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4D3C6" w14:textId="77777777" w:rsidR="008A23A2" w:rsidRPr="00237D7F" w:rsidRDefault="008A23A2" w:rsidP="0085752E">
      <w:pPr>
        <w:autoSpaceDE w:val="0"/>
        <w:autoSpaceDN w:val="0"/>
        <w:adjustRightInd w:val="0"/>
        <w:spacing w:line="276" w:lineRule="auto"/>
        <w:rPr>
          <w:rFonts w:asciiTheme="minorHAnsi" w:hAnsiTheme="minorHAnsi"/>
          <w:sz w:val="22"/>
          <w:szCs w:val="22"/>
        </w:rPr>
      </w:pPr>
    </w:p>
    <w:p w14:paraId="123D37B6" w14:textId="77777777" w:rsidR="008A23A2" w:rsidRPr="00782714" w:rsidRDefault="00782714" w:rsidP="00782714">
      <w:pPr>
        <w:autoSpaceDE w:val="0"/>
        <w:autoSpaceDN w:val="0"/>
        <w:adjustRightInd w:val="0"/>
        <w:spacing w:line="276" w:lineRule="auto"/>
        <w:jc w:val="center"/>
        <w:rPr>
          <w:rFonts w:asciiTheme="minorHAnsi" w:hAnsiTheme="minorHAnsi"/>
          <w:b/>
          <w:sz w:val="22"/>
          <w:szCs w:val="22"/>
        </w:rPr>
      </w:pPr>
      <w:r w:rsidRPr="00782714">
        <w:rPr>
          <w:rFonts w:asciiTheme="minorHAnsi" w:hAnsiTheme="minorHAnsi"/>
          <w:b/>
          <w:sz w:val="22"/>
          <w:szCs w:val="22"/>
        </w:rPr>
        <w:t>COMMENT BY THE PNA OFFICE ON THE WORK OF THE FAD MANAGEMENT WORKING GROUP</w:t>
      </w:r>
      <w:r>
        <w:rPr>
          <w:rStyle w:val="FootnoteReference"/>
          <w:rFonts w:asciiTheme="minorHAnsi" w:hAnsiTheme="minorHAnsi"/>
          <w:b/>
          <w:sz w:val="22"/>
          <w:szCs w:val="22"/>
        </w:rPr>
        <w:footnoteReference w:id="1"/>
      </w:r>
    </w:p>
    <w:p w14:paraId="518F005B" w14:textId="77777777" w:rsidR="00782714" w:rsidRPr="00237D7F" w:rsidRDefault="00782714" w:rsidP="0085752E">
      <w:pPr>
        <w:autoSpaceDE w:val="0"/>
        <w:autoSpaceDN w:val="0"/>
        <w:adjustRightInd w:val="0"/>
        <w:spacing w:line="276" w:lineRule="auto"/>
        <w:rPr>
          <w:rFonts w:asciiTheme="minorHAnsi" w:hAnsiTheme="minorHAnsi"/>
          <w:sz w:val="22"/>
          <w:szCs w:val="22"/>
        </w:rPr>
      </w:pPr>
    </w:p>
    <w:p w14:paraId="760D8895" w14:textId="77777777" w:rsidR="00BA656C" w:rsidRPr="00782714" w:rsidRDefault="00BA656C" w:rsidP="0085752E">
      <w:pPr>
        <w:autoSpaceDE w:val="0"/>
        <w:autoSpaceDN w:val="0"/>
        <w:adjustRightInd w:val="0"/>
        <w:spacing w:line="276" w:lineRule="auto"/>
        <w:rPr>
          <w:rFonts w:asciiTheme="minorHAnsi" w:hAnsiTheme="minorHAnsi"/>
          <w:b/>
          <w:sz w:val="22"/>
          <w:szCs w:val="22"/>
        </w:rPr>
      </w:pPr>
      <w:r w:rsidRPr="00782714">
        <w:rPr>
          <w:rFonts w:asciiTheme="minorHAnsi" w:hAnsiTheme="minorHAnsi"/>
          <w:b/>
          <w:sz w:val="22"/>
          <w:szCs w:val="22"/>
        </w:rPr>
        <w:t>Introduction</w:t>
      </w:r>
    </w:p>
    <w:p w14:paraId="003DC10E" w14:textId="77777777" w:rsidR="00BA656C" w:rsidRPr="00237D7F" w:rsidRDefault="00BA656C" w:rsidP="0085752E">
      <w:pPr>
        <w:autoSpaceDE w:val="0"/>
        <w:autoSpaceDN w:val="0"/>
        <w:adjustRightInd w:val="0"/>
        <w:spacing w:line="276" w:lineRule="auto"/>
        <w:rPr>
          <w:rFonts w:asciiTheme="minorHAnsi" w:hAnsiTheme="minorHAnsi"/>
          <w:sz w:val="22"/>
          <w:szCs w:val="22"/>
        </w:rPr>
      </w:pPr>
      <w:r w:rsidRPr="00237D7F">
        <w:rPr>
          <w:rFonts w:asciiTheme="minorHAnsi" w:hAnsiTheme="minorHAnsi"/>
          <w:sz w:val="22"/>
          <w:szCs w:val="22"/>
        </w:rPr>
        <w:t>The management of FADs is important to PNA Members because:</w:t>
      </w:r>
    </w:p>
    <w:p w14:paraId="5C23F28D" w14:textId="77777777" w:rsidR="00BA656C" w:rsidRDefault="00BA656C" w:rsidP="0085752E">
      <w:pPr>
        <w:pStyle w:val="ListParagraph"/>
        <w:numPr>
          <w:ilvl w:val="0"/>
          <w:numId w:val="2"/>
        </w:numPr>
        <w:autoSpaceDE w:val="0"/>
        <w:autoSpaceDN w:val="0"/>
        <w:adjustRightInd w:val="0"/>
        <w:spacing w:line="276" w:lineRule="auto"/>
        <w:rPr>
          <w:rFonts w:asciiTheme="minorHAnsi" w:hAnsiTheme="minorHAnsi"/>
          <w:sz w:val="22"/>
          <w:szCs w:val="22"/>
        </w:rPr>
      </w:pPr>
      <w:r w:rsidRPr="00237D7F">
        <w:rPr>
          <w:rFonts w:asciiTheme="minorHAnsi" w:hAnsiTheme="minorHAnsi"/>
          <w:sz w:val="22"/>
          <w:szCs w:val="22"/>
        </w:rPr>
        <w:t>FADs are a key element of the purse seine fishery on which PNA Members are substantially dependent</w:t>
      </w:r>
    </w:p>
    <w:p w14:paraId="6A1CFB77" w14:textId="77777777" w:rsidR="00F03694" w:rsidRDefault="00782714" w:rsidP="0085752E">
      <w:pPr>
        <w:pStyle w:val="ListParagraph"/>
        <w:numPr>
          <w:ilvl w:val="0"/>
          <w:numId w:val="2"/>
        </w:numPr>
        <w:autoSpaceDE w:val="0"/>
        <w:autoSpaceDN w:val="0"/>
        <w:adjustRightInd w:val="0"/>
        <w:spacing w:line="276" w:lineRule="auto"/>
        <w:rPr>
          <w:rFonts w:asciiTheme="minorHAnsi" w:hAnsiTheme="minorHAnsi"/>
          <w:sz w:val="22"/>
          <w:szCs w:val="22"/>
        </w:rPr>
      </w:pPr>
      <w:r>
        <w:rPr>
          <w:rFonts w:asciiTheme="minorHAnsi" w:hAnsiTheme="minorHAnsi"/>
          <w:sz w:val="22"/>
          <w:szCs w:val="22"/>
        </w:rPr>
        <w:t xml:space="preserve">Around 50% of the catch </w:t>
      </w:r>
      <w:r w:rsidR="003E699B">
        <w:rPr>
          <w:rFonts w:asciiTheme="minorHAnsi" w:hAnsiTheme="minorHAnsi"/>
          <w:sz w:val="22"/>
          <w:szCs w:val="22"/>
        </w:rPr>
        <w:t>in PNA waters is taken in sets on FADs, averaging over 700,000 tonnes annually in recent years</w:t>
      </w:r>
    </w:p>
    <w:p w14:paraId="74E7F033" w14:textId="04736776" w:rsidR="00F03694" w:rsidRDefault="003E699B" w:rsidP="00F03694">
      <w:pPr>
        <w:pStyle w:val="ListParagraph"/>
        <w:numPr>
          <w:ilvl w:val="0"/>
          <w:numId w:val="2"/>
        </w:numPr>
        <w:autoSpaceDE w:val="0"/>
        <w:autoSpaceDN w:val="0"/>
        <w:adjustRightInd w:val="0"/>
        <w:spacing w:line="276" w:lineRule="auto"/>
        <w:rPr>
          <w:rFonts w:asciiTheme="minorHAnsi" w:hAnsiTheme="minorHAnsi"/>
          <w:sz w:val="22"/>
          <w:szCs w:val="22"/>
        </w:rPr>
      </w:pPr>
      <w:r>
        <w:rPr>
          <w:rFonts w:asciiTheme="minorHAnsi" w:hAnsiTheme="minorHAnsi"/>
          <w:sz w:val="22"/>
          <w:szCs w:val="22"/>
        </w:rPr>
        <w:t>The catches in FAD sets</w:t>
      </w:r>
      <w:r w:rsidR="00DA4F71">
        <w:rPr>
          <w:rFonts w:asciiTheme="minorHAnsi" w:hAnsiTheme="minorHAnsi"/>
          <w:sz w:val="22"/>
          <w:szCs w:val="22"/>
        </w:rPr>
        <w:t>, and the dynamics of FADs in terms of the number of FADs, where they are,</w:t>
      </w:r>
      <w:r w:rsidR="00343942">
        <w:rPr>
          <w:rFonts w:asciiTheme="minorHAnsi" w:hAnsiTheme="minorHAnsi"/>
          <w:sz w:val="22"/>
          <w:szCs w:val="22"/>
        </w:rPr>
        <w:t xml:space="preserve"> how often they are set on etc. </w:t>
      </w:r>
      <w:r>
        <w:rPr>
          <w:rFonts w:asciiTheme="minorHAnsi" w:hAnsiTheme="minorHAnsi"/>
          <w:sz w:val="22"/>
          <w:szCs w:val="22"/>
        </w:rPr>
        <w:t xml:space="preserve">are also likely to have an impact on fishing on free schools </w:t>
      </w:r>
    </w:p>
    <w:p w14:paraId="00F6CAEB" w14:textId="77777777" w:rsidR="009630EB" w:rsidRDefault="009630EB" w:rsidP="00F03694">
      <w:pPr>
        <w:pStyle w:val="ListParagraph"/>
        <w:numPr>
          <w:ilvl w:val="0"/>
          <w:numId w:val="2"/>
        </w:numPr>
        <w:autoSpaceDE w:val="0"/>
        <w:autoSpaceDN w:val="0"/>
        <w:adjustRightInd w:val="0"/>
        <w:spacing w:line="276" w:lineRule="auto"/>
        <w:rPr>
          <w:rFonts w:asciiTheme="minorHAnsi" w:hAnsiTheme="minorHAnsi"/>
          <w:sz w:val="22"/>
          <w:szCs w:val="22"/>
        </w:rPr>
      </w:pPr>
      <w:r>
        <w:rPr>
          <w:rFonts w:asciiTheme="minorHAnsi" w:hAnsiTheme="minorHAnsi"/>
          <w:sz w:val="22"/>
          <w:szCs w:val="22"/>
        </w:rPr>
        <w:t>It is likely that FAD management measures are needed to optimize the economic benefits from the purse seine fishery targeting primarily skipjack</w:t>
      </w:r>
    </w:p>
    <w:p w14:paraId="16D34C8D" w14:textId="77777777" w:rsidR="00F03694" w:rsidRDefault="00BA656C" w:rsidP="00F03694">
      <w:pPr>
        <w:pStyle w:val="ListParagraph"/>
        <w:numPr>
          <w:ilvl w:val="0"/>
          <w:numId w:val="2"/>
        </w:numPr>
        <w:autoSpaceDE w:val="0"/>
        <w:autoSpaceDN w:val="0"/>
        <w:adjustRightInd w:val="0"/>
        <w:spacing w:line="276" w:lineRule="auto"/>
        <w:rPr>
          <w:rFonts w:asciiTheme="minorHAnsi" w:hAnsiTheme="minorHAnsi"/>
          <w:sz w:val="22"/>
          <w:szCs w:val="22"/>
        </w:rPr>
      </w:pPr>
      <w:r w:rsidRPr="00F03694">
        <w:rPr>
          <w:rFonts w:asciiTheme="minorHAnsi" w:hAnsiTheme="minorHAnsi"/>
          <w:sz w:val="22"/>
          <w:szCs w:val="22"/>
        </w:rPr>
        <w:t>Fishing on FADs has a substantial impact on some bycatch species</w:t>
      </w:r>
    </w:p>
    <w:p w14:paraId="3AA97A82" w14:textId="77777777" w:rsidR="008E2D05" w:rsidRDefault="00F03694" w:rsidP="008E2D05">
      <w:pPr>
        <w:pStyle w:val="ListParagraph"/>
        <w:numPr>
          <w:ilvl w:val="0"/>
          <w:numId w:val="2"/>
        </w:numPr>
        <w:autoSpaceDE w:val="0"/>
        <w:autoSpaceDN w:val="0"/>
        <w:adjustRightInd w:val="0"/>
        <w:spacing w:line="276" w:lineRule="auto"/>
        <w:rPr>
          <w:rFonts w:asciiTheme="minorHAnsi" w:hAnsiTheme="minorHAnsi"/>
          <w:sz w:val="22"/>
          <w:szCs w:val="22"/>
        </w:rPr>
      </w:pPr>
      <w:r w:rsidRPr="00F03694">
        <w:rPr>
          <w:rFonts w:asciiTheme="minorHAnsi" w:hAnsiTheme="minorHAnsi"/>
          <w:sz w:val="22"/>
          <w:szCs w:val="22"/>
        </w:rPr>
        <w:t>Advancing technology is making FADs and fishing on FADs increasingly efficient with correspondingly increasing catch rates and fishing mortality</w:t>
      </w:r>
    </w:p>
    <w:p w14:paraId="7E6F3792" w14:textId="77777777" w:rsidR="008E2D05" w:rsidRDefault="00C60971" w:rsidP="008E2D05">
      <w:pPr>
        <w:pStyle w:val="ListParagraph"/>
        <w:numPr>
          <w:ilvl w:val="0"/>
          <w:numId w:val="2"/>
        </w:numPr>
        <w:autoSpaceDE w:val="0"/>
        <w:autoSpaceDN w:val="0"/>
        <w:adjustRightInd w:val="0"/>
        <w:spacing w:line="276" w:lineRule="auto"/>
        <w:rPr>
          <w:rFonts w:asciiTheme="minorHAnsi" w:hAnsiTheme="minorHAnsi"/>
          <w:sz w:val="22"/>
          <w:szCs w:val="22"/>
        </w:rPr>
      </w:pPr>
      <w:r w:rsidRPr="008E2D05">
        <w:rPr>
          <w:rFonts w:asciiTheme="minorHAnsi" w:hAnsiTheme="minorHAnsi"/>
          <w:sz w:val="22"/>
          <w:szCs w:val="22"/>
        </w:rPr>
        <w:t xml:space="preserve">Man-made </w:t>
      </w:r>
      <w:r w:rsidR="00BA656C" w:rsidRPr="008E2D05">
        <w:rPr>
          <w:rFonts w:asciiTheme="minorHAnsi" w:hAnsiTheme="minorHAnsi"/>
          <w:sz w:val="22"/>
          <w:szCs w:val="22"/>
        </w:rPr>
        <w:t xml:space="preserve">FADs </w:t>
      </w:r>
      <w:r w:rsidR="003404D5" w:rsidRPr="008E2D05">
        <w:rPr>
          <w:rFonts w:asciiTheme="minorHAnsi" w:hAnsiTheme="minorHAnsi"/>
          <w:sz w:val="22"/>
          <w:szCs w:val="22"/>
        </w:rPr>
        <w:t xml:space="preserve">get lost and/or abandoned and can </w:t>
      </w:r>
      <w:r w:rsidR="00BA656C" w:rsidRPr="008E2D05">
        <w:rPr>
          <w:rFonts w:asciiTheme="minorHAnsi" w:hAnsiTheme="minorHAnsi"/>
          <w:sz w:val="22"/>
          <w:szCs w:val="22"/>
        </w:rPr>
        <w:t>damage reefs</w:t>
      </w:r>
      <w:r w:rsidR="001E6F48" w:rsidRPr="008E2D05">
        <w:rPr>
          <w:rFonts w:asciiTheme="minorHAnsi" w:hAnsiTheme="minorHAnsi"/>
          <w:sz w:val="22"/>
          <w:szCs w:val="22"/>
        </w:rPr>
        <w:t xml:space="preserve">  </w:t>
      </w:r>
      <w:r w:rsidR="00BA656C" w:rsidRPr="008E2D05">
        <w:rPr>
          <w:rFonts w:asciiTheme="minorHAnsi" w:hAnsiTheme="minorHAnsi"/>
          <w:sz w:val="22"/>
          <w:szCs w:val="22"/>
        </w:rPr>
        <w:t xml:space="preserve"> </w:t>
      </w:r>
    </w:p>
    <w:p w14:paraId="53BA3F36" w14:textId="57401509" w:rsidR="001E6F48" w:rsidRPr="008E2D05" w:rsidRDefault="001E6F48" w:rsidP="008E2D05">
      <w:pPr>
        <w:pStyle w:val="ListParagraph"/>
        <w:numPr>
          <w:ilvl w:val="0"/>
          <w:numId w:val="2"/>
        </w:numPr>
        <w:autoSpaceDE w:val="0"/>
        <w:autoSpaceDN w:val="0"/>
        <w:adjustRightInd w:val="0"/>
        <w:spacing w:line="276" w:lineRule="auto"/>
        <w:rPr>
          <w:rFonts w:asciiTheme="minorHAnsi" w:hAnsiTheme="minorHAnsi"/>
          <w:sz w:val="22"/>
          <w:szCs w:val="22"/>
        </w:rPr>
      </w:pPr>
      <w:r w:rsidRPr="008E2D05">
        <w:rPr>
          <w:rFonts w:asciiTheme="minorHAnsi" w:hAnsiTheme="minorHAnsi"/>
          <w:sz w:val="22"/>
          <w:szCs w:val="22"/>
        </w:rPr>
        <w:t>90-95% of FAD sets in the WCPO purse seine fishery</w:t>
      </w:r>
      <w:r w:rsidR="00782714" w:rsidRPr="008E2D05">
        <w:rPr>
          <w:rFonts w:asciiTheme="minorHAnsi" w:hAnsiTheme="minorHAnsi"/>
          <w:sz w:val="22"/>
          <w:szCs w:val="22"/>
        </w:rPr>
        <w:t>, excluding the Indonesia and Philippines domestic purse seine fisheries</w:t>
      </w:r>
      <w:r w:rsidR="003E699B" w:rsidRPr="008E2D05">
        <w:rPr>
          <w:rFonts w:asciiTheme="minorHAnsi" w:hAnsiTheme="minorHAnsi"/>
          <w:sz w:val="22"/>
          <w:szCs w:val="22"/>
        </w:rPr>
        <w:t>,</w:t>
      </w:r>
      <w:r w:rsidRPr="008E2D05">
        <w:rPr>
          <w:rFonts w:asciiTheme="minorHAnsi" w:hAnsiTheme="minorHAnsi"/>
          <w:sz w:val="22"/>
          <w:szCs w:val="22"/>
        </w:rPr>
        <w:t xml:space="preserve"> </w:t>
      </w:r>
      <w:r w:rsidR="00280FDF">
        <w:rPr>
          <w:rFonts w:asciiTheme="minorHAnsi" w:hAnsiTheme="minorHAnsi"/>
          <w:sz w:val="22"/>
          <w:szCs w:val="22"/>
        </w:rPr>
        <w:t xml:space="preserve">have been </w:t>
      </w:r>
      <w:r w:rsidR="00280FDF" w:rsidRPr="008E2D05">
        <w:rPr>
          <w:rFonts w:asciiTheme="minorHAnsi" w:hAnsiTheme="minorHAnsi"/>
          <w:sz w:val="22"/>
          <w:szCs w:val="22"/>
        </w:rPr>
        <w:t xml:space="preserve"> </w:t>
      </w:r>
      <w:r w:rsidRPr="008E2D05">
        <w:rPr>
          <w:rFonts w:asciiTheme="minorHAnsi" w:hAnsiTheme="minorHAnsi"/>
          <w:sz w:val="22"/>
          <w:szCs w:val="22"/>
        </w:rPr>
        <w:t>made in PNA waters</w:t>
      </w:r>
      <w:r w:rsidR="00450B07">
        <w:rPr>
          <w:rFonts w:asciiTheme="minorHAnsi" w:hAnsiTheme="minorHAnsi"/>
          <w:sz w:val="22"/>
          <w:szCs w:val="22"/>
        </w:rPr>
        <w:t xml:space="preserve"> in recent years</w:t>
      </w:r>
    </w:p>
    <w:p w14:paraId="2B17EB89" w14:textId="77777777" w:rsidR="00BA656C" w:rsidRPr="00237D7F" w:rsidRDefault="00BA656C" w:rsidP="0085752E">
      <w:pPr>
        <w:autoSpaceDE w:val="0"/>
        <w:autoSpaceDN w:val="0"/>
        <w:adjustRightInd w:val="0"/>
        <w:spacing w:line="276" w:lineRule="auto"/>
        <w:rPr>
          <w:rFonts w:asciiTheme="minorHAnsi" w:hAnsiTheme="minorHAnsi"/>
          <w:sz w:val="22"/>
          <w:szCs w:val="22"/>
        </w:rPr>
      </w:pPr>
    </w:p>
    <w:p w14:paraId="4FB3B658" w14:textId="28F486A9" w:rsidR="00237D7F" w:rsidRDefault="00BA656C" w:rsidP="0085752E">
      <w:pPr>
        <w:autoSpaceDE w:val="0"/>
        <w:autoSpaceDN w:val="0"/>
        <w:adjustRightInd w:val="0"/>
        <w:spacing w:line="276" w:lineRule="auto"/>
        <w:rPr>
          <w:rFonts w:asciiTheme="minorHAnsi" w:hAnsiTheme="minorHAnsi"/>
          <w:sz w:val="22"/>
          <w:szCs w:val="22"/>
        </w:rPr>
      </w:pPr>
      <w:r w:rsidRPr="00237D7F">
        <w:rPr>
          <w:rFonts w:asciiTheme="minorHAnsi" w:hAnsiTheme="minorHAnsi"/>
          <w:sz w:val="22"/>
          <w:szCs w:val="22"/>
        </w:rPr>
        <w:t xml:space="preserve">Reflecting the importance of FAD management to PNA Members, PNA Members have played </w:t>
      </w:r>
      <w:r w:rsidR="00E67DB8">
        <w:rPr>
          <w:rFonts w:asciiTheme="minorHAnsi" w:hAnsiTheme="minorHAnsi"/>
          <w:sz w:val="22"/>
          <w:szCs w:val="22"/>
        </w:rPr>
        <w:t>a</w:t>
      </w:r>
      <w:r w:rsidRPr="00237D7F">
        <w:rPr>
          <w:rFonts w:asciiTheme="minorHAnsi" w:hAnsiTheme="minorHAnsi"/>
          <w:sz w:val="22"/>
          <w:szCs w:val="22"/>
        </w:rPr>
        <w:t xml:space="preserve"> leading role in FAD management in the WCPO, including </w:t>
      </w:r>
      <w:r w:rsidR="003E699B">
        <w:rPr>
          <w:rFonts w:asciiTheme="minorHAnsi" w:hAnsiTheme="minorHAnsi"/>
          <w:sz w:val="22"/>
          <w:szCs w:val="22"/>
        </w:rPr>
        <w:t xml:space="preserve">initiating </w:t>
      </w:r>
      <w:r w:rsidRPr="00237D7F">
        <w:rPr>
          <w:rFonts w:asciiTheme="minorHAnsi" w:hAnsiTheme="minorHAnsi"/>
          <w:sz w:val="22"/>
          <w:szCs w:val="22"/>
        </w:rPr>
        <w:t>the implementation of the 3 month FAD closure and tuna catch retention requirements</w:t>
      </w:r>
      <w:r w:rsidR="00237D7F">
        <w:rPr>
          <w:rStyle w:val="FootnoteReference"/>
          <w:rFonts w:asciiTheme="minorHAnsi" w:hAnsiTheme="minorHAnsi"/>
          <w:sz w:val="22"/>
          <w:szCs w:val="22"/>
        </w:rPr>
        <w:footnoteReference w:id="2"/>
      </w:r>
      <w:r w:rsidRPr="00237D7F">
        <w:rPr>
          <w:rFonts w:asciiTheme="minorHAnsi" w:hAnsiTheme="minorHAnsi"/>
          <w:sz w:val="22"/>
          <w:szCs w:val="22"/>
        </w:rPr>
        <w:t xml:space="preserve"> initially applied </w:t>
      </w:r>
      <w:r w:rsidR="00237D7F">
        <w:rPr>
          <w:rFonts w:asciiTheme="minorHAnsi" w:hAnsiTheme="minorHAnsi"/>
          <w:sz w:val="22"/>
          <w:szCs w:val="22"/>
        </w:rPr>
        <w:t>through the 3</w:t>
      </w:r>
      <w:r w:rsidR="00237D7F" w:rsidRPr="00237D7F">
        <w:rPr>
          <w:rFonts w:asciiTheme="minorHAnsi" w:hAnsiTheme="minorHAnsi"/>
          <w:sz w:val="22"/>
          <w:szCs w:val="22"/>
          <w:vertAlign w:val="superscript"/>
        </w:rPr>
        <w:t>rd</w:t>
      </w:r>
      <w:r w:rsidR="00237D7F">
        <w:rPr>
          <w:rFonts w:asciiTheme="minorHAnsi" w:hAnsiTheme="minorHAnsi"/>
          <w:sz w:val="22"/>
          <w:szCs w:val="22"/>
        </w:rPr>
        <w:t xml:space="preserve"> implementing Arrangement to the Nauru Agreement, and subsequently included in the WCPFC tropical Tuna CMMs.</w:t>
      </w:r>
    </w:p>
    <w:p w14:paraId="3C672410" w14:textId="77777777" w:rsidR="00237D7F" w:rsidRDefault="00237D7F" w:rsidP="0085752E">
      <w:pPr>
        <w:autoSpaceDE w:val="0"/>
        <w:autoSpaceDN w:val="0"/>
        <w:adjustRightInd w:val="0"/>
        <w:spacing w:line="276" w:lineRule="auto"/>
        <w:rPr>
          <w:rFonts w:asciiTheme="minorHAnsi" w:hAnsiTheme="minorHAnsi"/>
          <w:sz w:val="22"/>
          <w:szCs w:val="22"/>
        </w:rPr>
      </w:pPr>
    </w:p>
    <w:p w14:paraId="5BDF4856" w14:textId="77777777" w:rsidR="00BA656C" w:rsidRPr="00237D7F" w:rsidRDefault="00237D7F" w:rsidP="0085752E">
      <w:pPr>
        <w:autoSpaceDE w:val="0"/>
        <w:autoSpaceDN w:val="0"/>
        <w:adjustRightInd w:val="0"/>
        <w:spacing w:line="276" w:lineRule="auto"/>
        <w:rPr>
          <w:rFonts w:asciiTheme="minorHAnsi" w:hAnsiTheme="minorHAnsi"/>
          <w:sz w:val="22"/>
          <w:szCs w:val="22"/>
        </w:rPr>
      </w:pPr>
      <w:r>
        <w:rPr>
          <w:rFonts w:asciiTheme="minorHAnsi" w:hAnsiTheme="minorHAnsi"/>
          <w:sz w:val="22"/>
          <w:szCs w:val="22"/>
        </w:rPr>
        <w:t>PNA Members have taken 2 further important steps with the recent agreement of PNA Ministers to the implementation on a trial basis of FAD monitoring and tracking, and FAD charging</w:t>
      </w:r>
      <w:r w:rsidR="00C60971">
        <w:rPr>
          <w:rFonts w:asciiTheme="minorHAnsi" w:hAnsiTheme="minorHAnsi"/>
          <w:sz w:val="22"/>
          <w:szCs w:val="22"/>
        </w:rPr>
        <w:t xml:space="preserve"> from 1 January 2016</w:t>
      </w:r>
      <w:r w:rsidR="00782714">
        <w:rPr>
          <w:rFonts w:asciiTheme="minorHAnsi" w:hAnsiTheme="minorHAnsi"/>
          <w:sz w:val="22"/>
          <w:szCs w:val="22"/>
        </w:rPr>
        <w:t>.</w:t>
      </w:r>
      <w:r>
        <w:rPr>
          <w:rFonts w:asciiTheme="minorHAnsi" w:hAnsiTheme="minorHAnsi"/>
          <w:sz w:val="22"/>
          <w:szCs w:val="22"/>
        </w:rPr>
        <w:t xml:space="preserve"> </w:t>
      </w:r>
      <w:r w:rsidR="00BA656C" w:rsidRPr="00237D7F">
        <w:rPr>
          <w:rFonts w:asciiTheme="minorHAnsi" w:hAnsiTheme="minorHAnsi"/>
          <w:sz w:val="22"/>
          <w:szCs w:val="22"/>
        </w:rPr>
        <w:t xml:space="preserve"> </w:t>
      </w:r>
    </w:p>
    <w:p w14:paraId="318A587C" w14:textId="77777777" w:rsidR="00E67DB8" w:rsidRDefault="00E67DB8" w:rsidP="0085752E">
      <w:pPr>
        <w:autoSpaceDE w:val="0"/>
        <w:autoSpaceDN w:val="0"/>
        <w:adjustRightInd w:val="0"/>
        <w:spacing w:line="276" w:lineRule="auto"/>
        <w:rPr>
          <w:rFonts w:asciiTheme="minorHAnsi" w:hAnsiTheme="minorHAnsi"/>
          <w:sz w:val="22"/>
          <w:szCs w:val="22"/>
        </w:rPr>
      </w:pPr>
    </w:p>
    <w:p w14:paraId="7A001080" w14:textId="5332E2B9" w:rsidR="00BA656C" w:rsidRDefault="00E67DB8" w:rsidP="0085752E">
      <w:pPr>
        <w:autoSpaceDE w:val="0"/>
        <w:autoSpaceDN w:val="0"/>
        <w:adjustRightInd w:val="0"/>
        <w:spacing w:line="276" w:lineRule="auto"/>
        <w:rPr>
          <w:rFonts w:asciiTheme="minorHAnsi" w:hAnsiTheme="minorHAnsi"/>
          <w:sz w:val="22"/>
          <w:szCs w:val="22"/>
        </w:rPr>
      </w:pPr>
      <w:r w:rsidRPr="00E67DB8">
        <w:rPr>
          <w:rFonts w:asciiTheme="minorHAnsi" w:hAnsiTheme="minorHAnsi"/>
          <w:sz w:val="22"/>
          <w:szCs w:val="22"/>
        </w:rPr>
        <w:t>The PNA Office has the following comments on the 5 issues being addressed by the Working Group</w:t>
      </w:r>
      <w:r>
        <w:rPr>
          <w:rFonts w:asciiTheme="minorHAnsi" w:hAnsiTheme="minorHAnsi"/>
          <w:sz w:val="22"/>
          <w:szCs w:val="22"/>
        </w:rPr>
        <w:t>.</w:t>
      </w:r>
    </w:p>
    <w:p w14:paraId="62B84B70" w14:textId="77777777" w:rsidR="00E67DB8" w:rsidRPr="00237D7F" w:rsidRDefault="00E67DB8" w:rsidP="0085752E">
      <w:pPr>
        <w:autoSpaceDE w:val="0"/>
        <w:autoSpaceDN w:val="0"/>
        <w:adjustRightInd w:val="0"/>
        <w:spacing w:line="276" w:lineRule="auto"/>
        <w:rPr>
          <w:rFonts w:asciiTheme="minorHAnsi" w:hAnsiTheme="minorHAnsi"/>
          <w:sz w:val="22"/>
          <w:szCs w:val="22"/>
        </w:rPr>
      </w:pPr>
    </w:p>
    <w:p w14:paraId="6F86073E" w14:textId="77777777" w:rsidR="00BE4185" w:rsidRPr="00782714" w:rsidRDefault="00BE4185" w:rsidP="0085752E">
      <w:pPr>
        <w:pStyle w:val="ListParagraph"/>
        <w:numPr>
          <w:ilvl w:val="0"/>
          <w:numId w:val="1"/>
        </w:numPr>
        <w:autoSpaceDE w:val="0"/>
        <w:autoSpaceDN w:val="0"/>
        <w:adjustRightInd w:val="0"/>
        <w:spacing w:line="276" w:lineRule="auto"/>
        <w:ind w:left="360"/>
        <w:rPr>
          <w:rFonts w:asciiTheme="minorHAnsi" w:hAnsiTheme="minorHAnsi"/>
          <w:b/>
          <w:sz w:val="22"/>
          <w:szCs w:val="22"/>
        </w:rPr>
      </w:pPr>
      <w:r w:rsidRPr="00782714">
        <w:rPr>
          <w:rFonts w:asciiTheme="minorHAnsi" w:hAnsiTheme="minorHAnsi"/>
          <w:b/>
          <w:sz w:val="22"/>
          <w:szCs w:val="22"/>
        </w:rPr>
        <w:t>Collection of additional data on FADs and their use in WCPO fisheries</w:t>
      </w:r>
    </w:p>
    <w:p w14:paraId="03D0C266" w14:textId="77777777" w:rsidR="003E699B" w:rsidRDefault="00782714" w:rsidP="00782714">
      <w:pPr>
        <w:autoSpaceDE w:val="0"/>
        <w:autoSpaceDN w:val="0"/>
        <w:adjustRightInd w:val="0"/>
        <w:spacing w:line="276" w:lineRule="auto"/>
        <w:rPr>
          <w:rFonts w:asciiTheme="minorHAnsi" w:hAnsiTheme="minorHAnsi"/>
          <w:sz w:val="22"/>
          <w:szCs w:val="22"/>
        </w:rPr>
      </w:pPr>
      <w:r>
        <w:rPr>
          <w:rFonts w:asciiTheme="minorHAnsi" w:hAnsiTheme="minorHAnsi"/>
          <w:sz w:val="22"/>
          <w:szCs w:val="22"/>
        </w:rPr>
        <w:t>PNA Members share the view of many other CCMs that the effective management of the tropical purse seine fishery requires improved information on FADs and their use.</w:t>
      </w:r>
      <w:r w:rsidR="003E699B">
        <w:rPr>
          <w:rFonts w:asciiTheme="minorHAnsi" w:hAnsiTheme="minorHAnsi"/>
          <w:sz w:val="22"/>
          <w:szCs w:val="22"/>
        </w:rPr>
        <w:t xml:space="preserve">  This includes information that can only be collected electronically and information that needs to be collected from observers and vessel operators.  The collection of data electronically, including being able to identify FADs by a unique electronic signature, will be a key element.</w:t>
      </w:r>
    </w:p>
    <w:p w14:paraId="7ABE73AE" w14:textId="77777777" w:rsidR="003E699B" w:rsidRDefault="003E699B" w:rsidP="00782714">
      <w:pPr>
        <w:autoSpaceDE w:val="0"/>
        <w:autoSpaceDN w:val="0"/>
        <w:adjustRightInd w:val="0"/>
        <w:spacing w:line="276" w:lineRule="auto"/>
        <w:rPr>
          <w:rFonts w:asciiTheme="minorHAnsi" w:hAnsiTheme="minorHAnsi"/>
          <w:sz w:val="22"/>
          <w:szCs w:val="22"/>
        </w:rPr>
      </w:pPr>
    </w:p>
    <w:p w14:paraId="1D43E4A1" w14:textId="06C6DD46" w:rsidR="00782714" w:rsidRDefault="00FF6D7B" w:rsidP="00782714">
      <w:pPr>
        <w:autoSpaceDE w:val="0"/>
        <w:autoSpaceDN w:val="0"/>
        <w:adjustRightInd w:val="0"/>
        <w:spacing w:line="276" w:lineRule="auto"/>
        <w:rPr>
          <w:rFonts w:asciiTheme="minorHAnsi" w:hAnsiTheme="minorHAnsi"/>
          <w:sz w:val="22"/>
          <w:szCs w:val="22"/>
        </w:rPr>
      </w:pPr>
      <w:r>
        <w:rPr>
          <w:rFonts w:asciiTheme="minorHAnsi" w:hAnsiTheme="minorHAnsi"/>
          <w:sz w:val="22"/>
          <w:szCs w:val="22"/>
        </w:rPr>
        <w:lastRenderedPageBreak/>
        <w:t xml:space="preserve">PNA Members are continuing to strengthen the </w:t>
      </w:r>
      <w:r w:rsidR="00280FDF">
        <w:rPr>
          <w:rFonts w:asciiTheme="minorHAnsi" w:hAnsiTheme="minorHAnsi"/>
          <w:sz w:val="22"/>
          <w:szCs w:val="22"/>
        </w:rPr>
        <w:t xml:space="preserve">existing </w:t>
      </w:r>
      <w:r>
        <w:rPr>
          <w:rFonts w:asciiTheme="minorHAnsi" w:hAnsiTheme="minorHAnsi"/>
          <w:sz w:val="22"/>
          <w:szCs w:val="22"/>
        </w:rPr>
        <w:t>PNA Fisheries Information Management System (FIMS) including</w:t>
      </w:r>
      <w:r w:rsidR="003023FB">
        <w:rPr>
          <w:rFonts w:asciiTheme="minorHAnsi" w:hAnsiTheme="minorHAnsi"/>
          <w:sz w:val="22"/>
          <w:szCs w:val="22"/>
        </w:rPr>
        <w:t>, VDS,</w:t>
      </w:r>
      <w:r>
        <w:rPr>
          <w:rFonts w:asciiTheme="minorHAnsi" w:hAnsiTheme="minorHAnsi"/>
          <w:sz w:val="22"/>
          <w:szCs w:val="22"/>
        </w:rPr>
        <w:t xml:space="preserve"> electronic catch and effort (logsheet) reporting, </w:t>
      </w:r>
      <w:r w:rsidR="003023FB">
        <w:rPr>
          <w:rFonts w:asciiTheme="minorHAnsi" w:hAnsiTheme="minorHAnsi"/>
          <w:sz w:val="22"/>
          <w:szCs w:val="22"/>
        </w:rPr>
        <w:t xml:space="preserve">electronic </w:t>
      </w:r>
      <w:r>
        <w:rPr>
          <w:rFonts w:asciiTheme="minorHAnsi" w:hAnsiTheme="minorHAnsi"/>
          <w:sz w:val="22"/>
          <w:szCs w:val="22"/>
        </w:rPr>
        <w:t xml:space="preserve">observer </w:t>
      </w:r>
      <w:r w:rsidR="003023FB">
        <w:rPr>
          <w:rFonts w:asciiTheme="minorHAnsi" w:hAnsiTheme="minorHAnsi"/>
          <w:sz w:val="22"/>
          <w:szCs w:val="22"/>
        </w:rPr>
        <w:t xml:space="preserve">workbook </w:t>
      </w:r>
      <w:r>
        <w:rPr>
          <w:rFonts w:asciiTheme="minorHAnsi" w:hAnsiTheme="minorHAnsi"/>
          <w:sz w:val="22"/>
          <w:szCs w:val="22"/>
        </w:rPr>
        <w:t xml:space="preserve">reporting and FAD tracking </w:t>
      </w:r>
      <w:r w:rsidR="003023FB">
        <w:rPr>
          <w:rFonts w:asciiTheme="minorHAnsi" w:hAnsiTheme="minorHAnsi"/>
          <w:sz w:val="22"/>
          <w:szCs w:val="22"/>
        </w:rPr>
        <w:t xml:space="preserve">and </w:t>
      </w:r>
      <w:r w:rsidR="00280FDF">
        <w:rPr>
          <w:rFonts w:asciiTheme="minorHAnsi" w:hAnsiTheme="minorHAnsi"/>
          <w:sz w:val="22"/>
          <w:szCs w:val="22"/>
        </w:rPr>
        <w:t xml:space="preserve">proximity </w:t>
      </w:r>
      <w:r w:rsidR="003023FB">
        <w:rPr>
          <w:rFonts w:asciiTheme="minorHAnsi" w:hAnsiTheme="minorHAnsi"/>
          <w:sz w:val="22"/>
          <w:szCs w:val="22"/>
        </w:rPr>
        <w:t xml:space="preserve">alerting </w:t>
      </w:r>
      <w:r>
        <w:rPr>
          <w:rFonts w:asciiTheme="minorHAnsi" w:hAnsiTheme="minorHAnsi"/>
          <w:sz w:val="22"/>
          <w:szCs w:val="22"/>
        </w:rPr>
        <w:t xml:space="preserve">as the primary instrument for monitoring and reporting on purse seine fishing in PNA waters.  </w:t>
      </w:r>
      <w:r w:rsidR="003E699B">
        <w:rPr>
          <w:rFonts w:asciiTheme="minorHAnsi" w:hAnsiTheme="minorHAnsi"/>
          <w:sz w:val="22"/>
          <w:szCs w:val="22"/>
        </w:rPr>
        <w:t xml:space="preserve"> </w:t>
      </w:r>
    </w:p>
    <w:p w14:paraId="50A6B394" w14:textId="77777777" w:rsidR="00782714" w:rsidRDefault="00782714" w:rsidP="00782714">
      <w:pPr>
        <w:autoSpaceDE w:val="0"/>
        <w:autoSpaceDN w:val="0"/>
        <w:adjustRightInd w:val="0"/>
        <w:spacing w:line="276" w:lineRule="auto"/>
        <w:rPr>
          <w:rFonts w:asciiTheme="minorHAnsi" w:hAnsiTheme="minorHAnsi"/>
          <w:sz w:val="22"/>
          <w:szCs w:val="22"/>
        </w:rPr>
      </w:pPr>
    </w:p>
    <w:p w14:paraId="26440C5C" w14:textId="3FFB3A52" w:rsidR="00782714" w:rsidRDefault="00E67DB8" w:rsidP="00782714">
      <w:pPr>
        <w:autoSpaceDE w:val="0"/>
        <w:autoSpaceDN w:val="0"/>
        <w:adjustRightInd w:val="0"/>
        <w:spacing w:line="276" w:lineRule="auto"/>
        <w:rPr>
          <w:rFonts w:asciiTheme="minorHAnsi" w:hAnsiTheme="minorHAnsi"/>
          <w:sz w:val="22"/>
          <w:szCs w:val="22"/>
        </w:rPr>
      </w:pPr>
      <w:r w:rsidRPr="00E67DB8">
        <w:rPr>
          <w:rFonts w:asciiTheme="minorHAnsi" w:hAnsiTheme="minorHAnsi"/>
          <w:sz w:val="22"/>
          <w:szCs w:val="22"/>
        </w:rPr>
        <w:t xml:space="preserve">Collection of additional data on FADs should be based on the same standards-based approach used for the provision of other fishery data, where the Commission defines the data to be collected as in the current Scientific Data Rules and ROP Minimum Standard Data Fields, and CCMs meet their reporting obligations in accordance with these standards.  </w:t>
      </w:r>
    </w:p>
    <w:p w14:paraId="2A09D8FB" w14:textId="77777777" w:rsidR="00E67DB8" w:rsidRDefault="00E67DB8" w:rsidP="00782714">
      <w:pPr>
        <w:autoSpaceDE w:val="0"/>
        <w:autoSpaceDN w:val="0"/>
        <w:adjustRightInd w:val="0"/>
        <w:spacing w:line="276" w:lineRule="auto"/>
        <w:rPr>
          <w:rFonts w:asciiTheme="minorHAnsi" w:hAnsiTheme="minorHAnsi"/>
          <w:sz w:val="22"/>
          <w:szCs w:val="22"/>
        </w:rPr>
      </w:pPr>
    </w:p>
    <w:p w14:paraId="56D5E834" w14:textId="4991BABF" w:rsidR="00E67DB8" w:rsidRDefault="00E67DB8" w:rsidP="00782714">
      <w:pPr>
        <w:autoSpaceDE w:val="0"/>
        <w:autoSpaceDN w:val="0"/>
        <w:adjustRightInd w:val="0"/>
        <w:spacing w:line="276" w:lineRule="auto"/>
        <w:rPr>
          <w:rFonts w:asciiTheme="minorHAnsi" w:hAnsiTheme="minorHAnsi"/>
          <w:sz w:val="22"/>
          <w:szCs w:val="22"/>
        </w:rPr>
      </w:pPr>
      <w:r>
        <w:rPr>
          <w:rFonts w:asciiTheme="minorHAnsi" w:hAnsiTheme="minorHAnsi"/>
          <w:sz w:val="22"/>
          <w:szCs w:val="22"/>
        </w:rPr>
        <w:t xml:space="preserve">One approach would be for the Working Group to continue the work undertaken during SC9 on reviewing the requirements for reporting on </w:t>
      </w:r>
      <w:r w:rsidR="00B32F7B">
        <w:rPr>
          <w:rFonts w:asciiTheme="minorHAnsi" w:hAnsiTheme="minorHAnsi"/>
          <w:sz w:val="22"/>
          <w:szCs w:val="22"/>
        </w:rPr>
        <w:t>FADs under the Scientific Data R</w:t>
      </w:r>
      <w:r>
        <w:rPr>
          <w:rFonts w:asciiTheme="minorHAnsi" w:hAnsiTheme="minorHAnsi"/>
          <w:sz w:val="22"/>
          <w:szCs w:val="22"/>
        </w:rPr>
        <w:t>ules and the ROP Minimum Standard Data Fields.</w:t>
      </w:r>
    </w:p>
    <w:p w14:paraId="23F93242" w14:textId="77777777" w:rsidR="00E67DB8" w:rsidRPr="00782714" w:rsidRDefault="00E67DB8" w:rsidP="00782714">
      <w:pPr>
        <w:autoSpaceDE w:val="0"/>
        <w:autoSpaceDN w:val="0"/>
        <w:adjustRightInd w:val="0"/>
        <w:spacing w:line="276" w:lineRule="auto"/>
        <w:rPr>
          <w:rFonts w:asciiTheme="minorHAnsi" w:hAnsiTheme="minorHAnsi"/>
          <w:sz w:val="22"/>
          <w:szCs w:val="22"/>
        </w:rPr>
      </w:pPr>
    </w:p>
    <w:p w14:paraId="1B9AE5DD" w14:textId="77777777" w:rsidR="00BE4185" w:rsidRPr="00C65CA2" w:rsidRDefault="00BE4185" w:rsidP="0085752E">
      <w:pPr>
        <w:pStyle w:val="ListParagraph"/>
        <w:numPr>
          <w:ilvl w:val="0"/>
          <w:numId w:val="1"/>
        </w:numPr>
        <w:autoSpaceDE w:val="0"/>
        <w:autoSpaceDN w:val="0"/>
        <w:adjustRightInd w:val="0"/>
        <w:spacing w:line="276" w:lineRule="auto"/>
        <w:ind w:left="360"/>
        <w:rPr>
          <w:rFonts w:asciiTheme="minorHAnsi" w:hAnsiTheme="minorHAnsi"/>
          <w:b/>
          <w:sz w:val="22"/>
          <w:szCs w:val="22"/>
        </w:rPr>
      </w:pPr>
      <w:r w:rsidRPr="00C65CA2">
        <w:rPr>
          <w:rFonts w:asciiTheme="minorHAnsi" w:hAnsiTheme="minorHAnsi"/>
          <w:b/>
          <w:sz w:val="22"/>
          <w:szCs w:val="22"/>
        </w:rPr>
        <w:t>FAD marking, and identification, a</w:t>
      </w:r>
      <w:r w:rsidR="00C65CA2" w:rsidRPr="00C65CA2">
        <w:rPr>
          <w:rFonts w:asciiTheme="minorHAnsi" w:hAnsiTheme="minorHAnsi"/>
          <w:b/>
          <w:sz w:val="22"/>
          <w:szCs w:val="22"/>
        </w:rPr>
        <w:t>nd use of electronic signatures/</w:t>
      </w:r>
      <w:r w:rsidRPr="00C65CA2">
        <w:rPr>
          <w:rFonts w:asciiTheme="minorHAnsi" w:hAnsiTheme="minorHAnsi"/>
          <w:b/>
          <w:sz w:val="22"/>
          <w:szCs w:val="22"/>
        </w:rPr>
        <w:t>3. FAD monitoring, tracking and control</w:t>
      </w:r>
    </w:p>
    <w:p w14:paraId="20710ADB" w14:textId="77777777" w:rsidR="0085752E" w:rsidRDefault="00C65CA2" w:rsidP="0085752E">
      <w:pPr>
        <w:spacing w:after="200" w:line="276" w:lineRule="auto"/>
        <w:rPr>
          <w:rFonts w:ascii="Calibri" w:eastAsia="SimSun" w:hAnsi="Calibri"/>
          <w:sz w:val="22"/>
          <w:szCs w:val="22"/>
        </w:rPr>
      </w:pPr>
      <w:r w:rsidRPr="008046EF">
        <w:rPr>
          <w:rFonts w:asciiTheme="minorHAnsi" w:hAnsiTheme="minorHAnsi"/>
          <w:sz w:val="22"/>
          <w:szCs w:val="22"/>
        </w:rPr>
        <w:t>Electr</w:t>
      </w:r>
      <w:r w:rsidR="003404D5">
        <w:rPr>
          <w:rFonts w:asciiTheme="minorHAnsi" w:hAnsiTheme="minorHAnsi"/>
          <w:sz w:val="22"/>
          <w:szCs w:val="22"/>
        </w:rPr>
        <w:t>on</w:t>
      </w:r>
      <w:r w:rsidRPr="008046EF">
        <w:rPr>
          <w:rFonts w:asciiTheme="minorHAnsi" w:hAnsiTheme="minorHAnsi"/>
          <w:sz w:val="22"/>
          <w:szCs w:val="22"/>
        </w:rPr>
        <w:t xml:space="preserve">ic monitoring and tracking of FADs is now an essential element of the management of the WCPO purse seine fisheries.  For this reason, PNA Members will </w:t>
      </w:r>
      <w:r w:rsidR="008046EF" w:rsidRPr="008046EF">
        <w:rPr>
          <w:rFonts w:asciiTheme="minorHAnsi" w:hAnsiTheme="minorHAnsi"/>
          <w:sz w:val="22"/>
          <w:szCs w:val="22"/>
        </w:rPr>
        <w:t xml:space="preserve">implement </w:t>
      </w:r>
      <w:r w:rsidR="008046EF" w:rsidRPr="008046EF">
        <w:rPr>
          <w:rFonts w:ascii="Calibri" w:eastAsia="SimSun" w:hAnsi="Calibri"/>
          <w:sz w:val="22"/>
          <w:szCs w:val="22"/>
        </w:rPr>
        <w:t>a trial for one year, in 2016, to register and track all FADs associated with purse seine vessels fishing in PNA waters.</w:t>
      </w:r>
      <w:r w:rsidR="008046EF">
        <w:rPr>
          <w:rFonts w:ascii="Calibri" w:eastAsia="SimSun" w:hAnsi="Calibri"/>
          <w:sz w:val="22"/>
          <w:szCs w:val="22"/>
        </w:rPr>
        <w:t xml:space="preserve">  </w:t>
      </w:r>
    </w:p>
    <w:p w14:paraId="2BBA368C" w14:textId="77777777" w:rsidR="008046EF" w:rsidRPr="008046EF" w:rsidRDefault="008046EF" w:rsidP="0085752E">
      <w:pPr>
        <w:spacing w:after="200" w:line="276" w:lineRule="auto"/>
        <w:contextualSpacing/>
        <w:rPr>
          <w:rFonts w:ascii="Calibri" w:eastAsia="SimSun" w:hAnsi="Calibri"/>
          <w:sz w:val="22"/>
          <w:szCs w:val="22"/>
        </w:rPr>
      </w:pPr>
      <w:r>
        <w:rPr>
          <w:rFonts w:ascii="Calibri" w:eastAsia="SimSun" w:hAnsi="Calibri"/>
          <w:sz w:val="22"/>
          <w:szCs w:val="22"/>
        </w:rPr>
        <w:t>The trial is aimed at establishing the value for PNA Members of FAD registration and tracking for</w:t>
      </w:r>
      <w:r w:rsidR="003404D5">
        <w:rPr>
          <w:rFonts w:ascii="Calibri" w:eastAsia="SimSun" w:hAnsi="Calibri"/>
          <w:sz w:val="22"/>
          <w:szCs w:val="22"/>
        </w:rPr>
        <w:t>:</w:t>
      </w:r>
      <w:r w:rsidRPr="008046EF">
        <w:rPr>
          <w:rFonts w:ascii="Calibri" w:eastAsia="SimSun" w:hAnsi="Calibri"/>
          <w:sz w:val="22"/>
          <w:szCs w:val="22"/>
        </w:rPr>
        <w:t xml:space="preserve">    </w:t>
      </w:r>
    </w:p>
    <w:p w14:paraId="21CB5B2C" w14:textId="77777777" w:rsidR="008046EF" w:rsidRPr="008046EF" w:rsidRDefault="00F0093B" w:rsidP="0085752E">
      <w:pPr>
        <w:numPr>
          <w:ilvl w:val="0"/>
          <w:numId w:val="11"/>
        </w:numPr>
        <w:spacing w:after="200" w:line="276" w:lineRule="auto"/>
        <w:contextualSpacing/>
        <w:rPr>
          <w:rFonts w:ascii="Calibri" w:eastAsia="SimSun" w:hAnsi="Calibri"/>
          <w:sz w:val="22"/>
          <w:szCs w:val="22"/>
        </w:rPr>
      </w:pPr>
      <w:r>
        <w:rPr>
          <w:rFonts w:ascii="Calibri" w:eastAsia="SimSun" w:hAnsi="Calibri"/>
          <w:sz w:val="22"/>
          <w:szCs w:val="22"/>
        </w:rPr>
        <w:t>I</w:t>
      </w:r>
      <w:r w:rsidR="008046EF" w:rsidRPr="008046EF">
        <w:rPr>
          <w:rFonts w:ascii="Calibri" w:eastAsia="SimSun" w:hAnsi="Calibri"/>
          <w:sz w:val="22"/>
          <w:szCs w:val="22"/>
        </w:rPr>
        <w:t xml:space="preserve">mproved understanding of the use of FADs, including the numbers and types of FADs deployed, the zones they are in during the year, the patterns of use by different fleets, the numbers of FADs set on, the numbers lost or disowned and other information available from tracking and monitoring FADs etc. </w:t>
      </w:r>
    </w:p>
    <w:p w14:paraId="11757750" w14:textId="77777777" w:rsidR="008046EF" w:rsidRPr="008046EF" w:rsidRDefault="00F0093B" w:rsidP="0085752E">
      <w:pPr>
        <w:numPr>
          <w:ilvl w:val="0"/>
          <w:numId w:val="11"/>
        </w:numPr>
        <w:spacing w:after="200" w:line="276" w:lineRule="auto"/>
        <w:contextualSpacing/>
        <w:rPr>
          <w:rFonts w:ascii="Calibri" w:eastAsia="SimSun" w:hAnsi="Calibri"/>
          <w:sz w:val="22"/>
          <w:szCs w:val="22"/>
        </w:rPr>
      </w:pPr>
      <w:r>
        <w:rPr>
          <w:rFonts w:ascii="Calibri" w:eastAsia="SimSun" w:hAnsi="Calibri"/>
          <w:sz w:val="22"/>
          <w:szCs w:val="22"/>
        </w:rPr>
        <w:t>B</w:t>
      </w:r>
      <w:r w:rsidR="008046EF" w:rsidRPr="008046EF">
        <w:rPr>
          <w:rFonts w:ascii="Calibri" w:eastAsia="SimSun" w:hAnsi="Calibri"/>
          <w:sz w:val="22"/>
          <w:szCs w:val="22"/>
        </w:rPr>
        <w:t>etter scientific information on the impacts of FAD and fishing on them, including:</w:t>
      </w:r>
    </w:p>
    <w:p w14:paraId="626EE0BF" w14:textId="77777777" w:rsidR="008046EF" w:rsidRDefault="008046EF" w:rsidP="0085752E">
      <w:pPr>
        <w:numPr>
          <w:ilvl w:val="0"/>
          <w:numId w:val="12"/>
        </w:numPr>
        <w:spacing w:after="200" w:line="276" w:lineRule="auto"/>
        <w:contextualSpacing/>
        <w:rPr>
          <w:rFonts w:ascii="Calibri" w:eastAsia="SimSun" w:hAnsi="Calibri"/>
          <w:sz w:val="22"/>
          <w:szCs w:val="22"/>
        </w:rPr>
      </w:pPr>
      <w:r w:rsidRPr="008046EF">
        <w:rPr>
          <w:rFonts w:ascii="Calibri" w:eastAsia="SimSun" w:hAnsi="Calibri"/>
          <w:sz w:val="22"/>
          <w:szCs w:val="22"/>
        </w:rPr>
        <w:t xml:space="preserve">linking information on FADs and their history (FAD design, where they have been, current speeds, how often they have been set on, etc.) to information on catches from logsheets and observers to understand better how the types of FAD and their history affect catches of target species and bycatches; </w:t>
      </w:r>
    </w:p>
    <w:p w14:paraId="1F28DE21" w14:textId="7DDE4E62" w:rsidR="00805055" w:rsidRPr="008046EF" w:rsidRDefault="00805055" w:rsidP="0085752E">
      <w:pPr>
        <w:numPr>
          <w:ilvl w:val="0"/>
          <w:numId w:val="12"/>
        </w:numPr>
        <w:spacing w:after="200" w:line="276" w:lineRule="auto"/>
        <w:contextualSpacing/>
        <w:rPr>
          <w:rFonts w:ascii="Calibri" w:eastAsia="SimSun" w:hAnsi="Calibri"/>
          <w:sz w:val="22"/>
          <w:szCs w:val="22"/>
        </w:rPr>
      </w:pPr>
      <w:r>
        <w:rPr>
          <w:rFonts w:ascii="Calibri" w:eastAsia="SimSun" w:hAnsi="Calibri"/>
          <w:sz w:val="22"/>
          <w:szCs w:val="22"/>
        </w:rPr>
        <w:t>bycatch mitigation</w:t>
      </w:r>
    </w:p>
    <w:p w14:paraId="52B0F16D" w14:textId="77777777" w:rsidR="008046EF" w:rsidRDefault="008046EF" w:rsidP="0085752E">
      <w:pPr>
        <w:numPr>
          <w:ilvl w:val="0"/>
          <w:numId w:val="12"/>
        </w:numPr>
        <w:spacing w:after="200" w:line="276" w:lineRule="auto"/>
        <w:contextualSpacing/>
        <w:rPr>
          <w:rFonts w:ascii="Calibri" w:eastAsia="SimSun" w:hAnsi="Calibri"/>
          <w:sz w:val="22"/>
          <w:szCs w:val="22"/>
        </w:rPr>
      </w:pPr>
      <w:r w:rsidRPr="008046EF">
        <w:rPr>
          <w:rFonts w:ascii="Calibri" w:eastAsia="SimSun" w:hAnsi="Calibri"/>
          <w:sz w:val="22"/>
          <w:szCs w:val="22"/>
        </w:rPr>
        <w:t xml:space="preserve">monitoring  school structures  on FADs vs free school  and better monitor tagged tuna behaviour with FADs, FAD/FAD migrations </w:t>
      </w:r>
    </w:p>
    <w:p w14:paraId="692ACDF8" w14:textId="77777777" w:rsidR="008046EF" w:rsidRPr="008046EF" w:rsidRDefault="008046EF" w:rsidP="0085752E">
      <w:pPr>
        <w:numPr>
          <w:ilvl w:val="0"/>
          <w:numId w:val="12"/>
        </w:numPr>
        <w:spacing w:after="200" w:line="276" w:lineRule="auto"/>
        <w:contextualSpacing/>
        <w:rPr>
          <w:rFonts w:ascii="Calibri" w:eastAsia="SimSun" w:hAnsi="Calibri"/>
          <w:sz w:val="22"/>
          <w:szCs w:val="22"/>
        </w:rPr>
      </w:pPr>
      <w:r>
        <w:rPr>
          <w:rFonts w:ascii="Calibri" w:eastAsia="SimSun" w:hAnsi="Calibri"/>
          <w:sz w:val="22"/>
          <w:szCs w:val="22"/>
        </w:rPr>
        <w:t xml:space="preserve">providing </w:t>
      </w:r>
      <w:r w:rsidRPr="008046EF">
        <w:rPr>
          <w:rFonts w:ascii="Calibri" w:eastAsia="SimSun" w:hAnsi="Calibri"/>
          <w:sz w:val="22"/>
          <w:szCs w:val="22"/>
        </w:rPr>
        <w:t>information on how the numbers/densities of FADs in an area affect catch rates of both FAD and free school sets, which is necessary for stock assessment and for managing optimal patterns of FAD use;</w:t>
      </w:r>
    </w:p>
    <w:p w14:paraId="2A2C8819" w14:textId="77777777" w:rsidR="008046EF" w:rsidRPr="008046EF" w:rsidRDefault="008046EF" w:rsidP="0085752E">
      <w:pPr>
        <w:numPr>
          <w:ilvl w:val="0"/>
          <w:numId w:val="12"/>
        </w:numPr>
        <w:spacing w:after="200" w:line="276" w:lineRule="auto"/>
        <w:contextualSpacing/>
        <w:rPr>
          <w:rFonts w:ascii="Calibri" w:eastAsia="SimSun" w:hAnsi="Calibri"/>
          <w:sz w:val="22"/>
          <w:szCs w:val="22"/>
        </w:rPr>
      </w:pPr>
      <w:r w:rsidRPr="008046EF">
        <w:rPr>
          <w:rFonts w:ascii="Calibri" w:eastAsia="SimSun" w:hAnsi="Calibri"/>
          <w:sz w:val="22"/>
          <w:szCs w:val="22"/>
        </w:rPr>
        <w:t>information on the ecosystem effects of impacts of FADs other than through catches, including entanglements and damage to reefs;</w:t>
      </w:r>
    </w:p>
    <w:p w14:paraId="096DFB3B" w14:textId="77777777" w:rsidR="008046EF" w:rsidRPr="008046EF" w:rsidRDefault="008046EF" w:rsidP="0085752E">
      <w:pPr>
        <w:numPr>
          <w:ilvl w:val="0"/>
          <w:numId w:val="12"/>
        </w:numPr>
        <w:spacing w:after="200" w:line="276" w:lineRule="auto"/>
        <w:contextualSpacing/>
        <w:rPr>
          <w:rFonts w:ascii="Calibri" w:eastAsia="SimSun" w:hAnsi="Calibri"/>
          <w:sz w:val="22"/>
          <w:szCs w:val="22"/>
        </w:rPr>
      </w:pPr>
      <w:r w:rsidRPr="008046EF">
        <w:rPr>
          <w:rFonts w:ascii="Calibri" w:eastAsia="SimSun" w:hAnsi="Calibri"/>
          <w:sz w:val="22"/>
          <w:szCs w:val="22"/>
        </w:rPr>
        <w:t>oceanographic information, including sea surface temperature and currents;</w:t>
      </w:r>
    </w:p>
    <w:p w14:paraId="5B4BB93C" w14:textId="77777777" w:rsidR="008046EF" w:rsidRPr="008046EF" w:rsidRDefault="008046EF" w:rsidP="0085752E">
      <w:pPr>
        <w:numPr>
          <w:ilvl w:val="0"/>
          <w:numId w:val="12"/>
        </w:numPr>
        <w:spacing w:after="200" w:line="276" w:lineRule="auto"/>
        <w:contextualSpacing/>
        <w:rPr>
          <w:rFonts w:ascii="Calibri" w:eastAsia="SimSun" w:hAnsi="Calibri"/>
          <w:sz w:val="22"/>
          <w:szCs w:val="22"/>
        </w:rPr>
      </w:pPr>
      <w:proofErr w:type="gramStart"/>
      <w:r w:rsidRPr="008046EF">
        <w:rPr>
          <w:rFonts w:ascii="Calibri" w:eastAsia="SimSun" w:hAnsi="Calibri"/>
          <w:sz w:val="22"/>
          <w:szCs w:val="22"/>
        </w:rPr>
        <w:t>using</w:t>
      </w:r>
      <w:proofErr w:type="gramEnd"/>
      <w:r w:rsidRPr="008046EF">
        <w:rPr>
          <w:rFonts w:ascii="Calibri" w:eastAsia="SimSun" w:hAnsi="Calibri"/>
          <w:sz w:val="22"/>
          <w:szCs w:val="22"/>
        </w:rPr>
        <w:t xml:space="preserve"> biomass information, including information on fish species and sizes, from new sonar FAD buoys directly  to assist in assessing stock status.</w:t>
      </w:r>
    </w:p>
    <w:p w14:paraId="030E127C" w14:textId="77777777" w:rsidR="008046EF" w:rsidRPr="008046EF" w:rsidRDefault="00F0093B" w:rsidP="0085752E">
      <w:pPr>
        <w:numPr>
          <w:ilvl w:val="0"/>
          <w:numId w:val="11"/>
        </w:numPr>
        <w:spacing w:after="200" w:line="276" w:lineRule="auto"/>
        <w:contextualSpacing/>
        <w:rPr>
          <w:rFonts w:ascii="Calibri" w:eastAsia="SimSun" w:hAnsi="Calibri"/>
          <w:sz w:val="22"/>
          <w:szCs w:val="22"/>
        </w:rPr>
      </w:pPr>
      <w:r>
        <w:rPr>
          <w:rFonts w:ascii="Calibri" w:eastAsia="SimSun" w:hAnsi="Calibri"/>
          <w:sz w:val="22"/>
          <w:szCs w:val="22"/>
        </w:rPr>
        <w:t>E</w:t>
      </w:r>
      <w:r w:rsidR="008046EF" w:rsidRPr="008046EF">
        <w:rPr>
          <w:rFonts w:ascii="Calibri" w:eastAsia="SimSun" w:hAnsi="Calibri"/>
          <w:sz w:val="22"/>
          <w:szCs w:val="22"/>
        </w:rPr>
        <w:t xml:space="preserve">nhanced compliance and control, including: </w:t>
      </w:r>
    </w:p>
    <w:p w14:paraId="4DE7D0CC"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sidRPr="008046EF">
        <w:rPr>
          <w:rFonts w:ascii="Calibri" w:eastAsia="SimSun" w:hAnsi="Calibri"/>
          <w:sz w:val="22"/>
          <w:szCs w:val="22"/>
          <w:lang w:val="en-GB"/>
        </w:rPr>
        <w:lastRenderedPageBreak/>
        <w:t>improved compliance in PNA waters with FAD measures (set limits and FAD closures);</w:t>
      </w:r>
    </w:p>
    <w:p w14:paraId="51421354"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Pr>
          <w:rFonts w:ascii="Calibri" w:eastAsia="SimSun" w:hAnsi="Calibri"/>
          <w:sz w:val="22"/>
          <w:szCs w:val="22"/>
          <w:lang w:val="en-GB"/>
        </w:rPr>
        <w:t>improved</w:t>
      </w:r>
      <w:r w:rsidRPr="008046EF">
        <w:rPr>
          <w:rFonts w:ascii="Calibri" w:eastAsia="SimSun" w:hAnsi="Calibri"/>
          <w:sz w:val="22"/>
          <w:szCs w:val="22"/>
          <w:lang w:val="en-GB"/>
        </w:rPr>
        <w:t xml:space="preserve"> verification of “free-school” sets;</w:t>
      </w:r>
    </w:p>
    <w:p w14:paraId="6EEC599A"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sidRPr="008046EF">
        <w:rPr>
          <w:rFonts w:ascii="Calibri" w:eastAsia="SimSun" w:hAnsi="Calibri"/>
          <w:sz w:val="22"/>
          <w:szCs w:val="22"/>
          <w:lang w:val="en-GB"/>
        </w:rPr>
        <w:t>ensuring industry accountability for FADs that are abandoned or wash up on reefs;</w:t>
      </w:r>
    </w:p>
    <w:p w14:paraId="7C364BD9"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sidRPr="008046EF">
        <w:rPr>
          <w:rFonts w:ascii="Calibri" w:eastAsia="SimSun" w:hAnsi="Calibri"/>
          <w:sz w:val="22"/>
          <w:szCs w:val="22"/>
          <w:lang w:val="en-GB"/>
        </w:rPr>
        <w:t>tracking of FADs that enter closed areas;</w:t>
      </w:r>
    </w:p>
    <w:p w14:paraId="547200DC" w14:textId="3E31C4B4" w:rsidR="00805055" w:rsidRDefault="00805055" w:rsidP="0085752E">
      <w:pPr>
        <w:numPr>
          <w:ilvl w:val="0"/>
          <w:numId w:val="10"/>
        </w:numPr>
        <w:spacing w:after="200" w:line="276" w:lineRule="auto"/>
        <w:ind w:left="1080"/>
        <w:contextualSpacing/>
        <w:rPr>
          <w:rFonts w:ascii="Calibri" w:eastAsia="SimSun" w:hAnsi="Calibri"/>
          <w:sz w:val="22"/>
          <w:szCs w:val="22"/>
          <w:lang w:val="en-GB"/>
        </w:rPr>
      </w:pPr>
      <w:r>
        <w:rPr>
          <w:rFonts w:ascii="Calibri" w:eastAsia="SimSun" w:hAnsi="Calibri"/>
          <w:sz w:val="22"/>
          <w:szCs w:val="22"/>
          <w:lang w:val="en-GB"/>
        </w:rPr>
        <w:t xml:space="preserve">identifying and tracking of FADs entering PNA waters </w:t>
      </w:r>
    </w:p>
    <w:p w14:paraId="4A08BB0B"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sidRPr="008046EF">
        <w:rPr>
          <w:rFonts w:ascii="Calibri" w:eastAsia="SimSun" w:hAnsi="Calibri"/>
          <w:sz w:val="22"/>
          <w:szCs w:val="22"/>
          <w:lang w:val="en-GB"/>
        </w:rPr>
        <w:t xml:space="preserve">identifying efforts by vessel owners to avoid FADs being tracked; </w:t>
      </w:r>
    </w:p>
    <w:p w14:paraId="4BFC6E89"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sidRPr="008046EF">
        <w:rPr>
          <w:rFonts w:ascii="Calibri" w:eastAsia="SimSun" w:hAnsi="Calibri"/>
          <w:sz w:val="22"/>
          <w:szCs w:val="22"/>
          <w:lang w:val="en-GB"/>
        </w:rPr>
        <w:t>monitoring of  FAD poaching and stealing activities; and</w:t>
      </w:r>
    </w:p>
    <w:p w14:paraId="2E2959EF" w14:textId="77777777" w:rsidR="008046EF" w:rsidRPr="008046EF" w:rsidRDefault="008046EF" w:rsidP="0085752E">
      <w:pPr>
        <w:numPr>
          <w:ilvl w:val="0"/>
          <w:numId w:val="10"/>
        </w:numPr>
        <w:spacing w:after="200" w:line="276" w:lineRule="auto"/>
        <w:ind w:left="1080"/>
        <w:contextualSpacing/>
        <w:rPr>
          <w:rFonts w:ascii="Calibri" w:eastAsia="SimSun" w:hAnsi="Calibri"/>
          <w:sz w:val="22"/>
          <w:szCs w:val="22"/>
          <w:lang w:val="en-GB"/>
        </w:rPr>
      </w:pPr>
      <w:r w:rsidRPr="008046EF">
        <w:rPr>
          <w:rFonts w:ascii="Calibri" w:eastAsia="SimSun" w:hAnsi="Calibri"/>
          <w:sz w:val="22"/>
          <w:szCs w:val="22"/>
          <w:lang w:val="en-GB"/>
        </w:rPr>
        <w:t>verify</w:t>
      </w:r>
      <w:r>
        <w:rPr>
          <w:rFonts w:ascii="Calibri" w:eastAsia="SimSun" w:hAnsi="Calibri"/>
          <w:sz w:val="22"/>
          <w:szCs w:val="22"/>
          <w:lang w:val="en-GB"/>
        </w:rPr>
        <w:t>ing</w:t>
      </w:r>
      <w:r w:rsidRPr="008046EF">
        <w:rPr>
          <w:rFonts w:ascii="Calibri" w:eastAsia="SimSun" w:hAnsi="Calibri"/>
          <w:sz w:val="22"/>
          <w:szCs w:val="22"/>
          <w:lang w:val="en-GB"/>
        </w:rPr>
        <w:t xml:space="preserve">  compliance  </w:t>
      </w:r>
      <w:r>
        <w:rPr>
          <w:rFonts w:ascii="Calibri" w:eastAsia="SimSun" w:hAnsi="Calibri"/>
          <w:sz w:val="22"/>
          <w:szCs w:val="22"/>
          <w:lang w:val="en-GB"/>
        </w:rPr>
        <w:t>with catch and effort reporting</w:t>
      </w:r>
    </w:p>
    <w:p w14:paraId="036BE957" w14:textId="77777777" w:rsidR="008046EF" w:rsidRPr="008046EF" w:rsidRDefault="00F0093B" w:rsidP="0085752E">
      <w:pPr>
        <w:numPr>
          <w:ilvl w:val="0"/>
          <w:numId w:val="11"/>
        </w:numPr>
        <w:spacing w:after="200" w:line="276" w:lineRule="auto"/>
        <w:contextualSpacing/>
        <w:rPr>
          <w:rFonts w:ascii="Calibri" w:eastAsia="SimSun" w:hAnsi="Calibri"/>
          <w:sz w:val="22"/>
          <w:szCs w:val="22"/>
        </w:rPr>
      </w:pPr>
      <w:r>
        <w:rPr>
          <w:rFonts w:ascii="Calibri" w:eastAsia="SimSun" w:hAnsi="Calibri"/>
          <w:sz w:val="22"/>
          <w:szCs w:val="22"/>
        </w:rPr>
        <w:t>B</w:t>
      </w:r>
      <w:r w:rsidR="008046EF" w:rsidRPr="008046EF">
        <w:rPr>
          <w:rFonts w:ascii="Calibri" w:eastAsia="SimSun" w:hAnsi="Calibri"/>
          <w:sz w:val="22"/>
          <w:szCs w:val="22"/>
        </w:rPr>
        <w:t>etter understanding of the economics of FAD use, including:</w:t>
      </w:r>
    </w:p>
    <w:p w14:paraId="5DE354F8" w14:textId="77777777" w:rsidR="008046EF" w:rsidRPr="008046EF" w:rsidRDefault="008046EF" w:rsidP="0085752E">
      <w:pPr>
        <w:numPr>
          <w:ilvl w:val="0"/>
          <w:numId w:val="14"/>
        </w:numPr>
        <w:spacing w:after="200" w:line="276" w:lineRule="auto"/>
        <w:contextualSpacing/>
        <w:rPr>
          <w:rFonts w:ascii="Calibri" w:eastAsia="SimSun" w:hAnsi="Calibri"/>
          <w:sz w:val="22"/>
          <w:szCs w:val="22"/>
        </w:rPr>
      </w:pPr>
      <w:r w:rsidRPr="008046EF">
        <w:rPr>
          <w:rFonts w:ascii="Calibri" w:eastAsia="SimSun" w:hAnsi="Calibri"/>
          <w:sz w:val="22"/>
          <w:szCs w:val="22"/>
        </w:rPr>
        <w:t>the costs of deploying and monitoring FADs;</w:t>
      </w:r>
    </w:p>
    <w:p w14:paraId="753F87EE" w14:textId="77777777" w:rsidR="008046EF" w:rsidRPr="008046EF" w:rsidRDefault="008046EF" w:rsidP="0085752E">
      <w:pPr>
        <w:numPr>
          <w:ilvl w:val="0"/>
          <w:numId w:val="14"/>
        </w:numPr>
        <w:spacing w:after="200" w:line="276" w:lineRule="auto"/>
        <w:contextualSpacing/>
        <w:rPr>
          <w:rFonts w:ascii="Calibri" w:eastAsia="SimSun" w:hAnsi="Calibri"/>
          <w:sz w:val="22"/>
          <w:szCs w:val="22"/>
        </w:rPr>
      </w:pPr>
      <w:r w:rsidRPr="008046EF">
        <w:rPr>
          <w:rFonts w:ascii="Calibri" w:eastAsia="SimSun" w:hAnsi="Calibri"/>
          <w:sz w:val="22"/>
          <w:szCs w:val="22"/>
        </w:rPr>
        <w:t>FAD life expectancy;</w:t>
      </w:r>
    </w:p>
    <w:p w14:paraId="4F4E2921" w14:textId="7F360B82" w:rsidR="005E526A" w:rsidRDefault="007E75DE" w:rsidP="0085752E">
      <w:pPr>
        <w:numPr>
          <w:ilvl w:val="0"/>
          <w:numId w:val="14"/>
        </w:numPr>
        <w:spacing w:after="200" w:line="276" w:lineRule="auto"/>
        <w:contextualSpacing/>
        <w:rPr>
          <w:rFonts w:ascii="Calibri" w:eastAsia="SimSun" w:hAnsi="Calibri"/>
          <w:sz w:val="22"/>
          <w:szCs w:val="22"/>
        </w:rPr>
      </w:pPr>
      <w:r>
        <w:rPr>
          <w:rFonts w:ascii="Calibri" w:eastAsia="SimSun" w:hAnsi="Calibri"/>
          <w:sz w:val="22"/>
          <w:szCs w:val="22"/>
        </w:rPr>
        <w:t>b</w:t>
      </w:r>
      <w:r w:rsidR="005E526A">
        <w:rPr>
          <w:rFonts w:ascii="Calibri" w:eastAsia="SimSun" w:hAnsi="Calibri"/>
          <w:sz w:val="22"/>
          <w:szCs w:val="22"/>
        </w:rPr>
        <w:t>io-economic impacts of FAD catches of juvenile skipjack</w:t>
      </w:r>
    </w:p>
    <w:p w14:paraId="214EAD80" w14:textId="77777777" w:rsidR="008046EF" w:rsidRPr="008046EF" w:rsidRDefault="008046EF" w:rsidP="0085752E">
      <w:pPr>
        <w:numPr>
          <w:ilvl w:val="0"/>
          <w:numId w:val="14"/>
        </w:numPr>
        <w:spacing w:after="200" w:line="276" w:lineRule="auto"/>
        <w:contextualSpacing/>
        <w:rPr>
          <w:rFonts w:ascii="Calibri" w:eastAsia="SimSun" w:hAnsi="Calibri"/>
          <w:sz w:val="22"/>
          <w:szCs w:val="22"/>
        </w:rPr>
      </w:pPr>
      <w:r w:rsidRPr="008046EF">
        <w:rPr>
          <w:rFonts w:ascii="Calibri" w:eastAsia="SimSun" w:hAnsi="Calibri"/>
          <w:sz w:val="22"/>
          <w:szCs w:val="22"/>
        </w:rPr>
        <w:t xml:space="preserve">the added economic value from FAD use; and </w:t>
      </w:r>
    </w:p>
    <w:p w14:paraId="6262BAAD" w14:textId="77777777" w:rsidR="008046EF" w:rsidRPr="008046EF" w:rsidRDefault="008046EF" w:rsidP="0085752E">
      <w:pPr>
        <w:numPr>
          <w:ilvl w:val="0"/>
          <w:numId w:val="14"/>
        </w:numPr>
        <w:spacing w:after="200" w:line="276" w:lineRule="auto"/>
        <w:contextualSpacing/>
        <w:rPr>
          <w:rFonts w:ascii="Calibri" w:eastAsia="SimSun" w:hAnsi="Calibri"/>
          <w:sz w:val="22"/>
          <w:szCs w:val="22"/>
        </w:rPr>
      </w:pPr>
      <w:proofErr w:type="gramStart"/>
      <w:r w:rsidRPr="008046EF">
        <w:rPr>
          <w:rFonts w:ascii="Calibri" w:eastAsia="SimSun" w:hAnsi="Calibri"/>
          <w:sz w:val="22"/>
          <w:szCs w:val="22"/>
        </w:rPr>
        <w:t>the</w:t>
      </w:r>
      <w:proofErr w:type="gramEnd"/>
      <w:r w:rsidRPr="008046EF">
        <w:rPr>
          <w:rFonts w:ascii="Calibri" w:eastAsia="SimSun" w:hAnsi="Calibri"/>
          <w:sz w:val="22"/>
          <w:szCs w:val="22"/>
        </w:rPr>
        <w:t xml:space="preserve"> economic costs of measures that reduce FAD use.</w:t>
      </w:r>
    </w:p>
    <w:p w14:paraId="00A05B03" w14:textId="77777777" w:rsidR="008046EF" w:rsidRPr="008046EF" w:rsidRDefault="008046EF" w:rsidP="0085752E">
      <w:pPr>
        <w:numPr>
          <w:ilvl w:val="0"/>
          <w:numId w:val="11"/>
        </w:numPr>
        <w:spacing w:after="200" w:line="276" w:lineRule="auto"/>
        <w:contextualSpacing/>
        <w:rPr>
          <w:rFonts w:ascii="Calibri" w:eastAsia="SimSun" w:hAnsi="Calibri"/>
          <w:sz w:val="22"/>
          <w:szCs w:val="22"/>
          <w:lang w:val="en-GB"/>
        </w:rPr>
      </w:pPr>
      <w:r w:rsidRPr="008046EF">
        <w:rPr>
          <w:rFonts w:ascii="Calibri" w:eastAsia="SimSun" w:hAnsi="Calibri"/>
          <w:sz w:val="22"/>
          <w:szCs w:val="22"/>
          <w:lang w:val="en-GB"/>
        </w:rPr>
        <w:t>enhanced FAD management options, including:</w:t>
      </w:r>
    </w:p>
    <w:p w14:paraId="22D0459A" w14:textId="77777777" w:rsidR="008046EF" w:rsidRPr="008046EF" w:rsidRDefault="008046EF" w:rsidP="0085752E">
      <w:pPr>
        <w:numPr>
          <w:ilvl w:val="0"/>
          <w:numId w:val="13"/>
        </w:numPr>
        <w:spacing w:after="200" w:line="276" w:lineRule="auto"/>
        <w:contextualSpacing/>
        <w:rPr>
          <w:rFonts w:ascii="Calibri" w:eastAsia="SimSun" w:hAnsi="Calibri"/>
          <w:sz w:val="22"/>
          <w:szCs w:val="22"/>
          <w:lang w:val="en-GB"/>
        </w:rPr>
      </w:pPr>
      <w:r w:rsidRPr="008046EF">
        <w:rPr>
          <w:rFonts w:ascii="Calibri" w:eastAsia="SimSun" w:hAnsi="Calibri"/>
          <w:sz w:val="22"/>
          <w:szCs w:val="22"/>
          <w:lang w:val="en-GB"/>
        </w:rPr>
        <w:t>limiting the number of FAD deployed as an option to FAD closures;</w:t>
      </w:r>
    </w:p>
    <w:p w14:paraId="2B0AF1AD" w14:textId="77777777" w:rsidR="008046EF" w:rsidRPr="008046EF" w:rsidRDefault="008046EF" w:rsidP="0085752E">
      <w:pPr>
        <w:numPr>
          <w:ilvl w:val="0"/>
          <w:numId w:val="13"/>
        </w:numPr>
        <w:spacing w:after="200" w:line="276" w:lineRule="auto"/>
        <w:contextualSpacing/>
        <w:rPr>
          <w:rFonts w:ascii="Calibri" w:eastAsia="SimSun" w:hAnsi="Calibri"/>
          <w:sz w:val="22"/>
          <w:szCs w:val="22"/>
          <w:lang w:val="en-GB"/>
        </w:rPr>
      </w:pPr>
      <w:proofErr w:type="gramStart"/>
      <w:r w:rsidRPr="008046EF">
        <w:rPr>
          <w:rFonts w:ascii="Calibri" w:eastAsia="SimSun" w:hAnsi="Calibri"/>
          <w:sz w:val="22"/>
          <w:szCs w:val="22"/>
          <w:lang w:val="en-GB"/>
        </w:rPr>
        <w:t>charging</w:t>
      </w:r>
      <w:proofErr w:type="gramEnd"/>
      <w:r w:rsidRPr="008046EF">
        <w:rPr>
          <w:rFonts w:ascii="Calibri" w:eastAsia="SimSun" w:hAnsi="Calibri"/>
          <w:sz w:val="22"/>
          <w:szCs w:val="22"/>
          <w:lang w:val="en-GB"/>
        </w:rPr>
        <w:t xml:space="preserve"> or tendering for FADs deployed or FAD time in the water.</w:t>
      </w:r>
    </w:p>
    <w:p w14:paraId="5DE638D3" w14:textId="77777777" w:rsidR="0085752E" w:rsidRDefault="0085752E" w:rsidP="0085752E">
      <w:pPr>
        <w:spacing w:line="276" w:lineRule="auto"/>
        <w:rPr>
          <w:rFonts w:ascii="Calibri" w:eastAsia="SimSun" w:hAnsi="Calibri"/>
          <w:sz w:val="22"/>
          <w:szCs w:val="22"/>
        </w:rPr>
      </w:pPr>
    </w:p>
    <w:p w14:paraId="641ED6F9" w14:textId="77777777" w:rsidR="0085752E" w:rsidRDefault="0085752E" w:rsidP="0085752E">
      <w:pPr>
        <w:spacing w:line="276" w:lineRule="auto"/>
        <w:rPr>
          <w:rFonts w:ascii="Calibri" w:eastAsia="SimSun" w:hAnsi="Calibri"/>
          <w:sz w:val="22"/>
          <w:szCs w:val="22"/>
        </w:rPr>
      </w:pPr>
      <w:r>
        <w:rPr>
          <w:rFonts w:ascii="Calibri" w:eastAsia="SimSun" w:hAnsi="Calibri"/>
          <w:sz w:val="22"/>
          <w:szCs w:val="22"/>
        </w:rPr>
        <w:t>Planned features of the trial include:</w:t>
      </w:r>
    </w:p>
    <w:p w14:paraId="0E29E839" w14:textId="57F8790A" w:rsidR="008046EF" w:rsidRPr="0085752E" w:rsidRDefault="00343942" w:rsidP="0085752E">
      <w:pPr>
        <w:pStyle w:val="ListParagraph"/>
        <w:numPr>
          <w:ilvl w:val="0"/>
          <w:numId w:val="17"/>
        </w:numPr>
        <w:spacing w:line="276" w:lineRule="auto"/>
        <w:rPr>
          <w:rFonts w:ascii="Calibri" w:eastAsia="SimSun" w:hAnsi="Calibri"/>
          <w:sz w:val="22"/>
          <w:szCs w:val="22"/>
        </w:rPr>
      </w:pPr>
      <w:proofErr w:type="spellStart"/>
      <w:proofErr w:type="gramStart"/>
      <w:r>
        <w:rPr>
          <w:rFonts w:ascii="Calibri" w:eastAsia="SimSun" w:hAnsi="Calibri"/>
          <w:sz w:val="22"/>
          <w:szCs w:val="22"/>
        </w:rPr>
        <w:t>a</w:t>
      </w:r>
      <w:r w:rsidR="008046EF" w:rsidRPr="0085752E">
        <w:rPr>
          <w:rFonts w:ascii="Calibri" w:eastAsia="SimSun" w:hAnsi="Calibri"/>
          <w:sz w:val="22"/>
          <w:szCs w:val="22"/>
        </w:rPr>
        <w:t>uthoris</w:t>
      </w:r>
      <w:r w:rsidR="0085752E">
        <w:rPr>
          <w:rFonts w:ascii="Calibri" w:eastAsia="SimSun" w:hAnsi="Calibri"/>
          <w:sz w:val="22"/>
          <w:szCs w:val="22"/>
        </w:rPr>
        <w:t>ation</w:t>
      </w:r>
      <w:proofErr w:type="spellEnd"/>
      <w:proofErr w:type="gramEnd"/>
      <w:r w:rsidR="008046EF" w:rsidRPr="0085752E">
        <w:rPr>
          <w:rFonts w:ascii="Calibri" w:eastAsia="SimSun" w:hAnsi="Calibri"/>
          <w:sz w:val="22"/>
          <w:szCs w:val="22"/>
        </w:rPr>
        <w:t xml:space="preserve"> </w:t>
      </w:r>
      <w:r w:rsidR="0085752E">
        <w:rPr>
          <w:rFonts w:ascii="Calibri" w:eastAsia="SimSun" w:hAnsi="Calibri"/>
          <w:sz w:val="22"/>
          <w:szCs w:val="22"/>
        </w:rPr>
        <w:t>fo</w:t>
      </w:r>
      <w:r w:rsidR="008046EF" w:rsidRPr="0085752E">
        <w:rPr>
          <w:rFonts w:ascii="Calibri" w:eastAsia="SimSun" w:hAnsi="Calibri"/>
          <w:sz w:val="22"/>
          <w:szCs w:val="22"/>
        </w:rPr>
        <w:t xml:space="preserve">r FAD service providers to provide </w:t>
      </w:r>
      <w:r w:rsidR="008046EF" w:rsidRPr="0085752E">
        <w:rPr>
          <w:rFonts w:ascii="Calibri" w:eastAsia="SimSun" w:hAnsi="Calibri"/>
          <w:iCs/>
          <w:sz w:val="22"/>
          <w:szCs w:val="22"/>
        </w:rPr>
        <w:t>a parallel data stream from all drifting satellite</w:t>
      </w:r>
      <w:r w:rsidR="008046EF" w:rsidRPr="0085752E">
        <w:rPr>
          <w:rFonts w:ascii="Calibri" w:eastAsia="SimSun" w:hAnsi="Calibri"/>
          <w:i/>
          <w:iCs/>
          <w:sz w:val="22"/>
          <w:szCs w:val="22"/>
        </w:rPr>
        <w:t xml:space="preserve"> </w:t>
      </w:r>
      <w:r w:rsidR="008046EF" w:rsidRPr="0085752E">
        <w:rPr>
          <w:rFonts w:ascii="Calibri" w:eastAsia="SimSun" w:hAnsi="Calibri"/>
          <w:sz w:val="22"/>
          <w:szCs w:val="22"/>
        </w:rPr>
        <w:t>buoys</w:t>
      </w:r>
      <w:r w:rsidR="006A3400">
        <w:rPr>
          <w:rFonts w:ascii="Calibri" w:eastAsia="SimSun" w:hAnsi="Calibri"/>
          <w:sz w:val="22"/>
          <w:szCs w:val="22"/>
        </w:rPr>
        <w:t xml:space="preserve"> associated with vessels on the VDS Register</w:t>
      </w:r>
      <w:r w:rsidR="008046EF" w:rsidRPr="0085752E">
        <w:rPr>
          <w:rFonts w:ascii="Calibri" w:eastAsia="SimSun" w:hAnsi="Calibri"/>
          <w:sz w:val="22"/>
          <w:szCs w:val="22"/>
        </w:rPr>
        <w:t xml:space="preserve"> to PNA FIMS at the same time that it is provided to the vessel operator. </w:t>
      </w:r>
    </w:p>
    <w:p w14:paraId="78BE9D68" w14:textId="5D10D172" w:rsidR="008046EF" w:rsidRPr="008046EF" w:rsidRDefault="00343942" w:rsidP="0085752E">
      <w:pPr>
        <w:numPr>
          <w:ilvl w:val="0"/>
          <w:numId w:val="17"/>
        </w:numPr>
        <w:spacing w:line="276" w:lineRule="auto"/>
        <w:contextualSpacing/>
        <w:rPr>
          <w:rFonts w:ascii="Calibri" w:eastAsia="SimSun" w:hAnsi="Calibri"/>
          <w:sz w:val="22"/>
          <w:szCs w:val="22"/>
        </w:rPr>
      </w:pPr>
      <w:r>
        <w:rPr>
          <w:rFonts w:ascii="Calibri" w:eastAsia="SimSun" w:hAnsi="Calibri"/>
          <w:sz w:val="22"/>
          <w:szCs w:val="22"/>
        </w:rPr>
        <w:t>t</w:t>
      </w:r>
      <w:r w:rsidR="008046EF" w:rsidRPr="008046EF">
        <w:rPr>
          <w:rFonts w:ascii="Calibri" w:eastAsia="SimSun" w:hAnsi="Calibri"/>
          <w:sz w:val="22"/>
          <w:szCs w:val="22"/>
        </w:rPr>
        <w:t xml:space="preserve">he information provided will include at a minimum:   </w:t>
      </w:r>
    </w:p>
    <w:p w14:paraId="43A9A2A8" w14:textId="77777777" w:rsidR="008046EF" w:rsidRPr="008046EF" w:rsidRDefault="008046EF" w:rsidP="00343942">
      <w:pPr>
        <w:numPr>
          <w:ilvl w:val="0"/>
          <w:numId w:val="15"/>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 xml:space="preserve">identification of unique FAD Buoy ID, </w:t>
      </w:r>
    </w:p>
    <w:p w14:paraId="5DD1D4E1" w14:textId="77777777" w:rsidR="008046EF" w:rsidRPr="008046EF" w:rsidRDefault="008046EF" w:rsidP="00343942">
      <w:pPr>
        <w:numPr>
          <w:ilvl w:val="0"/>
          <w:numId w:val="15"/>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 xml:space="preserve">Vessel (or Vessel group) Name; </w:t>
      </w:r>
    </w:p>
    <w:p w14:paraId="55E0B160" w14:textId="77777777" w:rsidR="008046EF" w:rsidRPr="008046EF" w:rsidRDefault="008046EF" w:rsidP="00343942">
      <w:pPr>
        <w:numPr>
          <w:ilvl w:val="0"/>
          <w:numId w:val="15"/>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 xml:space="preserve">date and time of transmission; </w:t>
      </w:r>
    </w:p>
    <w:p w14:paraId="28019076" w14:textId="77777777" w:rsidR="008046EF" w:rsidRPr="008046EF" w:rsidRDefault="008046EF" w:rsidP="00343942">
      <w:pPr>
        <w:numPr>
          <w:ilvl w:val="0"/>
          <w:numId w:val="15"/>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proofErr w:type="gramStart"/>
      <w:r w:rsidRPr="008046EF">
        <w:rPr>
          <w:rFonts w:ascii="Calibri" w:eastAsia="Calibri" w:hAnsi="Calibri"/>
          <w:color w:val="000000"/>
          <w:sz w:val="22"/>
          <w:szCs w:val="22"/>
        </w:rPr>
        <w:t>position</w:t>
      </w:r>
      <w:proofErr w:type="gramEnd"/>
      <w:r w:rsidRPr="008046EF">
        <w:rPr>
          <w:rFonts w:ascii="Calibri" w:eastAsia="Calibri" w:hAnsi="Calibri"/>
          <w:color w:val="000000"/>
          <w:sz w:val="22"/>
          <w:szCs w:val="22"/>
        </w:rPr>
        <w:t xml:space="preserve"> at time of transmission.  (</w:t>
      </w:r>
      <w:proofErr w:type="spellStart"/>
      <w:r w:rsidRPr="008046EF">
        <w:rPr>
          <w:rFonts w:ascii="Calibri" w:eastAsia="Calibri" w:hAnsi="Calibri"/>
          <w:color w:val="000000"/>
          <w:sz w:val="22"/>
          <w:szCs w:val="22"/>
        </w:rPr>
        <w:t>Lat</w:t>
      </w:r>
      <w:proofErr w:type="spellEnd"/>
      <w:r w:rsidRPr="008046EF">
        <w:rPr>
          <w:rFonts w:ascii="Calibri" w:eastAsia="Calibri" w:hAnsi="Calibri"/>
          <w:color w:val="000000"/>
          <w:sz w:val="22"/>
          <w:szCs w:val="22"/>
        </w:rPr>
        <w:t>/ Long)</w:t>
      </w:r>
    </w:p>
    <w:p w14:paraId="5F0FB783" w14:textId="5161C1C0" w:rsidR="008046EF" w:rsidRPr="008046EF" w:rsidRDefault="00343942" w:rsidP="0085752E">
      <w:pPr>
        <w:numPr>
          <w:ilvl w:val="0"/>
          <w:numId w:val="17"/>
        </w:numPr>
        <w:tabs>
          <w:tab w:val="left" w:pos="2253"/>
          <w:tab w:val="left" w:pos="4506"/>
          <w:tab w:val="left" w:pos="6759"/>
        </w:tabs>
        <w:autoSpaceDE w:val="0"/>
        <w:autoSpaceDN w:val="0"/>
        <w:adjustRightInd w:val="0"/>
        <w:spacing w:line="276" w:lineRule="auto"/>
        <w:contextualSpacing/>
        <w:rPr>
          <w:rFonts w:ascii="Calibri" w:eastAsia="Calibri" w:hAnsi="Calibri"/>
          <w:color w:val="000000"/>
          <w:sz w:val="22"/>
          <w:szCs w:val="22"/>
        </w:rPr>
      </w:pPr>
      <w:r>
        <w:rPr>
          <w:rFonts w:ascii="Calibri" w:eastAsia="Calibri" w:hAnsi="Calibri"/>
          <w:color w:val="000000"/>
          <w:sz w:val="22"/>
          <w:szCs w:val="22"/>
        </w:rPr>
        <w:t>t</w:t>
      </w:r>
      <w:r w:rsidR="008046EF" w:rsidRPr="008046EF">
        <w:rPr>
          <w:rFonts w:ascii="Calibri" w:eastAsia="Calibri" w:hAnsi="Calibri"/>
          <w:color w:val="000000"/>
          <w:sz w:val="22"/>
          <w:szCs w:val="22"/>
        </w:rPr>
        <w:t>he information may also include for some buoys:</w:t>
      </w:r>
    </w:p>
    <w:p w14:paraId="790002B7" w14:textId="77777777" w:rsidR="008046EF" w:rsidRPr="008046EF" w:rsidRDefault="008046EF" w:rsidP="00343942">
      <w:pPr>
        <w:numPr>
          <w:ilvl w:val="0"/>
          <w:numId w:val="16"/>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 xml:space="preserve">Speed of the FAD Buoy; </w:t>
      </w:r>
    </w:p>
    <w:p w14:paraId="1075166D" w14:textId="77777777" w:rsidR="008046EF" w:rsidRPr="008046EF" w:rsidRDefault="008046EF" w:rsidP="00343942">
      <w:pPr>
        <w:numPr>
          <w:ilvl w:val="0"/>
          <w:numId w:val="16"/>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Course/heading of the FAD Buoy;</w:t>
      </w:r>
    </w:p>
    <w:p w14:paraId="76EA1575" w14:textId="77777777" w:rsidR="008046EF" w:rsidRPr="008046EF" w:rsidRDefault="008046EF" w:rsidP="00343942">
      <w:pPr>
        <w:numPr>
          <w:ilvl w:val="0"/>
          <w:numId w:val="16"/>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Sea surface temperature;</w:t>
      </w:r>
    </w:p>
    <w:p w14:paraId="0D461CBF" w14:textId="77777777" w:rsidR="008046EF" w:rsidRPr="008046EF" w:rsidRDefault="008046EF" w:rsidP="00343942">
      <w:pPr>
        <w:numPr>
          <w:ilvl w:val="0"/>
          <w:numId w:val="16"/>
        </w:numPr>
        <w:tabs>
          <w:tab w:val="left" w:pos="2253"/>
          <w:tab w:val="left" w:pos="4506"/>
          <w:tab w:val="left" w:pos="6759"/>
        </w:tabs>
        <w:autoSpaceDE w:val="0"/>
        <w:autoSpaceDN w:val="0"/>
        <w:adjustRightInd w:val="0"/>
        <w:spacing w:line="276" w:lineRule="auto"/>
        <w:ind w:left="1440"/>
        <w:contextualSpacing/>
        <w:rPr>
          <w:rFonts w:ascii="Calibri" w:eastAsia="Calibri" w:hAnsi="Calibri"/>
          <w:color w:val="000000"/>
          <w:sz w:val="22"/>
          <w:szCs w:val="22"/>
        </w:rPr>
      </w:pPr>
      <w:r w:rsidRPr="008046EF">
        <w:rPr>
          <w:rFonts w:ascii="Calibri" w:eastAsia="Calibri" w:hAnsi="Calibri"/>
          <w:color w:val="000000"/>
          <w:sz w:val="22"/>
          <w:szCs w:val="22"/>
        </w:rPr>
        <w:t xml:space="preserve">Estimated biomass volume by Species detected by a Sonar Buoy. </w:t>
      </w:r>
    </w:p>
    <w:p w14:paraId="55C98CF3" w14:textId="392AA6BB" w:rsidR="008046EF" w:rsidRPr="002018E0" w:rsidRDefault="00343942" w:rsidP="0085752E">
      <w:pPr>
        <w:numPr>
          <w:ilvl w:val="0"/>
          <w:numId w:val="17"/>
        </w:numPr>
        <w:spacing w:line="276" w:lineRule="auto"/>
        <w:rPr>
          <w:rFonts w:ascii="Calibri" w:eastAsia="SimSun" w:hAnsi="Calibri"/>
          <w:sz w:val="22"/>
          <w:szCs w:val="22"/>
        </w:rPr>
      </w:pPr>
      <w:proofErr w:type="gramStart"/>
      <w:r>
        <w:rPr>
          <w:rFonts w:ascii="Calibri" w:eastAsia="SimSun" w:hAnsi="Calibri"/>
          <w:sz w:val="22"/>
          <w:szCs w:val="22"/>
        </w:rPr>
        <w:t>t</w:t>
      </w:r>
      <w:r w:rsidR="008046EF" w:rsidRPr="008046EF">
        <w:rPr>
          <w:rFonts w:ascii="Calibri" w:eastAsia="SimSun" w:hAnsi="Calibri"/>
          <w:sz w:val="22"/>
          <w:szCs w:val="22"/>
        </w:rPr>
        <w:t>he</w:t>
      </w:r>
      <w:proofErr w:type="gramEnd"/>
      <w:r w:rsidR="008046EF" w:rsidRPr="008046EF">
        <w:rPr>
          <w:rFonts w:ascii="Calibri" w:eastAsia="SimSun" w:hAnsi="Calibri"/>
          <w:sz w:val="22"/>
          <w:szCs w:val="22"/>
        </w:rPr>
        <w:t xml:space="preserve"> information will be transmitted twice daily at dawn and dusk as well as any time polled by </w:t>
      </w:r>
      <w:r w:rsidR="008046EF" w:rsidRPr="002018E0">
        <w:rPr>
          <w:rFonts w:ascii="Calibri" w:eastAsia="SimSun" w:hAnsi="Calibri"/>
          <w:sz w:val="22"/>
          <w:szCs w:val="22"/>
        </w:rPr>
        <w:t>the buoy owner.</w:t>
      </w:r>
    </w:p>
    <w:p w14:paraId="09FC104B" w14:textId="597405B9" w:rsidR="00CB1DD9" w:rsidRPr="002018E0" w:rsidRDefault="00CB1DD9" w:rsidP="0085752E">
      <w:pPr>
        <w:numPr>
          <w:ilvl w:val="0"/>
          <w:numId w:val="17"/>
        </w:numPr>
        <w:spacing w:line="276" w:lineRule="auto"/>
        <w:rPr>
          <w:rFonts w:ascii="Calibri" w:eastAsia="SimSun" w:hAnsi="Calibri"/>
          <w:sz w:val="22"/>
          <w:szCs w:val="22"/>
        </w:rPr>
      </w:pPr>
      <w:proofErr w:type="gramStart"/>
      <w:r w:rsidRPr="002018E0">
        <w:rPr>
          <w:rFonts w:ascii="Calibri" w:hAnsi="Calibri"/>
          <w:sz w:val="22"/>
          <w:szCs w:val="22"/>
        </w:rPr>
        <w:t>vessel</w:t>
      </w:r>
      <w:proofErr w:type="gramEnd"/>
      <w:r w:rsidRPr="002018E0">
        <w:rPr>
          <w:rFonts w:ascii="Calibri" w:hAnsi="Calibri"/>
          <w:sz w:val="22"/>
          <w:szCs w:val="22"/>
        </w:rPr>
        <w:t xml:space="preserve"> operators will be prohibited from setting on a FAD unless a registered buoy is attached as a condition of licence or through regulations.  </w:t>
      </w:r>
    </w:p>
    <w:p w14:paraId="30311DA5" w14:textId="77777777" w:rsidR="00BA656C" w:rsidRPr="002018E0" w:rsidRDefault="00BA656C" w:rsidP="0085752E">
      <w:pPr>
        <w:autoSpaceDE w:val="0"/>
        <w:autoSpaceDN w:val="0"/>
        <w:adjustRightInd w:val="0"/>
        <w:spacing w:line="276" w:lineRule="auto"/>
        <w:rPr>
          <w:rFonts w:ascii="Calibri" w:hAnsi="Calibri"/>
          <w:sz w:val="22"/>
          <w:szCs w:val="22"/>
        </w:rPr>
      </w:pPr>
    </w:p>
    <w:p w14:paraId="674B14D6" w14:textId="5073D7A1" w:rsidR="00E33525" w:rsidRDefault="00E33525" w:rsidP="0085752E">
      <w:pPr>
        <w:autoSpaceDE w:val="0"/>
        <w:autoSpaceDN w:val="0"/>
        <w:adjustRightInd w:val="0"/>
        <w:spacing w:line="276" w:lineRule="auto"/>
        <w:rPr>
          <w:rFonts w:asciiTheme="minorHAnsi" w:hAnsiTheme="minorHAnsi"/>
          <w:sz w:val="22"/>
          <w:szCs w:val="22"/>
        </w:rPr>
      </w:pPr>
      <w:r>
        <w:rPr>
          <w:rFonts w:asciiTheme="minorHAnsi" w:hAnsiTheme="minorHAnsi"/>
          <w:sz w:val="22"/>
          <w:szCs w:val="22"/>
        </w:rPr>
        <w:t xml:space="preserve">PNA Members look forward to working with other CCMs to develop compatible systems of tracking and </w:t>
      </w:r>
      <w:bookmarkStart w:id="0" w:name="_GoBack"/>
      <w:r>
        <w:rPr>
          <w:rFonts w:asciiTheme="minorHAnsi" w:hAnsiTheme="minorHAnsi"/>
          <w:sz w:val="22"/>
          <w:szCs w:val="22"/>
        </w:rPr>
        <w:t xml:space="preserve">monitoring FADs </w:t>
      </w:r>
      <w:r w:rsidR="008069A4">
        <w:rPr>
          <w:rFonts w:asciiTheme="minorHAnsi" w:hAnsiTheme="minorHAnsi"/>
          <w:sz w:val="22"/>
          <w:szCs w:val="22"/>
        </w:rPr>
        <w:t>associated with</w:t>
      </w:r>
      <w:r w:rsidR="006A3400">
        <w:rPr>
          <w:rFonts w:asciiTheme="minorHAnsi" w:hAnsiTheme="minorHAnsi"/>
          <w:sz w:val="22"/>
          <w:szCs w:val="22"/>
        </w:rPr>
        <w:t xml:space="preserve"> vessels in the WCPO that are not on the PNA VDS Register.</w:t>
      </w:r>
    </w:p>
    <w:p w14:paraId="466B4409" w14:textId="77777777" w:rsidR="00E33525" w:rsidRDefault="00E33525" w:rsidP="0085752E">
      <w:pPr>
        <w:autoSpaceDE w:val="0"/>
        <w:autoSpaceDN w:val="0"/>
        <w:adjustRightInd w:val="0"/>
        <w:spacing w:line="276" w:lineRule="auto"/>
        <w:rPr>
          <w:rFonts w:asciiTheme="minorHAnsi" w:hAnsiTheme="minorHAnsi"/>
          <w:sz w:val="22"/>
          <w:szCs w:val="22"/>
        </w:rPr>
      </w:pPr>
    </w:p>
    <w:p w14:paraId="57646E97" w14:textId="77777777" w:rsidR="007E75DE" w:rsidRPr="00237D7F" w:rsidRDefault="007E75DE" w:rsidP="0085752E">
      <w:pPr>
        <w:autoSpaceDE w:val="0"/>
        <w:autoSpaceDN w:val="0"/>
        <w:adjustRightInd w:val="0"/>
        <w:spacing w:line="276" w:lineRule="auto"/>
        <w:rPr>
          <w:rFonts w:asciiTheme="minorHAnsi" w:hAnsiTheme="minorHAnsi"/>
          <w:sz w:val="22"/>
          <w:szCs w:val="22"/>
        </w:rPr>
      </w:pPr>
    </w:p>
    <w:bookmarkEnd w:id="0"/>
    <w:p w14:paraId="1C1DF57F" w14:textId="77777777" w:rsidR="00BE4185" w:rsidRPr="00237D7F" w:rsidRDefault="00237D7F" w:rsidP="0085752E">
      <w:pPr>
        <w:autoSpaceDE w:val="0"/>
        <w:autoSpaceDN w:val="0"/>
        <w:adjustRightInd w:val="0"/>
        <w:spacing w:line="276" w:lineRule="auto"/>
        <w:rPr>
          <w:rFonts w:asciiTheme="minorHAnsi" w:hAnsiTheme="minorHAnsi"/>
          <w:b/>
          <w:sz w:val="22"/>
          <w:szCs w:val="22"/>
        </w:rPr>
      </w:pPr>
      <w:r w:rsidRPr="00237D7F">
        <w:rPr>
          <w:rFonts w:asciiTheme="minorHAnsi" w:hAnsiTheme="minorHAnsi"/>
          <w:b/>
          <w:sz w:val="22"/>
          <w:szCs w:val="22"/>
        </w:rPr>
        <w:lastRenderedPageBreak/>
        <w:t>4. FAD management options</w:t>
      </w:r>
    </w:p>
    <w:p w14:paraId="445FD603" w14:textId="433DC632" w:rsidR="00240BC2" w:rsidRDefault="00A67F35" w:rsidP="0085752E">
      <w:pPr>
        <w:spacing w:line="276" w:lineRule="auto"/>
        <w:rPr>
          <w:rFonts w:asciiTheme="minorHAnsi" w:hAnsiTheme="minorHAnsi"/>
          <w:sz w:val="22"/>
          <w:szCs w:val="22"/>
        </w:rPr>
      </w:pPr>
      <w:r>
        <w:rPr>
          <w:rFonts w:asciiTheme="minorHAnsi" w:hAnsiTheme="minorHAnsi"/>
          <w:sz w:val="22"/>
          <w:szCs w:val="22"/>
        </w:rPr>
        <w:t>In theory, there is</w:t>
      </w:r>
      <w:r w:rsidR="00240BC2">
        <w:rPr>
          <w:rFonts w:asciiTheme="minorHAnsi" w:hAnsiTheme="minorHAnsi"/>
          <w:sz w:val="22"/>
          <w:szCs w:val="22"/>
        </w:rPr>
        <w:t xml:space="preserve"> a wide</w:t>
      </w:r>
      <w:r>
        <w:rPr>
          <w:rFonts w:asciiTheme="minorHAnsi" w:hAnsiTheme="minorHAnsi"/>
          <w:sz w:val="22"/>
          <w:szCs w:val="22"/>
        </w:rPr>
        <w:t xml:space="preserve"> range of options for managing FADs</w:t>
      </w:r>
      <w:r w:rsidR="00240BC2">
        <w:rPr>
          <w:rFonts w:asciiTheme="minorHAnsi" w:hAnsiTheme="minorHAnsi"/>
          <w:sz w:val="22"/>
          <w:szCs w:val="22"/>
        </w:rPr>
        <w:t>.  In practice, from a PNA point of view, there is a more limited range of FAD management options currently appropriate to the WCPO context, where:</w:t>
      </w:r>
    </w:p>
    <w:p w14:paraId="2BA218DE" w14:textId="77777777" w:rsidR="00391194" w:rsidRDefault="00391194" w:rsidP="0085752E">
      <w:pPr>
        <w:pStyle w:val="ListParagraph"/>
        <w:numPr>
          <w:ilvl w:val="0"/>
          <w:numId w:val="4"/>
        </w:numPr>
        <w:spacing w:line="276" w:lineRule="auto"/>
        <w:rPr>
          <w:rFonts w:asciiTheme="minorHAnsi" w:hAnsiTheme="minorHAnsi"/>
          <w:sz w:val="22"/>
          <w:szCs w:val="22"/>
        </w:rPr>
      </w:pPr>
      <w:r w:rsidRPr="00391194">
        <w:rPr>
          <w:rFonts w:asciiTheme="minorHAnsi" w:hAnsiTheme="minorHAnsi"/>
          <w:sz w:val="22"/>
          <w:szCs w:val="22"/>
        </w:rPr>
        <w:t xml:space="preserve">Over </w:t>
      </w:r>
      <w:r w:rsidR="001E6F48" w:rsidRPr="00391194">
        <w:rPr>
          <w:rFonts w:asciiTheme="minorHAnsi" w:hAnsiTheme="minorHAnsi"/>
          <w:sz w:val="22"/>
          <w:szCs w:val="22"/>
        </w:rPr>
        <w:t>95</w:t>
      </w:r>
      <w:r w:rsidR="00240BC2" w:rsidRPr="00391194">
        <w:rPr>
          <w:rFonts w:asciiTheme="minorHAnsi" w:hAnsiTheme="minorHAnsi"/>
          <w:sz w:val="22"/>
          <w:szCs w:val="22"/>
        </w:rPr>
        <w:t>% of FAD sets</w:t>
      </w:r>
      <w:r w:rsidRPr="00391194">
        <w:rPr>
          <w:rFonts w:asciiTheme="minorHAnsi" w:hAnsiTheme="minorHAnsi"/>
          <w:sz w:val="22"/>
          <w:szCs w:val="22"/>
        </w:rPr>
        <w:t xml:space="preserve"> are made in</w:t>
      </w:r>
      <w:r w:rsidR="00240BC2" w:rsidRPr="00391194">
        <w:rPr>
          <w:rFonts w:asciiTheme="minorHAnsi" w:hAnsiTheme="minorHAnsi"/>
          <w:sz w:val="22"/>
          <w:szCs w:val="22"/>
        </w:rPr>
        <w:t xml:space="preserve"> </w:t>
      </w:r>
      <w:r w:rsidRPr="00391194">
        <w:rPr>
          <w:rFonts w:asciiTheme="minorHAnsi" w:hAnsiTheme="minorHAnsi"/>
          <w:sz w:val="22"/>
          <w:szCs w:val="22"/>
        </w:rPr>
        <w:t xml:space="preserve">the national waters of PNA Members and </w:t>
      </w:r>
      <w:r w:rsidR="00240BC2" w:rsidRPr="00391194">
        <w:rPr>
          <w:rFonts w:asciiTheme="minorHAnsi" w:hAnsiTheme="minorHAnsi"/>
          <w:sz w:val="22"/>
          <w:szCs w:val="22"/>
        </w:rPr>
        <w:t xml:space="preserve">Indonesia and Philippines waters </w:t>
      </w:r>
    </w:p>
    <w:p w14:paraId="04A0C615" w14:textId="07242D3C" w:rsidR="00240BC2" w:rsidRPr="00391194" w:rsidRDefault="00240BC2" w:rsidP="0085752E">
      <w:pPr>
        <w:pStyle w:val="ListParagraph"/>
        <w:numPr>
          <w:ilvl w:val="0"/>
          <w:numId w:val="4"/>
        </w:numPr>
        <w:spacing w:line="276" w:lineRule="auto"/>
        <w:rPr>
          <w:rFonts w:asciiTheme="minorHAnsi" w:hAnsiTheme="minorHAnsi"/>
          <w:sz w:val="22"/>
          <w:szCs w:val="22"/>
        </w:rPr>
      </w:pPr>
      <w:r w:rsidRPr="00391194">
        <w:rPr>
          <w:rFonts w:asciiTheme="minorHAnsi" w:hAnsiTheme="minorHAnsi"/>
          <w:sz w:val="22"/>
          <w:szCs w:val="22"/>
        </w:rPr>
        <w:t xml:space="preserve"> The purse seine fishery within PNA EEZs is managed by effort limits under the PNA purse seine Vessel Day Scheme (VDS)</w:t>
      </w:r>
      <w:r w:rsidR="001E6F48" w:rsidRPr="00391194">
        <w:rPr>
          <w:rFonts w:asciiTheme="minorHAnsi" w:hAnsiTheme="minorHAnsi"/>
          <w:sz w:val="22"/>
          <w:szCs w:val="22"/>
        </w:rPr>
        <w:t>, and FAD management</w:t>
      </w:r>
      <w:r w:rsidR="00E33525">
        <w:rPr>
          <w:rFonts w:asciiTheme="minorHAnsi" w:hAnsiTheme="minorHAnsi"/>
          <w:sz w:val="22"/>
          <w:szCs w:val="22"/>
        </w:rPr>
        <w:t xml:space="preserve"> in PNA waters</w:t>
      </w:r>
      <w:r w:rsidR="001E6F48" w:rsidRPr="00391194">
        <w:rPr>
          <w:rFonts w:asciiTheme="minorHAnsi" w:hAnsiTheme="minorHAnsi"/>
          <w:sz w:val="22"/>
          <w:szCs w:val="22"/>
        </w:rPr>
        <w:t xml:space="preserve"> has to </w:t>
      </w:r>
      <w:r w:rsidR="008069A4">
        <w:rPr>
          <w:rFonts w:asciiTheme="minorHAnsi" w:hAnsiTheme="minorHAnsi"/>
          <w:sz w:val="22"/>
          <w:szCs w:val="22"/>
        </w:rPr>
        <w:t>complement</w:t>
      </w:r>
      <w:r w:rsidR="001E6F48" w:rsidRPr="00391194">
        <w:rPr>
          <w:rFonts w:asciiTheme="minorHAnsi" w:hAnsiTheme="minorHAnsi"/>
          <w:sz w:val="22"/>
          <w:szCs w:val="22"/>
        </w:rPr>
        <w:t xml:space="preserve"> the VDS</w:t>
      </w:r>
    </w:p>
    <w:p w14:paraId="26DBC768" w14:textId="77777777" w:rsidR="00240BC2" w:rsidRDefault="00391194" w:rsidP="0085752E">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The existing WCPFC FAD management measures</w:t>
      </w:r>
      <w:r w:rsidR="001B1558">
        <w:rPr>
          <w:rFonts w:asciiTheme="minorHAnsi" w:hAnsiTheme="minorHAnsi"/>
          <w:sz w:val="22"/>
          <w:szCs w:val="22"/>
        </w:rPr>
        <w:t xml:space="preserve">, especially the FAD closure, transfer a </w:t>
      </w:r>
      <w:r w:rsidR="00E33525">
        <w:rPr>
          <w:rFonts w:asciiTheme="minorHAnsi" w:hAnsiTheme="minorHAnsi"/>
          <w:sz w:val="22"/>
          <w:szCs w:val="22"/>
        </w:rPr>
        <w:t xml:space="preserve">very large </w:t>
      </w:r>
      <w:r w:rsidR="001B1558">
        <w:rPr>
          <w:rFonts w:asciiTheme="minorHAnsi" w:hAnsiTheme="minorHAnsi"/>
          <w:sz w:val="22"/>
          <w:szCs w:val="22"/>
        </w:rPr>
        <w:t>disproportionate burden onto PNA Members, and any additional FAD management measures need to reduce this burden or be part of a package that reduces this burden</w:t>
      </w:r>
      <w:r>
        <w:rPr>
          <w:rFonts w:asciiTheme="minorHAnsi" w:hAnsiTheme="minorHAnsi"/>
          <w:sz w:val="22"/>
          <w:szCs w:val="22"/>
        </w:rPr>
        <w:t xml:space="preserve">  </w:t>
      </w:r>
    </w:p>
    <w:p w14:paraId="587DA7F6" w14:textId="77777777" w:rsidR="001B1558" w:rsidRPr="001B1558" w:rsidRDefault="001B1558" w:rsidP="0085752E">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To the extent that FAD management measures are related to bigeye conservation, any additional FAD management measures need to be associated with additional contributions to bigeye conservation from the tropical longline </w:t>
      </w:r>
      <w:r w:rsidR="00CC4F23">
        <w:rPr>
          <w:rFonts w:asciiTheme="minorHAnsi" w:hAnsiTheme="minorHAnsi"/>
          <w:sz w:val="22"/>
          <w:szCs w:val="22"/>
        </w:rPr>
        <w:t>fishery, especially the high seas tropical longline fishery</w:t>
      </w:r>
      <w:r w:rsidR="00E33525">
        <w:rPr>
          <w:rFonts w:asciiTheme="minorHAnsi" w:hAnsiTheme="minorHAnsi"/>
          <w:sz w:val="22"/>
          <w:szCs w:val="22"/>
        </w:rPr>
        <w:t>,</w:t>
      </w:r>
      <w:r w:rsidR="00CC4F23">
        <w:rPr>
          <w:rFonts w:asciiTheme="minorHAnsi" w:hAnsiTheme="minorHAnsi"/>
          <w:sz w:val="22"/>
          <w:szCs w:val="22"/>
        </w:rPr>
        <w:t xml:space="preserve"> and</w:t>
      </w:r>
      <w:r w:rsidR="00E33525">
        <w:rPr>
          <w:rFonts w:asciiTheme="minorHAnsi" w:hAnsiTheme="minorHAnsi"/>
          <w:sz w:val="22"/>
          <w:szCs w:val="22"/>
        </w:rPr>
        <w:t xml:space="preserve"> with</w:t>
      </w:r>
      <w:r w:rsidR="00CC4F23">
        <w:rPr>
          <w:rFonts w:asciiTheme="minorHAnsi" w:hAnsiTheme="minorHAnsi"/>
          <w:sz w:val="22"/>
          <w:szCs w:val="22"/>
        </w:rPr>
        <w:t xml:space="preserve"> longline management reform</w:t>
      </w:r>
      <w:r w:rsidR="00E33525">
        <w:rPr>
          <w:rFonts w:asciiTheme="minorHAnsi" w:hAnsiTheme="minorHAnsi"/>
          <w:sz w:val="22"/>
          <w:szCs w:val="22"/>
        </w:rPr>
        <w:t>.</w:t>
      </w:r>
    </w:p>
    <w:p w14:paraId="67A177A2" w14:textId="77777777" w:rsidR="00240BC2" w:rsidRDefault="00240BC2" w:rsidP="0085752E">
      <w:pPr>
        <w:spacing w:line="276" w:lineRule="auto"/>
        <w:rPr>
          <w:rFonts w:asciiTheme="minorHAnsi" w:hAnsiTheme="minorHAnsi"/>
          <w:sz w:val="22"/>
          <w:szCs w:val="22"/>
        </w:rPr>
      </w:pPr>
    </w:p>
    <w:p w14:paraId="6A262C53" w14:textId="1419547C" w:rsidR="00A426FB" w:rsidRPr="00E67DB8" w:rsidRDefault="00A426FB" w:rsidP="00A426FB">
      <w:pPr>
        <w:spacing w:line="276" w:lineRule="auto"/>
        <w:jc w:val="both"/>
        <w:rPr>
          <w:rFonts w:asciiTheme="minorHAnsi" w:hAnsiTheme="minorHAnsi"/>
          <w:sz w:val="22"/>
          <w:szCs w:val="22"/>
        </w:rPr>
      </w:pPr>
      <w:r w:rsidRPr="00E67DB8">
        <w:rPr>
          <w:rFonts w:asciiTheme="minorHAnsi" w:hAnsiTheme="minorHAnsi"/>
          <w:sz w:val="22"/>
          <w:szCs w:val="22"/>
        </w:rPr>
        <w:t xml:space="preserve">Within this context, the PNAO </w:t>
      </w:r>
      <w:r>
        <w:rPr>
          <w:rFonts w:asciiTheme="minorHAnsi" w:hAnsiTheme="minorHAnsi"/>
          <w:sz w:val="22"/>
          <w:szCs w:val="22"/>
        </w:rPr>
        <w:t>considers that it will be important for the Working Group to cover the following FAD management options.</w:t>
      </w:r>
    </w:p>
    <w:p w14:paraId="529462BD" w14:textId="77777777" w:rsidR="00E67DB8" w:rsidRPr="00E67DB8" w:rsidRDefault="00E67DB8" w:rsidP="0085752E">
      <w:pPr>
        <w:spacing w:line="276" w:lineRule="auto"/>
        <w:jc w:val="both"/>
      </w:pPr>
    </w:p>
    <w:p w14:paraId="5A411637" w14:textId="77777777" w:rsidR="00757A57" w:rsidRPr="00CC4F23" w:rsidRDefault="00757A57" w:rsidP="0085752E">
      <w:pPr>
        <w:spacing w:line="276" w:lineRule="auto"/>
        <w:jc w:val="both"/>
        <w:rPr>
          <w:rFonts w:ascii="Calibri" w:hAnsi="Calibri"/>
          <w:b/>
          <w:i/>
          <w:sz w:val="22"/>
          <w:szCs w:val="22"/>
        </w:rPr>
      </w:pPr>
      <w:r w:rsidRPr="00CC4F23">
        <w:rPr>
          <w:rFonts w:ascii="Calibri" w:hAnsi="Calibri"/>
          <w:b/>
          <w:i/>
          <w:sz w:val="22"/>
          <w:szCs w:val="22"/>
        </w:rPr>
        <w:t>FAD closure</w:t>
      </w:r>
    </w:p>
    <w:p w14:paraId="0DFE28A1" w14:textId="77777777" w:rsidR="00757A57" w:rsidRDefault="00CC4F23" w:rsidP="0085752E">
      <w:pPr>
        <w:spacing w:line="276" w:lineRule="auto"/>
        <w:jc w:val="both"/>
        <w:rPr>
          <w:rFonts w:ascii="Calibri" w:hAnsi="Calibri"/>
          <w:sz w:val="22"/>
          <w:szCs w:val="22"/>
        </w:rPr>
      </w:pPr>
      <w:r w:rsidRPr="00CC4F23">
        <w:rPr>
          <w:rFonts w:ascii="Calibri" w:hAnsi="Calibri"/>
          <w:sz w:val="22"/>
          <w:szCs w:val="22"/>
        </w:rPr>
        <w:t>Recent SPC analysis indicates that the FAD closure</w:t>
      </w:r>
      <w:r w:rsidR="00110DE3">
        <w:rPr>
          <w:rFonts w:ascii="Calibri" w:hAnsi="Calibri"/>
          <w:sz w:val="22"/>
          <w:szCs w:val="22"/>
        </w:rPr>
        <w:t xml:space="preserve"> is working in that it has reduced bigeye bycatches </w:t>
      </w:r>
      <w:r w:rsidR="004A7F51">
        <w:rPr>
          <w:rFonts w:ascii="Calibri" w:hAnsi="Calibri"/>
          <w:sz w:val="22"/>
          <w:szCs w:val="22"/>
        </w:rPr>
        <w:t>but</w:t>
      </w:r>
      <w:r w:rsidR="00110DE3">
        <w:rPr>
          <w:rFonts w:ascii="Calibri" w:hAnsi="Calibri"/>
          <w:sz w:val="22"/>
          <w:szCs w:val="22"/>
        </w:rPr>
        <w:t xml:space="preserve"> not as much as needed or originally intended.  At the same time:</w:t>
      </w:r>
    </w:p>
    <w:p w14:paraId="6A696A7F" w14:textId="00A0799B" w:rsidR="00110DE3" w:rsidRDefault="00110DE3" w:rsidP="0085752E">
      <w:pPr>
        <w:pStyle w:val="ListParagraph"/>
        <w:numPr>
          <w:ilvl w:val="0"/>
          <w:numId w:val="7"/>
        </w:numPr>
        <w:spacing w:line="276" w:lineRule="auto"/>
        <w:rPr>
          <w:rFonts w:ascii="Calibri" w:hAnsi="Calibri"/>
          <w:sz w:val="22"/>
          <w:szCs w:val="22"/>
        </w:rPr>
      </w:pPr>
      <w:r w:rsidRPr="00243555">
        <w:rPr>
          <w:rFonts w:ascii="Calibri" w:hAnsi="Calibri"/>
          <w:sz w:val="22"/>
          <w:szCs w:val="22"/>
        </w:rPr>
        <w:t xml:space="preserve">It seems clear that the effectiveness of the closure is reducing over time </w:t>
      </w:r>
      <w:r w:rsidR="00524C90">
        <w:rPr>
          <w:rFonts w:ascii="Calibri" w:hAnsi="Calibri"/>
          <w:sz w:val="22"/>
          <w:szCs w:val="22"/>
        </w:rPr>
        <w:t xml:space="preserve">for a range of reasons including </w:t>
      </w:r>
      <w:r w:rsidR="00243555" w:rsidRPr="00243555">
        <w:rPr>
          <w:rFonts w:ascii="Calibri" w:hAnsi="Calibri"/>
          <w:sz w:val="22"/>
          <w:szCs w:val="22"/>
        </w:rPr>
        <w:t>a</w:t>
      </w:r>
      <w:r w:rsidRPr="00243555">
        <w:rPr>
          <w:rFonts w:ascii="Calibri" w:hAnsi="Calibri"/>
          <w:sz w:val="22"/>
          <w:szCs w:val="22"/>
        </w:rPr>
        <w:t xml:space="preserve"> shift of overall effort to the open months</w:t>
      </w:r>
      <w:r w:rsidR="00243555" w:rsidRPr="00243555">
        <w:rPr>
          <w:rFonts w:ascii="Calibri" w:hAnsi="Calibri"/>
          <w:sz w:val="22"/>
          <w:szCs w:val="22"/>
        </w:rPr>
        <w:t>; a</w:t>
      </w:r>
      <w:r w:rsidRPr="00243555">
        <w:rPr>
          <w:rFonts w:ascii="Calibri" w:hAnsi="Calibri"/>
          <w:sz w:val="22"/>
          <w:szCs w:val="22"/>
        </w:rPr>
        <w:t>n increase in the proportion of FAD sets in the open months</w:t>
      </w:r>
      <w:r w:rsidR="00243555" w:rsidRPr="00243555">
        <w:rPr>
          <w:rFonts w:ascii="Calibri" w:hAnsi="Calibri"/>
          <w:sz w:val="22"/>
          <w:szCs w:val="22"/>
        </w:rPr>
        <w:t>,</w:t>
      </w:r>
      <w:r w:rsidR="009630EB">
        <w:rPr>
          <w:rFonts w:ascii="Calibri" w:hAnsi="Calibri"/>
          <w:sz w:val="22"/>
          <w:szCs w:val="22"/>
        </w:rPr>
        <w:t xml:space="preserve"> improvements in FAD technology being used in the open months; </w:t>
      </w:r>
      <w:r w:rsidR="004A7F51">
        <w:rPr>
          <w:rFonts w:ascii="Calibri" w:hAnsi="Calibri"/>
          <w:sz w:val="22"/>
          <w:szCs w:val="22"/>
        </w:rPr>
        <w:t>evasion of the closure by vessels able to operate outside the area covered by the closure, including in the EPO</w:t>
      </w:r>
      <w:r w:rsidR="00790BE2">
        <w:rPr>
          <w:rFonts w:ascii="Calibri" w:hAnsi="Calibri"/>
          <w:sz w:val="22"/>
          <w:szCs w:val="22"/>
        </w:rPr>
        <w:t>;</w:t>
      </w:r>
      <w:r w:rsidR="00524C90">
        <w:rPr>
          <w:rFonts w:ascii="Calibri" w:hAnsi="Calibri"/>
          <w:sz w:val="22"/>
          <w:szCs w:val="22"/>
        </w:rPr>
        <w:t xml:space="preserve"> and</w:t>
      </w:r>
    </w:p>
    <w:p w14:paraId="69278B50" w14:textId="77777777" w:rsidR="004A7F51" w:rsidRDefault="004A7F51" w:rsidP="0085752E">
      <w:pPr>
        <w:pStyle w:val="ListParagraph"/>
        <w:numPr>
          <w:ilvl w:val="0"/>
          <w:numId w:val="7"/>
        </w:numPr>
        <w:spacing w:line="276" w:lineRule="auto"/>
        <w:rPr>
          <w:rFonts w:ascii="Calibri" w:hAnsi="Calibri"/>
          <w:sz w:val="22"/>
          <w:szCs w:val="22"/>
        </w:rPr>
      </w:pPr>
      <w:r>
        <w:rPr>
          <w:rFonts w:ascii="Calibri" w:hAnsi="Calibri"/>
          <w:sz w:val="22"/>
          <w:szCs w:val="22"/>
        </w:rPr>
        <w:t>The closure transfers a disproportionate burden to those SIDS with substantial purse seine effort in their waters.</w:t>
      </w:r>
    </w:p>
    <w:p w14:paraId="2D185B99" w14:textId="77777777" w:rsidR="004A7F51" w:rsidRDefault="004A7F51" w:rsidP="0085752E">
      <w:pPr>
        <w:spacing w:line="276" w:lineRule="auto"/>
        <w:rPr>
          <w:rFonts w:ascii="Calibri" w:hAnsi="Calibri"/>
          <w:sz w:val="22"/>
          <w:szCs w:val="22"/>
        </w:rPr>
      </w:pPr>
    </w:p>
    <w:p w14:paraId="1A7EC6C3" w14:textId="77777777" w:rsidR="00C65CA2" w:rsidRDefault="00C65CA2" w:rsidP="0085752E">
      <w:pPr>
        <w:spacing w:line="276" w:lineRule="auto"/>
        <w:rPr>
          <w:rFonts w:ascii="Calibri" w:hAnsi="Calibri"/>
          <w:sz w:val="22"/>
          <w:szCs w:val="22"/>
        </w:rPr>
      </w:pPr>
      <w:r>
        <w:rPr>
          <w:rFonts w:ascii="Calibri" w:hAnsi="Calibri"/>
          <w:sz w:val="22"/>
          <w:szCs w:val="22"/>
        </w:rPr>
        <w:t xml:space="preserve">The effectiveness of the FAD closure will be increased when the 12 month closure for the high seas is implemented.  </w:t>
      </w:r>
    </w:p>
    <w:p w14:paraId="0C9BF9F0" w14:textId="77777777" w:rsidR="00C65CA2" w:rsidRDefault="00C65CA2" w:rsidP="0085752E">
      <w:pPr>
        <w:spacing w:line="276" w:lineRule="auto"/>
        <w:rPr>
          <w:rFonts w:ascii="Calibri" w:hAnsi="Calibri"/>
          <w:sz w:val="22"/>
          <w:szCs w:val="22"/>
        </w:rPr>
      </w:pPr>
      <w:r>
        <w:rPr>
          <w:rFonts w:ascii="Calibri" w:hAnsi="Calibri"/>
          <w:sz w:val="22"/>
          <w:szCs w:val="22"/>
        </w:rPr>
        <w:t xml:space="preserve"> </w:t>
      </w:r>
    </w:p>
    <w:p w14:paraId="56D03085" w14:textId="77777777" w:rsidR="004A7F51" w:rsidRPr="004A7F51" w:rsidRDefault="004A7F51" w:rsidP="0085752E">
      <w:pPr>
        <w:spacing w:line="276" w:lineRule="auto"/>
        <w:rPr>
          <w:rFonts w:ascii="Calibri" w:hAnsi="Calibri"/>
          <w:sz w:val="22"/>
          <w:szCs w:val="22"/>
        </w:rPr>
      </w:pPr>
      <w:r>
        <w:rPr>
          <w:rFonts w:ascii="Calibri" w:hAnsi="Calibri"/>
          <w:sz w:val="22"/>
          <w:szCs w:val="22"/>
        </w:rPr>
        <w:t>There are opportunities to improve the effectiveness of the closure through measures such as banning pre-dawn sets, controlling tender vessel operations relating to FADs and removal of FAD</w:t>
      </w:r>
      <w:r w:rsidR="00C65CA2">
        <w:rPr>
          <w:rFonts w:ascii="Calibri" w:hAnsi="Calibri"/>
          <w:sz w:val="22"/>
          <w:szCs w:val="22"/>
        </w:rPr>
        <w:t>s</w:t>
      </w:r>
      <w:r>
        <w:rPr>
          <w:rFonts w:ascii="Calibri" w:hAnsi="Calibri"/>
          <w:sz w:val="22"/>
          <w:szCs w:val="22"/>
        </w:rPr>
        <w:t xml:space="preserve"> from the water, but these will all require to be packaged with other measures to avoid transferring further burden to SIDS. </w:t>
      </w:r>
    </w:p>
    <w:p w14:paraId="0BE25156" w14:textId="77777777" w:rsidR="00CC4F23" w:rsidRDefault="00CC4F23" w:rsidP="0085752E">
      <w:pPr>
        <w:spacing w:line="276" w:lineRule="auto"/>
        <w:jc w:val="both"/>
        <w:rPr>
          <w:rFonts w:ascii="Calibri" w:hAnsi="Calibri"/>
          <w:b/>
          <w:i/>
          <w:sz w:val="22"/>
          <w:szCs w:val="22"/>
        </w:rPr>
      </w:pPr>
    </w:p>
    <w:p w14:paraId="0456FCC1" w14:textId="77777777" w:rsidR="00165199" w:rsidRPr="00165199" w:rsidRDefault="00165199" w:rsidP="0085752E">
      <w:pPr>
        <w:spacing w:line="276" w:lineRule="auto"/>
        <w:jc w:val="both"/>
        <w:rPr>
          <w:rFonts w:ascii="Calibri" w:hAnsi="Calibri"/>
          <w:sz w:val="22"/>
          <w:szCs w:val="22"/>
        </w:rPr>
      </w:pPr>
    </w:p>
    <w:p w14:paraId="2765E868" w14:textId="77777777" w:rsidR="007E75DE" w:rsidRDefault="007E75DE" w:rsidP="0085752E">
      <w:pPr>
        <w:spacing w:line="276" w:lineRule="auto"/>
        <w:jc w:val="both"/>
        <w:rPr>
          <w:rFonts w:ascii="Calibri" w:hAnsi="Calibri"/>
          <w:b/>
          <w:i/>
          <w:sz w:val="22"/>
          <w:szCs w:val="22"/>
        </w:rPr>
      </w:pPr>
    </w:p>
    <w:p w14:paraId="0B91A0FF" w14:textId="77777777" w:rsidR="007E75DE" w:rsidRDefault="007E75DE" w:rsidP="0085752E">
      <w:pPr>
        <w:spacing w:line="276" w:lineRule="auto"/>
        <w:jc w:val="both"/>
        <w:rPr>
          <w:rFonts w:ascii="Calibri" w:hAnsi="Calibri"/>
          <w:b/>
          <w:i/>
          <w:sz w:val="22"/>
          <w:szCs w:val="22"/>
        </w:rPr>
      </w:pPr>
    </w:p>
    <w:p w14:paraId="182B278C" w14:textId="77777777" w:rsidR="00757A57" w:rsidRPr="00CC4F23" w:rsidRDefault="00757A57" w:rsidP="0085752E">
      <w:pPr>
        <w:spacing w:line="276" w:lineRule="auto"/>
        <w:jc w:val="both"/>
        <w:rPr>
          <w:rFonts w:ascii="Calibri" w:hAnsi="Calibri"/>
          <w:b/>
          <w:i/>
          <w:sz w:val="22"/>
          <w:szCs w:val="22"/>
        </w:rPr>
      </w:pPr>
      <w:r w:rsidRPr="00CC4F23">
        <w:rPr>
          <w:rFonts w:ascii="Calibri" w:hAnsi="Calibri"/>
          <w:b/>
          <w:i/>
          <w:sz w:val="22"/>
          <w:szCs w:val="22"/>
        </w:rPr>
        <w:lastRenderedPageBreak/>
        <w:t>FAD charges</w:t>
      </w:r>
    </w:p>
    <w:p w14:paraId="4A98D883" w14:textId="4044D98D" w:rsidR="00757A57" w:rsidRDefault="004A7F51" w:rsidP="0085752E">
      <w:pPr>
        <w:spacing w:line="276" w:lineRule="auto"/>
        <w:jc w:val="both"/>
        <w:rPr>
          <w:rFonts w:ascii="Calibri" w:hAnsi="Calibri"/>
          <w:sz w:val="22"/>
          <w:szCs w:val="22"/>
        </w:rPr>
      </w:pPr>
      <w:r>
        <w:rPr>
          <w:rFonts w:ascii="Calibri" w:hAnsi="Calibri"/>
          <w:sz w:val="22"/>
          <w:szCs w:val="22"/>
        </w:rPr>
        <w:t>Charging for FADs can be expected to become a more important instrument for FAD management</w:t>
      </w:r>
      <w:r w:rsidR="00B839C6">
        <w:rPr>
          <w:rFonts w:ascii="Calibri" w:hAnsi="Calibri"/>
          <w:sz w:val="22"/>
          <w:szCs w:val="22"/>
        </w:rPr>
        <w:t xml:space="preserve"> as an incentive to fish on free schools</w:t>
      </w:r>
      <w:r>
        <w:rPr>
          <w:rFonts w:ascii="Calibri" w:hAnsi="Calibri"/>
          <w:sz w:val="22"/>
          <w:szCs w:val="22"/>
        </w:rPr>
        <w:t xml:space="preserve">, based on the economic effect of FAD charges in reducing FAD use.  </w:t>
      </w:r>
    </w:p>
    <w:p w14:paraId="64B6EB56" w14:textId="77777777" w:rsidR="007F6A01" w:rsidRDefault="007F6A01" w:rsidP="0085752E">
      <w:pPr>
        <w:spacing w:line="276" w:lineRule="auto"/>
        <w:jc w:val="both"/>
        <w:rPr>
          <w:rFonts w:ascii="Calibri" w:hAnsi="Calibri"/>
          <w:sz w:val="22"/>
          <w:szCs w:val="22"/>
        </w:rPr>
      </w:pPr>
    </w:p>
    <w:p w14:paraId="586F2299" w14:textId="77777777" w:rsidR="007F6A01" w:rsidRDefault="007F6A01" w:rsidP="0085752E">
      <w:pPr>
        <w:spacing w:line="276" w:lineRule="auto"/>
        <w:jc w:val="both"/>
        <w:rPr>
          <w:rFonts w:ascii="Calibri" w:hAnsi="Calibri"/>
          <w:sz w:val="22"/>
          <w:szCs w:val="22"/>
        </w:rPr>
      </w:pPr>
      <w:r>
        <w:rPr>
          <w:rFonts w:ascii="Calibri" w:hAnsi="Calibri"/>
          <w:sz w:val="22"/>
          <w:szCs w:val="22"/>
        </w:rPr>
        <w:t xml:space="preserve">FAD charges </w:t>
      </w:r>
      <w:r w:rsidR="009C2658">
        <w:rPr>
          <w:rFonts w:ascii="Calibri" w:hAnsi="Calibri"/>
          <w:sz w:val="22"/>
          <w:szCs w:val="22"/>
        </w:rPr>
        <w:t>could take several</w:t>
      </w:r>
      <w:r>
        <w:rPr>
          <w:rFonts w:ascii="Calibri" w:hAnsi="Calibri"/>
          <w:sz w:val="22"/>
          <w:szCs w:val="22"/>
        </w:rPr>
        <w:t xml:space="preserve"> forms</w:t>
      </w:r>
      <w:r w:rsidR="009C2658">
        <w:rPr>
          <w:rFonts w:ascii="Calibri" w:hAnsi="Calibri"/>
          <w:sz w:val="22"/>
          <w:szCs w:val="22"/>
        </w:rPr>
        <w:t>, including</w:t>
      </w:r>
      <w:r>
        <w:rPr>
          <w:rFonts w:ascii="Calibri" w:hAnsi="Calibri"/>
          <w:sz w:val="22"/>
          <w:szCs w:val="22"/>
        </w:rPr>
        <w:t>:</w:t>
      </w:r>
    </w:p>
    <w:p w14:paraId="3A8F380D" w14:textId="17CFD203" w:rsidR="009C2658" w:rsidRDefault="009C2658" w:rsidP="0085752E">
      <w:pPr>
        <w:pStyle w:val="ListParagraph"/>
        <w:numPr>
          <w:ilvl w:val="0"/>
          <w:numId w:val="8"/>
        </w:numPr>
        <w:spacing w:line="276" w:lineRule="auto"/>
        <w:jc w:val="both"/>
        <w:rPr>
          <w:rFonts w:ascii="Calibri" w:hAnsi="Calibri"/>
          <w:sz w:val="22"/>
          <w:szCs w:val="22"/>
        </w:rPr>
      </w:pPr>
      <w:r>
        <w:rPr>
          <w:rFonts w:ascii="Calibri" w:hAnsi="Calibri"/>
          <w:sz w:val="22"/>
          <w:szCs w:val="22"/>
        </w:rPr>
        <w:t xml:space="preserve">A charge per (VDS) day for FAD </w:t>
      </w:r>
      <w:r w:rsidR="00B839C6">
        <w:rPr>
          <w:rFonts w:ascii="Calibri" w:hAnsi="Calibri"/>
          <w:sz w:val="22"/>
          <w:szCs w:val="22"/>
        </w:rPr>
        <w:t>use</w:t>
      </w:r>
      <w:r>
        <w:rPr>
          <w:rFonts w:ascii="Calibri" w:hAnsi="Calibri"/>
          <w:sz w:val="22"/>
          <w:szCs w:val="22"/>
        </w:rPr>
        <w:t xml:space="preserve">.  This form of charge will be trialed by PNA Members in 2016 with a charge of $1,000 per VDS day for foreign vessels; </w:t>
      </w:r>
    </w:p>
    <w:p w14:paraId="236616DA" w14:textId="77777777" w:rsidR="009C2658" w:rsidRDefault="009C2658" w:rsidP="0085752E">
      <w:pPr>
        <w:pStyle w:val="ListParagraph"/>
        <w:numPr>
          <w:ilvl w:val="0"/>
          <w:numId w:val="8"/>
        </w:numPr>
        <w:spacing w:line="276" w:lineRule="auto"/>
        <w:jc w:val="both"/>
        <w:rPr>
          <w:rFonts w:ascii="Calibri" w:hAnsi="Calibri"/>
          <w:sz w:val="22"/>
          <w:szCs w:val="22"/>
        </w:rPr>
      </w:pPr>
      <w:r>
        <w:rPr>
          <w:rFonts w:ascii="Calibri" w:hAnsi="Calibri"/>
          <w:sz w:val="22"/>
          <w:szCs w:val="22"/>
        </w:rPr>
        <w:t xml:space="preserve"> A charge per FAD (buoy) deployed;</w:t>
      </w:r>
      <w:r w:rsidR="00E33525">
        <w:rPr>
          <w:rFonts w:ascii="Calibri" w:hAnsi="Calibri"/>
          <w:sz w:val="22"/>
          <w:szCs w:val="22"/>
        </w:rPr>
        <w:t xml:space="preserve"> and/or</w:t>
      </w:r>
    </w:p>
    <w:p w14:paraId="1E8771A7" w14:textId="2ACAD07F" w:rsidR="009C2658" w:rsidRDefault="009C2658" w:rsidP="0085752E">
      <w:pPr>
        <w:pStyle w:val="ListParagraph"/>
        <w:numPr>
          <w:ilvl w:val="0"/>
          <w:numId w:val="8"/>
        </w:numPr>
        <w:spacing w:line="276" w:lineRule="auto"/>
        <w:jc w:val="both"/>
        <w:rPr>
          <w:rFonts w:ascii="Calibri" w:hAnsi="Calibri"/>
          <w:sz w:val="22"/>
          <w:szCs w:val="22"/>
        </w:rPr>
      </w:pPr>
      <w:r>
        <w:rPr>
          <w:rFonts w:ascii="Calibri" w:hAnsi="Calibri"/>
          <w:sz w:val="22"/>
          <w:szCs w:val="22"/>
        </w:rPr>
        <w:t xml:space="preserve">A charge per FAD </w:t>
      </w:r>
      <w:r w:rsidR="00A426FB">
        <w:rPr>
          <w:rFonts w:ascii="Calibri" w:hAnsi="Calibri"/>
          <w:sz w:val="22"/>
          <w:szCs w:val="22"/>
        </w:rPr>
        <w:t xml:space="preserve">(buoy) </w:t>
      </w:r>
      <w:r>
        <w:rPr>
          <w:rFonts w:ascii="Calibri" w:hAnsi="Calibri"/>
          <w:sz w:val="22"/>
          <w:szCs w:val="22"/>
        </w:rPr>
        <w:t>day in the water;</w:t>
      </w:r>
    </w:p>
    <w:p w14:paraId="4D1FDFF2" w14:textId="77777777" w:rsidR="009C2658" w:rsidRDefault="009C2658" w:rsidP="0085752E">
      <w:pPr>
        <w:spacing w:line="276" w:lineRule="auto"/>
        <w:ind w:left="360"/>
        <w:jc w:val="both"/>
        <w:rPr>
          <w:rFonts w:ascii="Calibri" w:hAnsi="Calibri"/>
          <w:sz w:val="22"/>
          <w:szCs w:val="22"/>
        </w:rPr>
      </w:pPr>
    </w:p>
    <w:p w14:paraId="5ADF1D4E" w14:textId="25D65CF5" w:rsidR="00F23B5B" w:rsidRDefault="00F23B5B" w:rsidP="0085752E">
      <w:pPr>
        <w:spacing w:line="276" w:lineRule="auto"/>
        <w:jc w:val="both"/>
        <w:rPr>
          <w:rFonts w:ascii="Calibri" w:hAnsi="Calibri"/>
          <w:sz w:val="22"/>
          <w:szCs w:val="22"/>
        </w:rPr>
      </w:pPr>
      <w:r>
        <w:rPr>
          <w:rFonts w:ascii="Calibri" w:hAnsi="Calibri"/>
          <w:sz w:val="22"/>
          <w:szCs w:val="22"/>
        </w:rPr>
        <w:t xml:space="preserve">In addition to these options, there are opportunities </w:t>
      </w:r>
      <w:r w:rsidR="00B71BF0">
        <w:rPr>
          <w:rFonts w:ascii="Calibri" w:hAnsi="Calibri"/>
          <w:sz w:val="22"/>
          <w:szCs w:val="22"/>
        </w:rPr>
        <w:t>to achieve similar economic results to FAD charges through selling/auctioning FAD sets or days, or rights to deploy FADs</w:t>
      </w:r>
      <w:r w:rsidR="00A426FB">
        <w:rPr>
          <w:rFonts w:ascii="Calibri" w:hAnsi="Calibri"/>
          <w:sz w:val="22"/>
          <w:szCs w:val="22"/>
        </w:rPr>
        <w:t xml:space="preserve">.  </w:t>
      </w:r>
      <w:r w:rsidR="00B71BF0">
        <w:rPr>
          <w:rFonts w:ascii="Calibri" w:hAnsi="Calibri"/>
          <w:sz w:val="22"/>
          <w:szCs w:val="22"/>
        </w:rPr>
        <w:t xml:space="preserve"> </w:t>
      </w:r>
    </w:p>
    <w:p w14:paraId="3C7423BC" w14:textId="77777777" w:rsidR="00F23B5B" w:rsidRDefault="00F23B5B" w:rsidP="0085752E">
      <w:pPr>
        <w:spacing w:line="276" w:lineRule="auto"/>
        <w:jc w:val="both"/>
        <w:rPr>
          <w:rFonts w:ascii="Calibri" w:hAnsi="Calibri"/>
          <w:sz w:val="22"/>
          <w:szCs w:val="22"/>
        </w:rPr>
      </w:pPr>
    </w:p>
    <w:p w14:paraId="4E8BBA70" w14:textId="77777777" w:rsidR="007F6A01" w:rsidRPr="009C2658" w:rsidRDefault="009C2658" w:rsidP="0085752E">
      <w:pPr>
        <w:spacing w:line="276" w:lineRule="auto"/>
        <w:jc w:val="both"/>
        <w:rPr>
          <w:rFonts w:ascii="Calibri" w:hAnsi="Calibri"/>
          <w:sz w:val="22"/>
          <w:szCs w:val="22"/>
        </w:rPr>
      </w:pPr>
      <w:r>
        <w:rPr>
          <w:rFonts w:ascii="Calibri" w:hAnsi="Calibri"/>
          <w:sz w:val="22"/>
          <w:szCs w:val="22"/>
        </w:rPr>
        <w:t xml:space="preserve">FAD charges aim at reducing FAD use by creating a disincentive to FAD use and an incentive to fish on unassociated/free schools.  FAD charges </w:t>
      </w:r>
      <w:r w:rsidR="00E33525">
        <w:rPr>
          <w:rFonts w:ascii="Calibri" w:hAnsi="Calibri"/>
          <w:sz w:val="22"/>
          <w:szCs w:val="22"/>
        </w:rPr>
        <w:t>are</w:t>
      </w:r>
      <w:r w:rsidR="00F23B5B">
        <w:rPr>
          <w:rFonts w:ascii="Calibri" w:hAnsi="Calibri"/>
          <w:sz w:val="22"/>
          <w:szCs w:val="22"/>
        </w:rPr>
        <w:t xml:space="preserve"> a</w:t>
      </w:r>
      <w:r>
        <w:rPr>
          <w:rFonts w:ascii="Calibri" w:hAnsi="Calibri"/>
          <w:sz w:val="22"/>
          <w:szCs w:val="22"/>
        </w:rPr>
        <w:t>n</w:t>
      </w:r>
      <w:r w:rsidR="00F23B5B">
        <w:rPr>
          <w:rFonts w:ascii="Calibri" w:hAnsi="Calibri"/>
          <w:sz w:val="22"/>
          <w:szCs w:val="22"/>
        </w:rPr>
        <w:t xml:space="preserve"> </w:t>
      </w:r>
      <w:r>
        <w:rPr>
          <w:rFonts w:ascii="Calibri" w:hAnsi="Calibri"/>
          <w:sz w:val="22"/>
          <w:szCs w:val="22"/>
        </w:rPr>
        <w:t>alternative to the FAD closure</w:t>
      </w:r>
      <w:r w:rsidR="00F23B5B">
        <w:rPr>
          <w:rFonts w:ascii="Calibri" w:hAnsi="Calibri"/>
          <w:sz w:val="22"/>
          <w:szCs w:val="22"/>
        </w:rPr>
        <w:t>.</w:t>
      </w:r>
    </w:p>
    <w:p w14:paraId="617C3E0A" w14:textId="77777777" w:rsidR="007F6A01" w:rsidRDefault="007F6A01" w:rsidP="0085752E">
      <w:pPr>
        <w:spacing w:line="276" w:lineRule="auto"/>
        <w:jc w:val="both"/>
        <w:rPr>
          <w:rFonts w:ascii="Calibri" w:hAnsi="Calibri"/>
          <w:sz w:val="22"/>
          <w:szCs w:val="22"/>
        </w:rPr>
      </w:pPr>
    </w:p>
    <w:p w14:paraId="7665004A" w14:textId="77777777" w:rsidR="009C2658" w:rsidRDefault="009C2658" w:rsidP="0085752E">
      <w:pPr>
        <w:spacing w:line="276" w:lineRule="auto"/>
        <w:jc w:val="both"/>
        <w:rPr>
          <w:rFonts w:ascii="Calibri" w:hAnsi="Calibri"/>
          <w:sz w:val="22"/>
          <w:szCs w:val="22"/>
        </w:rPr>
      </w:pPr>
      <w:r>
        <w:rPr>
          <w:rFonts w:ascii="Calibri" w:hAnsi="Calibri"/>
          <w:sz w:val="22"/>
          <w:szCs w:val="22"/>
        </w:rPr>
        <w:t>FAD charges appear likely to have the advantages that:</w:t>
      </w:r>
    </w:p>
    <w:p w14:paraId="1BC8FDFD" w14:textId="77777777" w:rsidR="009C2658" w:rsidRDefault="000751F0" w:rsidP="0085752E">
      <w:pPr>
        <w:pStyle w:val="ListParagraph"/>
        <w:numPr>
          <w:ilvl w:val="0"/>
          <w:numId w:val="9"/>
        </w:numPr>
        <w:spacing w:line="276" w:lineRule="auto"/>
        <w:jc w:val="both"/>
        <w:rPr>
          <w:rFonts w:ascii="Calibri" w:hAnsi="Calibri"/>
          <w:sz w:val="22"/>
          <w:szCs w:val="22"/>
        </w:rPr>
      </w:pPr>
      <w:r>
        <w:rPr>
          <w:rFonts w:ascii="Calibri" w:hAnsi="Calibri"/>
          <w:sz w:val="22"/>
          <w:szCs w:val="22"/>
        </w:rPr>
        <w:t>As a market-based measure</w:t>
      </w:r>
      <w:r w:rsidR="00B051CC">
        <w:rPr>
          <w:rFonts w:ascii="Calibri" w:hAnsi="Calibri"/>
          <w:sz w:val="22"/>
          <w:szCs w:val="22"/>
        </w:rPr>
        <w:t>,</w:t>
      </w:r>
      <w:r>
        <w:rPr>
          <w:rFonts w:ascii="Calibri" w:hAnsi="Calibri"/>
          <w:sz w:val="22"/>
          <w:szCs w:val="22"/>
        </w:rPr>
        <w:t xml:space="preserve"> FAD charges ha</w:t>
      </w:r>
      <w:r w:rsidR="009C2658">
        <w:rPr>
          <w:rFonts w:ascii="Calibri" w:hAnsi="Calibri"/>
          <w:sz w:val="22"/>
          <w:szCs w:val="22"/>
        </w:rPr>
        <w:t>ve less</w:t>
      </w:r>
      <w:r w:rsidR="00E33525">
        <w:rPr>
          <w:rFonts w:ascii="Calibri" w:hAnsi="Calibri"/>
          <w:sz w:val="22"/>
          <w:szCs w:val="22"/>
        </w:rPr>
        <w:t xml:space="preserve"> adverse </w:t>
      </w:r>
      <w:r w:rsidR="009C2658">
        <w:rPr>
          <w:rFonts w:ascii="Calibri" w:hAnsi="Calibri"/>
          <w:sz w:val="22"/>
          <w:szCs w:val="22"/>
        </w:rPr>
        <w:t>impact on the overall efficiency of the fleet</w:t>
      </w:r>
      <w:r w:rsidR="00F23B5B">
        <w:rPr>
          <w:rFonts w:ascii="Calibri" w:hAnsi="Calibri"/>
          <w:sz w:val="22"/>
          <w:szCs w:val="22"/>
        </w:rPr>
        <w:t xml:space="preserve"> than blunt measures like the FAD closure</w:t>
      </w:r>
      <w:r w:rsidR="009C2658">
        <w:rPr>
          <w:rFonts w:ascii="Calibri" w:hAnsi="Calibri"/>
          <w:sz w:val="22"/>
          <w:szCs w:val="22"/>
        </w:rPr>
        <w:t xml:space="preserve"> because they leave vessel operators free to choose when they use FADs</w:t>
      </w:r>
      <w:r>
        <w:rPr>
          <w:rFonts w:ascii="Calibri" w:hAnsi="Calibri"/>
          <w:sz w:val="22"/>
          <w:szCs w:val="22"/>
        </w:rPr>
        <w:t xml:space="preserve">.  This </w:t>
      </w:r>
      <w:r w:rsidR="00111F04">
        <w:rPr>
          <w:rFonts w:ascii="Calibri" w:hAnsi="Calibri"/>
          <w:sz w:val="22"/>
          <w:szCs w:val="22"/>
        </w:rPr>
        <w:t xml:space="preserve">should result in reducing FAD use more </w:t>
      </w:r>
      <w:r w:rsidR="00F03694">
        <w:rPr>
          <w:rFonts w:ascii="Calibri" w:hAnsi="Calibri"/>
          <w:sz w:val="22"/>
          <w:szCs w:val="22"/>
        </w:rPr>
        <w:t xml:space="preserve">at times when the impact on vessel earnings is less and reducing FAD use more </w:t>
      </w:r>
      <w:r w:rsidR="00111F04">
        <w:rPr>
          <w:rFonts w:ascii="Calibri" w:hAnsi="Calibri"/>
          <w:sz w:val="22"/>
          <w:szCs w:val="22"/>
        </w:rPr>
        <w:t>by those who use them less efficiently</w:t>
      </w:r>
      <w:r w:rsidR="00E33525">
        <w:rPr>
          <w:rFonts w:ascii="Calibri" w:hAnsi="Calibri"/>
          <w:sz w:val="22"/>
          <w:szCs w:val="22"/>
        </w:rPr>
        <w:t>,</w:t>
      </w:r>
      <w:r w:rsidR="00111F04">
        <w:rPr>
          <w:rFonts w:ascii="Calibri" w:hAnsi="Calibri"/>
          <w:sz w:val="22"/>
          <w:szCs w:val="22"/>
        </w:rPr>
        <w:t xml:space="preserve"> with lower overall reductions in fleet revenue and economic rents from reduced FAD use</w:t>
      </w:r>
      <w:r w:rsidR="009C2658">
        <w:rPr>
          <w:rFonts w:ascii="Calibri" w:hAnsi="Calibri"/>
          <w:sz w:val="22"/>
          <w:szCs w:val="22"/>
        </w:rPr>
        <w:t>;</w:t>
      </w:r>
    </w:p>
    <w:p w14:paraId="08C483FE" w14:textId="77777777" w:rsidR="009C2658" w:rsidRDefault="009C2658" w:rsidP="0085752E">
      <w:pPr>
        <w:pStyle w:val="ListParagraph"/>
        <w:numPr>
          <w:ilvl w:val="0"/>
          <w:numId w:val="9"/>
        </w:numPr>
        <w:spacing w:line="276" w:lineRule="auto"/>
        <w:jc w:val="both"/>
        <w:rPr>
          <w:rFonts w:ascii="Calibri" w:hAnsi="Calibri"/>
          <w:sz w:val="22"/>
          <w:szCs w:val="22"/>
        </w:rPr>
      </w:pPr>
      <w:r>
        <w:rPr>
          <w:rFonts w:ascii="Calibri" w:hAnsi="Calibri"/>
          <w:sz w:val="22"/>
          <w:szCs w:val="22"/>
        </w:rPr>
        <w:t>For that reason,</w:t>
      </w:r>
      <w:r w:rsidR="00F23B5B">
        <w:rPr>
          <w:rFonts w:ascii="Calibri" w:hAnsi="Calibri"/>
          <w:sz w:val="22"/>
          <w:szCs w:val="22"/>
        </w:rPr>
        <w:t xml:space="preserve"> </w:t>
      </w:r>
      <w:r w:rsidR="000751F0">
        <w:rPr>
          <w:rFonts w:ascii="Calibri" w:hAnsi="Calibri"/>
          <w:sz w:val="22"/>
          <w:szCs w:val="22"/>
        </w:rPr>
        <w:t>FAD charges</w:t>
      </w:r>
      <w:r>
        <w:rPr>
          <w:rFonts w:ascii="Calibri" w:hAnsi="Calibri"/>
          <w:sz w:val="22"/>
          <w:szCs w:val="22"/>
        </w:rPr>
        <w:t xml:space="preserve"> </w:t>
      </w:r>
      <w:r w:rsidR="00E33525">
        <w:rPr>
          <w:rFonts w:ascii="Calibri" w:hAnsi="Calibri"/>
          <w:sz w:val="22"/>
          <w:szCs w:val="22"/>
        </w:rPr>
        <w:t>can be expected</w:t>
      </w:r>
      <w:r>
        <w:rPr>
          <w:rFonts w:ascii="Calibri" w:hAnsi="Calibri"/>
          <w:sz w:val="22"/>
          <w:szCs w:val="22"/>
        </w:rPr>
        <w:t xml:space="preserve"> to transfer a </w:t>
      </w:r>
      <w:r w:rsidR="00F23B5B">
        <w:rPr>
          <w:rFonts w:ascii="Calibri" w:hAnsi="Calibri"/>
          <w:sz w:val="22"/>
          <w:szCs w:val="22"/>
        </w:rPr>
        <w:t>lesser burden onto PNA Members with purse seining in their waters</w:t>
      </w:r>
      <w:r w:rsidR="00E33525">
        <w:rPr>
          <w:rFonts w:ascii="Calibri" w:hAnsi="Calibri"/>
          <w:sz w:val="22"/>
          <w:szCs w:val="22"/>
        </w:rPr>
        <w:t xml:space="preserve"> than the FAD closure</w:t>
      </w:r>
    </w:p>
    <w:p w14:paraId="760859C6" w14:textId="77777777" w:rsidR="00F23B5B" w:rsidRDefault="00F23B5B" w:rsidP="0085752E">
      <w:pPr>
        <w:pStyle w:val="ListParagraph"/>
        <w:numPr>
          <w:ilvl w:val="0"/>
          <w:numId w:val="9"/>
        </w:numPr>
        <w:spacing w:line="276" w:lineRule="auto"/>
        <w:jc w:val="both"/>
        <w:rPr>
          <w:rFonts w:ascii="Calibri" w:hAnsi="Calibri"/>
          <w:sz w:val="22"/>
          <w:szCs w:val="22"/>
        </w:rPr>
      </w:pPr>
      <w:r>
        <w:rPr>
          <w:rFonts w:ascii="Calibri" w:hAnsi="Calibri"/>
          <w:sz w:val="22"/>
          <w:szCs w:val="22"/>
        </w:rPr>
        <w:t xml:space="preserve">At the same </w:t>
      </w:r>
      <w:r w:rsidR="000751F0">
        <w:rPr>
          <w:rFonts w:ascii="Calibri" w:hAnsi="Calibri"/>
          <w:sz w:val="22"/>
          <w:szCs w:val="22"/>
        </w:rPr>
        <w:t>time, FAD charges</w:t>
      </w:r>
      <w:r>
        <w:rPr>
          <w:rFonts w:ascii="Calibri" w:hAnsi="Calibri"/>
          <w:sz w:val="22"/>
          <w:szCs w:val="22"/>
        </w:rPr>
        <w:t xml:space="preserve"> may provide a moderate revenue stream to partially compensate for the loss in revenue arising from the reduced capacity of the fleet to pay when FAD use is reduced</w:t>
      </w:r>
    </w:p>
    <w:p w14:paraId="3968EB1B" w14:textId="77777777" w:rsidR="009C2658" w:rsidRDefault="00E33525" w:rsidP="0085752E">
      <w:pPr>
        <w:pStyle w:val="ListParagraph"/>
        <w:numPr>
          <w:ilvl w:val="0"/>
          <w:numId w:val="9"/>
        </w:numPr>
        <w:spacing w:line="276" w:lineRule="auto"/>
        <w:jc w:val="both"/>
        <w:rPr>
          <w:rFonts w:ascii="Calibri" w:hAnsi="Calibri"/>
          <w:sz w:val="22"/>
          <w:szCs w:val="22"/>
        </w:rPr>
      </w:pPr>
      <w:r>
        <w:rPr>
          <w:rFonts w:ascii="Calibri" w:hAnsi="Calibri"/>
          <w:sz w:val="22"/>
          <w:szCs w:val="22"/>
        </w:rPr>
        <w:t>FAD charges</w:t>
      </w:r>
      <w:r w:rsidR="009C2658">
        <w:rPr>
          <w:rFonts w:ascii="Calibri" w:hAnsi="Calibri"/>
          <w:sz w:val="22"/>
          <w:szCs w:val="22"/>
        </w:rPr>
        <w:t xml:space="preserve"> fit well with the VDS, </w:t>
      </w:r>
      <w:r>
        <w:rPr>
          <w:rFonts w:ascii="Calibri" w:hAnsi="Calibri"/>
          <w:sz w:val="22"/>
          <w:szCs w:val="22"/>
        </w:rPr>
        <w:t xml:space="preserve">and with </w:t>
      </w:r>
      <w:r w:rsidR="009C2658">
        <w:rPr>
          <w:rFonts w:ascii="Calibri" w:hAnsi="Calibri"/>
          <w:sz w:val="22"/>
          <w:szCs w:val="22"/>
        </w:rPr>
        <w:t>PNA charges per vessel day and other forms of economic incentive that are important in the PNA approach to managing fishing in their waters</w:t>
      </w:r>
    </w:p>
    <w:p w14:paraId="09102D20" w14:textId="77777777" w:rsidR="00B71BF0" w:rsidRDefault="00E33525" w:rsidP="0085752E">
      <w:pPr>
        <w:pStyle w:val="ListParagraph"/>
        <w:numPr>
          <w:ilvl w:val="0"/>
          <w:numId w:val="9"/>
        </w:numPr>
        <w:spacing w:line="276" w:lineRule="auto"/>
        <w:jc w:val="both"/>
        <w:rPr>
          <w:rFonts w:ascii="Calibri" w:hAnsi="Calibri"/>
          <w:sz w:val="22"/>
          <w:szCs w:val="22"/>
        </w:rPr>
      </w:pPr>
      <w:r>
        <w:rPr>
          <w:rFonts w:ascii="Calibri" w:hAnsi="Calibri"/>
          <w:sz w:val="22"/>
          <w:szCs w:val="22"/>
        </w:rPr>
        <w:t>FAD charges</w:t>
      </w:r>
      <w:r w:rsidR="00B71BF0">
        <w:rPr>
          <w:rFonts w:ascii="Calibri" w:hAnsi="Calibri"/>
          <w:sz w:val="22"/>
          <w:szCs w:val="22"/>
        </w:rPr>
        <w:t xml:space="preserve"> can easily be applied differentially to domestic and foreign vessels to promote domestic development and contribute to offsetting the burden transferred by reducing FAD use</w:t>
      </w:r>
    </w:p>
    <w:p w14:paraId="4C9FCE96" w14:textId="500350C7" w:rsidR="007F6A01" w:rsidRDefault="00E33525" w:rsidP="0085752E">
      <w:pPr>
        <w:pStyle w:val="ListParagraph"/>
        <w:numPr>
          <w:ilvl w:val="0"/>
          <w:numId w:val="9"/>
        </w:numPr>
        <w:spacing w:line="276" w:lineRule="auto"/>
        <w:jc w:val="both"/>
        <w:rPr>
          <w:rFonts w:ascii="Calibri" w:hAnsi="Calibri"/>
          <w:sz w:val="22"/>
          <w:szCs w:val="22"/>
        </w:rPr>
      </w:pPr>
      <w:r>
        <w:rPr>
          <w:rFonts w:ascii="Calibri" w:hAnsi="Calibri"/>
          <w:sz w:val="22"/>
          <w:szCs w:val="22"/>
        </w:rPr>
        <w:t>FAD charges</w:t>
      </w:r>
      <w:r w:rsidR="009C2658" w:rsidRPr="00F23B5B">
        <w:rPr>
          <w:rFonts w:ascii="Calibri" w:hAnsi="Calibri"/>
          <w:sz w:val="22"/>
          <w:szCs w:val="22"/>
        </w:rPr>
        <w:t xml:space="preserve"> can contribute to reshaping the fleet in the direction of </w:t>
      </w:r>
      <w:r w:rsidR="00F23B5B" w:rsidRPr="00F23B5B">
        <w:rPr>
          <w:rFonts w:ascii="Calibri" w:hAnsi="Calibri"/>
          <w:sz w:val="22"/>
          <w:szCs w:val="22"/>
        </w:rPr>
        <w:t>reducing bycatches assoc</w:t>
      </w:r>
      <w:r w:rsidR="00A426FB">
        <w:rPr>
          <w:rFonts w:ascii="Calibri" w:hAnsi="Calibri"/>
          <w:sz w:val="22"/>
          <w:szCs w:val="22"/>
        </w:rPr>
        <w:t xml:space="preserve">iated with FADs by deterring </w:t>
      </w:r>
      <w:r w:rsidR="00F23B5B" w:rsidRPr="00F23B5B">
        <w:rPr>
          <w:rFonts w:ascii="Calibri" w:hAnsi="Calibri"/>
          <w:sz w:val="22"/>
          <w:szCs w:val="22"/>
        </w:rPr>
        <w:t xml:space="preserve">vessels that are highly dependent </w:t>
      </w:r>
      <w:r w:rsidR="00F23B5B">
        <w:rPr>
          <w:rFonts w:ascii="Calibri" w:hAnsi="Calibri"/>
          <w:sz w:val="22"/>
          <w:szCs w:val="22"/>
        </w:rPr>
        <w:t>on FAD sets, especially if current low tuna prices are sustained.</w:t>
      </w:r>
    </w:p>
    <w:p w14:paraId="29C51F8B" w14:textId="77777777" w:rsidR="00F23B5B" w:rsidRDefault="00F23B5B" w:rsidP="0085752E">
      <w:pPr>
        <w:spacing w:line="276" w:lineRule="auto"/>
        <w:jc w:val="both"/>
        <w:rPr>
          <w:rFonts w:ascii="Calibri" w:hAnsi="Calibri"/>
          <w:sz w:val="22"/>
          <w:szCs w:val="22"/>
        </w:rPr>
      </w:pPr>
    </w:p>
    <w:p w14:paraId="0A57E32D" w14:textId="6CDA12FD" w:rsidR="00A67F35" w:rsidRPr="00E33525" w:rsidRDefault="00E33525" w:rsidP="0085752E">
      <w:pPr>
        <w:spacing w:line="276" w:lineRule="auto"/>
        <w:jc w:val="both"/>
        <w:rPr>
          <w:rFonts w:asciiTheme="minorHAnsi" w:hAnsiTheme="minorHAnsi"/>
          <w:sz w:val="22"/>
          <w:szCs w:val="22"/>
        </w:rPr>
      </w:pPr>
      <w:r w:rsidRPr="00E33525">
        <w:rPr>
          <w:rFonts w:asciiTheme="minorHAnsi" w:hAnsiTheme="minorHAnsi"/>
          <w:sz w:val="22"/>
          <w:szCs w:val="22"/>
        </w:rPr>
        <w:t xml:space="preserve">PNA Members </w:t>
      </w:r>
      <w:r w:rsidR="000751F0">
        <w:rPr>
          <w:rFonts w:asciiTheme="minorHAnsi" w:hAnsiTheme="minorHAnsi"/>
          <w:sz w:val="22"/>
          <w:szCs w:val="22"/>
        </w:rPr>
        <w:t>look forward to</w:t>
      </w:r>
      <w:r w:rsidR="007E75DE">
        <w:rPr>
          <w:rFonts w:asciiTheme="minorHAnsi" w:hAnsiTheme="minorHAnsi"/>
          <w:sz w:val="22"/>
          <w:szCs w:val="22"/>
        </w:rPr>
        <w:t xml:space="preserve"> working with other Commission Members on</w:t>
      </w:r>
      <w:r w:rsidR="000751F0">
        <w:rPr>
          <w:rFonts w:asciiTheme="minorHAnsi" w:hAnsiTheme="minorHAnsi"/>
          <w:sz w:val="22"/>
          <w:szCs w:val="22"/>
        </w:rPr>
        <w:t xml:space="preserve"> the further development of FAD charges and measures compatible with FAD charging in the tropical purse seine fishery.</w:t>
      </w:r>
    </w:p>
    <w:p w14:paraId="68B2FA5B" w14:textId="77777777" w:rsidR="00E33525" w:rsidRPr="00D41FEF" w:rsidRDefault="00E33525" w:rsidP="0085752E">
      <w:pPr>
        <w:spacing w:line="276" w:lineRule="auto"/>
        <w:jc w:val="both"/>
      </w:pPr>
    </w:p>
    <w:p w14:paraId="353B5A10" w14:textId="77777777" w:rsidR="00A67F35" w:rsidRPr="00111F04" w:rsidRDefault="00111F04" w:rsidP="0085752E">
      <w:pPr>
        <w:spacing w:line="276" w:lineRule="auto"/>
        <w:jc w:val="both"/>
        <w:rPr>
          <w:rFonts w:ascii="Calibri" w:hAnsi="Calibri"/>
          <w:b/>
          <w:i/>
          <w:sz w:val="22"/>
          <w:szCs w:val="22"/>
        </w:rPr>
      </w:pPr>
      <w:r w:rsidRPr="00111F04">
        <w:rPr>
          <w:rFonts w:ascii="Calibri" w:hAnsi="Calibri"/>
          <w:b/>
          <w:i/>
          <w:sz w:val="22"/>
          <w:szCs w:val="22"/>
        </w:rPr>
        <w:t>Limits to FAD</w:t>
      </w:r>
      <w:r>
        <w:rPr>
          <w:rFonts w:ascii="Calibri" w:hAnsi="Calibri"/>
          <w:b/>
          <w:i/>
          <w:sz w:val="22"/>
          <w:szCs w:val="22"/>
        </w:rPr>
        <w:t xml:space="preserve"> (Buoys) Deployed</w:t>
      </w:r>
    </w:p>
    <w:p w14:paraId="40FAEBF5" w14:textId="6B3BC8A7" w:rsidR="00E0042B" w:rsidRDefault="007960A5" w:rsidP="0085752E">
      <w:pPr>
        <w:spacing w:after="100" w:afterAutospacing="1" w:line="276" w:lineRule="auto"/>
        <w:jc w:val="both"/>
        <w:rPr>
          <w:rFonts w:ascii="Calibri" w:hAnsi="Calibri"/>
          <w:sz w:val="22"/>
          <w:szCs w:val="22"/>
        </w:rPr>
      </w:pPr>
      <w:r>
        <w:rPr>
          <w:rFonts w:ascii="Calibri" w:hAnsi="Calibri"/>
          <w:sz w:val="22"/>
          <w:szCs w:val="22"/>
        </w:rPr>
        <w:t xml:space="preserve">Limiting the number of FADs deployed might be important for optimising the value of the purse seine fishery overall and for limiting </w:t>
      </w:r>
      <w:r w:rsidR="00A426FB">
        <w:rPr>
          <w:rFonts w:ascii="Calibri" w:hAnsi="Calibri"/>
          <w:sz w:val="22"/>
          <w:szCs w:val="22"/>
        </w:rPr>
        <w:t>bycatches</w:t>
      </w:r>
      <w:r>
        <w:rPr>
          <w:rFonts w:ascii="Calibri" w:hAnsi="Calibri"/>
          <w:sz w:val="22"/>
          <w:szCs w:val="22"/>
        </w:rPr>
        <w:t>.</w:t>
      </w:r>
    </w:p>
    <w:p w14:paraId="753AEF2A" w14:textId="77777777" w:rsidR="007960A5" w:rsidRDefault="007960A5" w:rsidP="0085752E">
      <w:pPr>
        <w:spacing w:after="100" w:afterAutospacing="1" w:line="276" w:lineRule="auto"/>
        <w:jc w:val="both"/>
        <w:rPr>
          <w:rFonts w:ascii="Calibri" w:hAnsi="Calibri"/>
          <w:sz w:val="22"/>
          <w:szCs w:val="22"/>
        </w:rPr>
      </w:pPr>
      <w:r>
        <w:rPr>
          <w:rFonts w:ascii="Calibri" w:hAnsi="Calibri"/>
          <w:sz w:val="22"/>
          <w:szCs w:val="22"/>
        </w:rPr>
        <w:lastRenderedPageBreak/>
        <w:t>Limits could be applied as allocations across the fleet, including through auctioning, or as limits for individual vessels.</w:t>
      </w:r>
    </w:p>
    <w:p w14:paraId="70F6244D" w14:textId="6EB8EACC" w:rsidR="0089798A" w:rsidRDefault="000751F0" w:rsidP="0085752E">
      <w:pPr>
        <w:spacing w:line="276" w:lineRule="auto"/>
        <w:jc w:val="both"/>
        <w:rPr>
          <w:rFonts w:ascii="Calibri" w:hAnsi="Calibri"/>
          <w:sz w:val="22"/>
          <w:szCs w:val="22"/>
        </w:rPr>
      </w:pPr>
      <w:r>
        <w:rPr>
          <w:rFonts w:ascii="Calibri" w:hAnsi="Calibri"/>
          <w:sz w:val="22"/>
          <w:szCs w:val="22"/>
        </w:rPr>
        <w:t xml:space="preserve">At present, there is a lack of information for assessing whether FAD deployment limits will be useful, and what </w:t>
      </w:r>
      <w:r w:rsidR="007E75DE">
        <w:rPr>
          <w:rFonts w:ascii="Calibri" w:hAnsi="Calibri"/>
          <w:sz w:val="22"/>
          <w:szCs w:val="22"/>
        </w:rPr>
        <w:t>any</w:t>
      </w:r>
      <w:r>
        <w:rPr>
          <w:rFonts w:ascii="Calibri" w:hAnsi="Calibri"/>
          <w:sz w:val="22"/>
          <w:szCs w:val="22"/>
        </w:rPr>
        <w:t xml:space="preserve"> limits should be.  </w:t>
      </w:r>
      <w:r w:rsidR="007960A5">
        <w:rPr>
          <w:rFonts w:ascii="Calibri" w:hAnsi="Calibri"/>
          <w:sz w:val="22"/>
          <w:szCs w:val="22"/>
        </w:rPr>
        <w:t xml:space="preserve">Gathering the information needed to address the issue of FAD limits is an important objective of the PNA </w:t>
      </w:r>
      <w:r w:rsidR="0089798A">
        <w:rPr>
          <w:rFonts w:ascii="Calibri" w:hAnsi="Calibri"/>
          <w:sz w:val="22"/>
          <w:szCs w:val="22"/>
        </w:rPr>
        <w:t>FAD tracking and monitoring programme.</w:t>
      </w:r>
      <w:r w:rsidR="007960A5">
        <w:rPr>
          <w:rFonts w:ascii="Calibri" w:hAnsi="Calibri"/>
          <w:sz w:val="22"/>
          <w:szCs w:val="22"/>
        </w:rPr>
        <w:t xml:space="preserve"> </w:t>
      </w:r>
    </w:p>
    <w:p w14:paraId="2DDB9C87" w14:textId="77777777" w:rsidR="00C65CA2" w:rsidRDefault="00C65CA2" w:rsidP="0085752E">
      <w:pPr>
        <w:spacing w:line="276" w:lineRule="auto"/>
        <w:jc w:val="both"/>
        <w:rPr>
          <w:rFonts w:ascii="Calibri" w:hAnsi="Calibri"/>
          <w:b/>
          <w:i/>
          <w:sz w:val="22"/>
          <w:szCs w:val="22"/>
        </w:rPr>
      </w:pPr>
    </w:p>
    <w:p w14:paraId="5D10B8F0" w14:textId="77777777" w:rsidR="00C65CA2" w:rsidRDefault="00C65CA2" w:rsidP="0085752E">
      <w:pPr>
        <w:spacing w:line="276" w:lineRule="auto"/>
        <w:jc w:val="both"/>
        <w:rPr>
          <w:rFonts w:ascii="Calibri" w:hAnsi="Calibri"/>
          <w:b/>
          <w:i/>
          <w:sz w:val="22"/>
          <w:szCs w:val="22"/>
        </w:rPr>
      </w:pPr>
    </w:p>
    <w:p w14:paraId="6593BD7B" w14:textId="77777777" w:rsidR="00A67F35" w:rsidRPr="0089798A" w:rsidRDefault="00111F04" w:rsidP="0085752E">
      <w:pPr>
        <w:spacing w:line="276" w:lineRule="auto"/>
        <w:jc w:val="both"/>
        <w:rPr>
          <w:rFonts w:ascii="Calibri" w:hAnsi="Calibri"/>
          <w:sz w:val="22"/>
          <w:szCs w:val="22"/>
        </w:rPr>
      </w:pPr>
      <w:r w:rsidRPr="0089798A">
        <w:rPr>
          <w:rFonts w:ascii="Calibri" w:hAnsi="Calibri"/>
          <w:b/>
          <w:i/>
          <w:sz w:val="22"/>
          <w:szCs w:val="22"/>
        </w:rPr>
        <w:t>FAD Design</w:t>
      </w:r>
    </w:p>
    <w:p w14:paraId="6FD8FFE8" w14:textId="77777777" w:rsidR="009A3890" w:rsidRDefault="00E52796" w:rsidP="0085752E">
      <w:pPr>
        <w:spacing w:line="276" w:lineRule="auto"/>
        <w:rPr>
          <w:rFonts w:ascii="Calibri" w:hAnsi="Calibri"/>
          <w:sz w:val="22"/>
          <w:szCs w:val="22"/>
        </w:rPr>
      </w:pPr>
      <w:r>
        <w:rPr>
          <w:rFonts w:ascii="Calibri" w:hAnsi="Calibri"/>
          <w:sz w:val="22"/>
          <w:szCs w:val="22"/>
        </w:rPr>
        <w:t>FAD design standards are needed for the WCPO that address:</w:t>
      </w:r>
    </w:p>
    <w:p w14:paraId="72DE5A85" w14:textId="77777777" w:rsidR="00E52796" w:rsidRDefault="00E52796" w:rsidP="00422776">
      <w:pPr>
        <w:pStyle w:val="ListParagraph"/>
        <w:numPr>
          <w:ilvl w:val="0"/>
          <w:numId w:val="18"/>
        </w:numPr>
        <w:spacing w:line="276" w:lineRule="auto"/>
        <w:ind w:left="720"/>
        <w:rPr>
          <w:rFonts w:ascii="Calibri" w:hAnsi="Calibri"/>
          <w:sz w:val="22"/>
          <w:szCs w:val="22"/>
        </w:rPr>
      </w:pPr>
      <w:r>
        <w:rPr>
          <w:rFonts w:ascii="Calibri" w:hAnsi="Calibri"/>
          <w:sz w:val="22"/>
          <w:szCs w:val="22"/>
        </w:rPr>
        <w:t>Avoiding entanglement: the Scientific Committee should be asked to advise on standards to avoid entangling marine life</w:t>
      </w:r>
    </w:p>
    <w:p w14:paraId="5743883E" w14:textId="469165F3" w:rsidR="00E52796" w:rsidRPr="00E52796" w:rsidRDefault="00E52796" w:rsidP="00422776">
      <w:pPr>
        <w:pStyle w:val="ListParagraph"/>
        <w:numPr>
          <w:ilvl w:val="0"/>
          <w:numId w:val="18"/>
        </w:numPr>
        <w:spacing w:line="276" w:lineRule="auto"/>
        <w:ind w:left="720"/>
        <w:rPr>
          <w:rFonts w:ascii="Calibri" w:hAnsi="Calibri"/>
          <w:sz w:val="22"/>
          <w:szCs w:val="22"/>
        </w:rPr>
      </w:pPr>
      <w:r>
        <w:rPr>
          <w:rFonts w:ascii="Calibri" w:hAnsi="Calibri"/>
          <w:sz w:val="22"/>
          <w:szCs w:val="22"/>
        </w:rPr>
        <w:t xml:space="preserve">FAD visibility; </w:t>
      </w:r>
      <w:r w:rsidR="00CB1DD9">
        <w:rPr>
          <w:rFonts w:ascii="Calibri" w:hAnsi="Calibri"/>
          <w:sz w:val="22"/>
          <w:szCs w:val="22"/>
        </w:rPr>
        <w:t xml:space="preserve">all FADs should be clearly marked with the name and </w:t>
      </w:r>
      <w:r w:rsidR="00E5312F">
        <w:rPr>
          <w:rFonts w:ascii="Calibri" w:hAnsi="Calibri"/>
          <w:sz w:val="22"/>
          <w:szCs w:val="22"/>
        </w:rPr>
        <w:t>identification number</w:t>
      </w:r>
      <w:r w:rsidR="00CB1DD9">
        <w:rPr>
          <w:rFonts w:ascii="Calibri" w:hAnsi="Calibri"/>
          <w:sz w:val="22"/>
          <w:szCs w:val="22"/>
        </w:rPr>
        <w:t xml:space="preserve"> of the vessel deploying them.  </w:t>
      </w:r>
      <w:r>
        <w:rPr>
          <w:rFonts w:ascii="Calibri" w:hAnsi="Calibri"/>
          <w:sz w:val="22"/>
          <w:szCs w:val="22"/>
        </w:rPr>
        <w:t xml:space="preserve">FADs need to be easily visible for navigation safety and </w:t>
      </w:r>
      <w:r w:rsidR="00422776">
        <w:rPr>
          <w:rFonts w:ascii="Calibri" w:hAnsi="Calibri"/>
          <w:sz w:val="22"/>
          <w:szCs w:val="22"/>
        </w:rPr>
        <w:t>visibility to observers</w:t>
      </w:r>
      <w:r>
        <w:rPr>
          <w:rFonts w:ascii="Calibri" w:hAnsi="Calibri"/>
          <w:sz w:val="22"/>
          <w:szCs w:val="22"/>
        </w:rPr>
        <w:t xml:space="preserve">; </w:t>
      </w:r>
      <w:r w:rsidR="00B839C6">
        <w:rPr>
          <w:rFonts w:ascii="Calibri" w:hAnsi="Calibri"/>
          <w:sz w:val="22"/>
          <w:szCs w:val="22"/>
        </w:rPr>
        <w:t xml:space="preserve">FADs and </w:t>
      </w:r>
      <w:r>
        <w:rPr>
          <w:rFonts w:ascii="Calibri" w:hAnsi="Calibri"/>
          <w:sz w:val="22"/>
          <w:szCs w:val="22"/>
        </w:rPr>
        <w:t>FAD</w:t>
      </w:r>
      <w:r w:rsidR="00CD6C5D">
        <w:rPr>
          <w:rFonts w:ascii="Calibri" w:hAnsi="Calibri"/>
          <w:sz w:val="22"/>
          <w:szCs w:val="22"/>
        </w:rPr>
        <w:t xml:space="preserve"> buoys</w:t>
      </w:r>
      <w:r>
        <w:rPr>
          <w:rFonts w:ascii="Calibri" w:hAnsi="Calibri"/>
          <w:sz w:val="22"/>
          <w:szCs w:val="22"/>
        </w:rPr>
        <w:t xml:space="preserve"> should not be submersible</w:t>
      </w:r>
      <w:r w:rsidR="00422776">
        <w:rPr>
          <w:rFonts w:ascii="Calibri" w:hAnsi="Calibri"/>
          <w:sz w:val="22"/>
          <w:szCs w:val="22"/>
        </w:rPr>
        <w:t>.</w:t>
      </w:r>
      <w:r>
        <w:rPr>
          <w:rFonts w:ascii="Calibri" w:hAnsi="Calibri"/>
          <w:sz w:val="22"/>
          <w:szCs w:val="22"/>
        </w:rPr>
        <w:t xml:space="preserve">   </w:t>
      </w:r>
    </w:p>
    <w:p w14:paraId="54CE89F7" w14:textId="77777777" w:rsidR="00BA656C" w:rsidRDefault="00BA656C" w:rsidP="0085752E">
      <w:pPr>
        <w:spacing w:line="276" w:lineRule="auto"/>
        <w:rPr>
          <w:rFonts w:ascii="Calibri" w:hAnsi="Calibri"/>
          <w:sz w:val="22"/>
          <w:szCs w:val="22"/>
        </w:rPr>
      </w:pPr>
    </w:p>
    <w:p w14:paraId="128FA199" w14:textId="77777777" w:rsidR="0085752E" w:rsidRPr="0085752E" w:rsidRDefault="0085752E" w:rsidP="0085752E">
      <w:pPr>
        <w:spacing w:line="276" w:lineRule="auto"/>
        <w:rPr>
          <w:rFonts w:ascii="Calibri" w:hAnsi="Calibri"/>
          <w:b/>
          <w:i/>
          <w:sz w:val="22"/>
          <w:szCs w:val="22"/>
        </w:rPr>
      </w:pPr>
      <w:r w:rsidRPr="0085752E">
        <w:rPr>
          <w:rFonts w:ascii="Calibri" w:hAnsi="Calibri"/>
          <w:b/>
          <w:i/>
          <w:sz w:val="22"/>
          <w:szCs w:val="22"/>
        </w:rPr>
        <w:t>FAD Recovery and Liability</w:t>
      </w:r>
    </w:p>
    <w:p w14:paraId="2B372E65" w14:textId="77777777" w:rsidR="00BA656C" w:rsidRDefault="00F11AC6" w:rsidP="0085752E">
      <w:pPr>
        <w:spacing w:line="276" w:lineRule="auto"/>
        <w:rPr>
          <w:rFonts w:ascii="Calibri" w:hAnsi="Calibri"/>
          <w:sz w:val="22"/>
          <w:szCs w:val="22"/>
        </w:rPr>
      </w:pPr>
      <w:r>
        <w:rPr>
          <w:rFonts w:ascii="Calibri" w:hAnsi="Calibri"/>
          <w:sz w:val="22"/>
          <w:szCs w:val="22"/>
        </w:rPr>
        <w:t xml:space="preserve">Vessel operators should be responsible for the recovery of all FADs deployed and should be responsible for the costs of any damage caused by FADs including damage to reefs. </w:t>
      </w:r>
    </w:p>
    <w:p w14:paraId="7EFB9AED" w14:textId="77777777" w:rsidR="00422776" w:rsidRPr="0089798A" w:rsidRDefault="00422776" w:rsidP="0085752E">
      <w:pPr>
        <w:spacing w:line="276" w:lineRule="auto"/>
        <w:rPr>
          <w:rFonts w:ascii="Calibri" w:hAnsi="Calibri"/>
          <w:sz w:val="22"/>
          <w:szCs w:val="22"/>
        </w:rPr>
      </w:pPr>
    </w:p>
    <w:p w14:paraId="157365D2" w14:textId="77777777" w:rsidR="00BE4185" w:rsidRDefault="00BE4185" w:rsidP="0085752E">
      <w:pPr>
        <w:spacing w:line="276" w:lineRule="auto"/>
        <w:rPr>
          <w:rFonts w:ascii="Calibri" w:hAnsi="Calibri"/>
          <w:b/>
          <w:sz w:val="22"/>
          <w:szCs w:val="22"/>
        </w:rPr>
      </w:pPr>
      <w:r w:rsidRPr="00F11AC6">
        <w:rPr>
          <w:rFonts w:ascii="Calibri" w:hAnsi="Calibri"/>
          <w:b/>
          <w:sz w:val="22"/>
          <w:szCs w:val="22"/>
        </w:rPr>
        <w:t>5. Advise on options for FAD marking and monitoring for WCPO wide application.</w:t>
      </w:r>
    </w:p>
    <w:p w14:paraId="0715D62D" w14:textId="77777777" w:rsidR="000751F0" w:rsidRPr="000751F0" w:rsidRDefault="000751F0" w:rsidP="000751F0">
      <w:pPr>
        <w:spacing w:line="276" w:lineRule="auto"/>
        <w:rPr>
          <w:rFonts w:ascii="Calibri" w:hAnsi="Calibri" w:cstheme="minorBidi"/>
          <w:sz w:val="22"/>
          <w:szCs w:val="22"/>
        </w:rPr>
      </w:pPr>
      <w:r w:rsidRPr="000751F0">
        <w:rPr>
          <w:rFonts w:ascii="Calibri" w:hAnsi="Calibri" w:cstheme="minorBidi"/>
          <w:sz w:val="22"/>
          <w:szCs w:val="22"/>
        </w:rPr>
        <w:t>See discussion above.</w:t>
      </w:r>
    </w:p>
    <w:p w14:paraId="6BC62841" w14:textId="77777777" w:rsidR="00BE4185" w:rsidRPr="0089798A" w:rsidRDefault="00BE4185" w:rsidP="0085752E">
      <w:pPr>
        <w:spacing w:line="276" w:lineRule="auto"/>
        <w:rPr>
          <w:rFonts w:ascii="Calibri" w:hAnsi="Calibri" w:cstheme="minorBidi"/>
          <w:color w:val="1F497D"/>
          <w:sz w:val="22"/>
          <w:szCs w:val="22"/>
        </w:rPr>
      </w:pPr>
    </w:p>
    <w:p w14:paraId="2C033063" w14:textId="77777777" w:rsidR="00AB4904" w:rsidRPr="0089798A" w:rsidRDefault="0027143A" w:rsidP="0085752E">
      <w:pPr>
        <w:spacing w:line="276" w:lineRule="auto"/>
        <w:rPr>
          <w:rFonts w:ascii="Calibri" w:hAnsi="Calibri"/>
          <w:sz w:val="22"/>
          <w:szCs w:val="22"/>
        </w:rPr>
      </w:pPr>
    </w:p>
    <w:sectPr w:rsidR="00AB4904" w:rsidRPr="0089798A" w:rsidSect="00E25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5E805" w14:textId="77777777" w:rsidR="0027143A" w:rsidRDefault="0027143A" w:rsidP="00237D7F">
      <w:r>
        <w:separator/>
      </w:r>
    </w:p>
  </w:endnote>
  <w:endnote w:type="continuationSeparator" w:id="0">
    <w:p w14:paraId="104E99A4" w14:textId="77777777" w:rsidR="0027143A" w:rsidRDefault="0027143A" w:rsidP="0023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B366" w14:textId="77777777" w:rsidR="0027143A" w:rsidRDefault="0027143A" w:rsidP="00237D7F">
      <w:r>
        <w:separator/>
      </w:r>
    </w:p>
  </w:footnote>
  <w:footnote w:type="continuationSeparator" w:id="0">
    <w:p w14:paraId="3FACB902" w14:textId="77777777" w:rsidR="0027143A" w:rsidRDefault="0027143A" w:rsidP="00237D7F">
      <w:r>
        <w:continuationSeparator/>
      </w:r>
    </w:p>
  </w:footnote>
  <w:footnote w:id="1">
    <w:p w14:paraId="6380C480" w14:textId="77777777" w:rsidR="00782714" w:rsidRPr="00782714" w:rsidRDefault="00782714">
      <w:pPr>
        <w:pStyle w:val="FootnoteText"/>
        <w:rPr>
          <w:rFonts w:ascii="Calibri" w:hAnsi="Calibri"/>
        </w:rPr>
      </w:pPr>
      <w:r>
        <w:rPr>
          <w:rStyle w:val="FootnoteReference"/>
        </w:rPr>
        <w:footnoteRef/>
      </w:r>
      <w:r>
        <w:t xml:space="preserve"> </w:t>
      </w:r>
      <w:r>
        <w:rPr>
          <w:rFonts w:ascii="Calibri" w:hAnsi="Calibri"/>
        </w:rPr>
        <w:t>This document is provided without prejudice to the position of PNA members on FAD management individually or collectively.</w:t>
      </w:r>
    </w:p>
  </w:footnote>
  <w:footnote w:id="2">
    <w:p w14:paraId="5DFF4A33" w14:textId="77777777" w:rsidR="00237D7F" w:rsidRPr="00237D7F" w:rsidRDefault="00237D7F">
      <w:pPr>
        <w:pStyle w:val="FootnoteText"/>
        <w:rPr>
          <w:rFonts w:asciiTheme="minorHAnsi" w:hAnsiTheme="minorHAnsi"/>
        </w:rPr>
      </w:pPr>
      <w:r w:rsidRPr="00237D7F">
        <w:rPr>
          <w:rStyle w:val="FootnoteReference"/>
          <w:rFonts w:asciiTheme="minorHAnsi" w:hAnsiTheme="minorHAnsi"/>
        </w:rPr>
        <w:footnoteRef/>
      </w:r>
      <w:r w:rsidRPr="00237D7F">
        <w:rPr>
          <w:rFonts w:asciiTheme="minorHAnsi" w:hAnsiTheme="minorHAnsi"/>
        </w:rPr>
        <w:t xml:space="preserve"> Designed to create a disincentive to sets with higher proportions of smaller fish in the catch typical of FAD sets,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CFC"/>
    <w:multiLevelType w:val="hybridMultilevel"/>
    <w:tmpl w:val="0492A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B043C"/>
    <w:multiLevelType w:val="hybridMultilevel"/>
    <w:tmpl w:val="AB5A2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367A7"/>
    <w:multiLevelType w:val="hybridMultilevel"/>
    <w:tmpl w:val="62C21D8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253C2A57"/>
    <w:multiLevelType w:val="hybridMultilevel"/>
    <w:tmpl w:val="D624C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542B"/>
    <w:multiLevelType w:val="hybridMultilevel"/>
    <w:tmpl w:val="0492A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A7215"/>
    <w:multiLevelType w:val="hybridMultilevel"/>
    <w:tmpl w:val="F0BAB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C798F"/>
    <w:multiLevelType w:val="hybridMultilevel"/>
    <w:tmpl w:val="C7B8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52E76"/>
    <w:multiLevelType w:val="hybridMultilevel"/>
    <w:tmpl w:val="E7F43312"/>
    <w:lvl w:ilvl="0" w:tplc="B622E186">
      <w:start w:val="1"/>
      <w:numFmt w:val="lowerLetter"/>
      <w:lvlText w:val="%1)"/>
      <w:lvlJc w:val="left"/>
      <w:pPr>
        <w:ind w:left="1080" w:hanging="360"/>
      </w:pPr>
      <w:rPr>
        <w:rFonts w:ascii="Calibri" w:eastAsia="SimSu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81A8C"/>
    <w:multiLevelType w:val="hybridMultilevel"/>
    <w:tmpl w:val="A71C61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14FA1"/>
    <w:multiLevelType w:val="hybridMultilevel"/>
    <w:tmpl w:val="32EA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725F1"/>
    <w:multiLevelType w:val="hybridMultilevel"/>
    <w:tmpl w:val="4BA69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B6D3C"/>
    <w:multiLevelType w:val="hybridMultilevel"/>
    <w:tmpl w:val="E70C79AC"/>
    <w:lvl w:ilvl="0" w:tplc="9084A350">
      <w:start w:val="1"/>
      <w:numFmt w:val="lowerRoman"/>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82DCB"/>
    <w:multiLevelType w:val="hybridMultilevel"/>
    <w:tmpl w:val="06DC8260"/>
    <w:lvl w:ilvl="0" w:tplc="9084A350">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61138"/>
    <w:multiLevelType w:val="hybridMultilevel"/>
    <w:tmpl w:val="74C4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7023A"/>
    <w:multiLevelType w:val="hybridMultilevel"/>
    <w:tmpl w:val="FE965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A446C"/>
    <w:multiLevelType w:val="hybridMultilevel"/>
    <w:tmpl w:val="3D72B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F06575"/>
    <w:multiLevelType w:val="hybridMultilevel"/>
    <w:tmpl w:val="8AFEC88C"/>
    <w:lvl w:ilvl="0" w:tplc="1BE8D3B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EF3E24"/>
    <w:multiLevelType w:val="hybridMultilevel"/>
    <w:tmpl w:val="65726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A0463"/>
    <w:multiLevelType w:val="hybridMultilevel"/>
    <w:tmpl w:val="E09A2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0"/>
  </w:num>
  <w:num w:numId="4">
    <w:abstractNumId w:val="13"/>
  </w:num>
  <w:num w:numId="5">
    <w:abstractNumId w:val="17"/>
  </w:num>
  <w:num w:numId="6">
    <w:abstractNumId w:val="16"/>
  </w:num>
  <w:num w:numId="7">
    <w:abstractNumId w:val="5"/>
  </w:num>
  <w:num w:numId="8">
    <w:abstractNumId w:val="1"/>
  </w:num>
  <w:num w:numId="9">
    <w:abstractNumId w:val="3"/>
  </w:num>
  <w:num w:numId="10">
    <w:abstractNumId w:val="9"/>
  </w:num>
  <w:num w:numId="11">
    <w:abstractNumId w:val="14"/>
  </w:num>
  <w:num w:numId="12">
    <w:abstractNumId w:val="15"/>
  </w:num>
  <w:num w:numId="13">
    <w:abstractNumId w:val="18"/>
  </w:num>
  <w:num w:numId="14">
    <w:abstractNumId w:val="2"/>
  </w:num>
  <w:num w:numId="15">
    <w:abstractNumId w:val="12"/>
  </w:num>
  <w:num w:numId="16">
    <w:abstractNumId w:val="11"/>
  </w:num>
  <w:num w:numId="17">
    <w:abstractNumId w:val="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85"/>
    <w:rsid w:val="00014834"/>
    <w:rsid w:val="000217A3"/>
    <w:rsid w:val="000751F0"/>
    <w:rsid w:val="000E7465"/>
    <w:rsid w:val="00106F8A"/>
    <w:rsid w:val="00110DE3"/>
    <w:rsid w:val="00111F04"/>
    <w:rsid w:val="00165199"/>
    <w:rsid w:val="001B1558"/>
    <w:rsid w:val="001E6F48"/>
    <w:rsid w:val="002018E0"/>
    <w:rsid w:val="00237D7F"/>
    <w:rsid w:val="00240BC2"/>
    <w:rsid w:val="00243555"/>
    <w:rsid w:val="0027143A"/>
    <w:rsid w:val="00280FDF"/>
    <w:rsid w:val="002B7994"/>
    <w:rsid w:val="002E2ABD"/>
    <w:rsid w:val="00301DD0"/>
    <w:rsid w:val="003023FB"/>
    <w:rsid w:val="00304688"/>
    <w:rsid w:val="0032644F"/>
    <w:rsid w:val="003404D5"/>
    <w:rsid w:val="00343942"/>
    <w:rsid w:val="003560D3"/>
    <w:rsid w:val="00387E6E"/>
    <w:rsid w:val="00391194"/>
    <w:rsid w:val="003D6E54"/>
    <w:rsid w:val="003E699B"/>
    <w:rsid w:val="00422776"/>
    <w:rsid w:val="00431996"/>
    <w:rsid w:val="00450B07"/>
    <w:rsid w:val="004A7F51"/>
    <w:rsid w:val="004E64CA"/>
    <w:rsid w:val="0051229E"/>
    <w:rsid w:val="00524C90"/>
    <w:rsid w:val="005E526A"/>
    <w:rsid w:val="0067698F"/>
    <w:rsid w:val="006A3400"/>
    <w:rsid w:val="00757A57"/>
    <w:rsid w:val="00765D35"/>
    <w:rsid w:val="00782714"/>
    <w:rsid w:val="00790BE2"/>
    <w:rsid w:val="007960A5"/>
    <w:rsid w:val="007E75DE"/>
    <w:rsid w:val="007F6A01"/>
    <w:rsid w:val="008046EF"/>
    <w:rsid w:val="00805055"/>
    <w:rsid w:val="008069A4"/>
    <w:rsid w:val="0085752E"/>
    <w:rsid w:val="008772FE"/>
    <w:rsid w:val="0089798A"/>
    <w:rsid w:val="008A23A2"/>
    <w:rsid w:val="008A607C"/>
    <w:rsid w:val="008E2D05"/>
    <w:rsid w:val="0090756D"/>
    <w:rsid w:val="00927A32"/>
    <w:rsid w:val="0094492E"/>
    <w:rsid w:val="009630EB"/>
    <w:rsid w:val="00967CEE"/>
    <w:rsid w:val="009841C0"/>
    <w:rsid w:val="009A3890"/>
    <w:rsid w:val="009C2658"/>
    <w:rsid w:val="00A426FB"/>
    <w:rsid w:val="00A67F35"/>
    <w:rsid w:val="00A72517"/>
    <w:rsid w:val="00AF3DB6"/>
    <w:rsid w:val="00B043D3"/>
    <w:rsid w:val="00B051CC"/>
    <w:rsid w:val="00B32F7B"/>
    <w:rsid w:val="00B679B5"/>
    <w:rsid w:val="00B71BF0"/>
    <w:rsid w:val="00B839C6"/>
    <w:rsid w:val="00BA2712"/>
    <w:rsid w:val="00BA656C"/>
    <w:rsid w:val="00BE4185"/>
    <w:rsid w:val="00BF67C6"/>
    <w:rsid w:val="00C03C11"/>
    <w:rsid w:val="00C13538"/>
    <w:rsid w:val="00C308FD"/>
    <w:rsid w:val="00C60971"/>
    <w:rsid w:val="00C65CA2"/>
    <w:rsid w:val="00CB1DD9"/>
    <w:rsid w:val="00CC4F23"/>
    <w:rsid w:val="00CD6C5D"/>
    <w:rsid w:val="00DA4F71"/>
    <w:rsid w:val="00E0042B"/>
    <w:rsid w:val="00E25D6F"/>
    <w:rsid w:val="00E33525"/>
    <w:rsid w:val="00E52796"/>
    <w:rsid w:val="00E5312F"/>
    <w:rsid w:val="00E67DB8"/>
    <w:rsid w:val="00E738CE"/>
    <w:rsid w:val="00F0093B"/>
    <w:rsid w:val="00F03694"/>
    <w:rsid w:val="00F11AC6"/>
    <w:rsid w:val="00F23B5B"/>
    <w:rsid w:val="00F37B1D"/>
    <w:rsid w:val="00FD3031"/>
    <w:rsid w:val="00FD4301"/>
    <w:rsid w:val="00FF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4085"/>
  <w15:docId w15:val="{7177D039-DB14-4604-89F5-66D6981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185"/>
    <w:pPr>
      <w:spacing w:after="0" w:line="240" w:lineRule="auto"/>
      <w:ind w:left="0" w:firstLine="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A2"/>
    <w:pPr>
      <w:ind w:left="720"/>
      <w:contextualSpacing/>
    </w:pPr>
  </w:style>
  <w:style w:type="paragraph" w:styleId="FootnoteText">
    <w:name w:val="footnote text"/>
    <w:basedOn w:val="Normal"/>
    <w:link w:val="FootnoteTextChar"/>
    <w:uiPriority w:val="99"/>
    <w:semiHidden/>
    <w:unhideWhenUsed/>
    <w:rsid w:val="00237D7F"/>
    <w:rPr>
      <w:sz w:val="20"/>
      <w:szCs w:val="20"/>
    </w:rPr>
  </w:style>
  <w:style w:type="character" w:customStyle="1" w:styleId="FootnoteTextChar">
    <w:name w:val="Footnote Text Char"/>
    <w:basedOn w:val="DefaultParagraphFont"/>
    <w:link w:val="FootnoteText"/>
    <w:uiPriority w:val="99"/>
    <w:semiHidden/>
    <w:rsid w:val="00237D7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37D7F"/>
    <w:rPr>
      <w:vertAlign w:val="superscript"/>
    </w:rPr>
  </w:style>
  <w:style w:type="character" w:styleId="CommentReference">
    <w:name w:val="annotation reference"/>
    <w:basedOn w:val="DefaultParagraphFont"/>
    <w:uiPriority w:val="99"/>
    <w:semiHidden/>
    <w:unhideWhenUsed/>
    <w:rsid w:val="00FF6D7B"/>
    <w:rPr>
      <w:sz w:val="16"/>
      <w:szCs w:val="16"/>
    </w:rPr>
  </w:style>
  <w:style w:type="paragraph" w:styleId="CommentText">
    <w:name w:val="annotation text"/>
    <w:basedOn w:val="Normal"/>
    <w:link w:val="CommentTextChar"/>
    <w:uiPriority w:val="99"/>
    <w:semiHidden/>
    <w:unhideWhenUsed/>
    <w:rsid w:val="00FF6D7B"/>
    <w:rPr>
      <w:sz w:val="20"/>
      <w:szCs w:val="20"/>
    </w:rPr>
  </w:style>
  <w:style w:type="character" w:customStyle="1" w:styleId="CommentTextChar">
    <w:name w:val="Comment Text Char"/>
    <w:basedOn w:val="DefaultParagraphFont"/>
    <w:link w:val="CommentText"/>
    <w:uiPriority w:val="99"/>
    <w:semiHidden/>
    <w:rsid w:val="00FF6D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D7B"/>
    <w:rPr>
      <w:b/>
      <w:bCs/>
    </w:rPr>
  </w:style>
  <w:style w:type="character" w:customStyle="1" w:styleId="CommentSubjectChar">
    <w:name w:val="Comment Subject Char"/>
    <w:basedOn w:val="CommentTextChar"/>
    <w:link w:val="CommentSubject"/>
    <w:uiPriority w:val="99"/>
    <w:semiHidden/>
    <w:rsid w:val="00FF6D7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F6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5065">
      <w:bodyDiv w:val="1"/>
      <w:marLeft w:val="0"/>
      <w:marRight w:val="0"/>
      <w:marTop w:val="0"/>
      <w:marBottom w:val="0"/>
      <w:divBdr>
        <w:top w:val="none" w:sz="0" w:space="0" w:color="auto"/>
        <w:left w:val="none" w:sz="0" w:space="0" w:color="auto"/>
        <w:bottom w:val="none" w:sz="0" w:space="0" w:color="auto"/>
        <w:right w:val="none" w:sz="0" w:space="0" w:color="auto"/>
      </w:divBdr>
    </w:div>
    <w:div w:id="7715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19B5-1129-4A06-9E8F-D4D6C32D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Les2</dc:creator>
  <cp:lastModifiedBy>Les2</cp:lastModifiedBy>
  <cp:revision>2</cp:revision>
  <dcterms:created xsi:type="dcterms:W3CDTF">2015-07-23T10:39:00Z</dcterms:created>
  <dcterms:modified xsi:type="dcterms:W3CDTF">2015-07-23T10:39:00Z</dcterms:modified>
</cp:coreProperties>
</file>