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04926" w14:textId="4A718304" w:rsidR="009D2C4F" w:rsidRPr="00FB782A" w:rsidRDefault="009D2C4F" w:rsidP="003622BC">
      <w:pPr>
        <w:tabs>
          <w:tab w:val="center" w:pos="4814"/>
        </w:tabs>
        <w:spacing w:after="0" w:line="259" w:lineRule="auto"/>
        <w:ind w:left="0" w:right="0" w:firstLine="0"/>
        <w:jc w:val="center"/>
        <w:rPr>
          <w:lang w:val="en-AU"/>
        </w:rPr>
      </w:pPr>
      <w:r w:rsidRPr="00FB782A">
        <w:rPr>
          <w:noProof/>
          <w:lang w:val="en-AU"/>
        </w:rPr>
        <w:drawing>
          <wp:inline distT="0" distB="0" distL="0" distR="0" wp14:anchorId="255FB3A5" wp14:editId="637B77DD">
            <wp:extent cx="2372113" cy="1248031"/>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8"/>
                    <a:stretch>
                      <a:fillRect/>
                    </a:stretch>
                  </pic:blipFill>
                  <pic:spPr>
                    <a:xfrm>
                      <a:off x="0" y="0"/>
                      <a:ext cx="2372113" cy="1248031"/>
                    </a:xfrm>
                    <a:prstGeom prst="rect">
                      <a:avLst/>
                    </a:prstGeom>
                  </pic:spPr>
                </pic:pic>
              </a:graphicData>
            </a:graphic>
          </wp:inline>
        </w:drawing>
      </w:r>
    </w:p>
    <w:p w14:paraId="0DC2EB08" w14:textId="77777777" w:rsidR="009D2C4F" w:rsidRPr="00FB782A" w:rsidRDefault="009D2C4F" w:rsidP="009D2C4F">
      <w:pPr>
        <w:spacing w:after="0" w:line="259" w:lineRule="auto"/>
        <w:ind w:left="66" w:firstLine="0"/>
        <w:jc w:val="center"/>
        <w:rPr>
          <w:lang w:val="en-AU"/>
        </w:rPr>
      </w:pPr>
      <w:r w:rsidRPr="00FB782A">
        <w:rPr>
          <w:b/>
          <w:lang w:val="en-AU"/>
        </w:rPr>
        <w:t xml:space="preserve"> </w:t>
      </w:r>
    </w:p>
    <w:p w14:paraId="09BF5C8A" w14:textId="77777777" w:rsidR="009D2C4F" w:rsidRPr="00FB782A" w:rsidRDefault="009D2C4F" w:rsidP="009D2C4F">
      <w:pPr>
        <w:spacing w:after="0" w:line="259" w:lineRule="auto"/>
        <w:ind w:left="0" w:firstLine="0"/>
        <w:jc w:val="left"/>
        <w:rPr>
          <w:lang w:val="en-AU"/>
        </w:rPr>
      </w:pPr>
      <w:r w:rsidRPr="00FB782A">
        <w:rPr>
          <w:b/>
          <w:lang w:val="en-AU"/>
        </w:rPr>
        <w:t xml:space="preserve"> </w:t>
      </w:r>
      <w:r w:rsidRPr="00FB782A">
        <w:rPr>
          <w:b/>
          <w:lang w:val="en-AU"/>
        </w:rPr>
        <w:tab/>
        <w:t xml:space="preserve"> </w:t>
      </w:r>
    </w:p>
    <w:p w14:paraId="0D4DCA51" w14:textId="77777777" w:rsidR="009D2C4F" w:rsidRPr="00FB782A" w:rsidRDefault="009D2C4F" w:rsidP="009D2C4F">
      <w:pPr>
        <w:spacing w:after="17" w:line="259" w:lineRule="auto"/>
        <w:ind w:left="66" w:firstLine="0"/>
        <w:jc w:val="center"/>
        <w:rPr>
          <w:lang w:val="en-AU"/>
        </w:rPr>
      </w:pPr>
      <w:r w:rsidRPr="00FB782A">
        <w:rPr>
          <w:b/>
          <w:lang w:val="en-AU"/>
        </w:rPr>
        <w:t xml:space="preserve"> </w:t>
      </w:r>
    </w:p>
    <w:p w14:paraId="0F541EA6" w14:textId="77777777" w:rsidR="00CD6DF8" w:rsidRDefault="009D2C4F" w:rsidP="00CD6DF8">
      <w:pPr>
        <w:spacing w:after="0" w:line="259" w:lineRule="auto"/>
        <w:ind w:left="75" w:firstLine="0"/>
        <w:jc w:val="center"/>
        <w:rPr>
          <w:lang w:val="en-AU"/>
        </w:rPr>
      </w:pPr>
      <w:r w:rsidRPr="00FB782A">
        <w:rPr>
          <w:b/>
          <w:sz w:val="26"/>
          <w:lang w:val="en-AU"/>
        </w:rPr>
        <w:t xml:space="preserve"> </w:t>
      </w:r>
    </w:p>
    <w:p w14:paraId="3800F52B" w14:textId="0FD8E84A" w:rsidR="009D2C4F" w:rsidRPr="00CD6DF8" w:rsidRDefault="009D2C4F" w:rsidP="00CD6DF8">
      <w:pPr>
        <w:spacing w:after="0" w:line="259" w:lineRule="auto"/>
        <w:ind w:left="75" w:firstLine="0"/>
        <w:jc w:val="center"/>
        <w:rPr>
          <w:lang w:val="en-AU"/>
        </w:rPr>
      </w:pPr>
      <w:r w:rsidRPr="00FB782A">
        <w:rPr>
          <w:b/>
          <w:color w:val="auto"/>
          <w:sz w:val="26"/>
          <w:lang w:val="en-AU"/>
        </w:rPr>
        <w:t>The Commission for the Conservation and Management of</w:t>
      </w:r>
    </w:p>
    <w:p w14:paraId="17CA56CE" w14:textId="29288FE3" w:rsidR="009D2C4F" w:rsidRPr="00FB782A" w:rsidRDefault="00CD6DF8" w:rsidP="00CD6DF8">
      <w:pPr>
        <w:spacing w:after="0" w:line="259" w:lineRule="auto"/>
        <w:ind w:left="0" w:right="538" w:firstLine="0"/>
        <w:jc w:val="center"/>
        <w:rPr>
          <w:color w:val="auto"/>
          <w:lang w:val="en-AU"/>
        </w:rPr>
      </w:pPr>
      <w:r>
        <w:rPr>
          <w:b/>
          <w:color w:val="auto"/>
          <w:sz w:val="26"/>
          <w:lang w:val="en-AU"/>
        </w:rPr>
        <w:tab/>
      </w:r>
      <w:r w:rsidR="009D2C4F" w:rsidRPr="00FB782A">
        <w:rPr>
          <w:b/>
          <w:color w:val="auto"/>
          <w:sz w:val="26"/>
          <w:lang w:val="en-AU"/>
        </w:rPr>
        <w:t>Highly Migratory Fish Stocks in the Western and Central Pacific Ocean</w:t>
      </w:r>
    </w:p>
    <w:p w14:paraId="4870CAB1" w14:textId="77777777" w:rsidR="009D2C4F" w:rsidRPr="00FB782A" w:rsidRDefault="009D2C4F" w:rsidP="009D2C4F">
      <w:pPr>
        <w:spacing w:after="0" w:line="259" w:lineRule="auto"/>
        <w:ind w:left="75" w:firstLine="0"/>
        <w:jc w:val="center"/>
        <w:rPr>
          <w:color w:val="auto"/>
          <w:lang w:val="en-AU"/>
        </w:rPr>
      </w:pPr>
      <w:r w:rsidRPr="00FB782A">
        <w:rPr>
          <w:b/>
          <w:color w:val="auto"/>
          <w:sz w:val="26"/>
          <w:lang w:val="en-AU"/>
        </w:rPr>
        <w:t xml:space="preserve"> </w:t>
      </w:r>
    </w:p>
    <w:p w14:paraId="2A1CC86F" w14:textId="1529EE65" w:rsidR="009D2C4F" w:rsidRPr="00FB782A" w:rsidRDefault="009C5296" w:rsidP="003622BC">
      <w:pPr>
        <w:tabs>
          <w:tab w:val="left" w:pos="2728"/>
          <w:tab w:val="center" w:pos="4720"/>
        </w:tabs>
        <w:spacing w:after="0" w:line="259" w:lineRule="auto"/>
        <w:ind w:left="75" w:firstLine="0"/>
        <w:jc w:val="left"/>
        <w:rPr>
          <w:color w:val="auto"/>
          <w:lang w:val="en-AU"/>
        </w:rPr>
      </w:pPr>
      <w:r w:rsidRPr="00FB782A">
        <w:rPr>
          <w:b/>
          <w:color w:val="auto"/>
          <w:sz w:val="26"/>
          <w:lang w:val="en-AU"/>
        </w:rPr>
        <w:tab/>
      </w:r>
      <w:r w:rsidRPr="00FB782A">
        <w:rPr>
          <w:b/>
          <w:color w:val="auto"/>
          <w:sz w:val="26"/>
          <w:lang w:val="en-AU"/>
        </w:rPr>
        <w:tab/>
      </w:r>
      <w:r w:rsidR="009D2C4F" w:rsidRPr="00FB782A">
        <w:rPr>
          <w:b/>
          <w:color w:val="auto"/>
          <w:sz w:val="26"/>
          <w:lang w:val="en-AU"/>
        </w:rPr>
        <w:t xml:space="preserve"> </w:t>
      </w:r>
    </w:p>
    <w:p w14:paraId="2D4225E3" w14:textId="41E6CDD4" w:rsidR="009D2C4F" w:rsidRPr="00FB782A" w:rsidRDefault="00D735FD" w:rsidP="009D2C4F">
      <w:pPr>
        <w:spacing w:after="0" w:line="259" w:lineRule="auto"/>
        <w:ind w:left="0"/>
        <w:jc w:val="center"/>
        <w:rPr>
          <w:color w:val="auto"/>
          <w:lang w:val="en-AU"/>
        </w:rPr>
      </w:pPr>
      <w:r w:rsidRPr="00FB782A">
        <w:rPr>
          <w:b/>
          <w:color w:val="auto"/>
          <w:sz w:val="26"/>
          <w:lang w:val="en-AU"/>
        </w:rPr>
        <w:t xml:space="preserve">Sixteenth </w:t>
      </w:r>
      <w:r w:rsidR="009D2C4F" w:rsidRPr="00FB782A">
        <w:rPr>
          <w:b/>
          <w:color w:val="auto"/>
          <w:sz w:val="26"/>
          <w:lang w:val="en-AU"/>
        </w:rPr>
        <w:t>Regular Session of the Commission</w:t>
      </w:r>
    </w:p>
    <w:p w14:paraId="5DB44DF4" w14:textId="2E8413F5" w:rsidR="009D2C4F" w:rsidRPr="00FB782A" w:rsidRDefault="00D735FD" w:rsidP="009D2C4F">
      <w:pPr>
        <w:spacing w:after="0" w:line="259" w:lineRule="auto"/>
        <w:ind w:left="0"/>
        <w:jc w:val="center"/>
        <w:rPr>
          <w:color w:val="auto"/>
          <w:lang w:val="en-AU"/>
        </w:rPr>
      </w:pPr>
      <w:r w:rsidRPr="00FB782A">
        <w:rPr>
          <w:b/>
          <w:color w:val="auto"/>
          <w:sz w:val="26"/>
          <w:lang w:val="en-AU"/>
        </w:rPr>
        <w:t>Port Moresby, Papua New Guinea</w:t>
      </w:r>
    </w:p>
    <w:p w14:paraId="691F7755" w14:textId="12368F81" w:rsidR="009D2C4F" w:rsidRPr="00FB782A" w:rsidRDefault="00D735FD" w:rsidP="009D2C4F">
      <w:pPr>
        <w:spacing w:after="0" w:line="259" w:lineRule="auto"/>
        <w:ind w:left="0" w:right="0" w:firstLine="0"/>
        <w:jc w:val="center"/>
        <w:rPr>
          <w:color w:val="auto"/>
          <w:lang w:val="en-AU"/>
        </w:rPr>
      </w:pPr>
      <w:r w:rsidRPr="00FB782A">
        <w:rPr>
          <w:b/>
          <w:color w:val="auto"/>
          <w:sz w:val="26"/>
          <w:lang w:val="en-AU"/>
        </w:rPr>
        <w:t>5–</w:t>
      </w:r>
      <w:r w:rsidR="009D2C4F" w:rsidRPr="00FB782A">
        <w:rPr>
          <w:b/>
          <w:color w:val="auto"/>
          <w:sz w:val="26"/>
          <w:lang w:val="en-AU"/>
        </w:rPr>
        <w:t>1</w:t>
      </w:r>
      <w:r w:rsidRPr="00FB782A">
        <w:rPr>
          <w:b/>
          <w:color w:val="auto"/>
          <w:sz w:val="26"/>
          <w:lang w:val="en-AU"/>
        </w:rPr>
        <w:t>1</w:t>
      </w:r>
      <w:r w:rsidR="009D2C4F" w:rsidRPr="00FB782A">
        <w:rPr>
          <w:b/>
          <w:color w:val="auto"/>
          <w:sz w:val="26"/>
          <w:lang w:val="en-AU"/>
        </w:rPr>
        <w:t xml:space="preserve"> December 201</w:t>
      </w:r>
      <w:r w:rsidRPr="00FB782A">
        <w:rPr>
          <w:b/>
          <w:color w:val="auto"/>
          <w:sz w:val="26"/>
          <w:lang w:val="en-AU"/>
        </w:rPr>
        <w:t>9</w:t>
      </w:r>
    </w:p>
    <w:p w14:paraId="7731F515" w14:textId="77777777" w:rsidR="009D2C4F" w:rsidRPr="00FB782A" w:rsidRDefault="009D2C4F" w:rsidP="009D2C4F">
      <w:pPr>
        <w:spacing w:after="17" w:line="259" w:lineRule="auto"/>
        <w:ind w:left="0" w:firstLine="0"/>
        <w:jc w:val="center"/>
        <w:rPr>
          <w:color w:val="auto"/>
          <w:lang w:val="en-AU"/>
        </w:rPr>
      </w:pPr>
    </w:p>
    <w:p w14:paraId="52941479" w14:textId="77777777" w:rsidR="009D2C4F" w:rsidRPr="00FB782A" w:rsidRDefault="009D2C4F" w:rsidP="009D2C4F">
      <w:pPr>
        <w:spacing w:after="0" w:line="259" w:lineRule="auto"/>
        <w:ind w:left="75" w:firstLine="0"/>
        <w:jc w:val="center"/>
        <w:rPr>
          <w:color w:val="auto"/>
          <w:lang w:val="en-AU"/>
        </w:rPr>
      </w:pPr>
      <w:r w:rsidRPr="00FB782A">
        <w:rPr>
          <w:b/>
          <w:color w:val="auto"/>
          <w:sz w:val="26"/>
          <w:lang w:val="en-AU"/>
        </w:rPr>
        <w:t xml:space="preserve"> </w:t>
      </w:r>
    </w:p>
    <w:p w14:paraId="635FFB42" w14:textId="77777777" w:rsidR="00DB1E6A" w:rsidRPr="0094327A" w:rsidRDefault="00DB1E6A" w:rsidP="00DB1E6A">
      <w:pPr>
        <w:autoSpaceDE w:val="0"/>
        <w:autoSpaceDN w:val="0"/>
        <w:adjustRightInd w:val="0"/>
        <w:jc w:val="center"/>
        <w:rPr>
          <w:b/>
          <w:bCs/>
          <w:sz w:val="28"/>
          <w:szCs w:val="28"/>
        </w:rPr>
      </w:pPr>
      <w:r w:rsidRPr="0094327A">
        <w:rPr>
          <w:b/>
          <w:bCs/>
          <w:sz w:val="28"/>
          <w:szCs w:val="28"/>
        </w:rPr>
        <w:t>DRAFT SUMMARY REPORT</w:t>
      </w:r>
    </w:p>
    <w:p w14:paraId="7436F7C1" w14:textId="77777777" w:rsidR="00DB1E6A" w:rsidRPr="0094327A" w:rsidRDefault="00DB1E6A" w:rsidP="00DB1E6A">
      <w:pPr>
        <w:autoSpaceDE w:val="0"/>
        <w:autoSpaceDN w:val="0"/>
        <w:adjustRightInd w:val="0"/>
        <w:jc w:val="center"/>
        <w:rPr>
          <w:b/>
          <w:bCs/>
        </w:rPr>
      </w:pPr>
    </w:p>
    <w:p w14:paraId="7BCB8CB6" w14:textId="77777777" w:rsidR="00DB1E6A" w:rsidRPr="0094327A" w:rsidRDefault="00DB1E6A" w:rsidP="00DB1E6A">
      <w:pPr>
        <w:autoSpaceDE w:val="0"/>
        <w:autoSpaceDN w:val="0"/>
        <w:adjustRightInd w:val="0"/>
        <w:jc w:val="center"/>
        <w:rPr>
          <w:b/>
          <w:bCs/>
        </w:rPr>
      </w:pPr>
    </w:p>
    <w:p w14:paraId="4AE22E02" w14:textId="77777777" w:rsidR="00DB1E6A" w:rsidRPr="0094327A" w:rsidRDefault="00DB1E6A" w:rsidP="00DB1E6A">
      <w:pPr>
        <w:autoSpaceDE w:val="0"/>
        <w:autoSpaceDN w:val="0"/>
        <w:adjustRightInd w:val="0"/>
        <w:jc w:val="center"/>
        <w:rPr>
          <w:b/>
          <w:bCs/>
        </w:rPr>
      </w:pPr>
    </w:p>
    <w:p w14:paraId="60B6763F" w14:textId="7B25E962" w:rsidR="00DB1E6A" w:rsidRDefault="00DB1E6A" w:rsidP="00DB1E6A">
      <w:pPr>
        <w:pStyle w:val="TOC1"/>
        <w:rPr>
          <w:sz w:val="36"/>
        </w:rPr>
      </w:pPr>
      <w:r w:rsidRPr="0094327A">
        <w:rPr>
          <w:sz w:val="36"/>
        </w:rPr>
        <w:t>DRAFT SUMMARY REPORT_</w:t>
      </w:r>
      <w:r w:rsidRPr="006A4BDA">
        <w:rPr>
          <w:sz w:val="36"/>
        </w:rPr>
        <w:t>as at 1</w:t>
      </w:r>
      <w:r w:rsidR="006A4BDA" w:rsidRPr="006A4BDA">
        <w:rPr>
          <w:sz w:val="36"/>
        </w:rPr>
        <w:t>8</w:t>
      </w:r>
      <w:r w:rsidRPr="006A4BDA">
        <w:rPr>
          <w:sz w:val="36"/>
        </w:rPr>
        <w:t xml:space="preserve"> Februar</w:t>
      </w:r>
      <w:r>
        <w:rPr>
          <w:sz w:val="36"/>
        </w:rPr>
        <w:t xml:space="preserve">y </w:t>
      </w:r>
      <w:r w:rsidRPr="009906F1">
        <w:rPr>
          <w:sz w:val="36"/>
        </w:rPr>
        <w:t>20</w:t>
      </w:r>
      <w:r>
        <w:rPr>
          <w:sz w:val="36"/>
        </w:rPr>
        <w:t>20</w:t>
      </w:r>
      <w:r w:rsidRPr="009906F1">
        <w:rPr>
          <w:sz w:val="36"/>
        </w:rPr>
        <w:t xml:space="preserve"> </w:t>
      </w:r>
    </w:p>
    <w:p w14:paraId="032112E0" w14:textId="77777777" w:rsidR="00DB1E6A" w:rsidRDefault="00DB1E6A" w:rsidP="00DB1E6A">
      <w:pPr>
        <w:pStyle w:val="TOC1"/>
        <w:rPr>
          <w:sz w:val="36"/>
        </w:rPr>
      </w:pPr>
    </w:p>
    <w:p w14:paraId="04AD02BB" w14:textId="59F14B99" w:rsidR="00DB1E6A" w:rsidRPr="0094327A" w:rsidRDefault="00DB1E6A" w:rsidP="00DB1E6A">
      <w:pPr>
        <w:pStyle w:val="Default"/>
        <w:jc w:val="center"/>
        <w:rPr>
          <w:b/>
          <w:bCs/>
          <w:color w:val="auto"/>
          <w:sz w:val="22"/>
          <w:szCs w:val="22"/>
          <w:lang w:val="en-AU"/>
        </w:rPr>
      </w:pPr>
      <w:r w:rsidRPr="0094327A">
        <w:rPr>
          <w:sz w:val="23"/>
          <w:szCs w:val="23"/>
          <w:lang w:eastAsia="en-AU"/>
        </w:rPr>
        <w:t xml:space="preserve">Could you please review the text and provide your comments to the Secretariat as soon as possible and no </w:t>
      </w:r>
      <w:r w:rsidRPr="009906F1">
        <w:rPr>
          <w:color w:val="auto"/>
          <w:sz w:val="23"/>
          <w:szCs w:val="23"/>
          <w:lang w:eastAsia="en-AU"/>
        </w:rPr>
        <w:t xml:space="preserve">later than </w:t>
      </w:r>
      <w:r w:rsidR="006A4BDA" w:rsidRPr="006A4BDA">
        <w:rPr>
          <w:b/>
          <w:bCs/>
          <w:color w:val="auto"/>
          <w:sz w:val="23"/>
          <w:szCs w:val="23"/>
          <w:lang w:eastAsia="en-AU"/>
        </w:rPr>
        <w:t xml:space="preserve">Tuesday </w:t>
      </w:r>
      <w:r w:rsidR="006A4BDA">
        <w:rPr>
          <w:b/>
          <w:color w:val="auto"/>
          <w:sz w:val="23"/>
          <w:szCs w:val="23"/>
          <w:lang w:eastAsia="en-AU"/>
        </w:rPr>
        <w:t>1</w:t>
      </w:r>
      <w:r w:rsidR="00C82A40">
        <w:rPr>
          <w:b/>
          <w:color w:val="auto"/>
          <w:sz w:val="23"/>
          <w:szCs w:val="23"/>
          <w:lang w:eastAsia="en-AU"/>
        </w:rPr>
        <w:t>7</w:t>
      </w:r>
      <w:bookmarkStart w:id="0" w:name="_GoBack"/>
      <w:bookmarkEnd w:id="0"/>
      <w:r w:rsidR="006A4BDA" w:rsidRPr="006A4BDA">
        <w:rPr>
          <w:b/>
          <w:color w:val="auto"/>
          <w:sz w:val="23"/>
          <w:szCs w:val="23"/>
          <w:vertAlign w:val="superscript"/>
          <w:lang w:eastAsia="en-AU"/>
        </w:rPr>
        <w:t>th</w:t>
      </w:r>
      <w:r w:rsidR="006A4BDA">
        <w:rPr>
          <w:b/>
          <w:color w:val="auto"/>
          <w:sz w:val="23"/>
          <w:szCs w:val="23"/>
          <w:lang w:eastAsia="en-AU"/>
        </w:rPr>
        <w:t xml:space="preserve"> </w:t>
      </w:r>
      <w:r>
        <w:rPr>
          <w:b/>
          <w:color w:val="auto"/>
          <w:sz w:val="23"/>
          <w:szCs w:val="23"/>
          <w:lang w:eastAsia="en-AU"/>
        </w:rPr>
        <w:t>March</w:t>
      </w:r>
      <w:r w:rsidRPr="009906F1">
        <w:rPr>
          <w:b/>
          <w:color w:val="auto"/>
          <w:sz w:val="23"/>
          <w:szCs w:val="23"/>
          <w:lang w:eastAsia="en-AU"/>
        </w:rPr>
        <w:t xml:space="preserve"> 20</w:t>
      </w:r>
      <w:r>
        <w:rPr>
          <w:b/>
          <w:color w:val="auto"/>
          <w:sz w:val="23"/>
          <w:szCs w:val="23"/>
          <w:lang w:eastAsia="en-AU"/>
        </w:rPr>
        <w:t>20</w:t>
      </w:r>
      <w:r w:rsidRPr="009906F1">
        <w:rPr>
          <w:color w:val="auto"/>
          <w:sz w:val="23"/>
          <w:szCs w:val="23"/>
          <w:lang w:eastAsia="en-AU"/>
        </w:rPr>
        <w:t xml:space="preserve"> for incorporation </w:t>
      </w:r>
      <w:r w:rsidRPr="0094327A">
        <w:rPr>
          <w:sz w:val="23"/>
          <w:szCs w:val="23"/>
          <w:lang w:eastAsia="en-AU"/>
        </w:rPr>
        <w:t xml:space="preserve">in the final record. CCM and Observers are reminded that the text for the recommendations placed in the decision boxes are based on the provisional outcomes document </w:t>
      </w:r>
      <w:r w:rsidR="00FF622B">
        <w:rPr>
          <w:sz w:val="23"/>
          <w:szCs w:val="23"/>
          <w:lang w:eastAsia="en-AU"/>
        </w:rPr>
        <w:t>(</w:t>
      </w:r>
      <w:r w:rsidRPr="00797ACD">
        <w:rPr>
          <w:b/>
          <w:sz w:val="23"/>
          <w:szCs w:val="23"/>
          <w:lang w:eastAsia="en-AU"/>
        </w:rPr>
        <w:t>WCPFC1</w:t>
      </w:r>
      <w:r>
        <w:rPr>
          <w:b/>
          <w:sz w:val="23"/>
          <w:szCs w:val="23"/>
          <w:lang w:eastAsia="en-AU"/>
        </w:rPr>
        <w:t>6</w:t>
      </w:r>
      <w:r w:rsidRPr="00797ACD">
        <w:rPr>
          <w:b/>
          <w:sz w:val="23"/>
          <w:szCs w:val="23"/>
          <w:lang w:eastAsia="en-AU"/>
        </w:rPr>
        <w:t>-201</w:t>
      </w:r>
      <w:r>
        <w:rPr>
          <w:b/>
          <w:sz w:val="23"/>
          <w:szCs w:val="23"/>
          <w:lang w:eastAsia="en-AU"/>
        </w:rPr>
        <w:t>9</w:t>
      </w:r>
      <w:r w:rsidRPr="00797ACD">
        <w:rPr>
          <w:b/>
          <w:sz w:val="23"/>
          <w:szCs w:val="23"/>
          <w:lang w:eastAsia="en-AU"/>
        </w:rPr>
        <w:t>-outcomes-final</w:t>
      </w:r>
      <w:r w:rsidRPr="0094327A">
        <w:rPr>
          <w:sz w:val="23"/>
          <w:szCs w:val="23"/>
          <w:lang w:eastAsia="en-AU"/>
        </w:rPr>
        <w:t xml:space="preserve"> dated 1</w:t>
      </w:r>
      <w:r>
        <w:rPr>
          <w:sz w:val="23"/>
          <w:szCs w:val="23"/>
          <w:lang w:eastAsia="en-AU"/>
        </w:rPr>
        <w:t>8</w:t>
      </w:r>
      <w:r w:rsidRPr="0094327A">
        <w:rPr>
          <w:sz w:val="23"/>
          <w:szCs w:val="23"/>
          <w:lang w:eastAsia="en-AU"/>
        </w:rPr>
        <w:t xml:space="preserve"> December 201</w:t>
      </w:r>
      <w:r>
        <w:rPr>
          <w:sz w:val="23"/>
          <w:szCs w:val="23"/>
          <w:lang w:eastAsia="en-AU"/>
        </w:rPr>
        <w:t>9</w:t>
      </w:r>
      <w:r w:rsidRPr="0094327A">
        <w:rPr>
          <w:sz w:val="23"/>
          <w:szCs w:val="23"/>
          <w:lang w:eastAsia="en-AU"/>
        </w:rPr>
        <w:t xml:space="preserve">).   In keeping with past practice we ask </w:t>
      </w:r>
      <w:r>
        <w:rPr>
          <w:sz w:val="23"/>
          <w:szCs w:val="23"/>
          <w:lang w:eastAsia="en-AU"/>
        </w:rPr>
        <w:t>participants</w:t>
      </w:r>
      <w:r w:rsidRPr="0094327A">
        <w:rPr>
          <w:sz w:val="23"/>
          <w:szCs w:val="23"/>
          <w:lang w:eastAsia="en-AU"/>
        </w:rPr>
        <w:t xml:space="preserve"> to comment on their own text and not that of others.</w:t>
      </w:r>
    </w:p>
    <w:p w14:paraId="7C4E634C" w14:textId="77777777" w:rsidR="00DB1E6A" w:rsidRDefault="00DB1E6A" w:rsidP="00DB1E6A">
      <w:pPr>
        <w:spacing w:after="0" w:line="259" w:lineRule="auto"/>
        <w:ind w:left="75" w:firstLine="0"/>
        <w:jc w:val="center"/>
        <w:rPr>
          <w:b/>
          <w:color w:val="auto"/>
          <w:sz w:val="26"/>
          <w:lang w:val="en-GB"/>
        </w:rPr>
      </w:pPr>
    </w:p>
    <w:p w14:paraId="2966025C" w14:textId="77777777" w:rsidR="00DB1E6A" w:rsidRDefault="00DB1E6A" w:rsidP="00DB1E6A">
      <w:pPr>
        <w:pStyle w:val="TOC1"/>
        <w:rPr>
          <w:sz w:val="36"/>
        </w:rPr>
      </w:pPr>
    </w:p>
    <w:p w14:paraId="1802CA62" w14:textId="1102899D" w:rsidR="009D2C4F" w:rsidRPr="00FB782A" w:rsidRDefault="000413A7" w:rsidP="00DB1E6A">
      <w:pPr>
        <w:pStyle w:val="TOC1"/>
      </w:pPr>
      <w:r w:rsidRPr="00FB782A">
        <w:br w:type="page"/>
      </w:r>
    </w:p>
    <w:p w14:paraId="6F8000C0" w14:textId="382AA540" w:rsidR="009D2C4F" w:rsidRPr="0067177C" w:rsidRDefault="009D2C4F" w:rsidP="0067177C">
      <w:pPr>
        <w:pStyle w:val="TOC1"/>
      </w:pPr>
      <w:r w:rsidRPr="0067177C">
        <w:lastRenderedPageBreak/>
        <w:t>TABLE OF CONTENTS</w:t>
      </w:r>
    </w:p>
    <w:p w14:paraId="57126024" w14:textId="461ACCFB" w:rsidR="009D2C4F" w:rsidRDefault="009D2C4F" w:rsidP="003622BC">
      <w:pPr>
        <w:rPr>
          <w:lang w:val="en-AU"/>
        </w:rPr>
      </w:pPr>
    </w:p>
    <w:p w14:paraId="0D36968C" w14:textId="77777777" w:rsidR="0093464C" w:rsidRPr="00FB782A" w:rsidRDefault="0093464C" w:rsidP="003622BC">
      <w:pPr>
        <w:rPr>
          <w:lang w:val="en-AU"/>
        </w:rPr>
      </w:pPr>
    </w:p>
    <w:p w14:paraId="6DFBE9F2" w14:textId="778BEFAE" w:rsidR="00462115" w:rsidRDefault="00474629">
      <w:pPr>
        <w:pStyle w:val="TOC1"/>
        <w:rPr>
          <w:rFonts w:asciiTheme="minorHAnsi" w:eastAsiaTheme="minorEastAsia" w:hAnsiTheme="minorHAnsi" w:cstheme="minorBidi"/>
          <w:b w:val="0"/>
          <w:noProof/>
          <w:color w:val="auto"/>
          <w:sz w:val="22"/>
          <w:szCs w:val="22"/>
          <w:lang w:val="en-US"/>
        </w:rPr>
      </w:pPr>
      <w:r w:rsidRPr="00FB782A">
        <w:rPr>
          <w:lang w:val="en-AU"/>
        </w:rPr>
        <w:fldChar w:fldCharType="begin"/>
      </w:r>
      <w:r w:rsidRPr="00FB782A">
        <w:rPr>
          <w:lang w:val="en-AU"/>
        </w:rPr>
        <w:instrText xml:space="preserve"> TOC \o "1-2" \h \z \u </w:instrText>
      </w:r>
      <w:r w:rsidRPr="00FB782A">
        <w:rPr>
          <w:lang w:val="en-AU"/>
        </w:rPr>
        <w:fldChar w:fldCharType="separate"/>
      </w:r>
      <w:hyperlink w:anchor="_Toc32925115" w:history="1">
        <w:r w:rsidR="00462115" w:rsidRPr="00EE3C61">
          <w:rPr>
            <w:rStyle w:val="Hyperlink"/>
            <w:noProof/>
          </w:rPr>
          <w:t>AGENDA ITEM 1</w:t>
        </w:r>
        <w:r w:rsidR="00462115">
          <w:rPr>
            <w:rFonts w:asciiTheme="minorHAnsi" w:eastAsiaTheme="minorEastAsia" w:hAnsiTheme="minorHAnsi" w:cstheme="minorBidi"/>
            <w:b w:val="0"/>
            <w:noProof/>
            <w:color w:val="auto"/>
            <w:sz w:val="22"/>
            <w:szCs w:val="22"/>
            <w:lang w:val="en-US"/>
          </w:rPr>
          <w:tab/>
        </w:r>
        <w:r w:rsidR="00462115" w:rsidRPr="00EE3C61">
          <w:rPr>
            <w:rStyle w:val="Hyperlink"/>
            <w:noProof/>
          </w:rPr>
          <w:t>—  OPENING OF MEETING</w:t>
        </w:r>
        <w:r w:rsidR="00462115">
          <w:rPr>
            <w:noProof/>
            <w:webHidden/>
          </w:rPr>
          <w:tab/>
        </w:r>
        <w:r w:rsidR="00462115">
          <w:rPr>
            <w:noProof/>
            <w:webHidden/>
          </w:rPr>
          <w:fldChar w:fldCharType="begin"/>
        </w:r>
        <w:r w:rsidR="00462115">
          <w:rPr>
            <w:noProof/>
            <w:webHidden/>
          </w:rPr>
          <w:instrText xml:space="preserve"> PAGEREF _Toc32925115 \h </w:instrText>
        </w:r>
        <w:r w:rsidR="00462115">
          <w:rPr>
            <w:noProof/>
            <w:webHidden/>
          </w:rPr>
        </w:r>
        <w:r w:rsidR="00462115">
          <w:rPr>
            <w:noProof/>
            <w:webHidden/>
          </w:rPr>
          <w:fldChar w:fldCharType="separate"/>
        </w:r>
        <w:r w:rsidR="00462115">
          <w:rPr>
            <w:noProof/>
            <w:webHidden/>
          </w:rPr>
          <w:t>1</w:t>
        </w:r>
        <w:r w:rsidR="00462115">
          <w:rPr>
            <w:noProof/>
            <w:webHidden/>
          </w:rPr>
          <w:fldChar w:fldCharType="end"/>
        </w:r>
      </w:hyperlink>
    </w:p>
    <w:p w14:paraId="744AD88E" w14:textId="3B1DAC17"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16" w:history="1">
        <w:r w:rsidR="00462115" w:rsidRPr="00EE3C61">
          <w:rPr>
            <w:rStyle w:val="Hyperlink"/>
            <w:noProof/>
          </w:rPr>
          <w:t>1.1</w:t>
        </w:r>
        <w:r w:rsidR="00462115">
          <w:rPr>
            <w:rFonts w:asciiTheme="minorHAnsi" w:eastAsiaTheme="minorEastAsia" w:hAnsiTheme="minorHAnsi" w:cstheme="minorBidi"/>
            <w:noProof/>
            <w:color w:val="auto"/>
          </w:rPr>
          <w:tab/>
        </w:r>
        <w:r w:rsidR="00462115" w:rsidRPr="00EE3C61">
          <w:rPr>
            <w:rStyle w:val="Hyperlink"/>
            <w:noProof/>
          </w:rPr>
          <w:t>Adoption of Agenda</w:t>
        </w:r>
        <w:r w:rsidR="00462115">
          <w:rPr>
            <w:noProof/>
            <w:webHidden/>
          </w:rPr>
          <w:tab/>
        </w:r>
        <w:r w:rsidR="00462115">
          <w:rPr>
            <w:noProof/>
            <w:webHidden/>
          </w:rPr>
          <w:fldChar w:fldCharType="begin"/>
        </w:r>
        <w:r w:rsidR="00462115">
          <w:rPr>
            <w:noProof/>
            <w:webHidden/>
          </w:rPr>
          <w:instrText xml:space="preserve"> PAGEREF _Toc32925116 \h </w:instrText>
        </w:r>
        <w:r w:rsidR="00462115">
          <w:rPr>
            <w:noProof/>
            <w:webHidden/>
          </w:rPr>
        </w:r>
        <w:r w:rsidR="00462115">
          <w:rPr>
            <w:noProof/>
            <w:webHidden/>
          </w:rPr>
          <w:fldChar w:fldCharType="separate"/>
        </w:r>
        <w:r w:rsidR="00462115">
          <w:rPr>
            <w:noProof/>
            <w:webHidden/>
          </w:rPr>
          <w:t>3</w:t>
        </w:r>
        <w:r w:rsidR="00462115">
          <w:rPr>
            <w:noProof/>
            <w:webHidden/>
          </w:rPr>
          <w:fldChar w:fldCharType="end"/>
        </w:r>
      </w:hyperlink>
    </w:p>
    <w:p w14:paraId="7662B24C" w14:textId="5CD538E2"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17" w:history="1">
        <w:r w:rsidR="00462115" w:rsidRPr="00EE3C61">
          <w:rPr>
            <w:rStyle w:val="Hyperlink"/>
            <w:noProof/>
          </w:rPr>
          <w:t>1.2</w:t>
        </w:r>
        <w:r w:rsidR="00462115">
          <w:rPr>
            <w:rFonts w:asciiTheme="minorHAnsi" w:eastAsiaTheme="minorEastAsia" w:hAnsiTheme="minorHAnsi" w:cstheme="minorBidi"/>
            <w:noProof/>
            <w:color w:val="auto"/>
          </w:rPr>
          <w:tab/>
        </w:r>
        <w:r w:rsidR="00462115" w:rsidRPr="00EE3C61">
          <w:rPr>
            <w:rStyle w:val="Hyperlink"/>
            <w:noProof/>
          </w:rPr>
          <w:t>Statements from Members and Participating Territories</w:t>
        </w:r>
        <w:r w:rsidR="00462115">
          <w:rPr>
            <w:noProof/>
            <w:webHidden/>
          </w:rPr>
          <w:tab/>
        </w:r>
        <w:r w:rsidR="00462115">
          <w:rPr>
            <w:noProof/>
            <w:webHidden/>
          </w:rPr>
          <w:fldChar w:fldCharType="begin"/>
        </w:r>
        <w:r w:rsidR="00462115">
          <w:rPr>
            <w:noProof/>
            <w:webHidden/>
          </w:rPr>
          <w:instrText xml:space="preserve"> PAGEREF _Toc32925117 \h </w:instrText>
        </w:r>
        <w:r w:rsidR="00462115">
          <w:rPr>
            <w:noProof/>
            <w:webHidden/>
          </w:rPr>
        </w:r>
        <w:r w:rsidR="00462115">
          <w:rPr>
            <w:noProof/>
            <w:webHidden/>
          </w:rPr>
          <w:fldChar w:fldCharType="separate"/>
        </w:r>
        <w:r w:rsidR="00462115">
          <w:rPr>
            <w:noProof/>
            <w:webHidden/>
          </w:rPr>
          <w:t>3</w:t>
        </w:r>
        <w:r w:rsidR="00462115">
          <w:rPr>
            <w:noProof/>
            <w:webHidden/>
          </w:rPr>
          <w:fldChar w:fldCharType="end"/>
        </w:r>
      </w:hyperlink>
    </w:p>
    <w:p w14:paraId="435F1169" w14:textId="04431460"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18" w:history="1">
        <w:r w:rsidR="00462115" w:rsidRPr="00EE3C61">
          <w:rPr>
            <w:rStyle w:val="Hyperlink"/>
            <w:noProof/>
          </w:rPr>
          <w:t>1.3</w:t>
        </w:r>
        <w:r w:rsidR="00462115">
          <w:rPr>
            <w:rFonts w:asciiTheme="minorHAnsi" w:eastAsiaTheme="minorEastAsia" w:hAnsiTheme="minorHAnsi" w:cstheme="minorBidi"/>
            <w:noProof/>
            <w:color w:val="auto"/>
          </w:rPr>
          <w:tab/>
        </w:r>
        <w:r w:rsidR="00462115" w:rsidRPr="00EE3C61">
          <w:rPr>
            <w:rStyle w:val="Hyperlink"/>
            <w:noProof/>
          </w:rPr>
          <w:t>Meeting Arrangements</w:t>
        </w:r>
        <w:r w:rsidR="00462115">
          <w:rPr>
            <w:noProof/>
            <w:webHidden/>
          </w:rPr>
          <w:tab/>
        </w:r>
        <w:r w:rsidR="00462115">
          <w:rPr>
            <w:noProof/>
            <w:webHidden/>
          </w:rPr>
          <w:fldChar w:fldCharType="begin"/>
        </w:r>
        <w:r w:rsidR="00462115">
          <w:rPr>
            <w:noProof/>
            <w:webHidden/>
          </w:rPr>
          <w:instrText xml:space="preserve"> PAGEREF _Toc32925118 \h </w:instrText>
        </w:r>
        <w:r w:rsidR="00462115">
          <w:rPr>
            <w:noProof/>
            <w:webHidden/>
          </w:rPr>
        </w:r>
        <w:r w:rsidR="00462115">
          <w:rPr>
            <w:noProof/>
            <w:webHidden/>
          </w:rPr>
          <w:fldChar w:fldCharType="separate"/>
        </w:r>
        <w:r w:rsidR="00462115">
          <w:rPr>
            <w:noProof/>
            <w:webHidden/>
          </w:rPr>
          <w:t>6</w:t>
        </w:r>
        <w:r w:rsidR="00462115">
          <w:rPr>
            <w:noProof/>
            <w:webHidden/>
          </w:rPr>
          <w:fldChar w:fldCharType="end"/>
        </w:r>
      </w:hyperlink>
    </w:p>
    <w:p w14:paraId="312BB01A" w14:textId="0FBCD586" w:rsidR="00462115" w:rsidRDefault="00EF5BA3">
      <w:pPr>
        <w:pStyle w:val="TOC1"/>
        <w:rPr>
          <w:rFonts w:asciiTheme="minorHAnsi" w:eastAsiaTheme="minorEastAsia" w:hAnsiTheme="minorHAnsi" w:cstheme="minorBidi"/>
          <w:b w:val="0"/>
          <w:noProof/>
          <w:color w:val="auto"/>
          <w:sz w:val="22"/>
          <w:szCs w:val="22"/>
          <w:lang w:val="en-US"/>
        </w:rPr>
      </w:pPr>
      <w:hyperlink w:anchor="_Toc32925119" w:history="1">
        <w:r w:rsidR="00462115" w:rsidRPr="00EE3C61">
          <w:rPr>
            <w:rStyle w:val="Hyperlink"/>
            <w:noProof/>
          </w:rPr>
          <w:t>AGENDA ITEM 2</w:t>
        </w:r>
        <w:r w:rsidR="00462115">
          <w:rPr>
            <w:rFonts w:asciiTheme="minorHAnsi" w:eastAsiaTheme="minorEastAsia" w:hAnsiTheme="minorHAnsi" w:cstheme="minorBidi"/>
            <w:b w:val="0"/>
            <w:noProof/>
            <w:color w:val="auto"/>
            <w:sz w:val="22"/>
            <w:szCs w:val="22"/>
            <w:lang w:val="en-US"/>
          </w:rPr>
          <w:tab/>
        </w:r>
        <w:r w:rsidR="00462115" w:rsidRPr="00EE3C61">
          <w:rPr>
            <w:rStyle w:val="Hyperlink"/>
            <w:noProof/>
          </w:rPr>
          <w:t>— ANNUAL REPORT OF THE EXECUTIVE DIRECTOR</w:t>
        </w:r>
        <w:r w:rsidR="00462115">
          <w:rPr>
            <w:noProof/>
            <w:webHidden/>
          </w:rPr>
          <w:tab/>
        </w:r>
        <w:r w:rsidR="00462115">
          <w:rPr>
            <w:noProof/>
            <w:webHidden/>
          </w:rPr>
          <w:fldChar w:fldCharType="begin"/>
        </w:r>
        <w:r w:rsidR="00462115">
          <w:rPr>
            <w:noProof/>
            <w:webHidden/>
          </w:rPr>
          <w:instrText xml:space="preserve"> PAGEREF _Toc32925119 \h </w:instrText>
        </w:r>
        <w:r w:rsidR="00462115">
          <w:rPr>
            <w:noProof/>
            <w:webHidden/>
          </w:rPr>
        </w:r>
        <w:r w:rsidR="00462115">
          <w:rPr>
            <w:noProof/>
            <w:webHidden/>
          </w:rPr>
          <w:fldChar w:fldCharType="separate"/>
        </w:r>
        <w:r w:rsidR="00462115">
          <w:rPr>
            <w:noProof/>
            <w:webHidden/>
          </w:rPr>
          <w:t>7</w:t>
        </w:r>
        <w:r w:rsidR="00462115">
          <w:rPr>
            <w:noProof/>
            <w:webHidden/>
          </w:rPr>
          <w:fldChar w:fldCharType="end"/>
        </w:r>
      </w:hyperlink>
    </w:p>
    <w:p w14:paraId="740FAFCE" w14:textId="2E280F22" w:rsidR="00462115" w:rsidRDefault="00EF5BA3">
      <w:pPr>
        <w:pStyle w:val="TOC1"/>
        <w:rPr>
          <w:rFonts w:asciiTheme="minorHAnsi" w:eastAsiaTheme="minorEastAsia" w:hAnsiTheme="minorHAnsi" w:cstheme="minorBidi"/>
          <w:b w:val="0"/>
          <w:noProof/>
          <w:color w:val="auto"/>
          <w:sz w:val="22"/>
          <w:szCs w:val="22"/>
          <w:lang w:val="en-US"/>
        </w:rPr>
      </w:pPr>
      <w:hyperlink w:anchor="_Toc32925120" w:history="1">
        <w:r w:rsidR="00462115" w:rsidRPr="00EE3C61">
          <w:rPr>
            <w:rStyle w:val="Hyperlink"/>
            <w:noProof/>
          </w:rPr>
          <w:t>AGENDA ITEM 3</w:t>
        </w:r>
        <w:r w:rsidR="00462115">
          <w:rPr>
            <w:rFonts w:asciiTheme="minorHAnsi" w:eastAsiaTheme="minorEastAsia" w:hAnsiTheme="minorHAnsi" w:cstheme="minorBidi"/>
            <w:b w:val="0"/>
            <w:noProof/>
            <w:color w:val="auto"/>
            <w:sz w:val="22"/>
            <w:szCs w:val="22"/>
            <w:lang w:val="en-US"/>
          </w:rPr>
          <w:tab/>
        </w:r>
        <w:r w:rsidR="00462115" w:rsidRPr="00EE3C61">
          <w:rPr>
            <w:rStyle w:val="Hyperlink"/>
            <w:noProof/>
          </w:rPr>
          <w:t>— MEMBERSHIP AND OTHER APPLICATIONS</w:t>
        </w:r>
        <w:r w:rsidR="00462115">
          <w:rPr>
            <w:noProof/>
            <w:webHidden/>
          </w:rPr>
          <w:tab/>
        </w:r>
        <w:r w:rsidR="00462115">
          <w:rPr>
            <w:noProof/>
            <w:webHidden/>
          </w:rPr>
          <w:fldChar w:fldCharType="begin"/>
        </w:r>
        <w:r w:rsidR="00462115">
          <w:rPr>
            <w:noProof/>
            <w:webHidden/>
          </w:rPr>
          <w:instrText xml:space="preserve"> PAGEREF _Toc32925120 \h </w:instrText>
        </w:r>
        <w:r w:rsidR="00462115">
          <w:rPr>
            <w:noProof/>
            <w:webHidden/>
          </w:rPr>
        </w:r>
        <w:r w:rsidR="00462115">
          <w:rPr>
            <w:noProof/>
            <w:webHidden/>
          </w:rPr>
          <w:fldChar w:fldCharType="separate"/>
        </w:r>
        <w:r w:rsidR="00462115">
          <w:rPr>
            <w:noProof/>
            <w:webHidden/>
          </w:rPr>
          <w:t>8</w:t>
        </w:r>
        <w:r w:rsidR="00462115">
          <w:rPr>
            <w:noProof/>
            <w:webHidden/>
          </w:rPr>
          <w:fldChar w:fldCharType="end"/>
        </w:r>
      </w:hyperlink>
    </w:p>
    <w:p w14:paraId="18D8744A" w14:textId="071E48F9"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21" w:history="1">
        <w:r w:rsidR="00462115" w:rsidRPr="00EE3C61">
          <w:rPr>
            <w:rStyle w:val="Hyperlink"/>
            <w:noProof/>
          </w:rPr>
          <w:t>3.1</w:t>
        </w:r>
        <w:r w:rsidR="00462115">
          <w:rPr>
            <w:rFonts w:asciiTheme="minorHAnsi" w:eastAsiaTheme="minorEastAsia" w:hAnsiTheme="minorHAnsi" w:cstheme="minorBidi"/>
            <w:noProof/>
            <w:color w:val="auto"/>
          </w:rPr>
          <w:tab/>
        </w:r>
        <w:r w:rsidR="00462115" w:rsidRPr="00EE3C61">
          <w:rPr>
            <w:rStyle w:val="Hyperlink"/>
            <w:noProof/>
          </w:rPr>
          <w:t>Status of the Convention</w:t>
        </w:r>
        <w:r w:rsidR="00462115">
          <w:rPr>
            <w:noProof/>
            <w:webHidden/>
          </w:rPr>
          <w:tab/>
        </w:r>
        <w:r w:rsidR="00462115">
          <w:rPr>
            <w:noProof/>
            <w:webHidden/>
          </w:rPr>
          <w:fldChar w:fldCharType="begin"/>
        </w:r>
        <w:r w:rsidR="00462115">
          <w:rPr>
            <w:noProof/>
            <w:webHidden/>
          </w:rPr>
          <w:instrText xml:space="preserve"> PAGEREF _Toc32925121 \h </w:instrText>
        </w:r>
        <w:r w:rsidR="00462115">
          <w:rPr>
            <w:noProof/>
            <w:webHidden/>
          </w:rPr>
        </w:r>
        <w:r w:rsidR="00462115">
          <w:rPr>
            <w:noProof/>
            <w:webHidden/>
          </w:rPr>
          <w:fldChar w:fldCharType="separate"/>
        </w:r>
        <w:r w:rsidR="00462115">
          <w:rPr>
            <w:noProof/>
            <w:webHidden/>
          </w:rPr>
          <w:t>8</w:t>
        </w:r>
        <w:r w:rsidR="00462115">
          <w:rPr>
            <w:noProof/>
            <w:webHidden/>
          </w:rPr>
          <w:fldChar w:fldCharType="end"/>
        </w:r>
      </w:hyperlink>
    </w:p>
    <w:p w14:paraId="42F1F780" w14:textId="47406AFF"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22" w:history="1">
        <w:r w:rsidR="00462115" w:rsidRPr="00EE3C61">
          <w:rPr>
            <w:rStyle w:val="Hyperlink"/>
            <w:noProof/>
          </w:rPr>
          <w:t>3.2</w:t>
        </w:r>
        <w:r w:rsidR="00462115">
          <w:rPr>
            <w:rFonts w:asciiTheme="minorHAnsi" w:eastAsiaTheme="minorEastAsia" w:hAnsiTheme="minorHAnsi" w:cstheme="minorBidi"/>
            <w:noProof/>
            <w:color w:val="auto"/>
          </w:rPr>
          <w:tab/>
        </w:r>
        <w:r w:rsidR="00462115" w:rsidRPr="00EE3C61">
          <w:rPr>
            <w:rStyle w:val="Hyperlink"/>
            <w:noProof/>
          </w:rPr>
          <w:t>Update on Observer Status</w:t>
        </w:r>
        <w:r w:rsidR="00462115">
          <w:rPr>
            <w:noProof/>
            <w:webHidden/>
          </w:rPr>
          <w:tab/>
        </w:r>
        <w:r w:rsidR="00462115">
          <w:rPr>
            <w:noProof/>
            <w:webHidden/>
          </w:rPr>
          <w:fldChar w:fldCharType="begin"/>
        </w:r>
        <w:r w:rsidR="00462115">
          <w:rPr>
            <w:noProof/>
            <w:webHidden/>
          </w:rPr>
          <w:instrText xml:space="preserve"> PAGEREF _Toc32925122 \h </w:instrText>
        </w:r>
        <w:r w:rsidR="00462115">
          <w:rPr>
            <w:noProof/>
            <w:webHidden/>
          </w:rPr>
        </w:r>
        <w:r w:rsidR="00462115">
          <w:rPr>
            <w:noProof/>
            <w:webHidden/>
          </w:rPr>
          <w:fldChar w:fldCharType="separate"/>
        </w:r>
        <w:r w:rsidR="00462115">
          <w:rPr>
            <w:noProof/>
            <w:webHidden/>
          </w:rPr>
          <w:t>8</w:t>
        </w:r>
        <w:r w:rsidR="00462115">
          <w:rPr>
            <w:noProof/>
            <w:webHidden/>
          </w:rPr>
          <w:fldChar w:fldCharType="end"/>
        </w:r>
      </w:hyperlink>
    </w:p>
    <w:p w14:paraId="57B0C151" w14:textId="380C68F7"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23" w:history="1">
        <w:r w:rsidR="00462115" w:rsidRPr="00EE3C61">
          <w:rPr>
            <w:rStyle w:val="Hyperlink"/>
            <w:noProof/>
          </w:rPr>
          <w:t>3.3</w:t>
        </w:r>
        <w:r w:rsidR="00462115">
          <w:rPr>
            <w:rFonts w:asciiTheme="minorHAnsi" w:eastAsiaTheme="minorEastAsia" w:hAnsiTheme="minorHAnsi" w:cstheme="minorBidi"/>
            <w:noProof/>
            <w:color w:val="auto"/>
          </w:rPr>
          <w:tab/>
        </w:r>
        <w:r w:rsidR="00462115" w:rsidRPr="00EE3C61">
          <w:rPr>
            <w:rStyle w:val="Hyperlink"/>
            <w:noProof/>
          </w:rPr>
          <w:t>Applications for Cooperating Non-Member (CNM) status</w:t>
        </w:r>
        <w:r w:rsidR="00462115">
          <w:rPr>
            <w:noProof/>
            <w:webHidden/>
          </w:rPr>
          <w:tab/>
        </w:r>
        <w:r w:rsidR="00462115">
          <w:rPr>
            <w:noProof/>
            <w:webHidden/>
          </w:rPr>
          <w:fldChar w:fldCharType="begin"/>
        </w:r>
        <w:r w:rsidR="00462115">
          <w:rPr>
            <w:noProof/>
            <w:webHidden/>
          </w:rPr>
          <w:instrText xml:space="preserve"> PAGEREF _Toc32925123 \h </w:instrText>
        </w:r>
        <w:r w:rsidR="00462115">
          <w:rPr>
            <w:noProof/>
            <w:webHidden/>
          </w:rPr>
        </w:r>
        <w:r w:rsidR="00462115">
          <w:rPr>
            <w:noProof/>
            <w:webHidden/>
          </w:rPr>
          <w:fldChar w:fldCharType="separate"/>
        </w:r>
        <w:r w:rsidR="00462115">
          <w:rPr>
            <w:noProof/>
            <w:webHidden/>
          </w:rPr>
          <w:t>8</w:t>
        </w:r>
        <w:r w:rsidR="00462115">
          <w:rPr>
            <w:noProof/>
            <w:webHidden/>
          </w:rPr>
          <w:fldChar w:fldCharType="end"/>
        </w:r>
      </w:hyperlink>
    </w:p>
    <w:p w14:paraId="32F515C5" w14:textId="5A4061C5" w:rsidR="00462115" w:rsidRDefault="00EF5BA3">
      <w:pPr>
        <w:pStyle w:val="TOC1"/>
        <w:rPr>
          <w:rFonts w:asciiTheme="minorHAnsi" w:eastAsiaTheme="minorEastAsia" w:hAnsiTheme="minorHAnsi" w:cstheme="minorBidi"/>
          <w:b w:val="0"/>
          <w:noProof/>
          <w:color w:val="auto"/>
          <w:sz w:val="22"/>
          <w:szCs w:val="22"/>
          <w:lang w:val="en-US"/>
        </w:rPr>
      </w:pPr>
      <w:hyperlink w:anchor="_Toc32925124" w:history="1">
        <w:r w:rsidR="00462115" w:rsidRPr="00EE3C61">
          <w:rPr>
            <w:rStyle w:val="Hyperlink"/>
            <w:noProof/>
          </w:rPr>
          <w:t>AGENDA ITEM 4</w:t>
        </w:r>
        <w:r w:rsidR="00462115">
          <w:rPr>
            <w:rFonts w:asciiTheme="minorHAnsi" w:eastAsiaTheme="minorEastAsia" w:hAnsiTheme="minorHAnsi" w:cstheme="minorBidi"/>
            <w:b w:val="0"/>
            <w:noProof/>
            <w:color w:val="auto"/>
            <w:sz w:val="22"/>
            <w:szCs w:val="22"/>
            <w:lang w:val="en-US"/>
          </w:rPr>
          <w:tab/>
        </w:r>
        <w:r w:rsidR="00462115" w:rsidRPr="00EE3C61">
          <w:rPr>
            <w:rStyle w:val="Hyperlink"/>
            <w:noProof/>
          </w:rPr>
          <w:t>— NEW PROPOSALS</w:t>
        </w:r>
        <w:r w:rsidR="00462115">
          <w:rPr>
            <w:noProof/>
            <w:webHidden/>
          </w:rPr>
          <w:tab/>
        </w:r>
        <w:r w:rsidR="00462115">
          <w:rPr>
            <w:noProof/>
            <w:webHidden/>
          </w:rPr>
          <w:fldChar w:fldCharType="begin"/>
        </w:r>
        <w:r w:rsidR="00462115">
          <w:rPr>
            <w:noProof/>
            <w:webHidden/>
          </w:rPr>
          <w:instrText xml:space="preserve"> PAGEREF _Toc32925124 \h </w:instrText>
        </w:r>
        <w:r w:rsidR="00462115">
          <w:rPr>
            <w:noProof/>
            <w:webHidden/>
          </w:rPr>
        </w:r>
        <w:r w:rsidR="00462115">
          <w:rPr>
            <w:noProof/>
            <w:webHidden/>
          </w:rPr>
          <w:fldChar w:fldCharType="separate"/>
        </w:r>
        <w:r w:rsidR="00462115">
          <w:rPr>
            <w:noProof/>
            <w:webHidden/>
          </w:rPr>
          <w:t>13</w:t>
        </w:r>
        <w:r w:rsidR="00462115">
          <w:rPr>
            <w:noProof/>
            <w:webHidden/>
          </w:rPr>
          <w:fldChar w:fldCharType="end"/>
        </w:r>
      </w:hyperlink>
    </w:p>
    <w:p w14:paraId="7F50FC22" w14:textId="671CCC54" w:rsidR="00462115" w:rsidRDefault="00EF5BA3">
      <w:pPr>
        <w:pStyle w:val="TOC1"/>
        <w:rPr>
          <w:rFonts w:asciiTheme="minorHAnsi" w:eastAsiaTheme="minorEastAsia" w:hAnsiTheme="minorHAnsi" w:cstheme="minorBidi"/>
          <w:b w:val="0"/>
          <w:noProof/>
          <w:color w:val="auto"/>
          <w:sz w:val="22"/>
          <w:szCs w:val="22"/>
          <w:lang w:val="en-US"/>
        </w:rPr>
      </w:pPr>
      <w:hyperlink w:anchor="_Toc32925125" w:history="1">
        <w:r w:rsidR="00462115" w:rsidRPr="00EE3C61">
          <w:rPr>
            <w:rStyle w:val="Hyperlink"/>
            <w:noProof/>
          </w:rPr>
          <w:t>AGENDA ITEM 5</w:t>
        </w:r>
        <w:r w:rsidR="00462115">
          <w:rPr>
            <w:rFonts w:asciiTheme="minorHAnsi" w:eastAsiaTheme="minorEastAsia" w:hAnsiTheme="minorHAnsi" w:cstheme="minorBidi"/>
            <w:b w:val="0"/>
            <w:noProof/>
            <w:color w:val="auto"/>
            <w:sz w:val="22"/>
            <w:szCs w:val="22"/>
            <w:lang w:val="en-US"/>
          </w:rPr>
          <w:tab/>
        </w:r>
        <w:r w:rsidR="00462115" w:rsidRPr="00EE3C61">
          <w:rPr>
            <w:rStyle w:val="Hyperlink"/>
            <w:noProof/>
          </w:rPr>
          <w:t>— SPECIAL REQUIREMENTS OF DEVELOPING STATES</w:t>
        </w:r>
        <w:r w:rsidR="00462115">
          <w:rPr>
            <w:noProof/>
            <w:webHidden/>
          </w:rPr>
          <w:tab/>
        </w:r>
        <w:r w:rsidR="00462115">
          <w:rPr>
            <w:noProof/>
            <w:webHidden/>
          </w:rPr>
          <w:fldChar w:fldCharType="begin"/>
        </w:r>
        <w:r w:rsidR="00462115">
          <w:rPr>
            <w:noProof/>
            <w:webHidden/>
          </w:rPr>
          <w:instrText xml:space="preserve"> PAGEREF _Toc32925125 \h </w:instrText>
        </w:r>
        <w:r w:rsidR="00462115">
          <w:rPr>
            <w:noProof/>
            <w:webHidden/>
          </w:rPr>
        </w:r>
        <w:r w:rsidR="00462115">
          <w:rPr>
            <w:noProof/>
            <w:webHidden/>
          </w:rPr>
          <w:fldChar w:fldCharType="separate"/>
        </w:r>
        <w:r w:rsidR="00462115">
          <w:rPr>
            <w:noProof/>
            <w:webHidden/>
          </w:rPr>
          <w:t>23</w:t>
        </w:r>
        <w:r w:rsidR="00462115">
          <w:rPr>
            <w:noProof/>
            <w:webHidden/>
          </w:rPr>
          <w:fldChar w:fldCharType="end"/>
        </w:r>
      </w:hyperlink>
    </w:p>
    <w:p w14:paraId="60E58ED3" w14:textId="2FA125FF"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26" w:history="1">
        <w:r w:rsidR="00462115" w:rsidRPr="00EE3C61">
          <w:rPr>
            <w:rStyle w:val="Hyperlink"/>
            <w:noProof/>
          </w:rPr>
          <w:t>5.1</w:t>
        </w:r>
        <w:r w:rsidR="00462115">
          <w:rPr>
            <w:rFonts w:asciiTheme="minorHAnsi" w:eastAsiaTheme="minorEastAsia" w:hAnsiTheme="minorHAnsi" w:cstheme="minorBidi"/>
            <w:noProof/>
            <w:color w:val="auto"/>
          </w:rPr>
          <w:tab/>
        </w:r>
        <w:r w:rsidR="00462115" w:rsidRPr="00EE3C61">
          <w:rPr>
            <w:rStyle w:val="Hyperlink"/>
            <w:noProof/>
          </w:rPr>
          <w:t>Implementation of Article 30 of WCPFC Convention and CMM 2013-07 (SIDS special requirements)</w:t>
        </w:r>
        <w:r w:rsidR="00462115">
          <w:rPr>
            <w:noProof/>
            <w:webHidden/>
          </w:rPr>
          <w:tab/>
        </w:r>
        <w:r w:rsidR="00462115">
          <w:rPr>
            <w:noProof/>
            <w:webHidden/>
          </w:rPr>
          <w:fldChar w:fldCharType="begin"/>
        </w:r>
        <w:r w:rsidR="00462115">
          <w:rPr>
            <w:noProof/>
            <w:webHidden/>
          </w:rPr>
          <w:instrText xml:space="preserve"> PAGEREF _Toc32925126 \h </w:instrText>
        </w:r>
        <w:r w:rsidR="00462115">
          <w:rPr>
            <w:noProof/>
            <w:webHidden/>
          </w:rPr>
        </w:r>
        <w:r w:rsidR="00462115">
          <w:rPr>
            <w:noProof/>
            <w:webHidden/>
          </w:rPr>
          <w:fldChar w:fldCharType="separate"/>
        </w:r>
        <w:r w:rsidR="00462115">
          <w:rPr>
            <w:noProof/>
            <w:webHidden/>
          </w:rPr>
          <w:t>23</w:t>
        </w:r>
        <w:r w:rsidR="00462115">
          <w:rPr>
            <w:noProof/>
            <w:webHidden/>
          </w:rPr>
          <w:fldChar w:fldCharType="end"/>
        </w:r>
      </w:hyperlink>
    </w:p>
    <w:p w14:paraId="61A512D6" w14:textId="02F99EEB"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27" w:history="1">
        <w:r w:rsidR="00462115" w:rsidRPr="00EE3C61">
          <w:rPr>
            <w:rStyle w:val="Hyperlink"/>
            <w:noProof/>
          </w:rPr>
          <w:t>5.2</w:t>
        </w:r>
        <w:r w:rsidR="00462115">
          <w:rPr>
            <w:rFonts w:asciiTheme="minorHAnsi" w:eastAsiaTheme="minorEastAsia" w:hAnsiTheme="minorHAnsi" w:cstheme="minorBidi"/>
            <w:noProof/>
            <w:color w:val="auto"/>
          </w:rPr>
          <w:tab/>
        </w:r>
        <w:r w:rsidR="00462115" w:rsidRPr="00EE3C61">
          <w:rPr>
            <w:rStyle w:val="Hyperlink"/>
            <w:noProof/>
          </w:rPr>
          <w:t>Updated Strategic Investment Plan</w:t>
        </w:r>
        <w:r w:rsidR="00462115">
          <w:rPr>
            <w:noProof/>
            <w:webHidden/>
          </w:rPr>
          <w:tab/>
        </w:r>
        <w:r w:rsidR="00462115">
          <w:rPr>
            <w:noProof/>
            <w:webHidden/>
          </w:rPr>
          <w:fldChar w:fldCharType="begin"/>
        </w:r>
        <w:r w:rsidR="00462115">
          <w:rPr>
            <w:noProof/>
            <w:webHidden/>
          </w:rPr>
          <w:instrText xml:space="preserve"> PAGEREF _Toc32925127 \h </w:instrText>
        </w:r>
        <w:r w:rsidR="00462115">
          <w:rPr>
            <w:noProof/>
            <w:webHidden/>
          </w:rPr>
        </w:r>
        <w:r w:rsidR="00462115">
          <w:rPr>
            <w:noProof/>
            <w:webHidden/>
          </w:rPr>
          <w:fldChar w:fldCharType="separate"/>
        </w:r>
        <w:r w:rsidR="00462115">
          <w:rPr>
            <w:noProof/>
            <w:webHidden/>
          </w:rPr>
          <w:t>25</w:t>
        </w:r>
        <w:r w:rsidR="00462115">
          <w:rPr>
            <w:noProof/>
            <w:webHidden/>
          </w:rPr>
          <w:fldChar w:fldCharType="end"/>
        </w:r>
      </w:hyperlink>
    </w:p>
    <w:p w14:paraId="14D081F3" w14:textId="7DA0BB33" w:rsidR="00462115" w:rsidRDefault="00EF5BA3">
      <w:pPr>
        <w:pStyle w:val="TOC1"/>
        <w:rPr>
          <w:rFonts w:asciiTheme="minorHAnsi" w:eastAsiaTheme="minorEastAsia" w:hAnsiTheme="minorHAnsi" w:cstheme="minorBidi"/>
          <w:b w:val="0"/>
          <w:noProof/>
          <w:color w:val="auto"/>
          <w:sz w:val="22"/>
          <w:szCs w:val="22"/>
          <w:lang w:val="en-US"/>
        </w:rPr>
      </w:pPr>
      <w:hyperlink w:anchor="_Toc32925128" w:history="1">
        <w:r w:rsidR="00462115" w:rsidRPr="00EE3C61">
          <w:rPr>
            <w:rStyle w:val="Hyperlink"/>
            <w:noProof/>
          </w:rPr>
          <w:t>AGENDA ITEM 6</w:t>
        </w:r>
        <w:r w:rsidR="00462115">
          <w:rPr>
            <w:rFonts w:asciiTheme="minorHAnsi" w:eastAsiaTheme="minorEastAsia" w:hAnsiTheme="minorHAnsi" w:cstheme="minorBidi"/>
            <w:b w:val="0"/>
            <w:noProof/>
            <w:color w:val="auto"/>
            <w:sz w:val="22"/>
            <w:szCs w:val="22"/>
            <w:lang w:val="en-US"/>
          </w:rPr>
          <w:tab/>
        </w:r>
        <w:r w:rsidR="00462115" w:rsidRPr="00EE3C61">
          <w:rPr>
            <w:rStyle w:val="Hyperlink"/>
            <w:noProof/>
          </w:rPr>
          <w:t>— HARVEST STRATEGY</w:t>
        </w:r>
        <w:r w:rsidR="00462115">
          <w:rPr>
            <w:noProof/>
            <w:webHidden/>
          </w:rPr>
          <w:tab/>
        </w:r>
        <w:r w:rsidR="00462115">
          <w:rPr>
            <w:noProof/>
            <w:webHidden/>
          </w:rPr>
          <w:fldChar w:fldCharType="begin"/>
        </w:r>
        <w:r w:rsidR="00462115">
          <w:rPr>
            <w:noProof/>
            <w:webHidden/>
          </w:rPr>
          <w:instrText xml:space="preserve"> PAGEREF _Toc32925128 \h </w:instrText>
        </w:r>
        <w:r w:rsidR="00462115">
          <w:rPr>
            <w:noProof/>
            <w:webHidden/>
          </w:rPr>
        </w:r>
        <w:r w:rsidR="00462115">
          <w:rPr>
            <w:noProof/>
            <w:webHidden/>
          </w:rPr>
          <w:fldChar w:fldCharType="separate"/>
        </w:r>
        <w:r w:rsidR="00462115">
          <w:rPr>
            <w:noProof/>
            <w:webHidden/>
          </w:rPr>
          <w:t>26</w:t>
        </w:r>
        <w:r w:rsidR="00462115">
          <w:rPr>
            <w:noProof/>
            <w:webHidden/>
          </w:rPr>
          <w:fldChar w:fldCharType="end"/>
        </w:r>
      </w:hyperlink>
    </w:p>
    <w:p w14:paraId="1E15F177" w14:textId="28FAEDF8"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29" w:history="1">
        <w:r w:rsidR="00462115" w:rsidRPr="00EE3C61">
          <w:rPr>
            <w:rStyle w:val="Hyperlink"/>
            <w:noProof/>
          </w:rPr>
          <w:t>6.1</w:t>
        </w:r>
        <w:r w:rsidR="00462115">
          <w:rPr>
            <w:rFonts w:asciiTheme="minorHAnsi" w:eastAsiaTheme="minorEastAsia" w:hAnsiTheme="minorHAnsi" w:cstheme="minorBidi"/>
            <w:noProof/>
            <w:color w:val="auto"/>
          </w:rPr>
          <w:tab/>
        </w:r>
        <w:r w:rsidR="00462115" w:rsidRPr="00EE3C61">
          <w:rPr>
            <w:rStyle w:val="Hyperlink"/>
            <w:noProof/>
          </w:rPr>
          <w:t>Overview of Harvest Strategy</w:t>
        </w:r>
        <w:r w:rsidR="00462115">
          <w:rPr>
            <w:noProof/>
            <w:webHidden/>
          </w:rPr>
          <w:tab/>
        </w:r>
        <w:r w:rsidR="00462115">
          <w:rPr>
            <w:noProof/>
            <w:webHidden/>
          </w:rPr>
          <w:fldChar w:fldCharType="begin"/>
        </w:r>
        <w:r w:rsidR="00462115">
          <w:rPr>
            <w:noProof/>
            <w:webHidden/>
          </w:rPr>
          <w:instrText xml:space="preserve"> PAGEREF _Toc32925129 \h </w:instrText>
        </w:r>
        <w:r w:rsidR="00462115">
          <w:rPr>
            <w:noProof/>
            <w:webHidden/>
          </w:rPr>
        </w:r>
        <w:r w:rsidR="00462115">
          <w:rPr>
            <w:noProof/>
            <w:webHidden/>
          </w:rPr>
          <w:fldChar w:fldCharType="separate"/>
        </w:r>
        <w:r w:rsidR="00462115">
          <w:rPr>
            <w:noProof/>
            <w:webHidden/>
          </w:rPr>
          <w:t>27</w:t>
        </w:r>
        <w:r w:rsidR="00462115">
          <w:rPr>
            <w:noProof/>
            <w:webHidden/>
          </w:rPr>
          <w:fldChar w:fldCharType="end"/>
        </w:r>
      </w:hyperlink>
    </w:p>
    <w:p w14:paraId="4ADD1FD2" w14:textId="0900D04C"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30" w:history="1">
        <w:r w:rsidR="00462115" w:rsidRPr="00EE3C61">
          <w:rPr>
            <w:rStyle w:val="Hyperlink"/>
            <w:noProof/>
          </w:rPr>
          <w:t>6.2</w:t>
        </w:r>
        <w:r w:rsidR="00462115">
          <w:rPr>
            <w:rFonts w:asciiTheme="minorHAnsi" w:eastAsiaTheme="minorEastAsia" w:hAnsiTheme="minorHAnsi" w:cstheme="minorBidi"/>
            <w:noProof/>
            <w:color w:val="auto"/>
          </w:rPr>
          <w:tab/>
        </w:r>
        <w:r w:rsidR="00462115" w:rsidRPr="00EE3C61">
          <w:rPr>
            <w:rStyle w:val="Hyperlink"/>
            <w:noProof/>
          </w:rPr>
          <w:t>Harvest Strategy Display Software</w:t>
        </w:r>
        <w:r w:rsidR="00462115">
          <w:rPr>
            <w:noProof/>
            <w:webHidden/>
          </w:rPr>
          <w:tab/>
        </w:r>
        <w:r w:rsidR="00462115">
          <w:rPr>
            <w:noProof/>
            <w:webHidden/>
          </w:rPr>
          <w:fldChar w:fldCharType="begin"/>
        </w:r>
        <w:r w:rsidR="00462115">
          <w:rPr>
            <w:noProof/>
            <w:webHidden/>
          </w:rPr>
          <w:instrText xml:space="preserve"> PAGEREF _Toc32925130 \h </w:instrText>
        </w:r>
        <w:r w:rsidR="00462115">
          <w:rPr>
            <w:noProof/>
            <w:webHidden/>
          </w:rPr>
        </w:r>
        <w:r w:rsidR="00462115">
          <w:rPr>
            <w:noProof/>
            <w:webHidden/>
          </w:rPr>
          <w:fldChar w:fldCharType="separate"/>
        </w:r>
        <w:r w:rsidR="00462115">
          <w:rPr>
            <w:noProof/>
            <w:webHidden/>
          </w:rPr>
          <w:t>30</w:t>
        </w:r>
        <w:r w:rsidR="00462115">
          <w:rPr>
            <w:noProof/>
            <w:webHidden/>
          </w:rPr>
          <w:fldChar w:fldCharType="end"/>
        </w:r>
      </w:hyperlink>
    </w:p>
    <w:p w14:paraId="201AA0F8" w14:textId="2F08EF8A"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31" w:history="1">
        <w:r w:rsidR="00462115" w:rsidRPr="00EE3C61">
          <w:rPr>
            <w:rStyle w:val="Hyperlink"/>
            <w:noProof/>
          </w:rPr>
          <w:t>6.3</w:t>
        </w:r>
        <w:r w:rsidR="00462115">
          <w:rPr>
            <w:rFonts w:asciiTheme="minorHAnsi" w:eastAsiaTheme="minorEastAsia" w:hAnsiTheme="minorHAnsi" w:cstheme="minorBidi"/>
            <w:noProof/>
            <w:color w:val="auto"/>
          </w:rPr>
          <w:tab/>
        </w:r>
        <w:r w:rsidR="00462115" w:rsidRPr="00EE3C61">
          <w:rPr>
            <w:rStyle w:val="Hyperlink"/>
            <w:noProof/>
          </w:rPr>
          <w:t>Management Objectives</w:t>
        </w:r>
        <w:r w:rsidR="00462115">
          <w:rPr>
            <w:noProof/>
            <w:webHidden/>
          </w:rPr>
          <w:tab/>
        </w:r>
        <w:r w:rsidR="00462115">
          <w:rPr>
            <w:noProof/>
            <w:webHidden/>
          </w:rPr>
          <w:fldChar w:fldCharType="begin"/>
        </w:r>
        <w:r w:rsidR="00462115">
          <w:rPr>
            <w:noProof/>
            <w:webHidden/>
          </w:rPr>
          <w:instrText xml:space="preserve"> PAGEREF _Toc32925131 \h </w:instrText>
        </w:r>
        <w:r w:rsidR="00462115">
          <w:rPr>
            <w:noProof/>
            <w:webHidden/>
          </w:rPr>
        </w:r>
        <w:r w:rsidR="00462115">
          <w:rPr>
            <w:noProof/>
            <w:webHidden/>
          </w:rPr>
          <w:fldChar w:fldCharType="separate"/>
        </w:r>
        <w:r w:rsidR="00462115">
          <w:rPr>
            <w:noProof/>
            <w:webHidden/>
          </w:rPr>
          <w:t>32</w:t>
        </w:r>
        <w:r w:rsidR="00462115">
          <w:rPr>
            <w:noProof/>
            <w:webHidden/>
          </w:rPr>
          <w:fldChar w:fldCharType="end"/>
        </w:r>
      </w:hyperlink>
    </w:p>
    <w:p w14:paraId="389E103A" w14:textId="3A308CA9"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32" w:history="1">
        <w:r w:rsidR="00462115" w:rsidRPr="00EE3C61">
          <w:rPr>
            <w:rStyle w:val="Hyperlink"/>
            <w:noProof/>
          </w:rPr>
          <w:t>6.4</w:t>
        </w:r>
        <w:r w:rsidR="00462115">
          <w:rPr>
            <w:rFonts w:asciiTheme="minorHAnsi" w:eastAsiaTheme="minorEastAsia" w:hAnsiTheme="minorHAnsi" w:cstheme="minorBidi"/>
            <w:noProof/>
            <w:color w:val="auto"/>
          </w:rPr>
          <w:tab/>
        </w:r>
        <w:r w:rsidR="00462115" w:rsidRPr="00EE3C61">
          <w:rPr>
            <w:rStyle w:val="Hyperlink"/>
            <w:noProof/>
          </w:rPr>
          <w:t>Performance Indicators and Monitoring Strategy</w:t>
        </w:r>
        <w:r w:rsidR="00462115">
          <w:rPr>
            <w:noProof/>
            <w:webHidden/>
          </w:rPr>
          <w:tab/>
        </w:r>
        <w:r w:rsidR="00462115">
          <w:rPr>
            <w:noProof/>
            <w:webHidden/>
          </w:rPr>
          <w:fldChar w:fldCharType="begin"/>
        </w:r>
        <w:r w:rsidR="00462115">
          <w:rPr>
            <w:noProof/>
            <w:webHidden/>
          </w:rPr>
          <w:instrText xml:space="preserve"> PAGEREF _Toc32925132 \h </w:instrText>
        </w:r>
        <w:r w:rsidR="00462115">
          <w:rPr>
            <w:noProof/>
            <w:webHidden/>
          </w:rPr>
        </w:r>
        <w:r w:rsidR="00462115">
          <w:rPr>
            <w:noProof/>
            <w:webHidden/>
          </w:rPr>
          <w:fldChar w:fldCharType="separate"/>
        </w:r>
        <w:r w:rsidR="00462115">
          <w:rPr>
            <w:noProof/>
            <w:webHidden/>
          </w:rPr>
          <w:t>33</w:t>
        </w:r>
        <w:r w:rsidR="00462115">
          <w:rPr>
            <w:noProof/>
            <w:webHidden/>
          </w:rPr>
          <w:fldChar w:fldCharType="end"/>
        </w:r>
      </w:hyperlink>
    </w:p>
    <w:p w14:paraId="22E15B83" w14:textId="7DE981F4"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33" w:history="1">
        <w:r w:rsidR="00462115" w:rsidRPr="00EE3C61">
          <w:rPr>
            <w:rStyle w:val="Hyperlink"/>
            <w:noProof/>
          </w:rPr>
          <w:t>6.5</w:t>
        </w:r>
        <w:r w:rsidR="00462115">
          <w:rPr>
            <w:rFonts w:asciiTheme="minorHAnsi" w:eastAsiaTheme="minorEastAsia" w:hAnsiTheme="minorHAnsi" w:cstheme="minorBidi"/>
            <w:noProof/>
            <w:color w:val="auto"/>
          </w:rPr>
          <w:tab/>
        </w:r>
        <w:r w:rsidR="00462115" w:rsidRPr="00EE3C61">
          <w:rPr>
            <w:rStyle w:val="Hyperlink"/>
            <w:noProof/>
          </w:rPr>
          <w:t>Management Strategy Evaluation</w:t>
        </w:r>
        <w:r w:rsidR="00462115">
          <w:rPr>
            <w:noProof/>
            <w:webHidden/>
          </w:rPr>
          <w:tab/>
        </w:r>
        <w:r w:rsidR="00462115">
          <w:rPr>
            <w:noProof/>
            <w:webHidden/>
          </w:rPr>
          <w:fldChar w:fldCharType="begin"/>
        </w:r>
        <w:r w:rsidR="00462115">
          <w:rPr>
            <w:noProof/>
            <w:webHidden/>
          </w:rPr>
          <w:instrText xml:space="preserve"> PAGEREF _Toc32925133 \h </w:instrText>
        </w:r>
        <w:r w:rsidR="00462115">
          <w:rPr>
            <w:noProof/>
            <w:webHidden/>
          </w:rPr>
        </w:r>
        <w:r w:rsidR="00462115">
          <w:rPr>
            <w:noProof/>
            <w:webHidden/>
          </w:rPr>
          <w:fldChar w:fldCharType="separate"/>
        </w:r>
        <w:r w:rsidR="00462115">
          <w:rPr>
            <w:noProof/>
            <w:webHidden/>
          </w:rPr>
          <w:t>34</w:t>
        </w:r>
        <w:r w:rsidR="00462115">
          <w:rPr>
            <w:noProof/>
            <w:webHidden/>
          </w:rPr>
          <w:fldChar w:fldCharType="end"/>
        </w:r>
      </w:hyperlink>
    </w:p>
    <w:p w14:paraId="3A806D48" w14:textId="00841B49"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34" w:history="1">
        <w:r w:rsidR="00462115" w:rsidRPr="00EE3C61">
          <w:rPr>
            <w:rStyle w:val="Hyperlink"/>
            <w:noProof/>
          </w:rPr>
          <w:t>6.6</w:t>
        </w:r>
        <w:r w:rsidR="00462115">
          <w:rPr>
            <w:rFonts w:asciiTheme="minorHAnsi" w:eastAsiaTheme="minorEastAsia" w:hAnsiTheme="minorHAnsi" w:cstheme="minorBidi"/>
            <w:noProof/>
            <w:color w:val="auto"/>
          </w:rPr>
          <w:tab/>
        </w:r>
        <w:r w:rsidR="00462115" w:rsidRPr="00EE3C61">
          <w:rPr>
            <w:rStyle w:val="Hyperlink"/>
            <w:noProof/>
          </w:rPr>
          <w:t>Terms of Reference for a Management Dialogue</w:t>
        </w:r>
        <w:r w:rsidR="00462115">
          <w:rPr>
            <w:noProof/>
            <w:webHidden/>
          </w:rPr>
          <w:tab/>
        </w:r>
        <w:r w:rsidR="00462115">
          <w:rPr>
            <w:noProof/>
            <w:webHidden/>
          </w:rPr>
          <w:fldChar w:fldCharType="begin"/>
        </w:r>
        <w:r w:rsidR="00462115">
          <w:rPr>
            <w:noProof/>
            <w:webHidden/>
          </w:rPr>
          <w:instrText xml:space="preserve"> PAGEREF _Toc32925134 \h </w:instrText>
        </w:r>
        <w:r w:rsidR="00462115">
          <w:rPr>
            <w:noProof/>
            <w:webHidden/>
          </w:rPr>
        </w:r>
        <w:r w:rsidR="00462115">
          <w:rPr>
            <w:noProof/>
            <w:webHidden/>
          </w:rPr>
          <w:fldChar w:fldCharType="separate"/>
        </w:r>
        <w:r w:rsidR="00462115">
          <w:rPr>
            <w:noProof/>
            <w:webHidden/>
          </w:rPr>
          <w:t>36</w:t>
        </w:r>
        <w:r w:rsidR="00462115">
          <w:rPr>
            <w:noProof/>
            <w:webHidden/>
          </w:rPr>
          <w:fldChar w:fldCharType="end"/>
        </w:r>
      </w:hyperlink>
    </w:p>
    <w:p w14:paraId="6BED41F0" w14:textId="3059269B"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35" w:history="1">
        <w:r w:rsidR="00462115" w:rsidRPr="00EE3C61">
          <w:rPr>
            <w:rStyle w:val="Hyperlink"/>
            <w:noProof/>
          </w:rPr>
          <w:t>6.7</w:t>
        </w:r>
        <w:r w:rsidR="00462115">
          <w:rPr>
            <w:rFonts w:asciiTheme="minorHAnsi" w:eastAsiaTheme="minorEastAsia" w:hAnsiTheme="minorHAnsi" w:cstheme="minorBidi"/>
            <w:noProof/>
            <w:color w:val="auto"/>
          </w:rPr>
          <w:tab/>
        </w:r>
        <w:r w:rsidR="00462115" w:rsidRPr="00EE3C61">
          <w:rPr>
            <w:rStyle w:val="Hyperlink"/>
            <w:noProof/>
          </w:rPr>
          <w:t>Review of Work Plan</w:t>
        </w:r>
        <w:r w:rsidR="00462115">
          <w:rPr>
            <w:noProof/>
            <w:webHidden/>
          </w:rPr>
          <w:tab/>
        </w:r>
        <w:r w:rsidR="00462115">
          <w:rPr>
            <w:noProof/>
            <w:webHidden/>
          </w:rPr>
          <w:fldChar w:fldCharType="begin"/>
        </w:r>
        <w:r w:rsidR="00462115">
          <w:rPr>
            <w:noProof/>
            <w:webHidden/>
          </w:rPr>
          <w:instrText xml:space="preserve"> PAGEREF _Toc32925135 \h </w:instrText>
        </w:r>
        <w:r w:rsidR="00462115">
          <w:rPr>
            <w:noProof/>
            <w:webHidden/>
          </w:rPr>
        </w:r>
        <w:r w:rsidR="00462115">
          <w:rPr>
            <w:noProof/>
            <w:webHidden/>
          </w:rPr>
          <w:fldChar w:fldCharType="separate"/>
        </w:r>
        <w:r w:rsidR="00462115">
          <w:rPr>
            <w:noProof/>
            <w:webHidden/>
          </w:rPr>
          <w:t>38</w:t>
        </w:r>
        <w:r w:rsidR="00462115">
          <w:rPr>
            <w:noProof/>
            <w:webHidden/>
          </w:rPr>
          <w:fldChar w:fldCharType="end"/>
        </w:r>
      </w:hyperlink>
    </w:p>
    <w:p w14:paraId="08078BC7" w14:textId="4FACB75B" w:rsidR="00462115" w:rsidRDefault="00EF5BA3">
      <w:pPr>
        <w:pStyle w:val="TOC1"/>
        <w:rPr>
          <w:rFonts w:asciiTheme="minorHAnsi" w:eastAsiaTheme="minorEastAsia" w:hAnsiTheme="minorHAnsi" w:cstheme="minorBidi"/>
          <w:b w:val="0"/>
          <w:noProof/>
          <w:color w:val="auto"/>
          <w:sz w:val="22"/>
          <w:szCs w:val="22"/>
          <w:lang w:val="en-US"/>
        </w:rPr>
      </w:pPr>
      <w:hyperlink w:anchor="_Toc32925136" w:history="1">
        <w:r w:rsidR="00462115" w:rsidRPr="00EE3C61">
          <w:rPr>
            <w:rStyle w:val="Hyperlink"/>
            <w:noProof/>
          </w:rPr>
          <w:t>AGENDA ITEM 7</w:t>
        </w:r>
        <w:r w:rsidR="00462115">
          <w:rPr>
            <w:rFonts w:asciiTheme="minorHAnsi" w:eastAsiaTheme="minorEastAsia" w:hAnsiTheme="minorHAnsi" w:cstheme="minorBidi"/>
            <w:b w:val="0"/>
            <w:noProof/>
            <w:color w:val="auto"/>
            <w:sz w:val="22"/>
            <w:szCs w:val="22"/>
            <w:lang w:val="en-US"/>
          </w:rPr>
          <w:tab/>
        </w:r>
        <w:r w:rsidR="00462115" w:rsidRPr="00EE3C61">
          <w:rPr>
            <w:rStyle w:val="Hyperlink"/>
            <w:noProof/>
          </w:rPr>
          <w:t>— WCPO TUNA AND BILLFISH STOCKS</w:t>
        </w:r>
        <w:r w:rsidR="00462115">
          <w:rPr>
            <w:noProof/>
            <w:webHidden/>
          </w:rPr>
          <w:tab/>
        </w:r>
        <w:r w:rsidR="00462115">
          <w:rPr>
            <w:noProof/>
            <w:webHidden/>
          </w:rPr>
          <w:fldChar w:fldCharType="begin"/>
        </w:r>
        <w:r w:rsidR="00462115">
          <w:rPr>
            <w:noProof/>
            <w:webHidden/>
          </w:rPr>
          <w:instrText xml:space="preserve"> PAGEREF _Toc32925136 \h </w:instrText>
        </w:r>
        <w:r w:rsidR="00462115">
          <w:rPr>
            <w:noProof/>
            <w:webHidden/>
          </w:rPr>
        </w:r>
        <w:r w:rsidR="00462115">
          <w:rPr>
            <w:noProof/>
            <w:webHidden/>
          </w:rPr>
          <w:fldChar w:fldCharType="separate"/>
        </w:r>
        <w:r w:rsidR="00462115">
          <w:rPr>
            <w:noProof/>
            <w:webHidden/>
          </w:rPr>
          <w:t>40</w:t>
        </w:r>
        <w:r w:rsidR="00462115">
          <w:rPr>
            <w:noProof/>
            <w:webHidden/>
          </w:rPr>
          <w:fldChar w:fldCharType="end"/>
        </w:r>
      </w:hyperlink>
    </w:p>
    <w:p w14:paraId="248A00E0" w14:textId="73C0FB6D"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37" w:history="1">
        <w:r w:rsidR="00462115" w:rsidRPr="00EE3C61">
          <w:rPr>
            <w:rStyle w:val="Hyperlink"/>
            <w:noProof/>
          </w:rPr>
          <w:t>7.1</w:t>
        </w:r>
        <w:r w:rsidR="00462115">
          <w:rPr>
            <w:rFonts w:asciiTheme="minorHAnsi" w:eastAsiaTheme="minorEastAsia" w:hAnsiTheme="minorHAnsi" w:cstheme="minorBidi"/>
            <w:noProof/>
            <w:color w:val="auto"/>
          </w:rPr>
          <w:tab/>
        </w:r>
        <w:r w:rsidR="00462115" w:rsidRPr="00EE3C61">
          <w:rPr>
            <w:rStyle w:val="Hyperlink"/>
            <w:noProof/>
          </w:rPr>
          <w:t>General overview of stock status (bigeye, skipjack, South Pacific albacore, yellowfin, Pacific bluefin, North Pacific albacore and North Pacific swordfish)</w:t>
        </w:r>
        <w:r w:rsidR="00462115">
          <w:rPr>
            <w:noProof/>
            <w:webHidden/>
          </w:rPr>
          <w:tab/>
        </w:r>
        <w:r w:rsidR="00462115">
          <w:rPr>
            <w:noProof/>
            <w:webHidden/>
          </w:rPr>
          <w:fldChar w:fldCharType="begin"/>
        </w:r>
        <w:r w:rsidR="00462115">
          <w:rPr>
            <w:noProof/>
            <w:webHidden/>
          </w:rPr>
          <w:instrText xml:space="preserve"> PAGEREF _Toc32925137 \h </w:instrText>
        </w:r>
        <w:r w:rsidR="00462115">
          <w:rPr>
            <w:noProof/>
            <w:webHidden/>
          </w:rPr>
        </w:r>
        <w:r w:rsidR="00462115">
          <w:rPr>
            <w:noProof/>
            <w:webHidden/>
          </w:rPr>
          <w:fldChar w:fldCharType="separate"/>
        </w:r>
        <w:r w:rsidR="00462115">
          <w:rPr>
            <w:noProof/>
            <w:webHidden/>
          </w:rPr>
          <w:t>40</w:t>
        </w:r>
        <w:r w:rsidR="00462115">
          <w:rPr>
            <w:noProof/>
            <w:webHidden/>
          </w:rPr>
          <w:fldChar w:fldCharType="end"/>
        </w:r>
      </w:hyperlink>
    </w:p>
    <w:p w14:paraId="5D5051F6" w14:textId="750C2857"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38" w:history="1">
        <w:r w:rsidR="00462115" w:rsidRPr="00EE3C61">
          <w:rPr>
            <w:rStyle w:val="Hyperlink"/>
            <w:noProof/>
          </w:rPr>
          <w:t>7.2</w:t>
        </w:r>
        <w:r w:rsidR="00462115">
          <w:rPr>
            <w:rFonts w:asciiTheme="minorHAnsi" w:eastAsiaTheme="minorEastAsia" w:hAnsiTheme="minorHAnsi" w:cstheme="minorBidi"/>
            <w:noProof/>
            <w:color w:val="auto"/>
          </w:rPr>
          <w:tab/>
        </w:r>
        <w:r w:rsidR="00462115" w:rsidRPr="00EE3C61">
          <w:rPr>
            <w:rStyle w:val="Hyperlink"/>
            <w:noProof/>
          </w:rPr>
          <w:t>Bigeye, Skipjack and Yellowfin</w:t>
        </w:r>
        <w:r w:rsidR="00462115">
          <w:rPr>
            <w:noProof/>
            <w:webHidden/>
          </w:rPr>
          <w:tab/>
        </w:r>
        <w:r w:rsidR="00462115">
          <w:rPr>
            <w:noProof/>
            <w:webHidden/>
          </w:rPr>
          <w:fldChar w:fldCharType="begin"/>
        </w:r>
        <w:r w:rsidR="00462115">
          <w:rPr>
            <w:noProof/>
            <w:webHidden/>
          </w:rPr>
          <w:instrText xml:space="preserve"> PAGEREF _Toc32925138 \h </w:instrText>
        </w:r>
        <w:r w:rsidR="00462115">
          <w:rPr>
            <w:noProof/>
            <w:webHidden/>
          </w:rPr>
        </w:r>
        <w:r w:rsidR="00462115">
          <w:rPr>
            <w:noProof/>
            <w:webHidden/>
          </w:rPr>
          <w:fldChar w:fldCharType="separate"/>
        </w:r>
        <w:r w:rsidR="00462115">
          <w:rPr>
            <w:noProof/>
            <w:webHidden/>
          </w:rPr>
          <w:t>43</w:t>
        </w:r>
        <w:r w:rsidR="00462115">
          <w:rPr>
            <w:noProof/>
            <w:webHidden/>
          </w:rPr>
          <w:fldChar w:fldCharType="end"/>
        </w:r>
      </w:hyperlink>
    </w:p>
    <w:p w14:paraId="6D653A3C" w14:textId="5D5E4A59"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39" w:history="1">
        <w:r w:rsidR="00462115" w:rsidRPr="00EE3C61">
          <w:rPr>
            <w:rStyle w:val="Hyperlink"/>
            <w:noProof/>
          </w:rPr>
          <w:t>7.3</w:t>
        </w:r>
        <w:r w:rsidR="00462115">
          <w:rPr>
            <w:rFonts w:asciiTheme="minorHAnsi" w:eastAsiaTheme="minorEastAsia" w:hAnsiTheme="minorHAnsi" w:cstheme="minorBidi"/>
            <w:noProof/>
            <w:color w:val="auto"/>
          </w:rPr>
          <w:tab/>
        </w:r>
        <w:r w:rsidR="00462115" w:rsidRPr="00EE3C61">
          <w:rPr>
            <w:rStyle w:val="Hyperlink"/>
            <w:noProof/>
          </w:rPr>
          <w:t>South Pacific Albacore</w:t>
        </w:r>
        <w:r w:rsidR="00462115">
          <w:rPr>
            <w:noProof/>
            <w:webHidden/>
          </w:rPr>
          <w:tab/>
        </w:r>
        <w:r w:rsidR="00462115">
          <w:rPr>
            <w:noProof/>
            <w:webHidden/>
          </w:rPr>
          <w:fldChar w:fldCharType="begin"/>
        </w:r>
        <w:r w:rsidR="00462115">
          <w:rPr>
            <w:noProof/>
            <w:webHidden/>
          </w:rPr>
          <w:instrText xml:space="preserve"> PAGEREF _Toc32925139 \h </w:instrText>
        </w:r>
        <w:r w:rsidR="00462115">
          <w:rPr>
            <w:noProof/>
            <w:webHidden/>
          </w:rPr>
        </w:r>
        <w:r w:rsidR="00462115">
          <w:rPr>
            <w:noProof/>
            <w:webHidden/>
          </w:rPr>
          <w:fldChar w:fldCharType="separate"/>
        </w:r>
        <w:r w:rsidR="00462115">
          <w:rPr>
            <w:noProof/>
            <w:webHidden/>
          </w:rPr>
          <w:t>66</w:t>
        </w:r>
        <w:r w:rsidR="00462115">
          <w:rPr>
            <w:noProof/>
            <w:webHidden/>
          </w:rPr>
          <w:fldChar w:fldCharType="end"/>
        </w:r>
      </w:hyperlink>
    </w:p>
    <w:p w14:paraId="5F77F0E7" w14:textId="26868123"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40" w:history="1">
        <w:r w:rsidR="00462115" w:rsidRPr="00EE3C61">
          <w:rPr>
            <w:rStyle w:val="Hyperlink"/>
            <w:noProof/>
          </w:rPr>
          <w:t>7.4</w:t>
        </w:r>
        <w:r w:rsidR="00462115">
          <w:rPr>
            <w:rFonts w:asciiTheme="minorHAnsi" w:eastAsiaTheme="minorEastAsia" w:hAnsiTheme="minorHAnsi" w:cstheme="minorBidi"/>
            <w:noProof/>
            <w:color w:val="auto"/>
          </w:rPr>
          <w:tab/>
        </w:r>
        <w:r w:rsidR="00462115" w:rsidRPr="00EE3C61">
          <w:rPr>
            <w:rStyle w:val="Hyperlink"/>
            <w:noProof/>
          </w:rPr>
          <w:t>Pacific bluefin</w:t>
        </w:r>
        <w:r w:rsidR="00462115">
          <w:rPr>
            <w:noProof/>
            <w:webHidden/>
          </w:rPr>
          <w:tab/>
        </w:r>
        <w:r w:rsidR="00462115">
          <w:rPr>
            <w:noProof/>
            <w:webHidden/>
          </w:rPr>
          <w:fldChar w:fldCharType="begin"/>
        </w:r>
        <w:r w:rsidR="00462115">
          <w:rPr>
            <w:noProof/>
            <w:webHidden/>
          </w:rPr>
          <w:instrText xml:space="preserve"> PAGEREF _Toc32925140 \h </w:instrText>
        </w:r>
        <w:r w:rsidR="00462115">
          <w:rPr>
            <w:noProof/>
            <w:webHidden/>
          </w:rPr>
        </w:r>
        <w:r w:rsidR="00462115">
          <w:rPr>
            <w:noProof/>
            <w:webHidden/>
          </w:rPr>
          <w:fldChar w:fldCharType="separate"/>
        </w:r>
        <w:r w:rsidR="00462115">
          <w:rPr>
            <w:noProof/>
            <w:webHidden/>
          </w:rPr>
          <w:t>71</w:t>
        </w:r>
        <w:r w:rsidR="00462115">
          <w:rPr>
            <w:noProof/>
            <w:webHidden/>
          </w:rPr>
          <w:fldChar w:fldCharType="end"/>
        </w:r>
      </w:hyperlink>
    </w:p>
    <w:p w14:paraId="1761B758" w14:textId="14F90E8D"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41" w:history="1">
        <w:r w:rsidR="00462115" w:rsidRPr="00EE3C61">
          <w:rPr>
            <w:rStyle w:val="Hyperlink"/>
            <w:noProof/>
          </w:rPr>
          <w:t>7.5</w:t>
        </w:r>
        <w:r w:rsidR="00462115">
          <w:rPr>
            <w:rFonts w:asciiTheme="minorHAnsi" w:eastAsiaTheme="minorEastAsia" w:hAnsiTheme="minorHAnsi" w:cstheme="minorBidi"/>
            <w:noProof/>
            <w:color w:val="auto"/>
          </w:rPr>
          <w:tab/>
        </w:r>
        <w:r w:rsidR="00462115" w:rsidRPr="00EE3C61">
          <w:rPr>
            <w:rStyle w:val="Hyperlink"/>
            <w:noProof/>
          </w:rPr>
          <w:t>North Pacific albacore</w:t>
        </w:r>
        <w:r w:rsidR="00462115">
          <w:rPr>
            <w:noProof/>
            <w:webHidden/>
          </w:rPr>
          <w:tab/>
        </w:r>
        <w:r w:rsidR="00462115">
          <w:rPr>
            <w:noProof/>
            <w:webHidden/>
          </w:rPr>
          <w:fldChar w:fldCharType="begin"/>
        </w:r>
        <w:r w:rsidR="00462115">
          <w:rPr>
            <w:noProof/>
            <w:webHidden/>
          </w:rPr>
          <w:instrText xml:space="preserve"> PAGEREF _Toc32925141 \h </w:instrText>
        </w:r>
        <w:r w:rsidR="00462115">
          <w:rPr>
            <w:noProof/>
            <w:webHidden/>
          </w:rPr>
        </w:r>
        <w:r w:rsidR="00462115">
          <w:rPr>
            <w:noProof/>
            <w:webHidden/>
          </w:rPr>
          <w:fldChar w:fldCharType="separate"/>
        </w:r>
        <w:r w:rsidR="00462115">
          <w:rPr>
            <w:noProof/>
            <w:webHidden/>
          </w:rPr>
          <w:t>73</w:t>
        </w:r>
        <w:r w:rsidR="00462115">
          <w:rPr>
            <w:noProof/>
            <w:webHidden/>
          </w:rPr>
          <w:fldChar w:fldCharType="end"/>
        </w:r>
      </w:hyperlink>
    </w:p>
    <w:p w14:paraId="1AC37440" w14:textId="28F6E75D"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42" w:history="1">
        <w:r w:rsidR="00462115" w:rsidRPr="00EE3C61">
          <w:rPr>
            <w:rStyle w:val="Hyperlink"/>
            <w:noProof/>
          </w:rPr>
          <w:t>7.6</w:t>
        </w:r>
        <w:r w:rsidR="00462115">
          <w:rPr>
            <w:rFonts w:asciiTheme="minorHAnsi" w:eastAsiaTheme="minorEastAsia" w:hAnsiTheme="minorHAnsi" w:cstheme="minorBidi"/>
            <w:noProof/>
            <w:color w:val="auto"/>
          </w:rPr>
          <w:tab/>
        </w:r>
        <w:r w:rsidR="00462115" w:rsidRPr="00EE3C61">
          <w:rPr>
            <w:rStyle w:val="Hyperlink"/>
            <w:noProof/>
          </w:rPr>
          <w:t>North Pacific swordfish</w:t>
        </w:r>
        <w:r w:rsidR="00462115">
          <w:rPr>
            <w:noProof/>
            <w:webHidden/>
          </w:rPr>
          <w:tab/>
        </w:r>
        <w:r w:rsidR="00462115">
          <w:rPr>
            <w:noProof/>
            <w:webHidden/>
          </w:rPr>
          <w:fldChar w:fldCharType="begin"/>
        </w:r>
        <w:r w:rsidR="00462115">
          <w:rPr>
            <w:noProof/>
            <w:webHidden/>
          </w:rPr>
          <w:instrText xml:space="preserve"> PAGEREF _Toc32925142 \h </w:instrText>
        </w:r>
        <w:r w:rsidR="00462115">
          <w:rPr>
            <w:noProof/>
            <w:webHidden/>
          </w:rPr>
        </w:r>
        <w:r w:rsidR="00462115">
          <w:rPr>
            <w:noProof/>
            <w:webHidden/>
          </w:rPr>
          <w:fldChar w:fldCharType="separate"/>
        </w:r>
        <w:r w:rsidR="00462115">
          <w:rPr>
            <w:noProof/>
            <w:webHidden/>
          </w:rPr>
          <w:t>74</w:t>
        </w:r>
        <w:r w:rsidR="00462115">
          <w:rPr>
            <w:noProof/>
            <w:webHidden/>
          </w:rPr>
          <w:fldChar w:fldCharType="end"/>
        </w:r>
      </w:hyperlink>
    </w:p>
    <w:p w14:paraId="574F8773" w14:textId="0E61C39D"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43" w:history="1">
        <w:r w:rsidR="00462115" w:rsidRPr="00EE3C61">
          <w:rPr>
            <w:rStyle w:val="Hyperlink"/>
            <w:noProof/>
          </w:rPr>
          <w:t>7.7</w:t>
        </w:r>
        <w:r w:rsidR="00462115">
          <w:rPr>
            <w:rFonts w:asciiTheme="minorHAnsi" w:eastAsiaTheme="minorEastAsia" w:hAnsiTheme="minorHAnsi" w:cstheme="minorBidi"/>
            <w:noProof/>
            <w:color w:val="auto"/>
          </w:rPr>
          <w:tab/>
        </w:r>
        <w:r w:rsidR="00462115" w:rsidRPr="00EE3C61">
          <w:rPr>
            <w:rStyle w:val="Hyperlink"/>
            <w:noProof/>
          </w:rPr>
          <w:t>North Pacific striped marlin</w:t>
        </w:r>
        <w:r w:rsidR="00462115">
          <w:rPr>
            <w:noProof/>
            <w:webHidden/>
          </w:rPr>
          <w:tab/>
        </w:r>
        <w:r w:rsidR="00462115">
          <w:rPr>
            <w:noProof/>
            <w:webHidden/>
          </w:rPr>
          <w:fldChar w:fldCharType="begin"/>
        </w:r>
        <w:r w:rsidR="00462115">
          <w:rPr>
            <w:noProof/>
            <w:webHidden/>
          </w:rPr>
          <w:instrText xml:space="preserve"> PAGEREF _Toc32925143 \h </w:instrText>
        </w:r>
        <w:r w:rsidR="00462115">
          <w:rPr>
            <w:noProof/>
            <w:webHidden/>
          </w:rPr>
        </w:r>
        <w:r w:rsidR="00462115">
          <w:rPr>
            <w:noProof/>
            <w:webHidden/>
          </w:rPr>
          <w:fldChar w:fldCharType="separate"/>
        </w:r>
        <w:r w:rsidR="00462115">
          <w:rPr>
            <w:noProof/>
            <w:webHidden/>
          </w:rPr>
          <w:t>74</w:t>
        </w:r>
        <w:r w:rsidR="00462115">
          <w:rPr>
            <w:noProof/>
            <w:webHidden/>
          </w:rPr>
          <w:fldChar w:fldCharType="end"/>
        </w:r>
      </w:hyperlink>
    </w:p>
    <w:p w14:paraId="210C3C91" w14:textId="6D1D2FFB"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44" w:history="1">
        <w:r w:rsidR="00462115" w:rsidRPr="00EE3C61">
          <w:rPr>
            <w:rStyle w:val="Hyperlink"/>
            <w:noProof/>
          </w:rPr>
          <w:t>7.8</w:t>
        </w:r>
        <w:r w:rsidR="00462115">
          <w:rPr>
            <w:rFonts w:asciiTheme="minorHAnsi" w:eastAsiaTheme="minorEastAsia" w:hAnsiTheme="minorHAnsi" w:cstheme="minorBidi"/>
            <w:noProof/>
            <w:color w:val="auto"/>
          </w:rPr>
          <w:tab/>
        </w:r>
        <w:r w:rsidR="00462115" w:rsidRPr="00EE3C61">
          <w:rPr>
            <w:rStyle w:val="Hyperlink"/>
            <w:noProof/>
          </w:rPr>
          <w:t>South Pacific striped marlin</w:t>
        </w:r>
        <w:r w:rsidR="00462115">
          <w:rPr>
            <w:noProof/>
            <w:webHidden/>
          </w:rPr>
          <w:tab/>
        </w:r>
        <w:r w:rsidR="00462115">
          <w:rPr>
            <w:noProof/>
            <w:webHidden/>
          </w:rPr>
          <w:fldChar w:fldCharType="begin"/>
        </w:r>
        <w:r w:rsidR="00462115">
          <w:rPr>
            <w:noProof/>
            <w:webHidden/>
          </w:rPr>
          <w:instrText xml:space="preserve"> PAGEREF _Toc32925144 \h </w:instrText>
        </w:r>
        <w:r w:rsidR="00462115">
          <w:rPr>
            <w:noProof/>
            <w:webHidden/>
          </w:rPr>
        </w:r>
        <w:r w:rsidR="00462115">
          <w:rPr>
            <w:noProof/>
            <w:webHidden/>
          </w:rPr>
          <w:fldChar w:fldCharType="separate"/>
        </w:r>
        <w:r w:rsidR="00462115">
          <w:rPr>
            <w:noProof/>
            <w:webHidden/>
          </w:rPr>
          <w:t>76</w:t>
        </w:r>
        <w:r w:rsidR="00462115">
          <w:rPr>
            <w:noProof/>
            <w:webHidden/>
          </w:rPr>
          <w:fldChar w:fldCharType="end"/>
        </w:r>
      </w:hyperlink>
    </w:p>
    <w:p w14:paraId="6D7C4ED4" w14:textId="1D84B40F"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45" w:history="1">
        <w:r w:rsidR="00462115" w:rsidRPr="00EE3C61">
          <w:rPr>
            <w:rStyle w:val="Hyperlink"/>
            <w:noProof/>
          </w:rPr>
          <w:t>7.9</w:t>
        </w:r>
        <w:r w:rsidR="00462115">
          <w:rPr>
            <w:rFonts w:asciiTheme="minorHAnsi" w:eastAsiaTheme="minorEastAsia" w:hAnsiTheme="minorHAnsi" w:cstheme="minorBidi"/>
            <w:noProof/>
            <w:color w:val="auto"/>
          </w:rPr>
          <w:tab/>
        </w:r>
        <w:r w:rsidR="00462115" w:rsidRPr="00EE3C61">
          <w:rPr>
            <w:rStyle w:val="Hyperlink"/>
            <w:noProof/>
          </w:rPr>
          <w:t>Others — SW Pacific broadbill swordfish</w:t>
        </w:r>
        <w:r w:rsidR="00462115">
          <w:rPr>
            <w:noProof/>
            <w:webHidden/>
          </w:rPr>
          <w:tab/>
        </w:r>
        <w:r w:rsidR="00462115">
          <w:rPr>
            <w:noProof/>
            <w:webHidden/>
          </w:rPr>
          <w:fldChar w:fldCharType="begin"/>
        </w:r>
        <w:r w:rsidR="00462115">
          <w:rPr>
            <w:noProof/>
            <w:webHidden/>
          </w:rPr>
          <w:instrText xml:space="preserve"> PAGEREF _Toc32925145 \h </w:instrText>
        </w:r>
        <w:r w:rsidR="00462115">
          <w:rPr>
            <w:noProof/>
            <w:webHidden/>
          </w:rPr>
        </w:r>
        <w:r w:rsidR="00462115">
          <w:rPr>
            <w:noProof/>
            <w:webHidden/>
          </w:rPr>
          <w:fldChar w:fldCharType="separate"/>
        </w:r>
        <w:r w:rsidR="00462115">
          <w:rPr>
            <w:noProof/>
            <w:webHidden/>
          </w:rPr>
          <w:t>77</w:t>
        </w:r>
        <w:r w:rsidR="00462115">
          <w:rPr>
            <w:noProof/>
            <w:webHidden/>
          </w:rPr>
          <w:fldChar w:fldCharType="end"/>
        </w:r>
      </w:hyperlink>
    </w:p>
    <w:p w14:paraId="54E91825" w14:textId="1589AE64" w:rsidR="00462115" w:rsidRDefault="00EF5BA3">
      <w:pPr>
        <w:pStyle w:val="TOC1"/>
        <w:rPr>
          <w:rFonts w:asciiTheme="minorHAnsi" w:eastAsiaTheme="minorEastAsia" w:hAnsiTheme="minorHAnsi" w:cstheme="minorBidi"/>
          <w:b w:val="0"/>
          <w:noProof/>
          <w:color w:val="auto"/>
          <w:sz w:val="22"/>
          <w:szCs w:val="22"/>
          <w:lang w:val="en-US"/>
        </w:rPr>
      </w:pPr>
      <w:hyperlink w:anchor="_Toc32925146" w:history="1">
        <w:r w:rsidR="00462115" w:rsidRPr="00EE3C61">
          <w:rPr>
            <w:rStyle w:val="Hyperlink"/>
            <w:noProof/>
          </w:rPr>
          <w:t>AGENDA ITEM 8</w:t>
        </w:r>
        <w:r w:rsidR="00462115">
          <w:rPr>
            <w:rFonts w:asciiTheme="minorHAnsi" w:eastAsiaTheme="minorEastAsia" w:hAnsiTheme="minorHAnsi" w:cstheme="minorBidi"/>
            <w:b w:val="0"/>
            <w:noProof/>
            <w:color w:val="auto"/>
            <w:sz w:val="22"/>
            <w:szCs w:val="22"/>
            <w:lang w:val="en-US"/>
          </w:rPr>
          <w:tab/>
        </w:r>
        <w:r w:rsidR="00462115" w:rsidRPr="00EE3C61">
          <w:rPr>
            <w:rStyle w:val="Hyperlink"/>
            <w:noProof/>
          </w:rPr>
          <w:t>— WCPO SHARK STOCKS AND BYCATCH MITIGATION</w:t>
        </w:r>
        <w:r w:rsidR="00462115">
          <w:rPr>
            <w:noProof/>
            <w:webHidden/>
          </w:rPr>
          <w:tab/>
        </w:r>
        <w:r w:rsidR="00462115">
          <w:rPr>
            <w:noProof/>
            <w:webHidden/>
          </w:rPr>
          <w:fldChar w:fldCharType="begin"/>
        </w:r>
        <w:r w:rsidR="00462115">
          <w:rPr>
            <w:noProof/>
            <w:webHidden/>
          </w:rPr>
          <w:instrText xml:space="preserve"> PAGEREF _Toc32925146 \h </w:instrText>
        </w:r>
        <w:r w:rsidR="00462115">
          <w:rPr>
            <w:noProof/>
            <w:webHidden/>
          </w:rPr>
        </w:r>
        <w:r w:rsidR="00462115">
          <w:rPr>
            <w:noProof/>
            <w:webHidden/>
          </w:rPr>
          <w:fldChar w:fldCharType="separate"/>
        </w:r>
        <w:r w:rsidR="00462115">
          <w:rPr>
            <w:noProof/>
            <w:webHidden/>
          </w:rPr>
          <w:t>81</w:t>
        </w:r>
        <w:r w:rsidR="00462115">
          <w:rPr>
            <w:noProof/>
            <w:webHidden/>
          </w:rPr>
          <w:fldChar w:fldCharType="end"/>
        </w:r>
      </w:hyperlink>
    </w:p>
    <w:p w14:paraId="0D502A79" w14:textId="416A50CC"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47" w:history="1">
        <w:r w:rsidR="00462115" w:rsidRPr="00EE3C61">
          <w:rPr>
            <w:rStyle w:val="Hyperlink"/>
            <w:noProof/>
          </w:rPr>
          <w:t>8.1</w:t>
        </w:r>
        <w:r w:rsidR="00462115">
          <w:rPr>
            <w:rFonts w:asciiTheme="minorHAnsi" w:eastAsiaTheme="minorEastAsia" w:hAnsiTheme="minorHAnsi" w:cstheme="minorBidi"/>
            <w:noProof/>
            <w:color w:val="auto"/>
          </w:rPr>
          <w:tab/>
        </w:r>
        <w:r w:rsidR="00462115" w:rsidRPr="00EE3C61">
          <w:rPr>
            <w:rStyle w:val="Hyperlink"/>
            <w:noProof/>
          </w:rPr>
          <w:t>Review of existing shark measures and consideration of limit reference points for sharks</w:t>
        </w:r>
        <w:r w:rsidR="00462115">
          <w:rPr>
            <w:noProof/>
            <w:webHidden/>
          </w:rPr>
          <w:tab/>
        </w:r>
        <w:r w:rsidR="00462115">
          <w:rPr>
            <w:noProof/>
            <w:webHidden/>
          </w:rPr>
          <w:fldChar w:fldCharType="begin"/>
        </w:r>
        <w:r w:rsidR="00462115">
          <w:rPr>
            <w:noProof/>
            <w:webHidden/>
          </w:rPr>
          <w:instrText xml:space="preserve"> PAGEREF _Toc32925147 \h </w:instrText>
        </w:r>
        <w:r w:rsidR="00462115">
          <w:rPr>
            <w:noProof/>
            <w:webHidden/>
          </w:rPr>
        </w:r>
        <w:r w:rsidR="00462115">
          <w:rPr>
            <w:noProof/>
            <w:webHidden/>
          </w:rPr>
          <w:fldChar w:fldCharType="separate"/>
        </w:r>
        <w:r w:rsidR="00462115">
          <w:rPr>
            <w:noProof/>
            <w:webHidden/>
          </w:rPr>
          <w:t>81</w:t>
        </w:r>
        <w:r w:rsidR="00462115">
          <w:rPr>
            <w:noProof/>
            <w:webHidden/>
          </w:rPr>
          <w:fldChar w:fldCharType="end"/>
        </w:r>
      </w:hyperlink>
    </w:p>
    <w:p w14:paraId="577A0E11" w14:textId="0C839635"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48" w:history="1">
        <w:r w:rsidR="00462115" w:rsidRPr="00EE3C61">
          <w:rPr>
            <w:rStyle w:val="Hyperlink"/>
            <w:noProof/>
          </w:rPr>
          <w:t>8.2</w:t>
        </w:r>
        <w:r w:rsidR="00462115">
          <w:rPr>
            <w:rFonts w:asciiTheme="minorHAnsi" w:eastAsiaTheme="minorEastAsia" w:hAnsiTheme="minorHAnsi" w:cstheme="minorBidi"/>
            <w:noProof/>
            <w:color w:val="auto"/>
          </w:rPr>
          <w:tab/>
        </w:r>
        <w:r w:rsidR="00462115" w:rsidRPr="00EE3C61">
          <w:rPr>
            <w:rStyle w:val="Hyperlink"/>
            <w:noProof/>
          </w:rPr>
          <w:t>Proposal for a comprehensive CMM for sharks and rays</w:t>
        </w:r>
        <w:r w:rsidR="00462115">
          <w:rPr>
            <w:noProof/>
            <w:webHidden/>
          </w:rPr>
          <w:tab/>
        </w:r>
        <w:r w:rsidR="00462115">
          <w:rPr>
            <w:noProof/>
            <w:webHidden/>
          </w:rPr>
          <w:fldChar w:fldCharType="begin"/>
        </w:r>
        <w:r w:rsidR="00462115">
          <w:rPr>
            <w:noProof/>
            <w:webHidden/>
          </w:rPr>
          <w:instrText xml:space="preserve"> PAGEREF _Toc32925148 \h </w:instrText>
        </w:r>
        <w:r w:rsidR="00462115">
          <w:rPr>
            <w:noProof/>
            <w:webHidden/>
          </w:rPr>
        </w:r>
        <w:r w:rsidR="00462115">
          <w:rPr>
            <w:noProof/>
            <w:webHidden/>
          </w:rPr>
          <w:fldChar w:fldCharType="separate"/>
        </w:r>
        <w:r w:rsidR="00462115">
          <w:rPr>
            <w:noProof/>
            <w:webHidden/>
          </w:rPr>
          <w:t>81</w:t>
        </w:r>
        <w:r w:rsidR="00462115">
          <w:rPr>
            <w:noProof/>
            <w:webHidden/>
          </w:rPr>
          <w:fldChar w:fldCharType="end"/>
        </w:r>
      </w:hyperlink>
    </w:p>
    <w:p w14:paraId="007A7F2A" w14:textId="5EE8242D"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49" w:history="1">
        <w:r w:rsidR="00462115" w:rsidRPr="00EE3C61">
          <w:rPr>
            <w:rStyle w:val="Hyperlink"/>
            <w:noProof/>
          </w:rPr>
          <w:t>8.3</w:t>
        </w:r>
        <w:r w:rsidR="00462115">
          <w:rPr>
            <w:rFonts w:asciiTheme="minorHAnsi" w:eastAsiaTheme="minorEastAsia" w:hAnsiTheme="minorHAnsi" w:cstheme="minorBidi"/>
            <w:noProof/>
            <w:color w:val="auto"/>
          </w:rPr>
          <w:tab/>
        </w:r>
        <w:r w:rsidR="00462115" w:rsidRPr="00EE3C61">
          <w:rPr>
            <w:rStyle w:val="Hyperlink"/>
            <w:noProof/>
          </w:rPr>
          <w:t>Review of CMM 2018-03 on Seabirds</w:t>
        </w:r>
        <w:r w:rsidR="00462115">
          <w:rPr>
            <w:noProof/>
            <w:webHidden/>
          </w:rPr>
          <w:tab/>
        </w:r>
        <w:r w:rsidR="00462115">
          <w:rPr>
            <w:noProof/>
            <w:webHidden/>
          </w:rPr>
          <w:fldChar w:fldCharType="begin"/>
        </w:r>
        <w:r w:rsidR="00462115">
          <w:rPr>
            <w:noProof/>
            <w:webHidden/>
          </w:rPr>
          <w:instrText xml:space="preserve"> PAGEREF _Toc32925149 \h </w:instrText>
        </w:r>
        <w:r w:rsidR="00462115">
          <w:rPr>
            <w:noProof/>
            <w:webHidden/>
          </w:rPr>
        </w:r>
        <w:r w:rsidR="00462115">
          <w:rPr>
            <w:noProof/>
            <w:webHidden/>
          </w:rPr>
          <w:fldChar w:fldCharType="separate"/>
        </w:r>
        <w:r w:rsidR="00462115">
          <w:rPr>
            <w:noProof/>
            <w:webHidden/>
          </w:rPr>
          <w:t>83</w:t>
        </w:r>
        <w:r w:rsidR="00462115">
          <w:rPr>
            <w:noProof/>
            <w:webHidden/>
          </w:rPr>
          <w:fldChar w:fldCharType="end"/>
        </w:r>
      </w:hyperlink>
    </w:p>
    <w:p w14:paraId="766D31B1" w14:textId="32AD3E1A"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50" w:history="1">
        <w:r w:rsidR="00462115" w:rsidRPr="00EE3C61">
          <w:rPr>
            <w:rStyle w:val="Hyperlink"/>
            <w:noProof/>
          </w:rPr>
          <w:t>8.4</w:t>
        </w:r>
        <w:r w:rsidR="00462115">
          <w:rPr>
            <w:rFonts w:asciiTheme="minorHAnsi" w:eastAsiaTheme="minorEastAsia" w:hAnsiTheme="minorHAnsi" w:cstheme="minorBidi"/>
            <w:noProof/>
            <w:color w:val="auto"/>
          </w:rPr>
          <w:tab/>
        </w:r>
        <w:r w:rsidR="00462115" w:rsidRPr="00EE3C61">
          <w:rPr>
            <w:rStyle w:val="Hyperlink"/>
            <w:noProof/>
          </w:rPr>
          <w:t>Others</w:t>
        </w:r>
        <w:r w:rsidR="00462115">
          <w:rPr>
            <w:noProof/>
            <w:webHidden/>
          </w:rPr>
          <w:tab/>
        </w:r>
        <w:r w:rsidR="00462115">
          <w:rPr>
            <w:noProof/>
            <w:webHidden/>
          </w:rPr>
          <w:fldChar w:fldCharType="begin"/>
        </w:r>
        <w:r w:rsidR="00462115">
          <w:rPr>
            <w:noProof/>
            <w:webHidden/>
          </w:rPr>
          <w:instrText xml:space="preserve"> PAGEREF _Toc32925150 \h </w:instrText>
        </w:r>
        <w:r w:rsidR="00462115">
          <w:rPr>
            <w:noProof/>
            <w:webHidden/>
          </w:rPr>
        </w:r>
        <w:r w:rsidR="00462115">
          <w:rPr>
            <w:noProof/>
            <w:webHidden/>
          </w:rPr>
          <w:fldChar w:fldCharType="separate"/>
        </w:r>
        <w:r w:rsidR="00462115">
          <w:rPr>
            <w:noProof/>
            <w:webHidden/>
          </w:rPr>
          <w:t>85</w:t>
        </w:r>
        <w:r w:rsidR="00462115">
          <w:rPr>
            <w:noProof/>
            <w:webHidden/>
          </w:rPr>
          <w:fldChar w:fldCharType="end"/>
        </w:r>
      </w:hyperlink>
    </w:p>
    <w:p w14:paraId="56183F6C" w14:textId="65A5B2F7" w:rsidR="00462115" w:rsidRDefault="00EF5BA3">
      <w:pPr>
        <w:pStyle w:val="TOC1"/>
        <w:rPr>
          <w:rFonts w:asciiTheme="minorHAnsi" w:eastAsiaTheme="minorEastAsia" w:hAnsiTheme="minorHAnsi" w:cstheme="minorBidi"/>
          <w:b w:val="0"/>
          <w:noProof/>
          <w:color w:val="auto"/>
          <w:sz w:val="22"/>
          <w:szCs w:val="22"/>
          <w:lang w:val="en-US"/>
        </w:rPr>
      </w:pPr>
      <w:hyperlink w:anchor="_Toc32925151" w:history="1">
        <w:r w:rsidR="00462115" w:rsidRPr="00EE3C61">
          <w:rPr>
            <w:rStyle w:val="Hyperlink"/>
            <w:noProof/>
          </w:rPr>
          <w:t>AGENDA ITEM 9</w:t>
        </w:r>
        <w:r w:rsidR="00462115">
          <w:rPr>
            <w:rFonts w:asciiTheme="minorHAnsi" w:eastAsiaTheme="minorEastAsia" w:hAnsiTheme="minorHAnsi" w:cstheme="minorBidi"/>
            <w:b w:val="0"/>
            <w:noProof/>
            <w:color w:val="auto"/>
            <w:sz w:val="22"/>
            <w:szCs w:val="22"/>
            <w:lang w:val="en-US"/>
          </w:rPr>
          <w:tab/>
        </w:r>
        <w:r w:rsidR="00462115" w:rsidRPr="00EE3C61">
          <w:rPr>
            <w:rStyle w:val="Hyperlink"/>
            <w:noProof/>
          </w:rPr>
          <w:t>— ADOPTION OF REPORTS FROM SUBSIDIARY BODIES</w:t>
        </w:r>
        <w:r w:rsidR="00462115">
          <w:rPr>
            <w:noProof/>
            <w:webHidden/>
          </w:rPr>
          <w:tab/>
        </w:r>
        <w:r w:rsidR="00462115">
          <w:rPr>
            <w:noProof/>
            <w:webHidden/>
          </w:rPr>
          <w:fldChar w:fldCharType="begin"/>
        </w:r>
        <w:r w:rsidR="00462115">
          <w:rPr>
            <w:noProof/>
            <w:webHidden/>
          </w:rPr>
          <w:instrText xml:space="preserve"> PAGEREF _Toc32925151 \h </w:instrText>
        </w:r>
        <w:r w:rsidR="00462115">
          <w:rPr>
            <w:noProof/>
            <w:webHidden/>
          </w:rPr>
        </w:r>
        <w:r w:rsidR="00462115">
          <w:rPr>
            <w:noProof/>
            <w:webHidden/>
          </w:rPr>
          <w:fldChar w:fldCharType="separate"/>
        </w:r>
        <w:r w:rsidR="00462115">
          <w:rPr>
            <w:noProof/>
            <w:webHidden/>
          </w:rPr>
          <w:t>86</w:t>
        </w:r>
        <w:r w:rsidR="00462115">
          <w:rPr>
            <w:noProof/>
            <w:webHidden/>
          </w:rPr>
          <w:fldChar w:fldCharType="end"/>
        </w:r>
      </w:hyperlink>
    </w:p>
    <w:p w14:paraId="7B45FBCE" w14:textId="688E9E32"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52" w:history="1">
        <w:r w:rsidR="00462115" w:rsidRPr="00EE3C61">
          <w:rPr>
            <w:rStyle w:val="Hyperlink"/>
            <w:noProof/>
          </w:rPr>
          <w:t>9.1</w:t>
        </w:r>
        <w:r w:rsidR="00462115">
          <w:rPr>
            <w:rFonts w:asciiTheme="minorHAnsi" w:eastAsiaTheme="minorEastAsia" w:hAnsiTheme="minorHAnsi" w:cstheme="minorBidi"/>
            <w:noProof/>
            <w:color w:val="auto"/>
          </w:rPr>
          <w:tab/>
        </w:r>
        <w:r w:rsidR="00462115" w:rsidRPr="00EE3C61">
          <w:rPr>
            <w:rStyle w:val="Hyperlink"/>
            <w:noProof/>
          </w:rPr>
          <w:t>SC15</w:t>
        </w:r>
        <w:r w:rsidR="00462115">
          <w:rPr>
            <w:noProof/>
            <w:webHidden/>
          </w:rPr>
          <w:tab/>
        </w:r>
        <w:r w:rsidR="00462115">
          <w:rPr>
            <w:noProof/>
            <w:webHidden/>
          </w:rPr>
          <w:fldChar w:fldCharType="begin"/>
        </w:r>
        <w:r w:rsidR="00462115">
          <w:rPr>
            <w:noProof/>
            <w:webHidden/>
          </w:rPr>
          <w:instrText xml:space="preserve"> PAGEREF _Toc32925152 \h </w:instrText>
        </w:r>
        <w:r w:rsidR="00462115">
          <w:rPr>
            <w:noProof/>
            <w:webHidden/>
          </w:rPr>
        </w:r>
        <w:r w:rsidR="00462115">
          <w:rPr>
            <w:noProof/>
            <w:webHidden/>
          </w:rPr>
          <w:fldChar w:fldCharType="separate"/>
        </w:r>
        <w:r w:rsidR="00462115">
          <w:rPr>
            <w:noProof/>
            <w:webHidden/>
          </w:rPr>
          <w:t>86</w:t>
        </w:r>
        <w:r w:rsidR="00462115">
          <w:rPr>
            <w:noProof/>
            <w:webHidden/>
          </w:rPr>
          <w:fldChar w:fldCharType="end"/>
        </w:r>
      </w:hyperlink>
    </w:p>
    <w:p w14:paraId="46DA0B6A" w14:textId="4027AD5D"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53" w:history="1">
        <w:r w:rsidR="00462115" w:rsidRPr="00EE3C61">
          <w:rPr>
            <w:rStyle w:val="Hyperlink"/>
            <w:noProof/>
          </w:rPr>
          <w:t>9.2</w:t>
        </w:r>
        <w:r w:rsidR="00462115">
          <w:rPr>
            <w:rFonts w:asciiTheme="minorHAnsi" w:eastAsiaTheme="minorEastAsia" w:hAnsiTheme="minorHAnsi" w:cstheme="minorBidi"/>
            <w:noProof/>
            <w:color w:val="auto"/>
          </w:rPr>
          <w:tab/>
        </w:r>
        <w:r w:rsidR="00462115" w:rsidRPr="00EE3C61">
          <w:rPr>
            <w:rStyle w:val="Hyperlink"/>
            <w:noProof/>
          </w:rPr>
          <w:t>NC14</w:t>
        </w:r>
        <w:r w:rsidR="00462115">
          <w:rPr>
            <w:noProof/>
            <w:webHidden/>
          </w:rPr>
          <w:tab/>
        </w:r>
        <w:r w:rsidR="00462115">
          <w:rPr>
            <w:noProof/>
            <w:webHidden/>
          </w:rPr>
          <w:fldChar w:fldCharType="begin"/>
        </w:r>
        <w:r w:rsidR="00462115">
          <w:rPr>
            <w:noProof/>
            <w:webHidden/>
          </w:rPr>
          <w:instrText xml:space="preserve"> PAGEREF _Toc32925153 \h </w:instrText>
        </w:r>
        <w:r w:rsidR="00462115">
          <w:rPr>
            <w:noProof/>
            <w:webHidden/>
          </w:rPr>
        </w:r>
        <w:r w:rsidR="00462115">
          <w:rPr>
            <w:noProof/>
            <w:webHidden/>
          </w:rPr>
          <w:fldChar w:fldCharType="separate"/>
        </w:r>
        <w:r w:rsidR="00462115">
          <w:rPr>
            <w:noProof/>
            <w:webHidden/>
          </w:rPr>
          <w:t>87</w:t>
        </w:r>
        <w:r w:rsidR="00462115">
          <w:rPr>
            <w:noProof/>
            <w:webHidden/>
          </w:rPr>
          <w:fldChar w:fldCharType="end"/>
        </w:r>
      </w:hyperlink>
    </w:p>
    <w:p w14:paraId="35F4CBD5" w14:textId="25F96B59"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54" w:history="1">
        <w:r w:rsidR="00462115" w:rsidRPr="00EE3C61">
          <w:rPr>
            <w:rStyle w:val="Hyperlink"/>
            <w:noProof/>
          </w:rPr>
          <w:t>9.3</w:t>
        </w:r>
        <w:r w:rsidR="00462115">
          <w:rPr>
            <w:rFonts w:asciiTheme="minorHAnsi" w:eastAsiaTheme="minorEastAsia" w:hAnsiTheme="minorHAnsi" w:cstheme="minorBidi"/>
            <w:noProof/>
            <w:color w:val="auto"/>
          </w:rPr>
          <w:tab/>
        </w:r>
        <w:r w:rsidR="00462115" w:rsidRPr="00EE3C61">
          <w:rPr>
            <w:rStyle w:val="Hyperlink"/>
            <w:noProof/>
          </w:rPr>
          <w:t>TCC15</w:t>
        </w:r>
        <w:r w:rsidR="00462115">
          <w:rPr>
            <w:noProof/>
            <w:webHidden/>
          </w:rPr>
          <w:tab/>
        </w:r>
        <w:r w:rsidR="00462115">
          <w:rPr>
            <w:noProof/>
            <w:webHidden/>
          </w:rPr>
          <w:fldChar w:fldCharType="begin"/>
        </w:r>
        <w:r w:rsidR="00462115">
          <w:rPr>
            <w:noProof/>
            <w:webHidden/>
          </w:rPr>
          <w:instrText xml:space="preserve"> PAGEREF _Toc32925154 \h </w:instrText>
        </w:r>
        <w:r w:rsidR="00462115">
          <w:rPr>
            <w:noProof/>
            <w:webHidden/>
          </w:rPr>
        </w:r>
        <w:r w:rsidR="00462115">
          <w:rPr>
            <w:noProof/>
            <w:webHidden/>
          </w:rPr>
          <w:fldChar w:fldCharType="separate"/>
        </w:r>
        <w:r w:rsidR="00462115">
          <w:rPr>
            <w:noProof/>
            <w:webHidden/>
          </w:rPr>
          <w:t>88</w:t>
        </w:r>
        <w:r w:rsidR="00462115">
          <w:rPr>
            <w:noProof/>
            <w:webHidden/>
          </w:rPr>
          <w:fldChar w:fldCharType="end"/>
        </w:r>
      </w:hyperlink>
    </w:p>
    <w:p w14:paraId="0B3C7A8E" w14:textId="5E87EE3C"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55" w:history="1">
        <w:r w:rsidR="00462115" w:rsidRPr="00EE3C61">
          <w:rPr>
            <w:rStyle w:val="Hyperlink"/>
            <w:noProof/>
          </w:rPr>
          <w:t>9.4</w:t>
        </w:r>
        <w:r w:rsidR="00462115">
          <w:rPr>
            <w:rFonts w:asciiTheme="minorHAnsi" w:eastAsiaTheme="minorEastAsia" w:hAnsiTheme="minorHAnsi" w:cstheme="minorBidi"/>
            <w:noProof/>
            <w:color w:val="auto"/>
          </w:rPr>
          <w:tab/>
        </w:r>
        <w:r w:rsidR="00462115" w:rsidRPr="00EE3C61">
          <w:rPr>
            <w:rStyle w:val="Hyperlink"/>
            <w:noProof/>
          </w:rPr>
          <w:t>Intercessional Working Groups</w:t>
        </w:r>
        <w:r w:rsidR="00462115">
          <w:rPr>
            <w:noProof/>
            <w:webHidden/>
          </w:rPr>
          <w:tab/>
        </w:r>
        <w:r w:rsidR="00462115">
          <w:rPr>
            <w:noProof/>
            <w:webHidden/>
          </w:rPr>
          <w:fldChar w:fldCharType="begin"/>
        </w:r>
        <w:r w:rsidR="00462115">
          <w:rPr>
            <w:noProof/>
            <w:webHidden/>
          </w:rPr>
          <w:instrText xml:space="preserve"> PAGEREF _Toc32925155 \h </w:instrText>
        </w:r>
        <w:r w:rsidR="00462115">
          <w:rPr>
            <w:noProof/>
            <w:webHidden/>
          </w:rPr>
        </w:r>
        <w:r w:rsidR="00462115">
          <w:rPr>
            <w:noProof/>
            <w:webHidden/>
          </w:rPr>
          <w:fldChar w:fldCharType="separate"/>
        </w:r>
        <w:r w:rsidR="00462115">
          <w:rPr>
            <w:noProof/>
            <w:webHidden/>
          </w:rPr>
          <w:t>89</w:t>
        </w:r>
        <w:r w:rsidR="00462115">
          <w:rPr>
            <w:noProof/>
            <w:webHidden/>
          </w:rPr>
          <w:fldChar w:fldCharType="end"/>
        </w:r>
      </w:hyperlink>
    </w:p>
    <w:p w14:paraId="2A365AB3" w14:textId="20FB29DA" w:rsidR="00462115" w:rsidRDefault="00EF5BA3">
      <w:pPr>
        <w:pStyle w:val="TOC1"/>
        <w:tabs>
          <w:tab w:val="left" w:pos="2250"/>
        </w:tabs>
        <w:rPr>
          <w:rFonts w:asciiTheme="minorHAnsi" w:eastAsiaTheme="minorEastAsia" w:hAnsiTheme="minorHAnsi" w:cstheme="minorBidi"/>
          <w:b w:val="0"/>
          <w:noProof/>
          <w:color w:val="auto"/>
          <w:sz w:val="22"/>
          <w:szCs w:val="22"/>
          <w:lang w:val="en-US"/>
        </w:rPr>
      </w:pPr>
      <w:hyperlink w:anchor="_Toc32925156" w:history="1">
        <w:r w:rsidR="00462115" w:rsidRPr="00EE3C61">
          <w:rPr>
            <w:rStyle w:val="Hyperlink"/>
            <w:noProof/>
          </w:rPr>
          <w:t>AGENDA ITEM 10</w:t>
        </w:r>
        <w:r w:rsidR="00462115">
          <w:rPr>
            <w:rFonts w:asciiTheme="minorHAnsi" w:eastAsiaTheme="minorEastAsia" w:hAnsiTheme="minorHAnsi" w:cstheme="minorBidi"/>
            <w:b w:val="0"/>
            <w:noProof/>
            <w:color w:val="auto"/>
            <w:sz w:val="22"/>
            <w:szCs w:val="22"/>
            <w:lang w:val="en-US"/>
          </w:rPr>
          <w:tab/>
        </w:r>
        <w:r w:rsidR="00462115" w:rsidRPr="00EE3C61">
          <w:rPr>
            <w:rStyle w:val="Hyperlink"/>
            <w:noProof/>
          </w:rPr>
          <w:t>— COMPLIANCE MONITORING SCHEME</w:t>
        </w:r>
        <w:r w:rsidR="00462115">
          <w:rPr>
            <w:noProof/>
            <w:webHidden/>
          </w:rPr>
          <w:tab/>
        </w:r>
        <w:r w:rsidR="00462115">
          <w:rPr>
            <w:noProof/>
            <w:webHidden/>
          </w:rPr>
          <w:fldChar w:fldCharType="begin"/>
        </w:r>
        <w:r w:rsidR="00462115">
          <w:rPr>
            <w:noProof/>
            <w:webHidden/>
          </w:rPr>
          <w:instrText xml:space="preserve"> PAGEREF _Toc32925156 \h </w:instrText>
        </w:r>
        <w:r w:rsidR="00462115">
          <w:rPr>
            <w:noProof/>
            <w:webHidden/>
          </w:rPr>
        </w:r>
        <w:r w:rsidR="00462115">
          <w:rPr>
            <w:noProof/>
            <w:webHidden/>
          </w:rPr>
          <w:fldChar w:fldCharType="separate"/>
        </w:r>
        <w:r w:rsidR="00462115">
          <w:rPr>
            <w:noProof/>
            <w:webHidden/>
          </w:rPr>
          <w:t>91</w:t>
        </w:r>
        <w:r w:rsidR="00462115">
          <w:rPr>
            <w:noProof/>
            <w:webHidden/>
          </w:rPr>
          <w:fldChar w:fldCharType="end"/>
        </w:r>
      </w:hyperlink>
    </w:p>
    <w:p w14:paraId="024258F3" w14:textId="66EE407E"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57" w:history="1">
        <w:r w:rsidR="00462115" w:rsidRPr="00EE3C61">
          <w:rPr>
            <w:rStyle w:val="Hyperlink"/>
            <w:noProof/>
          </w:rPr>
          <w:t>10.1</w:t>
        </w:r>
        <w:r w:rsidR="00462115">
          <w:rPr>
            <w:rFonts w:asciiTheme="minorHAnsi" w:eastAsiaTheme="minorEastAsia" w:hAnsiTheme="minorHAnsi" w:cstheme="minorBidi"/>
            <w:noProof/>
            <w:color w:val="auto"/>
          </w:rPr>
          <w:tab/>
        </w:r>
        <w:r w:rsidR="00462115" w:rsidRPr="00EE3C61">
          <w:rPr>
            <w:rStyle w:val="Hyperlink"/>
            <w:noProof/>
          </w:rPr>
          <w:t>Consideration and Adoption of the Final Compliance Monitoring Report (CMR)</w:t>
        </w:r>
        <w:r w:rsidR="00462115">
          <w:rPr>
            <w:noProof/>
            <w:webHidden/>
          </w:rPr>
          <w:tab/>
        </w:r>
        <w:r w:rsidR="00462115">
          <w:rPr>
            <w:noProof/>
            <w:webHidden/>
          </w:rPr>
          <w:fldChar w:fldCharType="begin"/>
        </w:r>
        <w:r w:rsidR="00462115">
          <w:rPr>
            <w:noProof/>
            <w:webHidden/>
          </w:rPr>
          <w:instrText xml:space="preserve"> PAGEREF _Toc32925157 \h </w:instrText>
        </w:r>
        <w:r w:rsidR="00462115">
          <w:rPr>
            <w:noProof/>
            <w:webHidden/>
          </w:rPr>
        </w:r>
        <w:r w:rsidR="00462115">
          <w:rPr>
            <w:noProof/>
            <w:webHidden/>
          </w:rPr>
          <w:fldChar w:fldCharType="separate"/>
        </w:r>
        <w:r w:rsidR="00462115">
          <w:rPr>
            <w:noProof/>
            <w:webHidden/>
          </w:rPr>
          <w:t>91</w:t>
        </w:r>
        <w:r w:rsidR="00462115">
          <w:rPr>
            <w:noProof/>
            <w:webHidden/>
          </w:rPr>
          <w:fldChar w:fldCharType="end"/>
        </w:r>
      </w:hyperlink>
    </w:p>
    <w:p w14:paraId="465B2689" w14:textId="1A19911B"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58" w:history="1">
        <w:r w:rsidR="00462115" w:rsidRPr="00EE3C61">
          <w:rPr>
            <w:rStyle w:val="Hyperlink"/>
            <w:noProof/>
          </w:rPr>
          <w:t>10.2</w:t>
        </w:r>
        <w:r w:rsidR="00462115">
          <w:rPr>
            <w:rFonts w:asciiTheme="minorHAnsi" w:eastAsiaTheme="minorEastAsia" w:hAnsiTheme="minorHAnsi" w:cstheme="minorBidi"/>
            <w:noProof/>
            <w:color w:val="auto"/>
          </w:rPr>
          <w:tab/>
        </w:r>
        <w:r w:rsidR="00462115" w:rsidRPr="00EE3C61">
          <w:rPr>
            <w:rStyle w:val="Hyperlink"/>
            <w:noProof/>
          </w:rPr>
          <w:t>Review the workplan of tasks to enhance the Compliance Monitoring Scheme</w:t>
        </w:r>
        <w:r w:rsidR="00462115">
          <w:rPr>
            <w:noProof/>
            <w:webHidden/>
          </w:rPr>
          <w:tab/>
        </w:r>
        <w:r w:rsidR="00462115">
          <w:rPr>
            <w:noProof/>
            <w:webHidden/>
          </w:rPr>
          <w:fldChar w:fldCharType="begin"/>
        </w:r>
        <w:r w:rsidR="00462115">
          <w:rPr>
            <w:noProof/>
            <w:webHidden/>
          </w:rPr>
          <w:instrText xml:space="preserve"> PAGEREF _Toc32925158 \h </w:instrText>
        </w:r>
        <w:r w:rsidR="00462115">
          <w:rPr>
            <w:noProof/>
            <w:webHidden/>
          </w:rPr>
        </w:r>
        <w:r w:rsidR="00462115">
          <w:rPr>
            <w:noProof/>
            <w:webHidden/>
          </w:rPr>
          <w:fldChar w:fldCharType="separate"/>
        </w:r>
        <w:r w:rsidR="00462115">
          <w:rPr>
            <w:noProof/>
            <w:webHidden/>
          </w:rPr>
          <w:t>91</w:t>
        </w:r>
        <w:r w:rsidR="00462115">
          <w:rPr>
            <w:noProof/>
            <w:webHidden/>
          </w:rPr>
          <w:fldChar w:fldCharType="end"/>
        </w:r>
      </w:hyperlink>
    </w:p>
    <w:p w14:paraId="31E241D2" w14:textId="408FF9E5"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59" w:history="1">
        <w:r w:rsidR="00462115" w:rsidRPr="00EE3C61">
          <w:rPr>
            <w:rStyle w:val="Hyperlink"/>
            <w:noProof/>
          </w:rPr>
          <w:t>10.3</w:t>
        </w:r>
        <w:r w:rsidR="00462115">
          <w:rPr>
            <w:rFonts w:asciiTheme="minorHAnsi" w:eastAsiaTheme="minorEastAsia" w:hAnsiTheme="minorHAnsi" w:cstheme="minorBidi"/>
            <w:noProof/>
            <w:color w:val="auto"/>
          </w:rPr>
          <w:tab/>
        </w:r>
        <w:r w:rsidR="00462115" w:rsidRPr="00EE3C61">
          <w:rPr>
            <w:rStyle w:val="Hyperlink"/>
            <w:noProof/>
          </w:rPr>
          <w:t>Expiry of CMM 2018-07 at the end of 2019</w:t>
        </w:r>
        <w:r w:rsidR="00462115">
          <w:rPr>
            <w:noProof/>
            <w:webHidden/>
          </w:rPr>
          <w:tab/>
        </w:r>
        <w:r w:rsidR="00462115">
          <w:rPr>
            <w:noProof/>
            <w:webHidden/>
          </w:rPr>
          <w:fldChar w:fldCharType="begin"/>
        </w:r>
        <w:r w:rsidR="00462115">
          <w:rPr>
            <w:noProof/>
            <w:webHidden/>
          </w:rPr>
          <w:instrText xml:space="preserve"> PAGEREF _Toc32925159 \h </w:instrText>
        </w:r>
        <w:r w:rsidR="00462115">
          <w:rPr>
            <w:noProof/>
            <w:webHidden/>
          </w:rPr>
        </w:r>
        <w:r w:rsidR="00462115">
          <w:rPr>
            <w:noProof/>
            <w:webHidden/>
          </w:rPr>
          <w:fldChar w:fldCharType="separate"/>
        </w:r>
        <w:r w:rsidR="00462115">
          <w:rPr>
            <w:noProof/>
            <w:webHidden/>
          </w:rPr>
          <w:t>91</w:t>
        </w:r>
        <w:r w:rsidR="00462115">
          <w:rPr>
            <w:noProof/>
            <w:webHidden/>
          </w:rPr>
          <w:fldChar w:fldCharType="end"/>
        </w:r>
      </w:hyperlink>
    </w:p>
    <w:p w14:paraId="5003DCEB" w14:textId="0CBA97D1" w:rsidR="00462115" w:rsidRDefault="00EF5BA3">
      <w:pPr>
        <w:pStyle w:val="TOC1"/>
        <w:tabs>
          <w:tab w:val="left" w:pos="2250"/>
        </w:tabs>
        <w:rPr>
          <w:rFonts w:asciiTheme="minorHAnsi" w:eastAsiaTheme="minorEastAsia" w:hAnsiTheme="minorHAnsi" w:cstheme="minorBidi"/>
          <w:b w:val="0"/>
          <w:noProof/>
          <w:color w:val="auto"/>
          <w:sz w:val="22"/>
          <w:szCs w:val="22"/>
          <w:lang w:val="en-US"/>
        </w:rPr>
      </w:pPr>
      <w:hyperlink w:anchor="_Toc32925160" w:history="1">
        <w:r w:rsidR="00462115" w:rsidRPr="00EE3C61">
          <w:rPr>
            <w:rStyle w:val="Hyperlink"/>
            <w:noProof/>
          </w:rPr>
          <w:t>AGENDA ITEM 11</w:t>
        </w:r>
        <w:r w:rsidR="00462115">
          <w:rPr>
            <w:rFonts w:asciiTheme="minorHAnsi" w:eastAsiaTheme="minorEastAsia" w:hAnsiTheme="minorHAnsi" w:cstheme="minorBidi"/>
            <w:b w:val="0"/>
            <w:noProof/>
            <w:color w:val="auto"/>
            <w:sz w:val="22"/>
            <w:szCs w:val="22"/>
            <w:lang w:val="en-US"/>
          </w:rPr>
          <w:tab/>
        </w:r>
        <w:r w:rsidR="00462115" w:rsidRPr="00EE3C61">
          <w:rPr>
            <w:rStyle w:val="Hyperlink"/>
            <w:noProof/>
          </w:rPr>
          <w:t>— ADOPTION OF THE 2020 IUU VESSEL LIST</w:t>
        </w:r>
        <w:r w:rsidR="00462115">
          <w:rPr>
            <w:noProof/>
            <w:webHidden/>
          </w:rPr>
          <w:tab/>
        </w:r>
        <w:r w:rsidR="00462115">
          <w:rPr>
            <w:noProof/>
            <w:webHidden/>
          </w:rPr>
          <w:fldChar w:fldCharType="begin"/>
        </w:r>
        <w:r w:rsidR="00462115">
          <w:rPr>
            <w:noProof/>
            <w:webHidden/>
          </w:rPr>
          <w:instrText xml:space="preserve"> PAGEREF _Toc32925160 \h </w:instrText>
        </w:r>
        <w:r w:rsidR="00462115">
          <w:rPr>
            <w:noProof/>
            <w:webHidden/>
          </w:rPr>
        </w:r>
        <w:r w:rsidR="00462115">
          <w:rPr>
            <w:noProof/>
            <w:webHidden/>
          </w:rPr>
          <w:fldChar w:fldCharType="separate"/>
        </w:r>
        <w:r w:rsidR="00462115">
          <w:rPr>
            <w:noProof/>
            <w:webHidden/>
          </w:rPr>
          <w:t>93</w:t>
        </w:r>
        <w:r w:rsidR="00462115">
          <w:rPr>
            <w:noProof/>
            <w:webHidden/>
          </w:rPr>
          <w:fldChar w:fldCharType="end"/>
        </w:r>
      </w:hyperlink>
    </w:p>
    <w:p w14:paraId="3F3F1616" w14:textId="1D748357" w:rsidR="00462115" w:rsidRDefault="00EF5BA3">
      <w:pPr>
        <w:pStyle w:val="TOC1"/>
        <w:tabs>
          <w:tab w:val="left" w:pos="2362"/>
        </w:tabs>
        <w:rPr>
          <w:rFonts w:asciiTheme="minorHAnsi" w:eastAsiaTheme="minorEastAsia" w:hAnsiTheme="minorHAnsi" w:cstheme="minorBidi"/>
          <w:b w:val="0"/>
          <w:noProof/>
          <w:color w:val="auto"/>
          <w:sz w:val="22"/>
          <w:szCs w:val="22"/>
          <w:lang w:val="en-US"/>
        </w:rPr>
      </w:pPr>
      <w:hyperlink w:anchor="_Toc32925161" w:history="1">
        <w:r w:rsidR="00462115" w:rsidRPr="00EE3C61">
          <w:rPr>
            <w:rStyle w:val="Hyperlink"/>
            <w:noProof/>
          </w:rPr>
          <w:t>AGENDA ITEM 12</w:t>
        </w:r>
        <w:r w:rsidR="00462115">
          <w:rPr>
            <w:rFonts w:asciiTheme="minorHAnsi" w:eastAsiaTheme="minorEastAsia" w:hAnsiTheme="minorHAnsi" w:cstheme="minorBidi"/>
            <w:b w:val="0"/>
            <w:noProof/>
            <w:color w:val="auto"/>
            <w:sz w:val="22"/>
            <w:szCs w:val="22"/>
            <w:lang w:val="en-US"/>
          </w:rPr>
          <w:tab/>
        </w:r>
        <w:r w:rsidR="00462115" w:rsidRPr="00EE3C61">
          <w:rPr>
            <w:rStyle w:val="Hyperlink"/>
            <w:noProof/>
          </w:rPr>
          <w:t>— REPORT OF THE THIRTEENTH ANNUAL SESSION OF THE FINANCE AND ADMINISTRATION COMMITTEE</w:t>
        </w:r>
        <w:r w:rsidR="00462115">
          <w:rPr>
            <w:noProof/>
            <w:webHidden/>
          </w:rPr>
          <w:tab/>
        </w:r>
        <w:r w:rsidR="00462115">
          <w:rPr>
            <w:noProof/>
            <w:webHidden/>
          </w:rPr>
          <w:fldChar w:fldCharType="begin"/>
        </w:r>
        <w:r w:rsidR="00462115">
          <w:rPr>
            <w:noProof/>
            <w:webHidden/>
          </w:rPr>
          <w:instrText xml:space="preserve"> PAGEREF _Toc32925161 \h </w:instrText>
        </w:r>
        <w:r w:rsidR="00462115">
          <w:rPr>
            <w:noProof/>
            <w:webHidden/>
          </w:rPr>
        </w:r>
        <w:r w:rsidR="00462115">
          <w:rPr>
            <w:noProof/>
            <w:webHidden/>
          </w:rPr>
          <w:fldChar w:fldCharType="separate"/>
        </w:r>
        <w:r w:rsidR="00462115">
          <w:rPr>
            <w:noProof/>
            <w:webHidden/>
          </w:rPr>
          <w:t>97</w:t>
        </w:r>
        <w:r w:rsidR="00462115">
          <w:rPr>
            <w:noProof/>
            <w:webHidden/>
          </w:rPr>
          <w:fldChar w:fldCharType="end"/>
        </w:r>
      </w:hyperlink>
    </w:p>
    <w:p w14:paraId="723F275A" w14:textId="6BE80E18"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62" w:history="1">
        <w:r w:rsidR="00462115" w:rsidRPr="00EE3C61">
          <w:rPr>
            <w:rStyle w:val="Hyperlink"/>
            <w:noProof/>
          </w:rPr>
          <w:t>12.1</w:t>
        </w:r>
        <w:r w:rsidR="00462115">
          <w:rPr>
            <w:rFonts w:asciiTheme="minorHAnsi" w:eastAsiaTheme="minorEastAsia" w:hAnsiTheme="minorHAnsi" w:cstheme="minorBidi"/>
            <w:noProof/>
            <w:color w:val="auto"/>
          </w:rPr>
          <w:tab/>
        </w:r>
        <w:r w:rsidR="00462115" w:rsidRPr="00EE3C61">
          <w:rPr>
            <w:rStyle w:val="Hyperlink"/>
            <w:noProof/>
          </w:rPr>
          <w:t>Report of the Thirteenth Finance and Administration Committee</w:t>
        </w:r>
        <w:r w:rsidR="00462115">
          <w:rPr>
            <w:noProof/>
            <w:webHidden/>
          </w:rPr>
          <w:tab/>
        </w:r>
        <w:r w:rsidR="00462115">
          <w:rPr>
            <w:noProof/>
            <w:webHidden/>
          </w:rPr>
          <w:fldChar w:fldCharType="begin"/>
        </w:r>
        <w:r w:rsidR="00462115">
          <w:rPr>
            <w:noProof/>
            <w:webHidden/>
          </w:rPr>
          <w:instrText xml:space="preserve"> PAGEREF _Toc32925162 \h </w:instrText>
        </w:r>
        <w:r w:rsidR="00462115">
          <w:rPr>
            <w:noProof/>
            <w:webHidden/>
          </w:rPr>
        </w:r>
        <w:r w:rsidR="00462115">
          <w:rPr>
            <w:noProof/>
            <w:webHidden/>
          </w:rPr>
          <w:fldChar w:fldCharType="separate"/>
        </w:r>
        <w:r w:rsidR="00462115">
          <w:rPr>
            <w:noProof/>
            <w:webHidden/>
          </w:rPr>
          <w:t>97</w:t>
        </w:r>
        <w:r w:rsidR="00462115">
          <w:rPr>
            <w:noProof/>
            <w:webHidden/>
          </w:rPr>
          <w:fldChar w:fldCharType="end"/>
        </w:r>
      </w:hyperlink>
    </w:p>
    <w:p w14:paraId="7BD58DF8" w14:textId="044471ED"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63" w:history="1">
        <w:r w:rsidR="00462115" w:rsidRPr="00EE3C61">
          <w:rPr>
            <w:rStyle w:val="Hyperlink"/>
            <w:noProof/>
          </w:rPr>
          <w:t>12.2</w:t>
        </w:r>
        <w:r w:rsidR="00462115">
          <w:rPr>
            <w:rFonts w:asciiTheme="minorHAnsi" w:eastAsiaTheme="minorEastAsia" w:hAnsiTheme="minorHAnsi" w:cstheme="minorBidi"/>
            <w:noProof/>
            <w:color w:val="auto"/>
          </w:rPr>
          <w:tab/>
        </w:r>
        <w:r w:rsidR="00462115" w:rsidRPr="00EE3C61">
          <w:rPr>
            <w:rStyle w:val="Hyperlink"/>
            <w:bCs/>
            <w:noProof/>
          </w:rPr>
          <w:t>B</w:t>
        </w:r>
        <w:r w:rsidR="00462115" w:rsidRPr="00EE3C61">
          <w:rPr>
            <w:rStyle w:val="Hyperlink"/>
            <w:noProof/>
          </w:rPr>
          <w:t>udget Approval for 2020 and Indicative Budgets for 2021 and 2022</w:t>
        </w:r>
        <w:r w:rsidR="00462115">
          <w:rPr>
            <w:noProof/>
            <w:webHidden/>
          </w:rPr>
          <w:tab/>
        </w:r>
        <w:r w:rsidR="00462115">
          <w:rPr>
            <w:noProof/>
            <w:webHidden/>
          </w:rPr>
          <w:fldChar w:fldCharType="begin"/>
        </w:r>
        <w:r w:rsidR="00462115">
          <w:rPr>
            <w:noProof/>
            <w:webHidden/>
          </w:rPr>
          <w:instrText xml:space="preserve"> PAGEREF _Toc32925163 \h </w:instrText>
        </w:r>
        <w:r w:rsidR="00462115">
          <w:rPr>
            <w:noProof/>
            <w:webHidden/>
          </w:rPr>
        </w:r>
        <w:r w:rsidR="00462115">
          <w:rPr>
            <w:noProof/>
            <w:webHidden/>
          </w:rPr>
          <w:fldChar w:fldCharType="separate"/>
        </w:r>
        <w:r w:rsidR="00462115">
          <w:rPr>
            <w:noProof/>
            <w:webHidden/>
          </w:rPr>
          <w:t>97</w:t>
        </w:r>
        <w:r w:rsidR="00462115">
          <w:rPr>
            <w:noProof/>
            <w:webHidden/>
          </w:rPr>
          <w:fldChar w:fldCharType="end"/>
        </w:r>
      </w:hyperlink>
    </w:p>
    <w:p w14:paraId="4AB4610C" w14:textId="48C8DDE2" w:rsidR="00462115" w:rsidRDefault="00EF5BA3">
      <w:pPr>
        <w:pStyle w:val="TOC1"/>
        <w:tabs>
          <w:tab w:val="left" w:pos="2250"/>
        </w:tabs>
        <w:rPr>
          <w:rFonts w:asciiTheme="minorHAnsi" w:eastAsiaTheme="minorEastAsia" w:hAnsiTheme="minorHAnsi" w:cstheme="minorBidi"/>
          <w:b w:val="0"/>
          <w:noProof/>
          <w:color w:val="auto"/>
          <w:sz w:val="22"/>
          <w:szCs w:val="22"/>
          <w:lang w:val="en-US"/>
        </w:rPr>
      </w:pPr>
      <w:hyperlink w:anchor="_Toc32925164" w:history="1">
        <w:r w:rsidR="00462115" w:rsidRPr="00EE3C61">
          <w:rPr>
            <w:rStyle w:val="Hyperlink"/>
            <w:noProof/>
          </w:rPr>
          <w:t>AGENDA ITEM 13</w:t>
        </w:r>
        <w:r w:rsidR="00462115">
          <w:rPr>
            <w:rFonts w:asciiTheme="minorHAnsi" w:eastAsiaTheme="minorEastAsia" w:hAnsiTheme="minorHAnsi" w:cstheme="minorBidi"/>
            <w:b w:val="0"/>
            <w:noProof/>
            <w:color w:val="auto"/>
            <w:sz w:val="22"/>
            <w:szCs w:val="22"/>
            <w:lang w:val="en-US"/>
          </w:rPr>
          <w:tab/>
        </w:r>
        <w:r w:rsidR="00462115" w:rsidRPr="00EE3C61">
          <w:rPr>
            <w:rStyle w:val="Hyperlink"/>
            <w:noProof/>
          </w:rPr>
          <w:t>— ADMINISTRATIVE MATTERS</w:t>
        </w:r>
        <w:r w:rsidR="00462115">
          <w:rPr>
            <w:noProof/>
            <w:webHidden/>
          </w:rPr>
          <w:tab/>
        </w:r>
        <w:r w:rsidR="00462115">
          <w:rPr>
            <w:noProof/>
            <w:webHidden/>
          </w:rPr>
          <w:fldChar w:fldCharType="begin"/>
        </w:r>
        <w:r w:rsidR="00462115">
          <w:rPr>
            <w:noProof/>
            <w:webHidden/>
          </w:rPr>
          <w:instrText xml:space="preserve"> PAGEREF _Toc32925164 \h </w:instrText>
        </w:r>
        <w:r w:rsidR="00462115">
          <w:rPr>
            <w:noProof/>
            <w:webHidden/>
          </w:rPr>
        </w:r>
        <w:r w:rsidR="00462115">
          <w:rPr>
            <w:noProof/>
            <w:webHidden/>
          </w:rPr>
          <w:fldChar w:fldCharType="separate"/>
        </w:r>
        <w:r w:rsidR="00462115">
          <w:rPr>
            <w:noProof/>
            <w:webHidden/>
          </w:rPr>
          <w:t>98</w:t>
        </w:r>
        <w:r w:rsidR="00462115">
          <w:rPr>
            <w:noProof/>
            <w:webHidden/>
          </w:rPr>
          <w:fldChar w:fldCharType="end"/>
        </w:r>
      </w:hyperlink>
    </w:p>
    <w:p w14:paraId="04FBF03D" w14:textId="15038C14"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65" w:history="1">
        <w:r w:rsidR="00462115" w:rsidRPr="00EE3C61">
          <w:rPr>
            <w:rStyle w:val="Hyperlink"/>
            <w:noProof/>
          </w:rPr>
          <w:t>13.1</w:t>
        </w:r>
        <w:r w:rsidR="00462115">
          <w:rPr>
            <w:rFonts w:asciiTheme="minorHAnsi" w:eastAsiaTheme="minorEastAsia" w:hAnsiTheme="minorHAnsi" w:cstheme="minorBidi"/>
            <w:noProof/>
            <w:color w:val="auto"/>
          </w:rPr>
          <w:tab/>
        </w:r>
        <w:r w:rsidR="00462115" w:rsidRPr="00EE3C61">
          <w:rPr>
            <w:rStyle w:val="Hyperlink"/>
            <w:noProof/>
          </w:rPr>
          <w:t>Secretariat’s Corporate Plan</w:t>
        </w:r>
        <w:r w:rsidR="00462115">
          <w:rPr>
            <w:noProof/>
            <w:webHidden/>
          </w:rPr>
          <w:tab/>
        </w:r>
        <w:r w:rsidR="00462115">
          <w:rPr>
            <w:noProof/>
            <w:webHidden/>
          </w:rPr>
          <w:fldChar w:fldCharType="begin"/>
        </w:r>
        <w:r w:rsidR="00462115">
          <w:rPr>
            <w:noProof/>
            <w:webHidden/>
          </w:rPr>
          <w:instrText xml:space="preserve"> PAGEREF _Toc32925165 \h </w:instrText>
        </w:r>
        <w:r w:rsidR="00462115">
          <w:rPr>
            <w:noProof/>
            <w:webHidden/>
          </w:rPr>
        </w:r>
        <w:r w:rsidR="00462115">
          <w:rPr>
            <w:noProof/>
            <w:webHidden/>
          </w:rPr>
          <w:fldChar w:fldCharType="separate"/>
        </w:r>
        <w:r w:rsidR="00462115">
          <w:rPr>
            <w:noProof/>
            <w:webHidden/>
          </w:rPr>
          <w:t>98</w:t>
        </w:r>
        <w:r w:rsidR="00462115">
          <w:rPr>
            <w:noProof/>
            <w:webHidden/>
          </w:rPr>
          <w:fldChar w:fldCharType="end"/>
        </w:r>
      </w:hyperlink>
    </w:p>
    <w:p w14:paraId="503C16B2" w14:textId="611ED0E8"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66" w:history="1">
        <w:r w:rsidR="00462115" w:rsidRPr="00EE3C61">
          <w:rPr>
            <w:rStyle w:val="Hyperlink"/>
            <w:noProof/>
          </w:rPr>
          <w:t>13.2</w:t>
        </w:r>
        <w:r w:rsidR="00462115">
          <w:rPr>
            <w:rFonts w:asciiTheme="minorHAnsi" w:eastAsiaTheme="minorEastAsia" w:hAnsiTheme="minorHAnsi" w:cstheme="minorBidi"/>
            <w:noProof/>
            <w:color w:val="auto"/>
          </w:rPr>
          <w:tab/>
        </w:r>
        <w:r w:rsidR="00462115" w:rsidRPr="00EE3C61">
          <w:rPr>
            <w:rStyle w:val="Hyperlink"/>
            <w:noProof/>
          </w:rPr>
          <w:t>Research projects</w:t>
        </w:r>
        <w:r w:rsidR="00462115">
          <w:rPr>
            <w:noProof/>
            <w:webHidden/>
          </w:rPr>
          <w:tab/>
        </w:r>
        <w:r w:rsidR="00462115">
          <w:rPr>
            <w:noProof/>
            <w:webHidden/>
          </w:rPr>
          <w:fldChar w:fldCharType="begin"/>
        </w:r>
        <w:r w:rsidR="00462115">
          <w:rPr>
            <w:noProof/>
            <w:webHidden/>
          </w:rPr>
          <w:instrText xml:space="preserve"> PAGEREF _Toc32925166 \h </w:instrText>
        </w:r>
        <w:r w:rsidR="00462115">
          <w:rPr>
            <w:noProof/>
            <w:webHidden/>
          </w:rPr>
        </w:r>
        <w:r w:rsidR="00462115">
          <w:rPr>
            <w:noProof/>
            <w:webHidden/>
          </w:rPr>
          <w:fldChar w:fldCharType="separate"/>
        </w:r>
        <w:r w:rsidR="00462115">
          <w:rPr>
            <w:noProof/>
            <w:webHidden/>
          </w:rPr>
          <w:t>99</w:t>
        </w:r>
        <w:r w:rsidR="00462115">
          <w:rPr>
            <w:noProof/>
            <w:webHidden/>
          </w:rPr>
          <w:fldChar w:fldCharType="end"/>
        </w:r>
      </w:hyperlink>
    </w:p>
    <w:p w14:paraId="2C3F8FE5" w14:textId="15DC84AF"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67" w:history="1">
        <w:r w:rsidR="00462115" w:rsidRPr="00EE3C61">
          <w:rPr>
            <w:rStyle w:val="Hyperlink"/>
            <w:noProof/>
          </w:rPr>
          <w:t>13.3</w:t>
        </w:r>
        <w:r w:rsidR="00462115">
          <w:rPr>
            <w:rFonts w:asciiTheme="minorHAnsi" w:eastAsiaTheme="minorEastAsia" w:hAnsiTheme="minorHAnsi" w:cstheme="minorBidi"/>
            <w:noProof/>
            <w:color w:val="auto"/>
          </w:rPr>
          <w:tab/>
        </w:r>
        <w:r w:rsidR="00462115" w:rsidRPr="00EE3C61">
          <w:rPr>
            <w:rStyle w:val="Hyperlink"/>
            <w:noProof/>
          </w:rPr>
          <w:t>Election of Officers</w:t>
        </w:r>
        <w:r w:rsidR="00462115">
          <w:rPr>
            <w:noProof/>
            <w:webHidden/>
          </w:rPr>
          <w:tab/>
        </w:r>
        <w:r w:rsidR="00462115">
          <w:rPr>
            <w:noProof/>
            <w:webHidden/>
          </w:rPr>
          <w:fldChar w:fldCharType="begin"/>
        </w:r>
        <w:r w:rsidR="00462115">
          <w:rPr>
            <w:noProof/>
            <w:webHidden/>
          </w:rPr>
          <w:instrText xml:space="preserve"> PAGEREF _Toc32925167 \h </w:instrText>
        </w:r>
        <w:r w:rsidR="00462115">
          <w:rPr>
            <w:noProof/>
            <w:webHidden/>
          </w:rPr>
        </w:r>
        <w:r w:rsidR="00462115">
          <w:rPr>
            <w:noProof/>
            <w:webHidden/>
          </w:rPr>
          <w:fldChar w:fldCharType="separate"/>
        </w:r>
        <w:r w:rsidR="00462115">
          <w:rPr>
            <w:noProof/>
            <w:webHidden/>
          </w:rPr>
          <w:t>106</w:t>
        </w:r>
        <w:r w:rsidR="00462115">
          <w:rPr>
            <w:noProof/>
            <w:webHidden/>
          </w:rPr>
          <w:fldChar w:fldCharType="end"/>
        </w:r>
      </w:hyperlink>
    </w:p>
    <w:p w14:paraId="1D8006E1" w14:textId="169C75AD" w:rsidR="00462115" w:rsidRDefault="00EF5BA3">
      <w:pPr>
        <w:pStyle w:val="TOC2"/>
        <w:tabs>
          <w:tab w:val="left" w:pos="880"/>
          <w:tab w:val="right" w:leader="dot" w:pos="9407"/>
        </w:tabs>
        <w:rPr>
          <w:rFonts w:asciiTheme="minorHAnsi" w:eastAsiaTheme="minorEastAsia" w:hAnsiTheme="minorHAnsi" w:cstheme="minorBidi"/>
          <w:noProof/>
          <w:color w:val="auto"/>
        </w:rPr>
      </w:pPr>
      <w:hyperlink w:anchor="_Toc32925168" w:history="1">
        <w:r w:rsidR="00462115" w:rsidRPr="00EE3C61">
          <w:rPr>
            <w:rStyle w:val="Hyperlink"/>
            <w:noProof/>
          </w:rPr>
          <w:t>13.4</w:t>
        </w:r>
        <w:r w:rsidR="00462115">
          <w:rPr>
            <w:rFonts w:asciiTheme="minorHAnsi" w:eastAsiaTheme="minorEastAsia" w:hAnsiTheme="minorHAnsi" w:cstheme="minorBidi"/>
            <w:noProof/>
            <w:color w:val="auto"/>
          </w:rPr>
          <w:tab/>
        </w:r>
        <w:r w:rsidR="00462115" w:rsidRPr="00EE3C61">
          <w:rPr>
            <w:rStyle w:val="Hyperlink"/>
            <w:noProof/>
          </w:rPr>
          <w:t>Future Meetings</w:t>
        </w:r>
        <w:r w:rsidR="00462115">
          <w:rPr>
            <w:noProof/>
            <w:webHidden/>
          </w:rPr>
          <w:tab/>
        </w:r>
        <w:r w:rsidR="00462115">
          <w:rPr>
            <w:noProof/>
            <w:webHidden/>
          </w:rPr>
          <w:fldChar w:fldCharType="begin"/>
        </w:r>
        <w:r w:rsidR="00462115">
          <w:rPr>
            <w:noProof/>
            <w:webHidden/>
          </w:rPr>
          <w:instrText xml:space="preserve"> PAGEREF _Toc32925168 \h </w:instrText>
        </w:r>
        <w:r w:rsidR="00462115">
          <w:rPr>
            <w:noProof/>
            <w:webHidden/>
          </w:rPr>
        </w:r>
        <w:r w:rsidR="00462115">
          <w:rPr>
            <w:noProof/>
            <w:webHidden/>
          </w:rPr>
          <w:fldChar w:fldCharType="separate"/>
        </w:r>
        <w:r w:rsidR="00462115">
          <w:rPr>
            <w:noProof/>
            <w:webHidden/>
          </w:rPr>
          <w:t>106</w:t>
        </w:r>
        <w:r w:rsidR="00462115">
          <w:rPr>
            <w:noProof/>
            <w:webHidden/>
          </w:rPr>
          <w:fldChar w:fldCharType="end"/>
        </w:r>
      </w:hyperlink>
    </w:p>
    <w:p w14:paraId="5394B28A" w14:textId="4A59779B" w:rsidR="00462115" w:rsidRDefault="00EF5BA3">
      <w:pPr>
        <w:pStyle w:val="TOC1"/>
        <w:tabs>
          <w:tab w:val="left" w:pos="2250"/>
        </w:tabs>
        <w:rPr>
          <w:rFonts w:asciiTheme="minorHAnsi" w:eastAsiaTheme="minorEastAsia" w:hAnsiTheme="minorHAnsi" w:cstheme="minorBidi"/>
          <w:b w:val="0"/>
          <w:noProof/>
          <w:color w:val="auto"/>
          <w:sz w:val="22"/>
          <w:szCs w:val="22"/>
          <w:lang w:val="en-US"/>
        </w:rPr>
      </w:pPr>
      <w:hyperlink w:anchor="_Toc32925169" w:history="1">
        <w:r w:rsidR="00462115" w:rsidRPr="00EE3C61">
          <w:rPr>
            <w:rStyle w:val="Hyperlink"/>
            <w:noProof/>
          </w:rPr>
          <w:t>AGENDA ITEM 14</w:t>
        </w:r>
        <w:r w:rsidR="00462115">
          <w:rPr>
            <w:rFonts w:asciiTheme="minorHAnsi" w:eastAsiaTheme="minorEastAsia" w:hAnsiTheme="minorHAnsi" w:cstheme="minorBidi"/>
            <w:b w:val="0"/>
            <w:noProof/>
            <w:color w:val="auto"/>
            <w:sz w:val="22"/>
            <w:szCs w:val="22"/>
            <w:lang w:val="en-US"/>
          </w:rPr>
          <w:tab/>
        </w:r>
        <w:r w:rsidR="00462115" w:rsidRPr="00EE3C61">
          <w:rPr>
            <w:rStyle w:val="Hyperlink"/>
            <w:noProof/>
          </w:rPr>
          <w:t>— OTHER MATTERS</w:t>
        </w:r>
        <w:r w:rsidR="00462115">
          <w:rPr>
            <w:noProof/>
            <w:webHidden/>
          </w:rPr>
          <w:tab/>
        </w:r>
        <w:r w:rsidR="00462115">
          <w:rPr>
            <w:noProof/>
            <w:webHidden/>
          </w:rPr>
          <w:fldChar w:fldCharType="begin"/>
        </w:r>
        <w:r w:rsidR="00462115">
          <w:rPr>
            <w:noProof/>
            <w:webHidden/>
          </w:rPr>
          <w:instrText xml:space="preserve"> PAGEREF _Toc32925169 \h </w:instrText>
        </w:r>
        <w:r w:rsidR="00462115">
          <w:rPr>
            <w:noProof/>
            <w:webHidden/>
          </w:rPr>
        </w:r>
        <w:r w:rsidR="00462115">
          <w:rPr>
            <w:noProof/>
            <w:webHidden/>
          </w:rPr>
          <w:fldChar w:fldCharType="separate"/>
        </w:r>
        <w:r w:rsidR="00462115">
          <w:rPr>
            <w:noProof/>
            <w:webHidden/>
          </w:rPr>
          <w:t>107</w:t>
        </w:r>
        <w:r w:rsidR="00462115">
          <w:rPr>
            <w:noProof/>
            <w:webHidden/>
          </w:rPr>
          <w:fldChar w:fldCharType="end"/>
        </w:r>
      </w:hyperlink>
    </w:p>
    <w:p w14:paraId="0A9238F2" w14:textId="6AEE7859" w:rsidR="00462115" w:rsidRDefault="00EF5BA3">
      <w:pPr>
        <w:pStyle w:val="TOC1"/>
        <w:tabs>
          <w:tab w:val="left" w:pos="2250"/>
        </w:tabs>
        <w:rPr>
          <w:rFonts w:asciiTheme="minorHAnsi" w:eastAsiaTheme="minorEastAsia" w:hAnsiTheme="minorHAnsi" w:cstheme="minorBidi"/>
          <w:b w:val="0"/>
          <w:noProof/>
          <w:color w:val="auto"/>
          <w:sz w:val="22"/>
          <w:szCs w:val="22"/>
          <w:lang w:val="en-US"/>
        </w:rPr>
      </w:pPr>
      <w:hyperlink w:anchor="_Toc32925170" w:history="1">
        <w:r w:rsidR="00462115" w:rsidRPr="00EE3C61">
          <w:rPr>
            <w:rStyle w:val="Hyperlink"/>
            <w:noProof/>
          </w:rPr>
          <w:t>AGENDA ITEM 15</w:t>
        </w:r>
        <w:r w:rsidR="00462115">
          <w:rPr>
            <w:rFonts w:asciiTheme="minorHAnsi" w:eastAsiaTheme="minorEastAsia" w:hAnsiTheme="minorHAnsi" w:cstheme="minorBidi"/>
            <w:b w:val="0"/>
            <w:noProof/>
            <w:color w:val="auto"/>
            <w:sz w:val="22"/>
            <w:szCs w:val="22"/>
            <w:lang w:val="en-US"/>
          </w:rPr>
          <w:tab/>
        </w:r>
        <w:r w:rsidR="00462115" w:rsidRPr="00EE3C61">
          <w:rPr>
            <w:rStyle w:val="Hyperlink"/>
            <w:noProof/>
          </w:rPr>
          <w:t xml:space="preserve">— </w:t>
        </w:r>
        <w:r w:rsidR="00462115" w:rsidRPr="00EE3C61">
          <w:rPr>
            <w:rStyle w:val="Hyperlink"/>
            <w:bCs/>
            <w:noProof/>
          </w:rPr>
          <w:t>SUMMARY REPORT FOR WCPFC16</w:t>
        </w:r>
        <w:r w:rsidR="00462115">
          <w:rPr>
            <w:noProof/>
            <w:webHidden/>
          </w:rPr>
          <w:tab/>
        </w:r>
        <w:r w:rsidR="00462115">
          <w:rPr>
            <w:noProof/>
            <w:webHidden/>
          </w:rPr>
          <w:fldChar w:fldCharType="begin"/>
        </w:r>
        <w:r w:rsidR="00462115">
          <w:rPr>
            <w:noProof/>
            <w:webHidden/>
          </w:rPr>
          <w:instrText xml:space="preserve"> PAGEREF _Toc32925170 \h </w:instrText>
        </w:r>
        <w:r w:rsidR="00462115">
          <w:rPr>
            <w:noProof/>
            <w:webHidden/>
          </w:rPr>
        </w:r>
        <w:r w:rsidR="00462115">
          <w:rPr>
            <w:noProof/>
            <w:webHidden/>
          </w:rPr>
          <w:fldChar w:fldCharType="separate"/>
        </w:r>
        <w:r w:rsidR="00462115">
          <w:rPr>
            <w:noProof/>
            <w:webHidden/>
          </w:rPr>
          <w:t>107</w:t>
        </w:r>
        <w:r w:rsidR="00462115">
          <w:rPr>
            <w:noProof/>
            <w:webHidden/>
          </w:rPr>
          <w:fldChar w:fldCharType="end"/>
        </w:r>
      </w:hyperlink>
    </w:p>
    <w:p w14:paraId="269F431A" w14:textId="56823A44" w:rsidR="00462115" w:rsidRDefault="00EF5BA3">
      <w:pPr>
        <w:pStyle w:val="TOC1"/>
        <w:tabs>
          <w:tab w:val="left" w:pos="2250"/>
        </w:tabs>
        <w:rPr>
          <w:rFonts w:asciiTheme="minorHAnsi" w:eastAsiaTheme="minorEastAsia" w:hAnsiTheme="minorHAnsi" w:cstheme="minorBidi"/>
          <w:b w:val="0"/>
          <w:noProof/>
          <w:color w:val="auto"/>
          <w:sz w:val="22"/>
          <w:szCs w:val="22"/>
          <w:lang w:val="en-US"/>
        </w:rPr>
      </w:pPr>
      <w:hyperlink w:anchor="_Toc32925171" w:history="1">
        <w:r w:rsidR="00462115" w:rsidRPr="00EE3C61">
          <w:rPr>
            <w:rStyle w:val="Hyperlink"/>
            <w:noProof/>
          </w:rPr>
          <w:t>AGENDA ITEM 16</w:t>
        </w:r>
        <w:r w:rsidR="00462115">
          <w:rPr>
            <w:rFonts w:asciiTheme="minorHAnsi" w:eastAsiaTheme="minorEastAsia" w:hAnsiTheme="minorHAnsi" w:cstheme="minorBidi"/>
            <w:b w:val="0"/>
            <w:noProof/>
            <w:color w:val="auto"/>
            <w:sz w:val="22"/>
            <w:szCs w:val="22"/>
            <w:lang w:val="en-US"/>
          </w:rPr>
          <w:tab/>
        </w:r>
        <w:r w:rsidR="00462115" w:rsidRPr="00EE3C61">
          <w:rPr>
            <w:rStyle w:val="Hyperlink"/>
            <w:noProof/>
          </w:rPr>
          <w:t>— CLOSE OF MEETING</w:t>
        </w:r>
        <w:r w:rsidR="00462115">
          <w:rPr>
            <w:noProof/>
            <w:webHidden/>
          </w:rPr>
          <w:tab/>
        </w:r>
        <w:r w:rsidR="00462115">
          <w:rPr>
            <w:noProof/>
            <w:webHidden/>
          </w:rPr>
          <w:fldChar w:fldCharType="begin"/>
        </w:r>
        <w:r w:rsidR="00462115">
          <w:rPr>
            <w:noProof/>
            <w:webHidden/>
          </w:rPr>
          <w:instrText xml:space="preserve"> PAGEREF _Toc32925171 \h </w:instrText>
        </w:r>
        <w:r w:rsidR="00462115">
          <w:rPr>
            <w:noProof/>
            <w:webHidden/>
          </w:rPr>
        </w:r>
        <w:r w:rsidR="00462115">
          <w:rPr>
            <w:noProof/>
            <w:webHidden/>
          </w:rPr>
          <w:fldChar w:fldCharType="separate"/>
        </w:r>
        <w:r w:rsidR="00462115">
          <w:rPr>
            <w:noProof/>
            <w:webHidden/>
          </w:rPr>
          <w:t>107</w:t>
        </w:r>
        <w:r w:rsidR="00462115">
          <w:rPr>
            <w:noProof/>
            <w:webHidden/>
          </w:rPr>
          <w:fldChar w:fldCharType="end"/>
        </w:r>
      </w:hyperlink>
    </w:p>
    <w:p w14:paraId="46DE1636" w14:textId="1B5F3AA1" w:rsidR="00462115" w:rsidRDefault="00EF5BA3" w:rsidP="00462115">
      <w:pPr>
        <w:pStyle w:val="TOC1"/>
        <w:jc w:val="both"/>
        <w:rPr>
          <w:rFonts w:asciiTheme="minorHAnsi" w:eastAsiaTheme="minorEastAsia" w:hAnsiTheme="minorHAnsi" w:cstheme="minorBidi"/>
          <w:b w:val="0"/>
          <w:noProof/>
          <w:color w:val="auto"/>
          <w:sz w:val="22"/>
          <w:szCs w:val="22"/>
          <w:lang w:val="en-US"/>
        </w:rPr>
      </w:pPr>
      <w:hyperlink w:anchor="_Toc32925172" w:history="1">
        <w:r w:rsidR="00462115" w:rsidRPr="00EE3C61">
          <w:rPr>
            <w:rStyle w:val="Hyperlink"/>
            <w:noProof/>
          </w:rPr>
          <w:t>ATTACHMENTS</w:t>
        </w:r>
        <w:r w:rsidR="00462115">
          <w:rPr>
            <w:noProof/>
            <w:webHidden/>
          </w:rPr>
          <w:tab/>
        </w:r>
        <w:r w:rsidR="00462115">
          <w:rPr>
            <w:noProof/>
            <w:webHidden/>
          </w:rPr>
          <w:tab/>
        </w:r>
        <w:r w:rsidR="00462115">
          <w:rPr>
            <w:noProof/>
            <w:webHidden/>
          </w:rPr>
          <w:fldChar w:fldCharType="begin"/>
        </w:r>
        <w:r w:rsidR="00462115">
          <w:rPr>
            <w:noProof/>
            <w:webHidden/>
          </w:rPr>
          <w:instrText xml:space="preserve"> PAGEREF _Toc32925172 \h </w:instrText>
        </w:r>
        <w:r w:rsidR="00462115">
          <w:rPr>
            <w:noProof/>
            <w:webHidden/>
          </w:rPr>
        </w:r>
        <w:r w:rsidR="00462115">
          <w:rPr>
            <w:noProof/>
            <w:webHidden/>
          </w:rPr>
          <w:fldChar w:fldCharType="separate"/>
        </w:r>
        <w:r w:rsidR="00462115">
          <w:rPr>
            <w:noProof/>
            <w:webHidden/>
          </w:rPr>
          <w:t>108</w:t>
        </w:r>
        <w:r w:rsidR="00462115">
          <w:rPr>
            <w:noProof/>
            <w:webHidden/>
          </w:rPr>
          <w:fldChar w:fldCharType="end"/>
        </w:r>
      </w:hyperlink>
    </w:p>
    <w:p w14:paraId="35A905C8" w14:textId="19F52E3F" w:rsidR="009D2C4F" w:rsidRPr="00FB782A" w:rsidRDefault="00474629">
      <w:pPr>
        <w:spacing w:after="160" w:line="259" w:lineRule="auto"/>
        <w:ind w:left="0" w:right="0" w:firstLine="0"/>
        <w:jc w:val="left"/>
        <w:rPr>
          <w:lang w:val="en-AU"/>
        </w:rPr>
      </w:pPr>
      <w:r w:rsidRPr="00FB782A">
        <w:rPr>
          <w:lang w:val="en-AU"/>
        </w:rPr>
        <w:fldChar w:fldCharType="end"/>
      </w:r>
    </w:p>
    <w:p w14:paraId="54F4CD7A" w14:textId="77777777" w:rsidR="00DD0B69" w:rsidRPr="00FB782A" w:rsidRDefault="00DD0B69">
      <w:pPr>
        <w:spacing w:after="160" w:line="259" w:lineRule="auto"/>
        <w:ind w:left="0" w:right="0" w:firstLine="0"/>
        <w:jc w:val="left"/>
        <w:rPr>
          <w:lang w:val="en-AU"/>
        </w:rPr>
      </w:pPr>
    </w:p>
    <w:p w14:paraId="7AC7D9DA" w14:textId="77777777" w:rsidR="00DD0B69" w:rsidRPr="00FB782A" w:rsidRDefault="00DD0B69">
      <w:pPr>
        <w:spacing w:after="160" w:line="259" w:lineRule="auto"/>
        <w:ind w:left="0" w:right="0" w:firstLine="0"/>
        <w:jc w:val="left"/>
        <w:rPr>
          <w:lang w:val="en-AU"/>
        </w:rPr>
      </w:pPr>
    </w:p>
    <w:p w14:paraId="2FE5763B" w14:textId="77777777" w:rsidR="00DD0B69" w:rsidRPr="00FB782A" w:rsidRDefault="00DD0B69">
      <w:pPr>
        <w:spacing w:after="160" w:line="259" w:lineRule="auto"/>
        <w:ind w:left="0" w:right="0" w:firstLine="0"/>
        <w:jc w:val="left"/>
        <w:rPr>
          <w:lang w:val="en-AU"/>
        </w:rPr>
        <w:sectPr w:rsidR="00DD0B69" w:rsidRPr="00FB782A" w:rsidSect="00DD0B69">
          <w:headerReference w:type="default" r:id="rId9"/>
          <w:footerReference w:type="even" r:id="rId10"/>
          <w:footerReference w:type="default" r:id="rId11"/>
          <w:headerReference w:type="first" r:id="rId12"/>
          <w:footerReference w:type="first" r:id="rId13"/>
          <w:pgSz w:w="12240" w:h="15840"/>
          <w:pgMar w:top="1447" w:right="1383" w:bottom="1474" w:left="1440" w:header="720" w:footer="719" w:gutter="0"/>
          <w:pgNumType w:fmt="lowerRoman"/>
          <w:cols w:space="720"/>
          <w:titlePg/>
          <w:docGrid w:linePitch="299"/>
        </w:sectPr>
      </w:pPr>
    </w:p>
    <w:p w14:paraId="652CF7B2" w14:textId="2201ADCF" w:rsidR="00BF5F79" w:rsidRPr="00FB782A" w:rsidRDefault="00E870CF" w:rsidP="00CD4895">
      <w:pPr>
        <w:tabs>
          <w:tab w:val="center" w:pos="4814"/>
        </w:tabs>
        <w:spacing w:after="0" w:line="259" w:lineRule="auto"/>
        <w:ind w:left="0" w:right="0" w:firstLine="0"/>
        <w:jc w:val="left"/>
        <w:rPr>
          <w:lang w:val="en-AU"/>
        </w:rPr>
      </w:pPr>
      <w:r w:rsidRPr="00FB782A">
        <w:rPr>
          <w:lang w:val="en-AU"/>
        </w:rPr>
        <w:lastRenderedPageBreak/>
        <w:t xml:space="preserve"> </w:t>
      </w:r>
      <w:r w:rsidRPr="00FB782A">
        <w:rPr>
          <w:lang w:val="en-AU"/>
        </w:rPr>
        <w:tab/>
      </w:r>
      <w:r w:rsidRPr="00FB782A">
        <w:rPr>
          <w:noProof/>
          <w:lang w:val="en-AU"/>
        </w:rPr>
        <w:drawing>
          <wp:inline distT="0" distB="0" distL="0" distR="0" wp14:anchorId="18C9127D" wp14:editId="74D70C4A">
            <wp:extent cx="2063115" cy="1068070"/>
            <wp:effectExtent l="0" t="0" r="0" b="0"/>
            <wp:docPr id="231" name="Picture 23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8"/>
                    <a:stretch>
                      <a:fillRect/>
                    </a:stretch>
                  </pic:blipFill>
                  <pic:spPr>
                    <a:xfrm>
                      <a:off x="0" y="0"/>
                      <a:ext cx="2063115" cy="1068070"/>
                    </a:xfrm>
                    <a:prstGeom prst="rect">
                      <a:avLst/>
                    </a:prstGeom>
                  </pic:spPr>
                </pic:pic>
              </a:graphicData>
            </a:graphic>
          </wp:inline>
        </w:drawing>
      </w:r>
    </w:p>
    <w:p w14:paraId="09274E52" w14:textId="77777777" w:rsidR="00BF5F79" w:rsidRPr="00FB782A" w:rsidRDefault="00E870CF">
      <w:pPr>
        <w:spacing w:after="0" w:line="259" w:lineRule="auto"/>
        <w:ind w:left="0" w:right="0" w:firstLine="0"/>
        <w:jc w:val="left"/>
        <w:rPr>
          <w:lang w:val="en-AU"/>
        </w:rPr>
      </w:pPr>
      <w:r w:rsidRPr="00FB782A">
        <w:rPr>
          <w:lang w:val="en-AU"/>
        </w:rPr>
        <w:t xml:space="preserve"> </w:t>
      </w:r>
    </w:p>
    <w:p w14:paraId="5AD835A0" w14:textId="77777777" w:rsidR="00490AE0" w:rsidRPr="00FB782A" w:rsidRDefault="00490AE0" w:rsidP="00490AE0">
      <w:pPr>
        <w:spacing w:after="0" w:line="259" w:lineRule="auto"/>
        <w:ind w:left="0"/>
        <w:jc w:val="center"/>
        <w:rPr>
          <w:sz w:val="24"/>
          <w:szCs w:val="24"/>
          <w:lang w:val="en-AU"/>
        </w:rPr>
      </w:pPr>
      <w:r w:rsidRPr="00FB782A">
        <w:rPr>
          <w:b/>
          <w:sz w:val="24"/>
          <w:szCs w:val="24"/>
          <w:lang w:val="en-AU"/>
        </w:rPr>
        <w:t>The Commission for the Conservation and Management of</w:t>
      </w:r>
    </w:p>
    <w:p w14:paraId="338E2766" w14:textId="77777777" w:rsidR="00490AE0" w:rsidRPr="00FB782A" w:rsidRDefault="00490AE0" w:rsidP="00490AE0">
      <w:pPr>
        <w:spacing w:after="0" w:line="259" w:lineRule="auto"/>
        <w:ind w:left="0" w:right="538" w:firstLine="0"/>
        <w:jc w:val="center"/>
        <w:rPr>
          <w:sz w:val="24"/>
          <w:szCs w:val="24"/>
          <w:lang w:val="en-AU"/>
        </w:rPr>
      </w:pPr>
      <w:r w:rsidRPr="00FB782A">
        <w:rPr>
          <w:b/>
          <w:sz w:val="24"/>
          <w:szCs w:val="24"/>
          <w:lang w:val="en-AU"/>
        </w:rPr>
        <w:t>Highly Migratory Fish Stocks in the Western and Central Pacific Ocean</w:t>
      </w:r>
    </w:p>
    <w:p w14:paraId="6F8A3996" w14:textId="77777777" w:rsidR="00490AE0" w:rsidRPr="00FB782A" w:rsidRDefault="00490AE0" w:rsidP="00490AE0">
      <w:pPr>
        <w:spacing w:after="0" w:line="259" w:lineRule="auto"/>
        <w:ind w:left="0" w:firstLine="0"/>
        <w:jc w:val="center"/>
        <w:rPr>
          <w:sz w:val="24"/>
          <w:szCs w:val="24"/>
          <w:lang w:val="en-AU"/>
        </w:rPr>
      </w:pPr>
    </w:p>
    <w:p w14:paraId="24D01EEA" w14:textId="77777777" w:rsidR="00490AE0" w:rsidRPr="00FB782A" w:rsidRDefault="00490AE0" w:rsidP="00490AE0">
      <w:pPr>
        <w:spacing w:after="0" w:line="259" w:lineRule="auto"/>
        <w:ind w:left="0" w:firstLine="0"/>
        <w:jc w:val="center"/>
        <w:rPr>
          <w:sz w:val="24"/>
          <w:szCs w:val="24"/>
          <w:lang w:val="en-AU"/>
        </w:rPr>
      </w:pPr>
    </w:p>
    <w:p w14:paraId="5F3EAE61" w14:textId="5E89A6B5" w:rsidR="00490AE0" w:rsidRPr="00FB782A" w:rsidRDefault="00955965" w:rsidP="00490AE0">
      <w:pPr>
        <w:spacing w:after="0" w:line="259" w:lineRule="auto"/>
        <w:ind w:left="0"/>
        <w:jc w:val="center"/>
        <w:rPr>
          <w:sz w:val="24"/>
          <w:szCs w:val="24"/>
          <w:lang w:val="en-AU"/>
        </w:rPr>
      </w:pPr>
      <w:r w:rsidRPr="00FB782A">
        <w:rPr>
          <w:b/>
          <w:sz w:val="24"/>
          <w:szCs w:val="24"/>
          <w:lang w:val="en-AU"/>
        </w:rPr>
        <w:t xml:space="preserve">Sixteenth </w:t>
      </w:r>
      <w:r w:rsidR="00490AE0" w:rsidRPr="00FB782A">
        <w:rPr>
          <w:b/>
          <w:sz w:val="24"/>
          <w:szCs w:val="24"/>
          <w:lang w:val="en-AU"/>
        </w:rPr>
        <w:t>Regular Session of the Commission</w:t>
      </w:r>
    </w:p>
    <w:p w14:paraId="02B4A1FF" w14:textId="61CD49EA" w:rsidR="00490AE0" w:rsidRPr="00FB782A" w:rsidRDefault="00955965" w:rsidP="00490AE0">
      <w:pPr>
        <w:spacing w:after="0" w:line="259" w:lineRule="auto"/>
        <w:ind w:left="0"/>
        <w:jc w:val="center"/>
        <w:rPr>
          <w:sz w:val="24"/>
          <w:szCs w:val="24"/>
          <w:lang w:val="en-AU"/>
        </w:rPr>
      </w:pPr>
      <w:r w:rsidRPr="00FB782A">
        <w:rPr>
          <w:b/>
          <w:sz w:val="24"/>
          <w:szCs w:val="24"/>
          <w:lang w:val="en-AU"/>
        </w:rPr>
        <w:t>Port Moresby, Papua New Guinea</w:t>
      </w:r>
    </w:p>
    <w:p w14:paraId="66B7768C" w14:textId="5D33FE4E" w:rsidR="00490AE0" w:rsidRPr="00FB782A" w:rsidRDefault="00955965" w:rsidP="00490AE0">
      <w:pPr>
        <w:spacing w:after="0" w:line="259" w:lineRule="auto"/>
        <w:ind w:left="0" w:right="0" w:firstLine="0"/>
        <w:jc w:val="center"/>
        <w:rPr>
          <w:sz w:val="24"/>
          <w:szCs w:val="24"/>
          <w:lang w:val="en-AU"/>
        </w:rPr>
      </w:pPr>
      <w:r w:rsidRPr="00FB782A">
        <w:rPr>
          <w:b/>
          <w:sz w:val="24"/>
          <w:szCs w:val="24"/>
          <w:lang w:val="en-AU"/>
        </w:rPr>
        <w:t xml:space="preserve">5–11 </w:t>
      </w:r>
      <w:r w:rsidR="00490AE0" w:rsidRPr="00FB782A">
        <w:rPr>
          <w:b/>
          <w:sz w:val="24"/>
          <w:szCs w:val="24"/>
          <w:lang w:val="en-AU"/>
        </w:rPr>
        <w:t>December 201</w:t>
      </w:r>
      <w:r w:rsidRPr="00FB782A">
        <w:rPr>
          <w:b/>
          <w:sz w:val="24"/>
          <w:szCs w:val="24"/>
          <w:lang w:val="en-AU"/>
        </w:rPr>
        <w:t>9</w:t>
      </w:r>
    </w:p>
    <w:p w14:paraId="274BBA92" w14:textId="77777777" w:rsidR="00490AE0" w:rsidRPr="00FB782A" w:rsidRDefault="00490AE0" w:rsidP="00490AE0">
      <w:pPr>
        <w:spacing w:after="17" w:line="259" w:lineRule="auto"/>
        <w:ind w:left="0" w:firstLine="0"/>
        <w:jc w:val="left"/>
        <w:rPr>
          <w:sz w:val="24"/>
          <w:szCs w:val="24"/>
          <w:lang w:val="en-AU"/>
        </w:rPr>
      </w:pPr>
      <w:r w:rsidRPr="00FB782A">
        <w:rPr>
          <w:sz w:val="24"/>
          <w:szCs w:val="24"/>
          <w:lang w:val="en-AU"/>
        </w:rPr>
        <w:t xml:space="preserve"> </w:t>
      </w:r>
    </w:p>
    <w:p w14:paraId="1F413820" w14:textId="77777777" w:rsidR="00490AE0" w:rsidRPr="00FB782A" w:rsidRDefault="00490AE0" w:rsidP="00490AE0">
      <w:pPr>
        <w:spacing w:after="0" w:line="259" w:lineRule="auto"/>
        <w:ind w:left="75" w:firstLine="0"/>
        <w:jc w:val="center"/>
        <w:rPr>
          <w:sz w:val="24"/>
          <w:szCs w:val="24"/>
          <w:lang w:val="en-AU"/>
        </w:rPr>
      </w:pPr>
      <w:r w:rsidRPr="00FB782A">
        <w:rPr>
          <w:b/>
          <w:sz w:val="24"/>
          <w:szCs w:val="24"/>
          <w:lang w:val="en-AU"/>
        </w:rPr>
        <w:t xml:space="preserve"> </w:t>
      </w:r>
    </w:p>
    <w:p w14:paraId="2412E93C" w14:textId="47E5D1FC" w:rsidR="00490AE0" w:rsidRPr="00FB782A" w:rsidRDefault="00490AE0" w:rsidP="00490AE0">
      <w:pPr>
        <w:spacing w:after="0" w:line="259" w:lineRule="auto"/>
        <w:ind w:left="8" w:firstLine="0"/>
        <w:jc w:val="center"/>
        <w:rPr>
          <w:b/>
          <w:sz w:val="24"/>
          <w:szCs w:val="24"/>
          <w:lang w:val="en-AU"/>
        </w:rPr>
      </w:pPr>
      <w:r w:rsidRPr="00FB782A">
        <w:rPr>
          <w:b/>
          <w:sz w:val="24"/>
          <w:szCs w:val="24"/>
          <w:lang w:val="en-AU"/>
        </w:rPr>
        <w:t xml:space="preserve">SUMMARY REPORT </w:t>
      </w:r>
    </w:p>
    <w:p w14:paraId="56B590D4" w14:textId="77777777" w:rsidR="00686A82" w:rsidRPr="00FB782A" w:rsidRDefault="00686A82" w:rsidP="00490AE0">
      <w:pPr>
        <w:spacing w:after="0" w:line="259" w:lineRule="auto"/>
        <w:ind w:left="8" w:firstLine="0"/>
        <w:jc w:val="center"/>
        <w:rPr>
          <w:b/>
          <w:sz w:val="24"/>
          <w:szCs w:val="24"/>
          <w:lang w:val="en-AU"/>
        </w:rPr>
      </w:pPr>
    </w:p>
    <w:p w14:paraId="208C3833" w14:textId="47D6C410" w:rsidR="00BF5F79" w:rsidRPr="00FB782A" w:rsidRDefault="00BF5F79" w:rsidP="00E870CF">
      <w:pPr>
        <w:rPr>
          <w:lang w:val="en-AU"/>
        </w:rPr>
      </w:pPr>
    </w:p>
    <w:p w14:paraId="3E54D1C3" w14:textId="0C9671FF" w:rsidR="00BF5F79" w:rsidRPr="008F5861" w:rsidRDefault="008B0635" w:rsidP="004B77A0">
      <w:pPr>
        <w:pStyle w:val="Heading1"/>
        <w:rPr>
          <w:rStyle w:val="Heading1Char"/>
          <w:b/>
        </w:rPr>
      </w:pPr>
      <w:bookmarkStart w:id="1" w:name="_Toc32925115"/>
      <w:r w:rsidRPr="008F5861">
        <w:rPr>
          <w:rStyle w:val="Heading1Char"/>
          <w:b/>
        </w:rPr>
        <w:t>—</w:t>
      </w:r>
      <w:r w:rsidR="00A16351" w:rsidRPr="008F5861">
        <w:rPr>
          <w:rStyle w:val="Heading1Char"/>
          <w:b/>
        </w:rPr>
        <w:t xml:space="preserve">  </w:t>
      </w:r>
      <w:r w:rsidR="004B77A0" w:rsidRPr="004B77A0">
        <w:rPr>
          <w:rStyle w:val="Heading1Char"/>
          <w:b/>
        </w:rPr>
        <w:t>O</w:t>
      </w:r>
      <w:r w:rsidR="00E870CF" w:rsidRPr="004B77A0">
        <w:rPr>
          <w:rStyle w:val="Heading1Char"/>
          <w:b/>
        </w:rPr>
        <w:t>PENING</w:t>
      </w:r>
      <w:r w:rsidR="00E870CF" w:rsidRPr="008F5861">
        <w:rPr>
          <w:rStyle w:val="Heading1Char"/>
          <w:b/>
        </w:rPr>
        <w:t xml:space="preserve"> OF MEETING</w:t>
      </w:r>
      <w:bookmarkEnd w:id="1"/>
      <w:r w:rsidR="00E870CF" w:rsidRPr="008F5861">
        <w:rPr>
          <w:rStyle w:val="Heading1Char"/>
          <w:b/>
        </w:rPr>
        <w:t xml:space="preserve"> </w:t>
      </w:r>
    </w:p>
    <w:p w14:paraId="54C6288D" w14:textId="395A5766" w:rsidR="00175C07" w:rsidRPr="005B5600" w:rsidRDefault="00175C07" w:rsidP="00C15827">
      <w:pPr>
        <w:pStyle w:val="WCPFCText"/>
      </w:pPr>
      <w:r w:rsidRPr="00FB782A">
        <w:t xml:space="preserve">The </w:t>
      </w:r>
      <w:r w:rsidR="00955965" w:rsidRPr="00FB782A">
        <w:t xml:space="preserve">sixteenth </w:t>
      </w:r>
      <w:r w:rsidRPr="00FB782A">
        <w:t>Regular Session of the Commission for the Conservation and Management of Highly Migratory Fish Stocks in the Western and Central Pacific Ocean (WCPFC1</w:t>
      </w:r>
      <w:r w:rsidR="002D0AC3" w:rsidRPr="00FB782A">
        <w:t>6</w:t>
      </w:r>
      <w:r w:rsidRPr="00FB782A">
        <w:t xml:space="preserve">) took place from </w:t>
      </w:r>
      <w:r w:rsidR="00955965" w:rsidRPr="00FB782A">
        <w:t xml:space="preserve">5–11 </w:t>
      </w:r>
      <w:r w:rsidRPr="005B5600">
        <w:t>December 201</w:t>
      </w:r>
      <w:r w:rsidR="002D0AC3" w:rsidRPr="005B5600">
        <w:t>9</w:t>
      </w:r>
      <w:r w:rsidRPr="005B5600">
        <w:t xml:space="preserve"> in </w:t>
      </w:r>
      <w:r w:rsidR="002D0AC3" w:rsidRPr="005B5600">
        <w:t>Port Moresby, Papua New Guinea (PNG)</w:t>
      </w:r>
      <w:r w:rsidRPr="005B5600">
        <w:t xml:space="preserve">. </w:t>
      </w:r>
    </w:p>
    <w:p w14:paraId="0A615FD9" w14:textId="51709F80" w:rsidR="004E3AA4" w:rsidRPr="005B5600" w:rsidRDefault="004E3AA4" w:rsidP="00C15827">
      <w:pPr>
        <w:pStyle w:val="WCPFCText"/>
      </w:pPr>
      <w:r w:rsidRPr="005B5600">
        <w:t>The following Members and Participating Territories attended WCPFC1</w:t>
      </w:r>
      <w:r w:rsidR="00955965" w:rsidRPr="005B5600">
        <w:t>6</w:t>
      </w:r>
      <w:r w:rsidRPr="005B5600">
        <w:t>: American Samoa, Australia, Canada, the People’s Republic of China,  the Cook Islands, the European Union (EU), the Federated States of Micronesia (FSM), Fiji, France, French Polynesia, Indonesia, Japan, Kiribati, the Republic of Korea, the Republic of the Marshall Islands (RMI), Nauru, New Caledonia, New Zealand, Niue, Palau, Papua New Guinea (PNG), the Philippines, Samoa, the Solomon Islands, Chinese Taipei, Tokelau, Tonga, Tuvalu, the United States of America (USA) and Vanuatu.</w:t>
      </w:r>
      <w:r w:rsidR="00310B77" w:rsidRPr="005B5600">
        <w:t xml:space="preserve"> </w:t>
      </w:r>
    </w:p>
    <w:p w14:paraId="54A6CA11" w14:textId="3395FA87" w:rsidR="004E3AA4" w:rsidRPr="005B5600" w:rsidRDefault="004E3AA4" w:rsidP="00C15827">
      <w:pPr>
        <w:pStyle w:val="WCPFCText"/>
      </w:pPr>
      <w:r w:rsidRPr="005B5600">
        <w:t>The following non-party countries attended WCPFC1</w:t>
      </w:r>
      <w:r w:rsidR="00955965" w:rsidRPr="005B5600">
        <w:t>6</w:t>
      </w:r>
      <w:r w:rsidRPr="005B5600">
        <w:t xml:space="preserve"> as Cooperating Non-Members (CNMs): Ecuador, El Salvador, Liberia, </w:t>
      </w:r>
      <w:r w:rsidR="005B5600" w:rsidRPr="005B5600">
        <w:t xml:space="preserve">Nicaragua, </w:t>
      </w:r>
      <w:r w:rsidRPr="005B5600">
        <w:t xml:space="preserve">Panama, Thailand and Vietnam. </w:t>
      </w:r>
    </w:p>
    <w:p w14:paraId="1DA2DDE5" w14:textId="1F0867D5" w:rsidR="004E3AA4" w:rsidRPr="005B5600" w:rsidRDefault="004E3AA4" w:rsidP="00C15827">
      <w:pPr>
        <w:pStyle w:val="WCPFCText"/>
      </w:pPr>
      <w:r w:rsidRPr="005B5600">
        <w:t xml:space="preserve">The following </w:t>
      </w:r>
      <w:r w:rsidR="0057594D">
        <w:t xml:space="preserve">non-Party </w:t>
      </w:r>
      <w:r w:rsidRPr="005B5600">
        <w:t>State observers attended WCPFC1</w:t>
      </w:r>
      <w:r w:rsidR="00955965" w:rsidRPr="005B5600">
        <w:t>6</w:t>
      </w:r>
      <w:r w:rsidR="001C308D" w:rsidRPr="005B5600">
        <w:t xml:space="preserve">: </w:t>
      </w:r>
      <w:r w:rsidR="005B5600" w:rsidRPr="005B5600">
        <w:t>Curaçao</w:t>
      </w:r>
      <w:r w:rsidRPr="005B5600">
        <w:t>.</w:t>
      </w:r>
      <w:r w:rsidR="00310B77" w:rsidRPr="005B5600">
        <w:t xml:space="preserve"> </w:t>
      </w:r>
    </w:p>
    <w:p w14:paraId="0D6ACAD4" w14:textId="6C47D84C" w:rsidR="005B5600" w:rsidRPr="00CD531D" w:rsidRDefault="004E3AA4" w:rsidP="00C15827">
      <w:pPr>
        <w:pStyle w:val="WCPFCText"/>
      </w:pPr>
      <w:r w:rsidRPr="00CD531D">
        <w:t>Observers from the following intergovernmental organizations attended WCPFC1</w:t>
      </w:r>
      <w:r w:rsidR="00955965" w:rsidRPr="00CD531D">
        <w:t>6</w:t>
      </w:r>
      <w:r w:rsidRPr="00CD531D">
        <w:t xml:space="preserve">: African, </w:t>
      </w:r>
      <w:r w:rsidR="00E17820" w:rsidRPr="00CD531D">
        <w:t>Caribbean</w:t>
      </w:r>
      <w:r w:rsidRPr="00CD531D">
        <w:t xml:space="preserve"> and Pacific Group of States</w:t>
      </w:r>
      <w:r w:rsidR="00DC765F" w:rsidRPr="00CD531D">
        <w:t>;</w:t>
      </w:r>
      <w:r w:rsidRPr="00CD531D">
        <w:t xml:space="preserve"> Agreement for the Conservation of Albatross and Petrels</w:t>
      </w:r>
      <w:r w:rsidR="00DC765F" w:rsidRPr="00CD531D">
        <w:t xml:space="preserve"> (ACAP);</w:t>
      </w:r>
      <w:r w:rsidRPr="00CD531D">
        <w:t xml:space="preserve"> </w:t>
      </w:r>
      <w:r w:rsidR="005B5600" w:rsidRPr="00CD531D">
        <w:t>Food and Agriculture Organisation of the United Nations (FAO)</w:t>
      </w:r>
      <w:r w:rsidR="00CD531D" w:rsidRPr="00CD531D">
        <w:t>, North Pacific Fisheries Commission (NPFC); Pacific Islands Forum Fisheries Agency (FFA); Pacific Islands Forum Secretariat (PIFS); Parties to the Nauru Agreement (PNA); Secretariat of the Pacific Community (SPC) and The World Bank.</w:t>
      </w:r>
    </w:p>
    <w:p w14:paraId="5F9B5416" w14:textId="51A97EDD" w:rsidR="004E3AA4" w:rsidRPr="00CD531D" w:rsidRDefault="004E3AA4" w:rsidP="00CD531D">
      <w:pPr>
        <w:pStyle w:val="WCPFCText"/>
      </w:pPr>
      <w:r w:rsidRPr="00CD531D">
        <w:t>Observers from the following non-governmental organizations (NGOs) attended WCPFC1</w:t>
      </w:r>
      <w:r w:rsidR="00955965" w:rsidRPr="00CD531D">
        <w:t>6</w:t>
      </w:r>
      <w:r w:rsidRPr="00CD531D">
        <w:t>: American Tunaboat Association, Australian National Centre for Ocean Resources and Security</w:t>
      </w:r>
      <w:r w:rsidR="00C2713D" w:rsidRPr="00CD531D">
        <w:t xml:space="preserve"> (ANCORS)</w:t>
      </w:r>
      <w:r w:rsidRPr="00CD531D">
        <w:t>, Conservation International,</w:t>
      </w:r>
      <w:r w:rsidR="00E17820" w:rsidRPr="00CD531D">
        <w:t xml:space="preserve"> </w:t>
      </w:r>
      <w:r w:rsidR="005B5600" w:rsidRPr="00CD531D">
        <w:t>International Environmental Law Project (IELP), International Pole and Line Foundation (IPNLF),</w:t>
      </w:r>
      <w:r w:rsidR="00CD531D" w:rsidRPr="00CD531D">
        <w:t xml:space="preserve"> Marine Stewardship Council, Pew Charitable Trust, Seafood Legacy, The Ocean </w:t>
      </w:r>
      <w:r w:rsidR="00CD531D" w:rsidRPr="00CD531D">
        <w:lastRenderedPageBreak/>
        <w:t>Foundation (TOF), World Tuna Purse Seine Organisation (WTPO) and World Wide Fund for Nature (WWF).</w:t>
      </w:r>
    </w:p>
    <w:p w14:paraId="64F5BEE2" w14:textId="7D94929F" w:rsidR="004E3AA4" w:rsidRPr="00FB782A" w:rsidRDefault="004E3AA4" w:rsidP="00C15827">
      <w:pPr>
        <w:pStyle w:val="WCPFCText"/>
      </w:pPr>
      <w:r w:rsidRPr="00FB782A">
        <w:t xml:space="preserve">A full list of all participants is provided in </w:t>
      </w:r>
      <w:r w:rsidRPr="00FB782A">
        <w:rPr>
          <w:b/>
        </w:rPr>
        <w:t>Attachment A</w:t>
      </w:r>
      <w:r w:rsidRPr="00FB782A">
        <w:t>.</w:t>
      </w:r>
    </w:p>
    <w:p w14:paraId="42A8DDB6" w14:textId="3C75A4FC" w:rsidR="004E3AA4" w:rsidRPr="00FB782A" w:rsidRDefault="0008355B" w:rsidP="00C15827">
      <w:pPr>
        <w:pStyle w:val="WCPFCText"/>
      </w:pPr>
      <w:r w:rsidRPr="00FB782A">
        <w:t xml:space="preserve">The Reverend Tony Dalaka </w:t>
      </w:r>
      <w:r w:rsidR="004E3AA4" w:rsidRPr="00FB782A">
        <w:t xml:space="preserve">offered a </w:t>
      </w:r>
      <w:r w:rsidR="00955965" w:rsidRPr="00FB782A">
        <w:t>prayer.</w:t>
      </w:r>
    </w:p>
    <w:p w14:paraId="634E6163" w14:textId="3076FCB0" w:rsidR="004E3AA4" w:rsidRPr="00FB782A" w:rsidRDefault="004E3AA4" w:rsidP="00C15827">
      <w:pPr>
        <w:pStyle w:val="WCPFCText"/>
      </w:pPr>
      <w:r w:rsidRPr="00FB782A">
        <w:t xml:space="preserve">The </w:t>
      </w:r>
      <w:r w:rsidRPr="00C15827">
        <w:t>WCPFC</w:t>
      </w:r>
      <w:r w:rsidRPr="00FB782A">
        <w:t xml:space="preserve"> Executive Director, Feleti P Teo, OBE </w:t>
      </w:r>
      <w:r w:rsidR="00065399">
        <w:t xml:space="preserve">in his welcoming remarks </w:t>
      </w:r>
      <w:r w:rsidRPr="00FB782A">
        <w:t>welcome</w:t>
      </w:r>
      <w:r w:rsidR="001C308D">
        <w:t>d</w:t>
      </w:r>
      <w:r w:rsidRPr="00FB782A">
        <w:t xml:space="preserve"> </w:t>
      </w:r>
      <w:r w:rsidR="006D527E" w:rsidRPr="00FB782A">
        <w:t>participants to the opening ceremony of WCPFC16</w:t>
      </w:r>
      <w:r w:rsidRPr="00FB782A">
        <w:t xml:space="preserve">. </w:t>
      </w:r>
      <w:r w:rsidR="00FF13A3" w:rsidRPr="00FB782A">
        <w:t xml:space="preserve">He extended, on behalf of the WCPFC and all delegates, </w:t>
      </w:r>
      <w:r w:rsidR="002B1571" w:rsidRPr="00FB782A">
        <w:t>appreciation and gratitude for the attendance at the meeting of the Honourable James Marape, Prime Minister of the Independent State of Papua New Guinea</w:t>
      </w:r>
      <w:r w:rsidR="00065399">
        <w:t xml:space="preserve"> </w:t>
      </w:r>
      <w:r w:rsidR="00044E00" w:rsidRPr="00FB782A">
        <w:t>and looked forward to the prime Minister’s address and insights</w:t>
      </w:r>
      <w:r w:rsidR="002B1571" w:rsidRPr="00FB782A">
        <w:t xml:space="preserve">. </w:t>
      </w:r>
      <w:r w:rsidR="00044E00" w:rsidRPr="00FB782A">
        <w:t xml:space="preserve">The Executive Director thanked the government and people of PNG for the warmth of their welcome and </w:t>
      </w:r>
      <w:r w:rsidR="00DC5FF1" w:rsidRPr="00FB782A">
        <w:t xml:space="preserve">for </w:t>
      </w:r>
      <w:r w:rsidR="00044E00" w:rsidRPr="00FB782A">
        <w:t xml:space="preserve">hosting </w:t>
      </w:r>
      <w:r w:rsidR="00DC5FF1" w:rsidRPr="00FB782A">
        <w:t xml:space="preserve">WCPFC16, and </w:t>
      </w:r>
      <w:r w:rsidR="00065399">
        <w:t xml:space="preserve">acknowledged with gratitude </w:t>
      </w:r>
      <w:r w:rsidR="00DC5FF1" w:rsidRPr="00FB782A">
        <w:t xml:space="preserve">PNG’s </w:t>
      </w:r>
      <w:r w:rsidR="00044E00" w:rsidRPr="00FB782A">
        <w:t xml:space="preserve">Minister for Fisheries, </w:t>
      </w:r>
      <w:r w:rsidR="001C308D">
        <w:t xml:space="preserve">the </w:t>
      </w:r>
      <w:r w:rsidR="00044E00" w:rsidRPr="00FB782A">
        <w:t>Hon</w:t>
      </w:r>
      <w:r w:rsidR="001C308D">
        <w:t>.</w:t>
      </w:r>
      <w:r w:rsidR="00044E00" w:rsidRPr="00FB782A">
        <w:t xml:space="preserve"> </w:t>
      </w:r>
      <w:r w:rsidR="001C308D">
        <w:t xml:space="preserve">Dr. </w:t>
      </w:r>
      <w:r w:rsidR="00044E00" w:rsidRPr="00FB782A">
        <w:t xml:space="preserve">Lino Tom </w:t>
      </w:r>
      <w:r w:rsidR="00DC5FF1" w:rsidRPr="00FB782A">
        <w:t xml:space="preserve">and his officials and staff for the excellent meeting arrangements. </w:t>
      </w:r>
      <w:r w:rsidR="00FF4D1A" w:rsidRPr="00FB782A">
        <w:t>He also acknowledged the presence of other ministers of fisheries from member states of the Commission</w:t>
      </w:r>
      <w:r w:rsidR="0050155D" w:rsidRPr="00FB782A">
        <w:t xml:space="preserve">, </w:t>
      </w:r>
      <w:r w:rsidR="00A84D4C" w:rsidRPr="00FB782A">
        <w:t xml:space="preserve">particularly Pacific Island developing states, </w:t>
      </w:r>
      <w:r w:rsidR="00065399">
        <w:t xml:space="preserve">and </w:t>
      </w:r>
      <w:r w:rsidR="0050155D" w:rsidRPr="00FB782A">
        <w:t>not</w:t>
      </w:r>
      <w:r w:rsidR="00065399">
        <w:t>ed</w:t>
      </w:r>
      <w:r w:rsidR="0050155D" w:rsidRPr="00FB782A">
        <w:t xml:space="preserve"> that their continued attendance </w:t>
      </w:r>
      <w:r w:rsidR="007F5305">
        <w:t xml:space="preserve">was </w:t>
      </w:r>
      <w:r w:rsidR="00B67664" w:rsidRPr="00FB782A">
        <w:t>send</w:t>
      </w:r>
      <w:r w:rsidR="007F5305">
        <w:t>ing</w:t>
      </w:r>
      <w:r w:rsidR="00B67664" w:rsidRPr="00FB782A">
        <w:t xml:space="preserve"> a powerful message </w:t>
      </w:r>
      <w:r w:rsidR="007F5305">
        <w:t xml:space="preserve">regarding the </w:t>
      </w:r>
      <w:r w:rsidR="00B67664" w:rsidRPr="00FB782A">
        <w:t>serious concern of Pacific Island states regarding the health and sustainability of tuna and other highly migratory fish stocks</w:t>
      </w:r>
      <w:r w:rsidR="00065399">
        <w:t xml:space="preserve"> in the western and central Pacific Ocean</w:t>
      </w:r>
      <w:r w:rsidR="00CE6F26">
        <w:t xml:space="preserve"> (WCPO)</w:t>
      </w:r>
      <w:r w:rsidR="00B67664" w:rsidRPr="00FB782A">
        <w:t xml:space="preserve">. He </w:t>
      </w:r>
      <w:r w:rsidR="00065399">
        <w:t xml:space="preserve">further </w:t>
      </w:r>
      <w:r w:rsidR="00B67664" w:rsidRPr="00FB782A">
        <w:t>noted that the Pacific has the world’s richest tuna resources and production, contributing over half of global tuna catch in 2018</w:t>
      </w:r>
      <w:r w:rsidR="008855D5" w:rsidRPr="00FB782A">
        <w:t xml:space="preserve">. He also highlighted that </w:t>
      </w:r>
      <w:r w:rsidR="00B67664" w:rsidRPr="00FB782A">
        <w:t xml:space="preserve">all the key commercial tuna stocks </w:t>
      </w:r>
      <w:r w:rsidR="008855D5" w:rsidRPr="00FB782A">
        <w:t xml:space="preserve">in the WCPF Convention Area are </w:t>
      </w:r>
      <w:r w:rsidR="00B67664" w:rsidRPr="00FB782A">
        <w:t>assessed as being managed and maintained above agreed sustainable levels, an accomplishment no</w:t>
      </w:r>
      <w:r w:rsidR="007F5305">
        <w:t>t</w:t>
      </w:r>
      <w:r w:rsidR="00B67664" w:rsidRPr="00FB782A">
        <w:t xml:space="preserve"> matched </w:t>
      </w:r>
      <w:r w:rsidR="007F5305">
        <w:t xml:space="preserve">in any </w:t>
      </w:r>
      <w:r w:rsidR="008855D5" w:rsidRPr="00FB782A">
        <w:t xml:space="preserve">other </w:t>
      </w:r>
      <w:r w:rsidR="00B67664" w:rsidRPr="00FB782A">
        <w:t xml:space="preserve">region. </w:t>
      </w:r>
      <w:r w:rsidR="008855D5" w:rsidRPr="00FB782A">
        <w:t>He cautioned, however, that there was a temptation to be complacent and less vigilant with regard to conservation efforts, and reminded CCMs that the WCPFC is first and foremost a conservation organisation, which must have as its central focus the biological sustainability of the fish stocks, with all other considerations and interests — whether financial, economic or commercial — remaining subservient to that central focus.</w:t>
      </w:r>
      <w:r w:rsidR="00310B77">
        <w:t xml:space="preserve"> </w:t>
      </w:r>
      <w:r w:rsidR="00830916" w:rsidRPr="00FB782A">
        <w:t>The Executive Director’s full remarks are attached</w:t>
      </w:r>
      <w:r w:rsidR="008855D5" w:rsidRPr="00FB782A">
        <w:t xml:space="preserve"> </w:t>
      </w:r>
      <w:r w:rsidR="00A33248" w:rsidRPr="00FB782A">
        <w:t xml:space="preserve">as </w:t>
      </w:r>
      <w:r w:rsidR="002D0AC3" w:rsidRPr="00FB782A">
        <w:rPr>
          <w:b/>
          <w:bCs/>
        </w:rPr>
        <w:t xml:space="preserve">Attachment </w:t>
      </w:r>
      <w:r w:rsidR="00A33248" w:rsidRPr="00FB782A">
        <w:rPr>
          <w:b/>
          <w:bCs/>
        </w:rPr>
        <w:t>B.</w:t>
      </w:r>
    </w:p>
    <w:p w14:paraId="497AA992" w14:textId="4219051E" w:rsidR="00A33248" w:rsidRPr="00FB782A" w:rsidRDefault="00510787" w:rsidP="00C15827">
      <w:pPr>
        <w:pStyle w:val="WCPFCText"/>
      </w:pPr>
      <w:r w:rsidRPr="00FB782A">
        <w:t xml:space="preserve">The </w:t>
      </w:r>
      <w:r w:rsidR="004E3AA4" w:rsidRPr="00FB782A">
        <w:t>Commission Chair</w:t>
      </w:r>
      <w:r w:rsidR="00192B7A" w:rsidRPr="00FB782A">
        <w:t>, Ms. Jun</w:t>
      </w:r>
      <w:r w:rsidR="00FD5CF7">
        <w:t>g</w:t>
      </w:r>
      <w:r w:rsidR="00192B7A" w:rsidRPr="00FB782A">
        <w:t xml:space="preserve">-re Riley Kim, </w:t>
      </w:r>
      <w:r w:rsidR="00830916" w:rsidRPr="00FB782A">
        <w:t>welcomed the Prime Minister</w:t>
      </w:r>
      <w:r w:rsidR="00FD5CF7">
        <w:t xml:space="preserve"> of PNG</w:t>
      </w:r>
      <w:r w:rsidR="00830916" w:rsidRPr="00FB782A">
        <w:t xml:space="preserve">, </w:t>
      </w:r>
      <w:r w:rsidR="00FD5CF7">
        <w:t>as well as h</w:t>
      </w:r>
      <w:r w:rsidR="00830916" w:rsidRPr="00FB782A">
        <w:t xml:space="preserve">onourable </w:t>
      </w:r>
      <w:r w:rsidR="00FD5CF7">
        <w:t>m</w:t>
      </w:r>
      <w:r w:rsidR="00830916" w:rsidRPr="00FB782A">
        <w:t>inisters, delegates</w:t>
      </w:r>
      <w:r w:rsidR="00FD5CF7">
        <w:t>,</w:t>
      </w:r>
      <w:r w:rsidR="00830916" w:rsidRPr="00FB782A">
        <w:t xml:space="preserve"> representatives, and attendees to WCPFC16.</w:t>
      </w:r>
      <w:r w:rsidR="00310B77">
        <w:t xml:space="preserve"> </w:t>
      </w:r>
      <w:r w:rsidR="00192B7A" w:rsidRPr="00FB782A">
        <w:t xml:space="preserve">She </w:t>
      </w:r>
      <w:r w:rsidR="00830916" w:rsidRPr="00FB782A">
        <w:t xml:space="preserve">expressed her gratitude to the government of PNG, remarking on </w:t>
      </w:r>
      <w:r w:rsidR="00C50820" w:rsidRPr="00FB782A">
        <w:t>the professionalism and efficiency which the government of PNG had demonstrated as host of the WCPFC</w:t>
      </w:r>
      <w:r w:rsidR="002D57A4" w:rsidRPr="00FB782A">
        <w:t>. She also remarked in particular the significance of the attendance by the Prime Minister of PNG at the opening of WCPFC16. She stated her immense pleasure and hono</w:t>
      </w:r>
      <w:r w:rsidR="002D57A4">
        <w:t>u</w:t>
      </w:r>
      <w:r w:rsidR="002D57A4" w:rsidRPr="00FB782A">
        <w:t xml:space="preserve">r to lead the discussions that would contribute to shaping the future of resource conservation and management in the WCPO. The Chair noted that critical issues facing WCPFC16 included making further progress on harvest strategies; improving the Compliance Monitoring Scheme (CMS), which is set to expire in 2019; discussing and producing a workplan to develop high seas purse seine catch or effort limits and </w:t>
      </w:r>
      <w:r w:rsidR="00CE6F26">
        <w:t xml:space="preserve">longline </w:t>
      </w:r>
      <w:r w:rsidR="002D57A4" w:rsidRPr="00FB782A">
        <w:t xml:space="preserve">bigeye limits and relevant allocations as set out in the WCPFC’s tropical tuna measure; and discussing ways to ensure effective conservation and management of </w:t>
      </w:r>
      <w:r w:rsidR="00046BE8">
        <w:t>South Pacific</w:t>
      </w:r>
      <w:r w:rsidR="0059370F">
        <w:t xml:space="preserve"> </w:t>
      </w:r>
      <w:r w:rsidR="004B29EC">
        <w:t>a</w:t>
      </w:r>
      <w:r w:rsidR="002D57A4" w:rsidRPr="00FB782A">
        <w:t>lbacore. She drew particular attention to the harvest strategy, which is a core objective of the Commission</w:t>
      </w:r>
      <w:r w:rsidR="00FD5CF7">
        <w:t xml:space="preserve">, and stated that </w:t>
      </w:r>
      <w:r w:rsidR="002D57A4" w:rsidRPr="00FB782A">
        <w:t xml:space="preserve">WCPFC15 agreed on a 6-day annual meeting for WCPFC16 to enable the Commission to move forward with discussions and development of a harvest strategy in accordance with </w:t>
      </w:r>
      <w:r w:rsidR="0047657B">
        <w:t>Conservation and Management Measure (</w:t>
      </w:r>
      <w:r w:rsidR="002D57A4" w:rsidRPr="00FB782A">
        <w:t>CMM</w:t>
      </w:r>
      <w:r w:rsidR="0047657B">
        <w:t>)</w:t>
      </w:r>
      <w:r w:rsidR="002D57A4" w:rsidRPr="00FB782A">
        <w:t xml:space="preserve"> 2014-06, </w:t>
      </w:r>
      <w:r w:rsidR="0059370F">
        <w:t xml:space="preserve">and </w:t>
      </w:r>
      <w:r w:rsidR="002D57A4" w:rsidRPr="00FB782A">
        <w:t xml:space="preserve">noted her expectation that WCPFC16 would make meaningful progress in that regard. She </w:t>
      </w:r>
      <w:r w:rsidR="008615E9">
        <w:t xml:space="preserve">highlighted the </w:t>
      </w:r>
      <w:r w:rsidR="002D57A4" w:rsidRPr="00FB782A">
        <w:t xml:space="preserve">significant contribution by SPC-OFP in providing science and data inputs into this work, and their innovative efforts and initiatives for engaging with and building the capacity of CCMs with respect to harvest strategies. She also noted the importance of giving consideration to the special requirements of </w:t>
      </w:r>
      <w:r w:rsidR="008615E9">
        <w:t>small island developing states (</w:t>
      </w:r>
      <w:r w:rsidR="002D57A4" w:rsidRPr="00FB782A">
        <w:t>SIDS</w:t>
      </w:r>
      <w:r w:rsidR="008615E9">
        <w:t>)</w:t>
      </w:r>
      <w:r w:rsidR="002D57A4" w:rsidRPr="00FB782A">
        <w:t xml:space="preserve"> </w:t>
      </w:r>
      <w:r w:rsidR="008615E9">
        <w:t xml:space="preserve">and </w:t>
      </w:r>
      <w:r w:rsidR="002D57A4" w:rsidRPr="00FB782A">
        <w:t xml:space="preserve">appreciated the efforts by all CCMs to uphold this important principle. The Chair offered special thanks to the Executive Director and his team for their support in preparation for WCPFC16; and thanked the Commission Vice Chair, and </w:t>
      </w:r>
      <w:r w:rsidR="008615E9" w:rsidRPr="00FB782A">
        <w:t xml:space="preserve">chairs and vice chairs </w:t>
      </w:r>
      <w:r w:rsidR="002D57A4" w:rsidRPr="00FB782A">
        <w:t>of the subsidiary bodies of the Commission for their hard work and leadership. She also offered congratulations to FFA members on their 40</w:t>
      </w:r>
      <w:r w:rsidR="002D57A4" w:rsidRPr="00FB782A">
        <w:rPr>
          <w:vertAlign w:val="superscript"/>
        </w:rPr>
        <w:t>th</w:t>
      </w:r>
      <w:r w:rsidR="002D57A4" w:rsidRPr="00FB782A">
        <w:t xml:space="preserve"> anniversary. The Chair closed by expressing thanks and acknowledgement to </w:t>
      </w:r>
      <w:r w:rsidR="002D57A4" w:rsidRPr="00FB782A">
        <w:lastRenderedPageBreak/>
        <w:t>the former WCPFC Chair Ms. Rhea Moss-Christian</w:t>
      </w:r>
      <w:r w:rsidR="00AB3EA6">
        <w:t xml:space="preserve">, </w:t>
      </w:r>
      <w:r w:rsidR="004B29EC">
        <w:t xml:space="preserve">who </w:t>
      </w:r>
      <w:r w:rsidR="00AB3EA6">
        <w:t xml:space="preserve">she said </w:t>
      </w:r>
      <w:r w:rsidR="002D57A4" w:rsidRPr="00FB782A">
        <w:t xml:space="preserve">led the Commission with dedication, focus and stewardship; the Chair emphasized her intention to carry on that legacy. The WCPFC Chair’s full remarks are </w:t>
      </w:r>
      <w:r w:rsidR="00A33248" w:rsidRPr="00FB782A">
        <w:t xml:space="preserve">attached as </w:t>
      </w:r>
      <w:r w:rsidR="00C550AB" w:rsidRPr="00FB782A">
        <w:rPr>
          <w:b/>
          <w:bCs/>
        </w:rPr>
        <w:t xml:space="preserve">Attachment </w:t>
      </w:r>
      <w:r w:rsidR="00A33248" w:rsidRPr="00FB782A">
        <w:rPr>
          <w:b/>
          <w:bCs/>
        </w:rPr>
        <w:t>C</w:t>
      </w:r>
      <w:r w:rsidR="00C550AB" w:rsidRPr="00FB782A">
        <w:rPr>
          <w:b/>
          <w:bCs/>
        </w:rPr>
        <w:t>.</w:t>
      </w:r>
      <w:r w:rsidR="004E3AA4" w:rsidRPr="00FB782A">
        <w:t xml:space="preserve"> </w:t>
      </w:r>
    </w:p>
    <w:p w14:paraId="50FAFDBD" w14:textId="5B4E74CB" w:rsidR="004E3AA4" w:rsidRPr="00FB782A" w:rsidRDefault="00A33248" w:rsidP="002371E5">
      <w:pPr>
        <w:pStyle w:val="WCPFCText"/>
        <w:rPr>
          <w:color w:val="000000" w:themeColor="text1"/>
        </w:rPr>
      </w:pPr>
      <w:r w:rsidRPr="00FB782A">
        <w:t xml:space="preserve">The Honourable James Marape, MP, Prime Minister of the Independent State of Papua New Guinea, </w:t>
      </w:r>
      <w:r w:rsidR="00D60CF9" w:rsidRPr="00FB782A">
        <w:t xml:space="preserve">gave </w:t>
      </w:r>
      <w:r w:rsidRPr="00FB782A">
        <w:t xml:space="preserve">the </w:t>
      </w:r>
      <w:r w:rsidR="00C455F6">
        <w:t xml:space="preserve">keynote </w:t>
      </w:r>
      <w:r w:rsidRPr="00FB782A">
        <w:t>opening address</w:t>
      </w:r>
      <w:r w:rsidR="009974C8" w:rsidRPr="00FB782A">
        <w:t xml:space="preserve">. On behalf of his government and the people of PNG he extended a very warm welcome to his country, which he noted is a land of many cultures, tradition and languages, with over 8 million people, 800 languages and 1000 tribes. He observed that PNG was not new to </w:t>
      </w:r>
      <w:r w:rsidR="008615E9">
        <w:t>United Nations (</w:t>
      </w:r>
      <w:r w:rsidR="009974C8" w:rsidRPr="00FB782A">
        <w:t>UN</w:t>
      </w:r>
      <w:r w:rsidR="008615E9">
        <w:t>)</w:t>
      </w:r>
      <w:r w:rsidR="009974C8" w:rsidRPr="00FB782A">
        <w:t xml:space="preserve"> processes, recalling that PNG hosted a PrepCom conference in Madang preceding the first WCPFC conference. He recalled the importance of UN Sustainable Development Goal </w:t>
      </w:r>
      <w:r w:rsidR="008615E9">
        <w:t xml:space="preserve">(SDG) </w:t>
      </w:r>
      <w:r w:rsidR="009974C8" w:rsidRPr="00FB782A">
        <w:t xml:space="preserve">14 and the declaration by Pacific Island Forum Leaders of a Blue Pacific, in recognition of the region’s shared stewardship of the Pacific. He observed </w:t>
      </w:r>
      <w:r w:rsidR="008615E9">
        <w:t xml:space="preserve">that </w:t>
      </w:r>
      <w:r w:rsidR="009974C8" w:rsidRPr="00FB782A">
        <w:t xml:space="preserve">the WCPO contains the world’s most productive tuna fisheries, which are unique in that they occur mostly under national jurisdiction, largely within the </w:t>
      </w:r>
      <w:r w:rsidR="008615E9">
        <w:t>exclusive economic zones (</w:t>
      </w:r>
      <w:r w:rsidR="009974C8" w:rsidRPr="00FB782A">
        <w:t>EEZs</w:t>
      </w:r>
      <w:r w:rsidR="008615E9">
        <w:t>)</w:t>
      </w:r>
      <w:r w:rsidR="009974C8" w:rsidRPr="00FB782A">
        <w:t xml:space="preserve"> of Pacific SIDS, where about half of the global supply of skipjack is caught. He highlighted </w:t>
      </w:r>
      <w:r w:rsidR="00C455F6">
        <w:t xml:space="preserve">that </w:t>
      </w:r>
      <w:r w:rsidR="009974C8" w:rsidRPr="00FB782A">
        <w:t xml:space="preserve">there are issues and challenges affecting the sustainability of tuna and other highly migratory stocks in the WCPO, noting in particular illegal, unreported and unregulated (IUU) fishing, with its far-reaching consequences for long-term sustainable fisheries management. Among the other pressing issues facing WCPFC16 he mentioned the need to develop harvest strategies for key commercial tuna species; controlling high seas fishing effort and transhipment; the special requirements for SIDS; and an effective CMS. However, he observed WCPFC’s actions have helped ensure that all major tuna stocks in the WCPF Convention Area are currently at sustainable levels, which is not the case in any other regional fisheries management organization (RFMO). He stated </w:t>
      </w:r>
      <w:r w:rsidR="00C455F6">
        <w:t xml:space="preserve">the </w:t>
      </w:r>
      <w:r w:rsidR="009974C8" w:rsidRPr="00FB782A">
        <w:t xml:space="preserve">need for all CCMs to work together in true partnership to ensure WCPFC’s fish stocks remain healthy, noting PNG’s commitment in that endeavour, and his government’s vision to encourage growth through onshore and downstream processing in the fisheries sector in the region, providing jobs, livelihoods, foreign exchange and food security, with the goal of seeing the region recognized in the global market as the home of sustainable fishing and catch. He also called upon WCPFC to address climate change and its impact on the low-lying islands of the Pacific, its waters, and fish stocks; the growing impacts of pollution from plastics and marine debris; harmful fisheries subsidies that impacting fragile Pacific economies; and social accountability standards for those employed be fisheries. He stated that such issues are real for Pacific peoples, and they must be </w:t>
      </w:r>
      <w:r w:rsidR="00C455F6">
        <w:t xml:space="preserve">properly </w:t>
      </w:r>
      <w:r w:rsidR="009974C8" w:rsidRPr="00FB782A">
        <w:t xml:space="preserve">managed. He expressed confidence that WCPFC’s deliberations would strengthen existing </w:t>
      </w:r>
      <w:r w:rsidR="00C455F6">
        <w:t xml:space="preserve">measures </w:t>
      </w:r>
      <w:r w:rsidR="009974C8" w:rsidRPr="00FB782A">
        <w:t>and reach consensus on adoption of new CMMs, noting the reality that the Pacific islands could not move on to new regions if they soiled their resources. He wished participants success in their deliberations and declared the 16th Annual Regular Session of the WCPFC open.</w:t>
      </w:r>
      <w:r w:rsidRPr="00FB782A">
        <w:t xml:space="preserve"> </w:t>
      </w:r>
      <w:r w:rsidR="002D57A4">
        <w:t xml:space="preserve">The Prime Minister’s full </w:t>
      </w:r>
      <w:r w:rsidRPr="00FB782A">
        <w:t xml:space="preserve">remarks are attached as </w:t>
      </w:r>
      <w:r w:rsidRPr="00FB782A">
        <w:rPr>
          <w:b/>
          <w:bCs/>
        </w:rPr>
        <w:t>Attachment D</w:t>
      </w:r>
      <w:r w:rsidRPr="00FB782A">
        <w:t xml:space="preserve">. </w:t>
      </w:r>
    </w:p>
    <w:p w14:paraId="56FFE946" w14:textId="77F783AA" w:rsidR="00BF5F79" w:rsidRPr="00FB782A" w:rsidRDefault="00E870CF" w:rsidP="004B77A0">
      <w:pPr>
        <w:pStyle w:val="Heading2"/>
      </w:pPr>
      <w:bookmarkStart w:id="2" w:name="_Toc32925116"/>
      <w:r w:rsidRPr="00A16351">
        <w:t>Adoption</w:t>
      </w:r>
      <w:r w:rsidRPr="00FB782A">
        <w:t xml:space="preserve"> of </w:t>
      </w:r>
      <w:r w:rsidR="00EA6CA5" w:rsidRPr="00FB782A">
        <w:t>A</w:t>
      </w:r>
      <w:r w:rsidRPr="00FB782A">
        <w:t>genda</w:t>
      </w:r>
      <w:bookmarkEnd w:id="2"/>
      <w:r w:rsidRPr="00FB782A">
        <w:t xml:space="preserve"> </w:t>
      </w:r>
    </w:p>
    <w:p w14:paraId="6D831228" w14:textId="310821F9" w:rsidR="006D527E" w:rsidRPr="00FB782A" w:rsidRDefault="00192B7A" w:rsidP="00C15827">
      <w:pPr>
        <w:pStyle w:val="WCPFCText"/>
      </w:pPr>
      <w:r w:rsidRPr="00FB782A">
        <w:t xml:space="preserve">The Chair presented the </w:t>
      </w:r>
      <w:r w:rsidR="00B40509" w:rsidRPr="00FB782A">
        <w:t xml:space="preserve">revised </w:t>
      </w:r>
      <w:r w:rsidRPr="00FB782A">
        <w:t>Provisional Agenda (</w:t>
      </w:r>
      <w:r w:rsidRPr="00FB782A">
        <w:rPr>
          <w:b/>
          <w:bCs/>
        </w:rPr>
        <w:t>WCPFC16-2019-01</w:t>
      </w:r>
      <w:r w:rsidRPr="00FB782A">
        <w:t xml:space="preserve">) for consideration and adoption of the Commission. </w:t>
      </w:r>
      <w:r w:rsidR="00620177" w:rsidRPr="00FB782A">
        <w:t xml:space="preserve">She noted the </w:t>
      </w:r>
      <w:r w:rsidR="00C50820" w:rsidRPr="00FB782A">
        <w:t>addition of agenda Item 13.</w:t>
      </w:r>
      <w:r w:rsidR="00CD531D" w:rsidRPr="00FB782A">
        <w:t>2</w:t>
      </w:r>
      <w:r w:rsidR="00CD531D">
        <w:t>A</w:t>
      </w:r>
      <w:r w:rsidR="00620177" w:rsidRPr="00FB782A">
        <w:t xml:space="preserve">, as discussed at </w:t>
      </w:r>
      <w:r w:rsidR="00B40509" w:rsidRPr="00FB782A">
        <w:t xml:space="preserve">the </w:t>
      </w:r>
      <w:r w:rsidR="00620177" w:rsidRPr="00FB782A">
        <w:t>Heads of Delegation</w:t>
      </w:r>
      <w:r w:rsidR="00B40509" w:rsidRPr="00FB782A">
        <w:t xml:space="preserve"> meeting</w:t>
      </w:r>
      <w:r w:rsidR="00620177" w:rsidRPr="00FB782A">
        <w:t>.</w:t>
      </w:r>
    </w:p>
    <w:tbl>
      <w:tblPr>
        <w:tblStyle w:val="TableGrid"/>
        <w:tblW w:w="0" w:type="auto"/>
        <w:tblInd w:w="10" w:type="dxa"/>
        <w:tblLook w:val="04A0" w:firstRow="1" w:lastRow="0" w:firstColumn="1" w:lastColumn="0" w:noHBand="0" w:noVBand="1"/>
      </w:tblPr>
      <w:tblGrid>
        <w:gridCol w:w="9397"/>
      </w:tblGrid>
      <w:tr w:rsidR="00053AB5" w:rsidRPr="00FB782A" w14:paraId="45026399" w14:textId="77777777" w:rsidTr="00053AB5">
        <w:trPr>
          <w:trHeight w:val="298"/>
        </w:trPr>
        <w:tc>
          <w:tcPr>
            <w:tcW w:w="9407" w:type="dxa"/>
          </w:tcPr>
          <w:p w14:paraId="0883D801" w14:textId="317EF7C8" w:rsidR="00053AB5" w:rsidRPr="00FB782A" w:rsidRDefault="00053AB5" w:rsidP="00C15827">
            <w:pPr>
              <w:pStyle w:val="WCPFCText"/>
            </w:pPr>
            <w:r w:rsidRPr="00FB782A">
              <w:t xml:space="preserve">The Agenda was adopted </w:t>
            </w:r>
            <w:r w:rsidRPr="00FB782A">
              <w:rPr>
                <w:b/>
              </w:rPr>
              <w:t xml:space="preserve">(Attachment </w:t>
            </w:r>
            <w:r w:rsidR="000B3783">
              <w:rPr>
                <w:b/>
              </w:rPr>
              <w:t>E*</w:t>
            </w:r>
            <w:r w:rsidRPr="00FB782A">
              <w:rPr>
                <w:b/>
              </w:rPr>
              <w:t>)</w:t>
            </w:r>
            <w:r w:rsidR="00FC04BA" w:rsidRPr="00FB782A">
              <w:rPr>
                <w:b/>
              </w:rPr>
              <w:t>.</w:t>
            </w:r>
          </w:p>
        </w:tc>
      </w:tr>
    </w:tbl>
    <w:p w14:paraId="514B3549" w14:textId="77777777" w:rsidR="003B4999" w:rsidRPr="00FB782A" w:rsidRDefault="003B4999" w:rsidP="003B4999">
      <w:pPr>
        <w:rPr>
          <w:lang w:val="en-AU"/>
        </w:rPr>
      </w:pPr>
    </w:p>
    <w:p w14:paraId="32A50E8D" w14:textId="16D4AF37" w:rsidR="00BF5F79" w:rsidRPr="00FB782A" w:rsidRDefault="00E870CF" w:rsidP="004B77A0">
      <w:pPr>
        <w:pStyle w:val="Heading2"/>
      </w:pPr>
      <w:bookmarkStart w:id="3" w:name="_Toc32925117"/>
      <w:r w:rsidRPr="00FB782A">
        <w:t>Statements from Members and Participating Territories</w:t>
      </w:r>
      <w:bookmarkEnd w:id="3"/>
      <w:r w:rsidRPr="00FB782A">
        <w:t xml:space="preserve"> </w:t>
      </w:r>
    </w:p>
    <w:p w14:paraId="05A8ABFD" w14:textId="78F1EC05" w:rsidR="008536B2" w:rsidRPr="00FB782A" w:rsidRDefault="00605A68" w:rsidP="00C15827">
      <w:pPr>
        <w:pStyle w:val="WCPFCText"/>
      </w:pPr>
      <w:r w:rsidRPr="00FB782A">
        <w:t xml:space="preserve">The </w:t>
      </w:r>
      <w:r w:rsidR="00B40509" w:rsidRPr="00FB782A">
        <w:t xml:space="preserve">Hon. </w:t>
      </w:r>
      <w:r w:rsidRPr="00FB782A">
        <w:t xml:space="preserve">Semi Koroilavesau, </w:t>
      </w:r>
      <w:r w:rsidR="00D15A1D" w:rsidRPr="00FB782A">
        <w:t xml:space="preserve">Minister </w:t>
      </w:r>
      <w:r w:rsidRPr="00FB782A">
        <w:t xml:space="preserve">for Fisheries of Fiji, </w:t>
      </w:r>
      <w:r w:rsidR="00964AB6" w:rsidRPr="00FB782A">
        <w:t>acknowledge</w:t>
      </w:r>
      <w:r w:rsidR="008536B2" w:rsidRPr="00FB782A">
        <w:t>d</w:t>
      </w:r>
      <w:r w:rsidR="00964AB6" w:rsidRPr="00FB782A">
        <w:t xml:space="preserve"> the Prime Minister of </w:t>
      </w:r>
      <w:r w:rsidR="002D57A4">
        <w:t xml:space="preserve">PNG </w:t>
      </w:r>
      <w:r w:rsidR="00964AB6" w:rsidRPr="00FB782A">
        <w:t>for his address</w:t>
      </w:r>
      <w:r w:rsidR="008536B2" w:rsidRPr="00FB782A">
        <w:t xml:space="preserve">, </w:t>
      </w:r>
      <w:r w:rsidR="00A90299">
        <w:t xml:space="preserve">and gave </w:t>
      </w:r>
      <w:r w:rsidR="00964AB6" w:rsidRPr="00FB782A">
        <w:t>tribute to the traditional owners of Papua New Guinea for their hospitality.</w:t>
      </w:r>
      <w:r w:rsidR="008536B2" w:rsidRPr="00FB782A">
        <w:t xml:space="preserve"> He stressed that the shared ocean and its resources formed </w:t>
      </w:r>
      <w:r w:rsidR="00A90299">
        <w:t xml:space="preserve">an </w:t>
      </w:r>
      <w:r w:rsidR="00964AB6" w:rsidRPr="00FB782A">
        <w:t xml:space="preserve">identity that </w:t>
      </w:r>
      <w:r w:rsidR="00A90299">
        <w:t xml:space="preserve">had </w:t>
      </w:r>
      <w:r w:rsidR="00964AB6" w:rsidRPr="00FB782A">
        <w:t xml:space="preserve">sustained </w:t>
      </w:r>
      <w:r w:rsidR="008536B2" w:rsidRPr="00FB782A">
        <w:t xml:space="preserve">Pacific </w:t>
      </w:r>
      <w:r w:rsidR="00247E58" w:rsidRPr="00FB782A">
        <w:t>I</w:t>
      </w:r>
      <w:r w:rsidR="008536B2" w:rsidRPr="00FB782A">
        <w:t xml:space="preserve">slanders </w:t>
      </w:r>
      <w:r w:rsidR="00964AB6" w:rsidRPr="00FB782A">
        <w:t>for generations</w:t>
      </w:r>
      <w:r w:rsidR="008536B2" w:rsidRPr="00FB782A">
        <w:t xml:space="preserve">, </w:t>
      </w:r>
      <w:r w:rsidR="00A90299">
        <w:t xml:space="preserve">and that </w:t>
      </w:r>
      <w:r w:rsidR="00964AB6" w:rsidRPr="00FB782A">
        <w:t xml:space="preserve">Fiji and </w:t>
      </w:r>
      <w:r w:rsidR="008536B2" w:rsidRPr="00FB782A">
        <w:t xml:space="preserve">its </w:t>
      </w:r>
      <w:r w:rsidR="00964AB6" w:rsidRPr="00FB782A">
        <w:t xml:space="preserve">Pacific Island neighbours </w:t>
      </w:r>
      <w:r w:rsidR="00A90299">
        <w:t xml:space="preserve">were thus </w:t>
      </w:r>
      <w:r w:rsidR="00964AB6" w:rsidRPr="00FB782A">
        <w:t xml:space="preserve">passionate about voicing </w:t>
      </w:r>
      <w:r w:rsidR="008536B2" w:rsidRPr="00FB782A">
        <w:t xml:space="preserve">their </w:t>
      </w:r>
      <w:r w:rsidR="00964AB6" w:rsidRPr="00FB782A">
        <w:t xml:space="preserve">concerns during </w:t>
      </w:r>
      <w:r w:rsidR="008536B2" w:rsidRPr="00FB782A">
        <w:t xml:space="preserve">WCPFC </w:t>
      </w:r>
      <w:r w:rsidR="00964AB6" w:rsidRPr="00FB782A">
        <w:t xml:space="preserve">meetings. </w:t>
      </w:r>
      <w:r w:rsidR="008536B2" w:rsidRPr="00FB782A">
        <w:t xml:space="preserve">He reviewed several </w:t>
      </w:r>
      <w:r w:rsidR="00964AB6" w:rsidRPr="00FB782A">
        <w:t xml:space="preserve">items </w:t>
      </w:r>
      <w:r w:rsidR="00A90299">
        <w:t xml:space="preserve">of concern to </w:t>
      </w:r>
      <w:r w:rsidR="00964AB6" w:rsidRPr="00FB782A">
        <w:t>Fiji</w:t>
      </w:r>
      <w:r w:rsidR="008536B2" w:rsidRPr="00FB782A">
        <w:t xml:space="preserve">: </w:t>
      </w:r>
    </w:p>
    <w:p w14:paraId="0E18F076" w14:textId="30E6A5C4" w:rsidR="00C230FC" w:rsidRPr="009951CF" w:rsidRDefault="00A90299" w:rsidP="00C15827">
      <w:pPr>
        <w:pStyle w:val="2WCPFCNumberedlist"/>
      </w:pPr>
      <w:r w:rsidRPr="009951CF">
        <w:t>F</w:t>
      </w:r>
      <w:r w:rsidR="00964AB6" w:rsidRPr="009951CF">
        <w:t>inalis</w:t>
      </w:r>
      <w:r w:rsidRPr="009951CF">
        <w:t>ing</w:t>
      </w:r>
      <w:r w:rsidR="00964AB6" w:rsidRPr="009951CF">
        <w:t xml:space="preserve"> the preferred South Pacific </w:t>
      </w:r>
      <w:r w:rsidRPr="009951CF">
        <w:t>a</w:t>
      </w:r>
      <w:r w:rsidR="00964AB6" w:rsidRPr="009951CF">
        <w:t xml:space="preserve">lbacore </w:t>
      </w:r>
      <w:r w:rsidR="009230D7" w:rsidRPr="009951CF">
        <w:t>target reference point (</w:t>
      </w:r>
      <w:r w:rsidRPr="009951CF">
        <w:t>TRP</w:t>
      </w:r>
      <w:r w:rsidR="009230D7" w:rsidRPr="009951CF">
        <w:t>)</w:t>
      </w:r>
      <w:r w:rsidRPr="009951CF">
        <w:t xml:space="preserve">, with a </w:t>
      </w:r>
      <w:r w:rsidR="00964AB6" w:rsidRPr="009951CF">
        <w:t xml:space="preserve">focus on an overall hard limit split between the </w:t>
      </w:r>
      <w:r w:rsidRPr="009951CF">
        <w:t xml:space="preserve">high seas </w:t>
      </w:r>
      <w:r w:rsidR="00964AB6" w:rsidRPr="009951CF">
        <w:t>and EEZs</w:t>
      </w:r>
      <w:r w:rsidRPr="009951CF">
        <w:t xml:space="preserve">, and </w:t>
      </w:r>
      <w:r w:rsidR="00964AB6" w:rsidRPr="009951CF">
        <w:t>implement</w:t>
      </w:r>
      <w:r w:rsidRPr="009951CF">
        <w:t>ing</w:t>
      </w:r>
      <w:r w:rsidR="00964AB6" w:rsidRPr="009951CF">
        <w:t xml:space="preserve"> overall hard limits </w:t>
      </w:r>
      <w:r w:rsidR="00AA7102" w:rsidRPr="009951CF">
        <w:t xml:space="preserve">that </w:t>
      </w:r>
      <w:r w:rsidR="00964AB6" w:rsidRPr="009951CF">
        <w:t xml:space="preserve">recognise </w:t>
      </w:r>
      <w:r w:rsidR="00AA7102" w:rsidRPr="009951CF">
        <w:t>zone-based management</w:t>
      </w:r>
      <w:r w:rsidR="00964AB6" w:rsidRPr="009951CF">
        <w:t>, EEZ limits, data collection and reporting requirements until a harvest strategy is agreed upon</w:t>
      </w:r>
      <w:r w:rsidR="002A5496">
        <w:t>;</w:t>
      </w:r>
      <w:r w:rsidR="00964AB6" w:rsidRPr="009951CF">
        <w:t xml:space="preserve"> </w:t>
      </w:r>
    </w:p>
    <w:p w14:paraId="01F87135" w14:textId="1B720EC5" w:rsidR="00C230FC" w:rsidRPr="009951CF" w:rsidRDefault="00C230FC" w:rsidP="00C15827">
      <w:pPr>
        <w:pStyle w:val="2WCPFCNumberedlist"/>
      </w:pPr>
      <w:r w:rsidRPr="009951CF">
        <w:t>Developing control measures on effort in the high seas through limits and an allocation framework for purse seine and longline fisheries</w:t>
      </w:r>
      <w:r w:rsidR="002A5496">
        <w:t>;</w:t>
      </w:r>
      <w:r w:rsidR="00310B77" w:rsidRPr="009951CF">
        <w:t xml:space="preserve"> </w:t>
      </w:r>
    </w:p>
    <w:p w14:paraId="0715B4F9" w14:textId="01AD68BF" w:rsidR="00C230FC" w:rsidRPr="009951CF" w:rsidRDefault="00C230FC" w:rsidP="00C15827">
      <w:pPr>
        <w:pStyle w:val="2WCPFCNumberedlist"/>
      </w:pPr>
      <w:r w:rsidRPr="009951CF">
        <w:t xml:space="preserve">Improving current coverage and more effectively implementing broader </w:t>
      </w:r>
      <w:r w:rsidR="009230D7" w:rsidRPr="009951CF">
        <w:t>monitoring, control and surveillance (</w:t>
      </w:r>
      <w:r w:rsidRPr="009951CF">
        <w:t>MCS</w:t>
      </w:r>
      <w:r w:rsidR="009230D7" w:rsidRPr="009951CF">
        <w:t>)</w:t>
      </w:r>
      <w:r w:rsidRPr="009951CF">
        <w:t xml:space="preserve"> priorities</w:t>
      </w:r>
      <w:r w:rsidR="002A5496">
        <w:t>;</w:t>
      </w:r>
    </w:p>
    <w:p w14:paraId="6A5BE28E" w14:textId="74981E4E" w:rsidR="00140DE6" w:rsidRPr="009951CF" w:rsidRDefault="00C230FC" w:rsidP="00C15827">
      <w:pPr>
        <w:pStyle w:val="2WCPFCNumberedlist"/>
      </w:pPr>
      <w:r w:rsidRPr="009951CF">
        <w:t>R</w:t>
      </w:r>
      <w:r w:rsidR="00964AB6" w:rsidRPr="009951CF">
        <w:t>ecognising the adverse i</w:t>
      </w:r>
      <w:r w:rsidR="009230D7" w:rsidRPr="009951CF">
        <w:t>m</w:t>
      </w:r>
      <w:r w:rsidR="00964AB6" w:rsidRPr="009951CF">
        <w:t xml:space="preserve">pacts of climate change in the </w:t>
      </w:r>
      <w:r w:rsidR="00AA7102" w:rsidRPr="009951CF">
        <w:t>WCPO</w:t>
      </w:r>
      <w:r w:rsidR="004237FF" w:rsidRPr="009951CF">
        <w:t xml:space="preserve">, and </w:t>
      </w:r>
      <w:r w:rsidR="00964AB6" w:rsidRPr="009951CF">
        <w:t>collectively tak</w:t>
      </w:r>
      <w:r w:rsidR="004237FF" w:rsidRPr="009951CF">
        <w:t>ing</w:t>
      </w:r>
      <w:r w:rsidR="00964AB6" w:rsidRPr="009951CF">
        <w:t xml:space="preserve"> stronger action on climate change</w:t>
      </w:r>
      <w:r w:rsidR="00140DE6" w:rsidRPr="009951CF">
        <w:t xml:space="preserve"> in the form of </w:t>
      </w:r>
      <w:r w:rsidR="00964AB6" w:rsidRPr="009951CF">
        <w:t>better science, robust measures that help mitigate impacts of climate change</w:t>
      </w:r>
      <w:r w:rsidR="00140DE6" w:rsidRPr="009951CF">
        <w:t>,</w:t>
      </w:r>
      <w:r w:rsidR="00964AB6" w:rsidRPr="009951CF">
        <w:t xml:space="preserve"> and a general reduction </w:t>
      </w:r>
      <w:r w:rsidR="00140DE6" w:rsidRPr="009951CF">
        <w:t xml:space="preserve">of the WCPFC’s </w:t>
      </w:r>
      <w:r w:rsidR="00964AB6" w:rsidRPr="009951CF">
        <w:t>carbon footprint</w:t>
      </w:r>
      <w:r w:rsidR="002A5496">
        <w:t>; and</w:t>
      </w:r>
      <w:r w:rsidR="00964AB6" w:rsidRPr="009951CF">
        <w:t xml:space="preserve"> </w:t>
      </w:r>
    </w:p>
    <w:p w14:paraId="11FCDC25" w14:textId="0ACF9C04" w:rsidR="00247E58" w:rsidRDefault="00C230FC" w:rsidP="00C15827">
      <w:pPr>
        <w:pStyle w:val="2WCPFCNumberedlist"/>
      </w:pPr>
      <w:r w:rsidRPr="009951CF">
        <w:t>Recognising the limitations of SIDS and what needs to be undertaken to ensure that CMMs are not burdensome and are passed through consensus.</w:t>
      </w:r>
    </w:p>
    <w:p w14:paraId="4250ECAC" w14:textId="77777777" w:rsidR="009951CF" w:rsidRPr="00FB782A" w:rsidRDefault="009951CF" w:rsidP="00C15827">
      <w:pPr>
        <w:pStyle w:val="2WCPFCNumberedlist"/>
        <w:numPr>
          <w:ilvl w:val="0"/>
          <w:numId w:val="0"/>
        </w:numPr>
        <w:ind w:left="720"/>
      </w:pPr>
    </w:p>
    <w:p w14:paraId="0C69773E" w14:textId="77777777" w:rsidR="009230D7" w:rsidRDefault="004237FF" w:rsidP="00C15827">
      <w:pPr>
        <w:pStyle w:val="WCPFCText"/>
      </w:pPr>
      <w:r w:rsidRPr="0019545B">
        <w:t>The Hon</w:t>
      </w:r>
      <w:r w:rsidRPr="00FB782A">
        <w:t xml:space="preserve">. Dennis P. Momotaro, Minister of Natural Resources and Commerce, and Chairman </w:t>
      </w:r>
      <w:r w:rsidR="009230D7">
        <w:t xml:space="preserve">of the </w:t>
      </w:r>
      <w:r>
        <w:t>Marshall Islands Marine Resources Authority</w:t>
      </w:r>
      <w:r w:rsidR="00BE00B0">
        <w:t xml:space="preserve">, </w:t>
      </w:r>
      <w:r w:rsidR="00D15A1D" w:rsidRPr="00FB782A">
        <w:t xml:space="preserve">expressed gratitude for the excellent hosting of the meetings, and for the </w:t>
      </w:r>
      <w:r w:rsidR="00BE00B0">
        <w:t xml:space="preserve">Prime Minister’s </w:t>
      </w:r>
      <w:r w:rsidR="00D15A1D" w:rsidRPr="00FB782A">
        <w:t>address</w:t>
      </w:r>
      <w:r w:rsidR="00BE00B0">
        <w:t xml:space="preserve">. He also </w:t>
      </w:r>
      <w:r w:rsidR="00D15A1D" w:rsidRPr="00FB782A">
        <w:t xml:space="preserve">congratulated the WCPFC Chair for her </w:t>
      </w:r>
      <w:r w:rsidR="00897124" w:rsidRPr="00FB782A">
        <w:t xml:space="preserve">new </w:t>
      </w:r>
      <w:r w:rsidR="00D15A1D" w:rsidRPr="00FB782A">
        <w:t xml:space="preserve">role, and </w:t>
      </w:r>
      <w:r w:rsidR="00BE00B0">
        <w:t xml:space="preserve">acknowledged </w:t>
      </w:r>
      <w:r w:rsidR="00D15A1D" w:rsidRPr="00FB782A">
        <w:t>the prior Chair, Ms</w:t>
      </w:r>
      <w:r w:rsidR="00BE00B0">
        <w:t>.</w:t>
      </w:r>
      <w:r w:rsidR="00D15A1D" w:rsidRPr="00FB782A">
        <w:t xml:space="preserve"> Rhea Moss-Christian. </w:t>
      </w:r>
      <w:r w:rsidR="00BE00B0">
        <w:t xml:space="preserve">He </w:t>
      </w:r>
      <w:r w:rsidR="00247E58" w:rsidRPr="00FB782A">
        <w:t>a</w:t>
      </w:r>
      <w:r w:rsidR="00D15A1D" w:rsidRPr="00FB782A">
        <w:t xml:space="preserve">ddressed three key issues, in addition to </w:t>
      </w:r>
      <w:r w:rsidR="00897124" w:rsidRPr="00FB782A">
        <w:t xml:space="preserve">supporting the comments </w:t>
      </w:r>
      <w:r w:rsidR="00D15A1D" w:rsidRPr="00FB782A">
        <w:t xml:space="preserve">raised by </w:t>
      </w:r>
      <w:r w:rsidR="00897124" w:rsidRPr="00FB782A">
        <w:t>Fiji</w:t>
      </w:r>
      <w:r w:rsidR="00D15A1D" w:rsidRPr="00FB782A">
        <w:t xml:space="preserve">: </w:t>
      </w:r>
    </w:p>
    <w:p w14:paraId="18E2AB94" w14:textId="77777777" w:rsidR="009951CF" w:rsidRPr="004B29EC" w:rsidRDefault="00BE00B0" w:rsidP="00BA2E7F">
      <w:pPr>
        <w:pStyle w:val="2WCPFCNumberedlist"/>
        <w:numPr>
          <w:ilvl w:val="0"/>
          <w:numId w:val="14"/>
        </w:numPr>
      </w:pPr>
      <w:r w:rsidRPr="004B29EC">
        <w:t xml:space="preserve">the </w:t>
      </w:r>
      <w:r w:rsidR="00D15A1D" w:rsidRPr="004B29EC">
        <w:t>ongoing challenges of IUU</w:t>
      </w:r>
      <w:r w:rsidRPr="004B29EC">
        <w:t xml:space="preserve"> fishing, and work toward achieving an IUU-free Pacific by 2023</w:t>
      </w:r>
      <w:r w:rsidR="00D15A1D" w:rsidRPr="004B29EC">
        <w:t>;</w:t>
      </w:r>
    </w:p>
    <w:p w14:paraId="1A79268B" w14:textId="391B7054" w:rsidR="009951CF" w:rsidRPr="004B29EC" w:rsidRDefault="00BE00B0" w:rsidP="00C15827">
      <w:pPr>
        <w:pStyle w:val="2WCPFCNumberedlist"/>
      </w:pPr>
      <w:r w:rsidRPr="004B29EC">
        <w:t xml:space="preserve">the immediate </w:t>
      </w:r>
      <w:r w:rsidR="00D15A1D" w:rsidRPr="004B29EC">
        <w:t xml:space="preserve">need to address marine pollution </w:t>
      </w:r>
      <w:r w:rsidRPr="004B29EC">
        <w:t xml:space="preserve">through effective implementation of </w:t>
      </w:r>
      <w:r w:rsidR="00D15A1D" w:rsidRPr="004B29EC">
        <w:t xml:space="preserve">CMM 2017-04; </w:t>
      </w:r>
      <w:r w:rsidR="002A5496">
        <w:t>and</w:t>
      </w:r>
    </w:p>
    <w:p w14:paraId="4C877A91" w14:textId="5970D8F8" w:rsidR="00897124" w:rsidRPr="004B29EC" w:rsidRDefault="00BE00B0" w:rsidP="00C15827">
      <w:pPr>
        <w:pStyle w:val="2WCPFCNumberedlist"/>
      </w:pPr>
      <w:r w:rsidRPr="004B29EC">
        <w:t xml:space="preserve">the response to the impacts of </w:t>
      </w:r>
      <w:r w:rsidR="00D15A1D" w:rsidRPr="004B29EC">
        <w:t xml:space="preserve">climate change, as expressed in </w:t>
      </w:r>
      <w:r w:rsidR="00247E58" w:rsidRPr="004B29EC">
        <w:t>WCPFC16-2019-</w:t>
      </w:r>
      <w:r w:rsidR="00D15A1D" w:rsidRPr="004B29EC">
        <w:t>DP04.</w:t>
      </w:r>
    </w:p>
    <w:p w14:paraId="07EF9C98" w14:textId="77777777" w:rsidR="009951CF" w:rsidRPr="00FB782A" w:rsidRDefault="009951CF" w:rsidP="00C15827">
      <w:pPr>
        <w:pStyle w:val="2WCPFCNumberedlist"/>
        <w:numPr>
          <w:ilvl w:val="0"/>
          <w:numId w:val="0"/>
        </w:numPr>
        <w:ind w:left="720"/>
      </w:pPr>
    </w:p>
    <w:p w14:paraId="2D6CFABA" w14:textId="1B7EFE2D" w:rsidR="00EB3A5F" w:rsidRPr="00FB782A" w:rsidRDefault="00BE629C" w:rsidP="00C15827">
      <w:pPr>
        <w:pStyle w:val="WCPFCText"/>
      </w:pPr>
      <w:r>
        <w:rPr>
          <w:color w:val="1D2129"/>
          <w:shd w:val="clear" w:color="auto" w:fill="FFFFFF"/>
        </w:rPr>
        <w:t xml:space="preserve">The </w:t>
      </w:r>
      <w:r w:rsidRPr="00BE629C">
        <w:rPr>
          <w:color w:val="1D2129"/>
          <w:shd w:val="clear" w:color="auto" w:fill="FFFFFF"/>
        </w:rPr>
        <w:t>Hon</w:t>
      </w:r>
      <w:r>
        <w:rPr>
          <w:color w:val="1D2129"/>
          <w:shd w:val="clear" w:color="auto" w:fill="FFFFFF"/>
        </w:rPr>
        <w:t>.</w:t>
      </w:r>
      <w:r w:rsidRPr="00BE629C">
        <w:rPr>
          <w:color w:val="1D2129"/>
          <w:shd w:val="clear" w:color="auto" w:fill="FFFFFF"/>
        </w:rPr>
        <w:t xml:space="preserve"> Esa Sharon-Mona Ainu’u </w:t>
      </w:r>
      <w:r>
        <w:rPr>
          <w:color w:val="1D2129"/>
          <w:shd w:val="clear" w:color="auto" w:fill="FFFFFF"/>
        </w:rPr>
        <w:t xml:space="preserve">(Niue) </w:t>
      </w:r>
      <w:r w:rsidR="00EB3A5F" w:rsidRPr="00FB782A">
        <w:t xml:space="preserve">wished the Chair </w:t>
      </w:r>
      <w:r w:rsidR="00247E58" w:rsidRPr="00FB782A">
        <w:t xml:space="preserve">all the best in </w:t>
      </w:r>
      <w:r w:rsidR="00EB3A5F" w:rsidRPr="00FB782A">
        <w:t xml:space="preserve">her </w:t>
      </w:r>
      <w:r w:rsidR="00247E58" w:rsidRPr="00FB782A">
        <w:t>leadership</w:t>
      </w:r>
      <w:r w:rsidR="00F22B6F" w:rsidRPr="00FB782A">
        <w:t>;</w:t>
      </w:r>
      <w:r w:rsidR="00247E58" w:rsidRPr="00FB782A">
        <w:t xml:space="preserve"> acknowledge</w:t>
      </w:r>
      <w:r w:rsidR="00EB3A5F" w:rsidRPr="00FB782A">
        <w:t>d</w:t>
      </w:r>
      <w:r w:rsidR="00247E58" w:rsidRPr="00FB782A">
        <w:t xml:space="preserve"> the Vice Chair</w:t>
      </w:r>
      <w:r w:rsidR="00EB3A5F" w:rsidRPr="00FB782A">
        <w:t xml:space="preserve"> </w:t>
      </w:r>
      <w:r w:rsidR="00247E58" w:rsidRPr="00FB782A">
        <w:t>of WCPFC, Dr Josie Tamate</w:t>
      </w:r>
      <w:r w:rsidR="00F22B6F" w:rsidRPr="00FB782A">
        <w:t>,</w:t>
      </w:r>
      <w:r w:rsidR="00EB3A5F" w:rsidRPr="00FB782A">
        <w:t xml:space="preserve"> from Niue</w:t>
      </w:r>
      <w:r w:rsidR="00F22B6F" w:rsidRPr="00FB782A">
        <w:t>;</w:t>
      </w:r>
      <w:r w:rsidR="00EB3A5F" w:rsidRPr="00FB782A">
        <w:t xml:space="preserve"> </w:t>
      </w:r>
      <w:r w:rsidR="00F22B6F" w:rsidRPr="00FB782A">
        <w:t xml:space="preserve">and </w:t>
      </w:r>
      <w:r w:rsidR="00247E58" w:rsidRPr="00FB782A">
        <w:t>express</w:t>
      </w:r>
      <w:r w:rsidR="00EB3A5F" w:rsidRPr="00FB782A">
        <w:t>ed</w:t>
      </w:r>
      <w:r w:rsidR="00247E58" w:rsidRPr="00FB782A">
        <w:t xml:space="preserve"> appreciation and </w:t>
      </w:r>
      <w:r w:rsidR="00EB3A5F" w:rsidRPr="00FB782A">
        <w:t xml:space="preserve">thanks </w:t>
      </w:r>
      <w:r w:rsidR="00247E58" w:rsidRPr="00FB782A">
        <w:t xml:space="preserve">to </w:t>
      </w:r>
      <w:r w:rsidR="00EB3A5F" w:rsidRPr="00FB782A">
        <w:t>Ms</w:t>
      </w:r>
      <w:r w:rsidR="00C30D1A">
        <w:t>.</w:t>
      </w:r>
      <w:r w:rsidR="00EB3A5F" w:rsidRPr="00FB782A">
        <w:t xml:space="preserve"> </w:t>
      </w:r>
      <w:r w:rsidR="00247E58" w:rsidRPr="00FB782A">
        <w:t>Rhea Moss</w:t>
      </w:r>
      <w:r w:rsidR="00EB3A5F" w:rsidRPr="00FB782A">
        <w:t xml:space="preserve"> </w:t>
      </w:r>
      <w:r w:rsidR="00247E58" w:rsidRPr="00FB782A">
        <w:t xml:space="preserve">Christian for </w:t>
      </w:r>
      <w:r w:rsidR="00EB3A5F" w:rsidRPr="00FB782A">
        <w:t xml:space="preserve">her </w:t>
      </w:r>
      <w:r w:rsidR="00247E58" w:rsidRPr="00FB782A">
        <w:t xml:space="preserve">dedication and hard work during </w:t>
      </w:r>
      <w:r w:rsidR="00EB3A5F" w:rsidRPr="00FB782A">
        <w:t xml:space="preserve">her </w:t>
      </w:r>
      <w:r w:rsidR="00247E58" w:rsidRPr="00FB782A">
        <w:t>term as Chair of</w:t>
      </w:r>
      <w:r w:rsidR="00EB3A5F" w:rsidRPr="00FB782A">
        <w:t xml:space="preserve"> </w:t>
      </w:r>
      <w:r w:rsidR="00247E58" w:rsidRPr="00FB782A">
        <w:t>WCPFC.</w:t>
      </w:r>
      <w:r w:rsidR="00EB3A5F" w:rsidRPr="00FB782A">
        <w:t xml:space="preserve"> </w:t>
      </w:r>
      <w:r>
        <w:t xml:space="preserve">She </w:t>
      </w:r>
      <w:r w:rsidR="00EB3A5F" w:rsidRPr="00FB782A">
        <w:t xml:space="preserve">thanked </w:t>
      </w:r>
      <w:r w:rsidR="00247E58" w:rsidRPr="00FB782A">
        <w:t>the host</w:t>
      </w:r>
      <w:r w:rsidR="00EB3A5F" w:rsidRPr="00FB782A">
        <w:t xml:space="preserve"> </w:t>
      </w:r>
      <w:r w:rsidR="00247E58" w:rsidRPr="00FB782A">
        <w:t xml:space="preserve">government of </w:t>
      </w:r>
      <w:r w:rsidR="009951CF">
        <w:t xml:space="preserve">PNG </w:t>
      </w:r>
      <w:r w:rsidR="00247E58" w:rsidRPr="00FB782A">
        <w:t xml:space="preserve">for the warm hospitality accorded to </w:t>
      </w:r>
      <w:r>
        <w:t xml:space="preserve">her </w:t>
      </w:r>
      <w:r w:rsidR="00247E58" w:rsidRPr="00FB782A">
        <w:t xml:space="preserve">delegation </w:t>
      </w:r>
      <w:r w:rsidR="00EB3A5F" w:rsidRPr="00FB782A">
        <w:t xml:space="preserve">and stated that </w:t>
      </w:r>
      <w:r>
        <w:t xml:space="preserve">her </w:t>
      </w:r>
      <w:r w:rsidR="00247E58" w:rsidRPr="00FB782A">
        <w:t xml:space="preserve">presence </w:t>
      </w:r>
      <w:r w:rsidR="00EB3A5F" w:rsidRPr="00FB782A">
        <w:t xml:space="preserve">was </w:t>
      </w:r>
      <w:r w:rsidR="00247E58" w:rsidRPr="00FB782A">
        <w:t>an indication of Niue’s continual commitment to the</w:t>
      </w:r>
      <w:r w:rsidR="00EB3A5F" w:rsidRPr="00FB782A">
        <w:t xml:space="preserve"> </w:t>
      </w:r>
      <w:r w:rsidR="00247E58" w:rsidRPr="00FB782A">
        <w:t xml:space="preserve">management and sustainable development of </w:t>
      </w:r>
      <w:r w:rsidR="00EB3A5F" w:rsidRPr="00FB782A">
        <w:t xml:space="preserve">its </w:t>
      </w:r>
      <w:r w:rsidR="00247E58" w:rsidRPr="00FB782A">
        <w:t xml:space="preserve">vital fisheries. </w:t>
      </w:r>
      <w:r>
        <w:t xml:space="preserve">She </w:t>
      </w:r>
      <w:r w:rsidR="00EB3A5F" w:rsidRPr="00FB782A">
        <w:t xml:space="preserve">stressed the </w:t>
      </w:r>
      <w:r w:rsidR="00247E58" w:rsidRPr="00FB782A">
        <w:t>responsibility</w:t>
      </w:r>
      <w:r w:rsidR="00EB3A5F" w:rsidRPr="00FB782A">
        <w:t xml:space="preserve"> CCMs have </w:t>
      </w:r>
      <w:r w:rsidR="00247E58" w:rsidRPr="00FB782A">
        <w:t xml:space="preserve">to ensure the tuna resources in the </w:t>
      </w:r>
      <w:r w:rsidR="00EB3A5F" w:rsidRPr="00FB782A">
        <w:t xml:space="preserve">WCPO </w:t>
      </w:r>
      <w:r w:rsidR="00247E58" w:rsidRPr="00FB782A">
        <w:t xml:space="preserve">are </w:t>
      </w:r>
      <w:r w:rsidR="00EB3A5F" w:rsidRPr="00FB782A">
        <w:t xml:space="preserve">managed </w:t>
      </w:r>
      <w:r w:rsidR="00247E58" w:rsidRPr="00FB782A">
        <w:t>sustainabl</w:t>
      </w:r>
      <w:r w:rsidR="00EB3A5F" w:rsidRPr="00FB782A">
        <w:t>y</w:t>
      </w:r>
      <w:r w:rsidR="00247E58" w:rsidRPr="00FB782A">
        <w:t>.</w:t>
      </w:r>
      <w:r w:rsidR="00EB3A5F" w:rsidRPr="00FB782A">
        <w:t xml:space="preserve"> </w:t>
      </w:r>
      <w:r>
        <w:t xml:space="preserve">She </w:t>
      </w:r>
      <w:r w:rsidR="00EB3A5F" w:rsidRPr="00FB782A">
        <w:t>noted three particular concerns Niue would focus on</w:t>
      </w:r>
      <w:r w:rsidR="009951CF">
        <w:t xml:space="preserve"> at WCPFC16</w:t>
      </w:r>
      <w:r w:rsidR="00EB3A5F" w:rsidRPr="00FB782A">
        <w:t xml:space="preserve">: </w:t>
      </w:r>
    </w:p>
    <w:p w14:paraId="42DB7E40" w14:textId="571096D6" w:rsidR="00F22B6F" w:rsidRPr="00FD2EE7" w:rsidRDefault="00C30D1A" w:rsidP="00BA2E7F">
      <w:pPr>
        <w:pStyle w:val="2WCPFCNumberedlist"/>
        <w:numPr>
          <w:ilvl w:val="0"/>
          <w:numId w:val="15"/>
        </w:numPr>
      </w:pPr>
      <w:r>
        <w:t>C</w:t>
      </w:r>
      <w:r w:rsidR="00EB3A5F" w:rsidRPr="00FB782A">
        <w:t xml:space="preserve">limate change, which </w:t>
      </w:r>
      <w:r w:rsidR="009951CF">
        <w:t xml:space="preserve">she stated was </w:t>
      </w:r>
      <w:r w:rsidR="00247E58" w:rsidRPr="00FB782A">
        <w:t xml:space="preserve">an existential threat to </w:t>
      </w:r>
      <w:r w:rsidR="00EB3A5F" w:rsidRPr="00FB782A">
        <w:t xml:space="preserve">the </w:t>
      </w:r>
      <w:r w:rsidR="00247E58" w:rsidRPr="00FB782A">
        <w:t>region, and</w:t>
      </w:r>
      <w:r w:rsidR="00EB3A5F" w:rsidRPr="00FB782A">
        <w:t xml:space="preserve"> </w:t>
      </w:r>
      <w:r w:rsidR="00247E58" w:rsidRPr="00FB782A">
        <w:t xml:space="preserve">directly threatens </w:t>
      </w:r>
      <w:r w:rsidR="00EB3A5F" w:rsidRPr="00FB782A">
        <w:t xml:space="preserve">Pacific </w:t>
      </w:r>
      <w:r w:rsidR="00247E58" w:rsidRPr="00FB782A">
        <w:t xml:space="preserve">livelihoods, security and wellbeing. </w:t>
      </w:r>
      <w:r w:rsidR="00BE629C">
        <w:t xml:space="preserve">She </w:t>
      </w:r>
      <w:r w:rsidR="00EB3A5F" w:rsidRPr="00FB782A">
        <w:t>stated that a</w:t>
      </w:r>
      <w:r w:rsidR="00247E58" w:rsidRPr="00FB782A">
        <w:t>ction on climate</w:t>
      </w:r>
      <w:r w:rsidR="00EB3A5F" w:rsidRPr="00FB782A">
        <w:t xml:space="preserve"> </w:t>
      </w:r>
      <w:r w:rsidR="00247E58" w:rsidRPr="00FB782A">
        <w:t xml:space="preserve">change </w:t>
      </w:r>
      <w:r w:rsidR="00EB3A5F" w:rsidRPr="00FB782A">
        <w:t xml:space="preserve">needs </w:t>
      </w:r>
      <w:r w:rsidR="00247E58" w:rsidRPr="00FB782A">
        <w:t xml:space="preserve">to be a primary concern </w:t>
      </w:r>
      <w:r w:rsidR="00247E58" w:rsidRPr="00FD2EE7">
        <w:t xml:space="preserve">in all </w:t>
      </w:r>
      <w:r w:rsidR="00EB3A5F" w:rsidRPr="00FD2EE7">
        <w:t xml:space="preserve">areas and called on </w:t>
      </w:r>
      <w:r w:rsidR="00247E58" w:rsidRPr="00FD2EE7">
        <w:t>WCPFC to</w:t>
      </w:r>
      <w:r w:rsidR="00EB3A5F" w:rsidRPr="00FD2EE7">
        <w:t xml:space="preserve"> </w:t>
      </w:r>
      <w:r w:rsidR="00247E58" w:rsidRPr="00FD2EE7">
        <w:t>adopt the FFA resolution</w:t>
      </w:r>
      <w:r w:rsidR="009951CF">
        <w:t xml:space="preserve"> that would be introduced</w:t>
      </w:r>
      <w:r w:rsidR="002A5496">
        <w:t>;</w:t>
      </w:r>
      <w:r w:rsidR="00247E58" w:rsidRPr="00FD2EE7">
        <w:t xml:space="preserve"> </w:t>
      </w:r>
    </w:p>
    <w:p w14:paraId="6026D857" w14:textId="327784A2" w:rsidR="009951CF" w:rsidRDefault="00C30D1A" w:rsidP="00C15827">
      <w:pPr>
        <w:pStyle w:val="2WCPFCNumberedlist"/>
      </w:pPr>
      <w:r w:rsidRPr="00FD2EE7">
        <w:t xml:space="preserve">The need to </w:t>
      </w:r>
      <w:r w:rsidR="00247E58" w:rsidRPr="00FD2EE7">
        <w:t>agree and implement a process and workplan to establish limits and</w:t>
      </w:r>
      <w:r w:rsidR="00F22B6F" w:rsidRPr="00FD2EE7">
        <w:t xml:space="preserve"> </w:t>
      </w:r>
      <w:r w:rsidR="00247E58" w:rsidRPr="00FD2EE7">
        <w:t>allocations for high seas purse seine and longline fisheries that specifically</w:t>
      </w:r>
      <w:r w:rsidR="00F22B6F" w:rsidRPr="00FD2EE7">
        <w:t xml:space="preserve"> </w:t>
      </w:r>
      <w:r w:rsidR="00247E58" w:rsidRPr="00FD2EE7">
        <w:t>recognize</w:t>
      </w:r>
      <w:r w:rsidR="009951CF">
        <w:t>s</w:t>
      </w:r>
      <w:r w:rsidR="00247E58" w:rsidRPr="00FD2EE7">
        <w:t xml:space="preserve"> the special circumstances of SIDs, and the rights of</w:t>
      </w:r>
      <w:r w:rsidR="00F22B6F" w:rsidRPr="00FD2EE7">
        <w:t xml:space="preserve"> </w:t>
      </w:r>
      <w:r w:rsidR="00247E58" w:rsidRPr="00FD2EE7">
        <w:t>SIDs to develop fisheries in the high seas</w:t>
      </w:r>
      <w:r w:rsidR="002A5496">
        <w:t>; and</w:t>
      </w:r>
    </w:p>
    <w:p w14:paraId="372D82E4" w14:textId="77777777" w:rsidR="009951CF" w:rsidRDefault="00C30D1A" w:rsidP="00C15827">
      <w:pPr>
        <w:pStyle w:val="2WCPFCNumberedlist"/>
      </w:pPr>
      <w:r w:rsidRPr="00FD2EE7">
        <w:t>T</w:t>
      </w:r>
      <w:r w:rsidR="00F22B6F" w:rsidRPr="00FD2EE7">
        <w:t xml:space="preserve">he </w:t>
      </w:r>
      <w:r w:rsidR="00247E58" w:rsidRPr="00FD2EE7">
        <w:t xml:space="preserve">South Pacific </w:t>
      </w:r>
      <w:r w:rsidR="00F22B6F" w:rsidRPr="00FD2EE7">
        <w:t>a</w:t>
      </w:r>
      <w:r w:rsidR="00247E58" w:rsidRPr="00FD2EE7">
        <w:t xml:space="preserve">lbacore </w:t>
      </w:r>
      <w:r w:rsidR="00F22B6F" w:rsidRPr="00FD2EE7">
        <w:t>r</w:t>
      </w:r>
      <w:r w:rsidR="00247E58" w:rsidRPr="00FD2EE7">
        <w:t>oadmap</w:t>
      </w:r>
      <w:r w:rsidR="00F22B6F" w:rsidRPr="00FD2EE7">
        <w:t xml:space="preserve">, </w:t>
      </w:r>
      <w:r w:rsidR="00247E58" w:rsidRPr="00FD2EE7">
        <w:t xml:space="preserve">as </w:t>
      </w:r>
      <w:r w:rsidR="00F22B6F" w:rsidRPr="00FD2EE7">
        <w:t xml:space="preserve">albacore </w:t>
      </w:r>
      <w:r w:rsidR="00247E58" w:rsidRPr="00FD2EE7">
        <w:t>is the</w:t>
      </w:r>
      <w:r w:rsidR="00F22B6F" w:rsidRPr="00FD2EE7">
        <w:t xml:space="preserve"> </w:t>
      </w:r>
      <w:r w:rsidR="00247E58" w:rsidRPr="00FD2EE7">
        <w:t xml:space="preserve">key species of interest for </w:t>
      </w:r>
      <w:r w:rsidR="00F22B6F" w:rsidRPr="00FD2EE7">
        <w:t xml:space="preserve">Niue’s </w:t>
      </w:r>
      <w:r w:rsidR="00247E58" w:rsidRPr="00FD2EE7">
        <w:t>EEZ.</w:t>
      </w:r>
      <w:r w:rsidR="00F22B6F" w:rsidRPr="00FD2EE7">
        <w:t xml:space="preserve"> </w:t>
      </w:r>
    </w:p>
    <w:p w14:paraId="6ABB832B" w14:textId="77777777" w:rsidR="009951CF" w:rsidRDefault="009951CF" w:rsidP="00C15827">
      <w:pPr>
        <w:pStyle w:val="2WCPFCNumberedlist"/>
        <w:numPr>
          <w:ilvl w:val="0"/>
          <w:numId w:val="0"/>
        </w:numPr>
        <w:ind w:left="720"/>
      </w:pPr>
    </w:p>
    <w:p w14:paraId="4AC11456" w14:textId="52723EB0" w:rsidR="009951CF" w:rsidRDefault="00BE629C" w:rsidP="00C15827">
      <w:pPr>
        <w:pStyle w:val="2WCPFCNumberedlist"/>
        <w:numPr>
          <w:ilvl w:val="0"/>
          <w:numId w:val="0"/>
        </w:numPr>
      </w:pPr>
      <w:r w:rsidRPr="00FD2EE7">
        <w:t xml:space="preserve">She </w:t>
      </w:r>
      <w:r w:rsidR="00D17D22">
        <w:t xml:space="preserve">stated </w:t>
      </w:r>
      <w:r w:rsidR="002A5496">
        <w:t xml:space="preserve">that </w:t>
      </w:r>
      <w:r w:rsidR="00D17D22">
        <w:t xml:space="preserve">she </w:t>
      </w:r>
      <w:r w:rsidR="00247E58" w:rsidRPr="00FD2EE7">
        <w:t>look</w:t>
      </w:r>
      <w:r w:rsidR="00F22B6F" w:rsidRPr="00FD2EE7">
        <w:t>ed</w:t>
      </w:r>
      <w:r w:rsidR="00247E58" w:rsidRPr="00FD2EE7">
        <w:t xml:space="preserve"> forward to cooperating with </w:t>
      </w:r>
      <w:r w:rsidR="00F22B6F" w:rsidRPr="00FD2EE7">
        <w:t xml:space="preserve">Niue’s </w:t>
      </w:r>
      <w:r w:rsidR="00247E58" w:rsidRPr="00FD2EE7">
        <w:t xml:space="preserve">regional partners to strengthen management of the high seas </w:t>
      </w:r>
      <w:r w:rsidR="002A5496">
        <w:t xml:space="preserve">in order to cater </w:t>
      </w:r>
      <w:r w:rsidR="00247E58" w:rsidRPr="00FD2EE7">
        <w:t>for future generations.</w:t>
      </w:r>
    </w:p>
    <w:p w14:paraId="6E27DC0F" w14:textId="77777777" w:rsidR="009951CF" w:rsidRDefault="009951CF" w:rsidP="00C15827">
      <w:pPr>
        <w:pStyle w:val="2WCPFCNumberedlist"/>
        <w:numPr>
          <w:ilvl w:val="0"/>
          <w:numId w:val="0"/>
        </w:numPr>
      </w:pPr>
    </w:p>
    <w:p w14:paraId="16236BB0" w14:textId="6ACEBF73" w:rsidR="00034226" w:rsidRPr="009A5461" w:rsidRDefault="00B91EB3" w:rsidP="00C15827">
      <w:pPr>
        <w:pStyle w:val="WCPFCText"/>
      </w:pPr>
      <w:r w:rsidRPr="009A5461">
        <w:t xml:space="preserve">The Hon. Lino Tom, </w:t>
      </w:r>
      <w:r w:rsidR="00034226" w:rsidRPr="009A5461">
        <w:t>Minister</w:t>
      </w:r>
      <w:r w:rsidR="009616C5" w:rsidRPr="009A5461">
        <w:t xml:space="preserve"> </w:t>
      </w:r>
      <w:r w:rsidRPr="009A5461">
        <w:t>for Fisheries and Marine Resources</w:t>
      </w:r>
      <w:r w:rsidR="009A5461">
        <w:t xml:space="preserve">, </w:t>
      </w:r>
      <w:r w:rsidRPr="009A5461">
        <w:t>PNG</w:t>
      </w:r>
      <w:r w:rsidR="009A5461">
        <w:t>,</w:t>
      </w:r>
      <w:r w:rsidRPr="009A5461">
        <w:t xml:space="preserve"> </w:t>
      </w:r>
      <w:r w:rsidR="00034226" w:rsidRPr="009A5461">
        <w:t>welcome</w:t>
      </w:r>
      <w:r w:rsidR="00F22B6F" w:rsidRPr="009A5461">
        <w:t>d</w:t>
      </w:r>
      <w:r w:rsidR="00034226" w:rsidRPr="009A5461">
        <w:t xml:space="preserve"> all </w:t>
      </w:r>
      <w:r w:rsidR="002A5496">
        <w:t xml:space="preserve">delegations </w:t>
      </w:r>
      <w:r w:rsidR="00034226" w:rsidRPr="009A5461">
        <w:t>to PNG</w:t>
      </w:r>
      <w:r w:rsidR="00965BCA" w:rsidRPr="009A5461">
        <w:t>, c</w:t>
      </w:r>
      <w:r w:rsidR="00034226" w:rsidRPr="009A5461">
        <w:t>ongrat</w:t>
      </w:r>
      <w:r w:rsidR="00965BCA" w:rsidRPr="009A5461">
        <w:t>ulated</w:t>
      </w:r>
      <w:r w:rsidR="00034226" w:rsidRPr="009A5461">
        <w:t xml:space="preserve"> </w:t>
      </w:r>
      <w:r w:rsidR="00965BCA" w:rsidRPr="009A5461">
        <w:t xml:space="preserve">the </w:t>
      </w:r>
      <w:r w:rsidR="00034226" w:rsidRPr="009A5461">
        <w:t xml:space="preserve">Chair of WCPFC, and </w:t>
      </w:r>
      <w:r w:rsidR="00D17D22">
        <w:t xml:space="preserve">looked forward </w:t>
      </w:r>
      <w:r w:rsidR="00034226" w:rsidRPr="009A5461">
        <w:t xml:space="preserve">to working with her as chair. </w:t>
      </w:r>
      <w:r w:rsidR="00965BCA" w:rsidRPr="009A5461">
        <w:t>He noted that m</w:t>
      </w:r>
      <w:r w:rsidR="00034226" w:rsidRPr="009A5461">
        <w:t xml:space="preserve">easures adopted by </w:t>
      </w:r>
      <w:r w:rsidR="00965BCA" w:rsidRPr="009A5461">
        <w:t xml:space="preserve">the </w:t>
      </w:r>
      <w:r w:rsidR="00034226" w:rsidRPr="009A5461">
        <w:t>Comm</w:t>
      </w:r>
      <w:r w:rsidR="00965BCA" w:rsidRPr="009A5461">
        <w:t>ission</w:t>
      </w:r>
      <w:r w:rsidR="00034226" w:rsidRPr="009A5461">
        <w:t xml:space="preserve"> </w:t>
      </w:r>
      <w:r w:rsidR="009A5461">
        <w:t xml:space="preserve">had </w:t>
      </w:r>
      <w:r w:rsidR="00034226" w:rsidRPr="009A5461">
        <w:t xml:space="preserve">resulted in </w:t>
      </w:r>
      <w:r w:rsidR="009616C5" w:rsidRPr="009A5461">
        <w:t xml:space="preserve">demonstrated sustainable </w:t>
      </w:r>
      <w:r w:rsidR="00034226" w:rsidRPr="009A5461">
        <w:t>management</w:t>
      </w:r>
      <w:r w:rsidR="009616C5" w:rsidRPr="009A5461">
        <w:t xml:space="preserve"> of tuna and other highly migratory fish stocks in the WCPO</w:t>
      </w:r>
      <w:r w:rsidR="009A5461">
        <w:t xml:space="preserve">, and that the </w:t>
      </w:r>
      <w:r w:rsidR="009616C5" w:rsidRPr="009A5461">
        <w:t xml:space="preserve">Commission’s legacy </w:t>
      </w:r>
      <w:r w:rsidR="009A5461">
        <w:t xml:space="preserve">was </w:t>
      </w:r>
      <w:r w:rsidR="00034226" w:rsidRPr="009A5461">
        <w:t>achiev</w:t>
      </w:r>
      <w:r w:rsidR="009616C5" w:rsidRPr="009A5461">
        <w:t>ing</w:t>
      </w:r>
      <w:r w:rsidR="00034226" w:rsidRPr="009A5461">
        <w:t xml:space="preserve"> cooperation between </w:t>
      </w:r>
      <w:r w:rsidR="009A5461">
        <w:t xml:space="preserve">the </w:t>
      </w:r>
      <w:r w:rsidR="009616C5" w:rsidRPr="009A5461">
        <w:t xml:space="preserve">competing interests of its various members. He mentioned some significant issues on the agenda, including high seas </w:t>
      </w:r>
      <w:r w:rsidR="00034226" w:rsidRPr="009A5461">
        <w:t>allocation</w:t>
      </w:r>
      <w:r w:rsidR="009A5461">
        <w:t>,</w:t>
      </w:r>
      <w:r w:rsidR="00034226" w:rsidRPr="009A5461">
        <w:t xml:space="preserve"> </w:t>
      </w:r>
      <w:r w:rsidR="009616C5" w:rsidRPr="009A5461">
        <w:t>the harvest strategy, CMS, and climate change</w:t>
      </w:r>
      <w:r w:rsidR="00034226" w:rsidRPr="009A5461">
        <w:t xml:space="preserve">. </w:t>
      </w:r>
      <w:r w:rsidR="009A5461">
        <w:t xml:space="preserve">He </w:t>
      </w:r>
      <w:r w:rsidR="001659CF" w:rsidRPr="009A5461">
        <w:t xml:space="preserve">stated that the outcomes of the </w:t>
      </w:r>
      <w:r w:rsidR="00034226" w:rsidRPr="009A5461">
        <w:t>disc</w:t>
      </w:r>
      <w:r w:rsidR="009616C5" w:rsidRPr="009A5461">
        <w:t>ussions</w:t>
      </w:r>
      <w:r w:rsidR="00034226" w:rsidRPr="009A5461">
        <w:t xml:space="preserve"> </w:t>
      </w:r>
      <w:r w:rsidR="001659CF" w:rsidRPr="009A5461">
        <w:t xml:space="preserve">should </w:t>
      </w:r>
      <w:r w:rsidR="00034226" w:rsidRPr="009A5461">
        <w:t xml:space="preserve">continue to strengthen </w:t>
      </w:r>
      <w:r w:rsidR="009616C5" w:rsidRPr="009A5461">
        <w:t xml:space="preserve">and enhance existing management regimes, </w:t>
      </w:r>
      <w:r w:rsidR="001659CF" w:rsidRPr="009A5461">
        <w:t xml:space="preserve">in particular CMMs adopted for the high seas. He referenced the need to ensure that measures adopted did not have a </w:t>
      </w:r>
      <w:r w:rsidR="00034226" w:rsidRPr="009A5461">
        <w:t>dispr</w:t>
      </w:r>
      <w:r w:rsidR="001659CF" w:rsidRPr="009A5461">
        <w:t>o</w:t>
      </w:r>
      <w:r w:rsidR="00034226" w:rsidRPr="009A5461">
        <w:t>portio</w:t>
      </w:r>
      <w:r w:rsidR="001659CF" w:rsidRPr="009A5461">
        <w:t>n</w:t>
      </w:r>
      <w:r w:rsidR="00034226" w:rsidRPr="009A5461">
        <w:t>ate</w:t>
      </w:r>
      <w:r w:rsidRPr="009A5461">
        <w:t xml:space="preserve"> </w:t>
      </w:r>
      <w:r w:rsidR="00034226" w:rsidRPr="009A5461">
        <w:t>impact on SIDS</w:t>
      </w:r>
      <w:r w:rsidR="009A5461">
        <w:t xml:space="preserve"> and </w:t>
      </w:r>
      <w:r w:rsidR="001659CF" w:rsidRPr="009A5461">
        <w:t xml:space="preserve">the need to </w:t>
      </w:r>
      <w:r w:rsidR="00034226" w:rsidRPr="009A5461">
        <w:t>adopt</w:t>
      </w:r>
      <w:r w:rsidR="001659CF" w:rsidRPr="009A5461">
        <w:t xml:space="preserve"> </w:t>
      </w:r>
      <w:r w:rsidR="00034226" w:rsidRPr="009A5461">
        <w:t xml:space="preserve">a </w:t>
      </w:r>
      <w:r w:rsidR="001659CF" w:rsidRPr="009A5461">
        <w:t xml:space="preserve">skipjack </w:t>
      </w:r>
      <w:r w:rsidR="00034226" w:rsidRPr="009A5461">
        <w:t>TRP</w:t>
      </w:r>
      <w:r w:rsidR="001659CF" w:rsidRPr="009A5461">
        <w:t xml:space="preserve"> and noted with concern the </w:t>
      </w:r>
      <w:r w:rsidR="00034226" w:rsidRPr="009A5461">
        <w:t xml:space="preserve">approach </w:t>
      </w:r>
      <w:r w:rsidR="009A5461">
        <w:t xml:space="preserve">being taken by the </w:t>
      </w:r>
      <w:r w:rsidR="00034226" w:rsidRPr="009A5461">
        <w:t>Comm</w:t>
      </w:r>
      <w:r w:rsidR="001659CF" w:rsidRPr="009A5461">
        <w:t xml:space="preserve">ission </w:t>
      </w:r>
      <w:r w:rsidR="00034226" w:rsidRPr="009A5461">
        <w:t>re</w:t>
      </w:r>
      <w:r w:rsidR="001659CF" w:rsidRPr="009A5461">
        <w:t xml:space="preserve">garding harvest strategies. He stressed the importance of addressing climate change, and of ensuring the need to </w:t>
      </w:r>
      <w:r w:rsidR="00FD2EE7" w:rsidRPr="009A5461">
        <w:t xml:space="preserve">comply with and be </w:t>
      </w:r>
      <w:r w:rsidR="001659CF" w:rsidRPr="009A5461">
        <w:t xml:space="preserve">vigilant </w:t>
      </w:r>
      <w:r w:rsidR="00FD2EE7" w:rsidRPr="009A5461">
        <w:t xml:space="preserve">in maintaining the </w:t>
      </w:r>
      <w:r w:rsidR="002A5496">
        <w:t xml:space="preserve">integrity </w:t>
      </w:r>
      <w:r w:rsidR="00FD2EE7" w:rsidRPr="009A5461">
        <w:t>of the Commission’s CMMs</w:t>
      </w:r>
      <w:r w:rsidR="00E0562B" w:rsidRPr="009A5461">
        <w:t xml:space="preserve">. </w:t>
      </w:r>
    </w:p>
    <w:p w14:paraId="2C7C0881" w14:textId="273550A2" w:rsidR="00ED7C6A" w:rsidRPr="00FB782A" w:rsidRDefault="009A5461" w:rsidP="00C15827">
      <w:pPr>
        <w:pStyle w:val="WCPFCText"/>
      </w:pPr>
      <w:r>
        <w:t xml:space="preserve">The </w:t>
      </w:r>
      <w:r w:rsidR="00C30D1A" w:rsidRPr="00FD2EE7">
        <w:t>Hon. Tetabo Nakara, Minister of Fisheries and Marine Resources Development, Kiribati,</w:t>
      </w:r>
      <w:r w:rsidR="00DC0C83" w:rsidRPr="00FD2EE7">
        <w:t xml:space="preserve"> offered </w:t>
      </w:r>
      <w:r w:rsidR="00E0562B" w:rsidRPr="00FD2EE7">
        <w:t xml:space="preserve">warm gratitude to </w:t>
      </w:r>
      <w:r w:rsidR="00DC0C83" w:rsidRPr="00FD2EE7">
        <w:t xml:space="preserve">the </w:t>
      </w:r>
      <w:r w:rsidR="00E0562B" w:rsidRPr="00FD2EE7">
        <w:t>government</w:t>
      </w:r>
      <w:r w:rsidR="00E0562B" w:rsidRPr="00FB782A">
        <w:t xml:space="preserve"> and people of PNG for hosting WCPFC16</w:t>
      </w:r>
      <w:r w:rsidR="00DC0C83" w:rsidRPr="00ED7C6A">
        <w:t xml:space="preserve">, and </w:t>
      </w:r>
      <w:r w:rsidR="00E0562B" w:rsidRPr="00FB782A">
        <w:t>thank</w:t>
      </w:r>
      <w:r w:rsidR="00DC0C83" w:rsidRPr="00ED7C6A">
        <w:t>ed</w:t>
      </w:r>
      <w:r w:rsidR="00E0562B" w:rsidRPr="00FB782A">
        <w:t xml:space="preserve"> </w:t>
      </w:r>
      <w:r w:rsidR="00DC0C83" w:rsidRPr="00ED7C6A">
        <w:t xml:space="preserve">the </w:t>
      </w:r>
      <w:r w:rsidR="00E0562B" w:rsidRPr="00FB782A">
        <w:t>Sec</w:t>
      </w:r>
      <w:r w:rsidR="00DC0C83" w:rsidRPr="00ED7C6A">
        <w:t>retariat</w:t>
      </w:r>
      <w:r w:rsidR="00E0562B" w:rsidRPr="00FB782A">
        <w:t xml:space="preserve"> and NFA for </w:t>
      </w:r>
      <w:r w:rsidR="00DC0C83" w:rsidRPr="00ED7C6A">
        <w:t>their support for WCPFC16</w:t>
      </w:r>
      <w:r w:rsidR="00E0562B" w:rsidRPr="00FB782A">
        <w:t xml:space="preserve">. </w:t>
      </w:r>
      <w:r w:rsidR="00DC0C83" w:rsidRPr="00ED7C6A">
        <w:t xml:space="preserve">He acknowledged </w:t>
      </w:r>
      <w:r w:rsidR="00E0562B" w:rsidRPr="00FB782A">
        <w:t>Comm</w:t>
      </w:r>
      <w:r w:rsidR="00DC0C83" w:rsidRPr="00ED7C6A">
        <w:t>ission</w:t>
      </w:r>
      <w:r w:rsidR="00E0562B" w:rsidRPr="00FB782A">
        <w:t xml:space="preserve"> members in recog</w:t>
      </w:r>
      <w:r w:rsidR="00DC0C83" w:rsidRPr="00ED7C6A">
        <w:t>nizing</w:t>
      </w:r>
      <w:r w:rsidR="00E0562B" w:rsidRPr="00FB782A">
        <w:t xml:space="preserve"> Kiribati’s unfortunate situation with </w:t>
      </w:r>
      <w:r w:rsidR="00DC0C83" w:rsidRPr="00ED7C6A">
        <w:t xml:space="preserve">three </w:t>
      </w:r>
      <w:r w:rsidR="00E0562B" w:rsidRPr="00FB782A">
        <w:t>non-contiguous</w:t>
      </w:r>
      <w:r w:rsidR="001228CC" w:rsidRPr="00ED7C6A">
        <w:t xml:space="preserve"> </w:t>
      </w:r>
      <w:r w:rsidR="00E0562B" w:rsidRPr="00FB782A">
        <w:t>EEZs</w:t>
      </w:r>
      <w:r w:rsidR="00DC0C83" w:rsidRPr="00ED7C6A">
        <w:t xml:space="preserve"> across vast areas of high seas</w:t>
      </w:r>
      <w:r w:rsidR="00E0562B" w:rsidRPr="00FB782A">
        <w:t>, and</w:t>
      </w:r>
      <w:r w:rsidR="00DC0C83" w:rsidRPr="00ED7C6A">
        <w:t xml:space="preserve"> </w:t>
      </w:r>
      <w:r w:rsidR="00E0562B" w:rsidRPr="00FB782A">
        <w:t>the acco</w:t>
      </w:r>
      <w:r w:rsidR="00DC0C83" w:rsidRPr="00ED7C6A">
        <w:t>m</w:t>
      </w:r>
      <w:r w:rsidR="00E0562B" w:rsidRPr="00FB782A">
        <w:t xml:space="preserve">modations made to </w:t>
      </w:r>
      <w:r w:rsidR="00DC0C83" w:rsidRPr="00ED7C6A">
        <w:t xml:space="preserve">Kiribati </w:t>
      </w:r>
      <w:r w:rsidR="00E0562B" w:rsidRPr="00FB782A">
        <w:t xml:space="preserve">in recognition of this. </w:t>
      </w:r>
      <w:r w:rsidR="00DC0C83" w:rsidRPr="00ED7C6A">
        <w:t xml:space="preserve">He noted </w:t>
      </w:r>
      <w:r w:rsidR="001228CC" w:rsidRPr="00ED7C6A">
        <w:t xml:space="preserve">the dependence of Kiribati </w:t>
      </w:r>
      <w:r w:rsidR="00E0562B" w:rsidRPr="00FB782A">
        <w:t xml:space="preserve">on the </w:t>
      </w:r>
      <w:r w:rsidR="001228CC" w:rsidRPr="00ED7C6A">
        <w:t xml:space="preserve">region’s </w:t>
      </w:r>
      <w:r w:rsidR="00E0562B" w:rsidRPr="00FB782A">
        <w:t>shared tuna stocks</w:t>
      </w:r>
      <w:r w:rsidR="001228CC" w:rsidRPr="00ED7C6A">
        <w:t xml:space="preserve"> and noted the need to </w:t>
      </w:r>
      <w:r w:rsidR="00E0562B" w:rsidRPr="00FB782A">
        <w:t>hono</w:t>
      </w:r>
      <w:r w:rsidR="001228CC" w:rsidRPr="00ED7C6A">
        <w:t>u</w:t>
      </w:r>
      <w:r w:rsidR="00E0562B" w:rsidRPr="00FB782A">
        <w:t xml:space="preserve">r and respect </w:t>
      </w:r>
      <w:r w:rsidR="001228CC" w:rsidRPr="00ED7C6A">
        <w:t>each other’s interest and sovereignty, in a spirit of good faith and cooperation.</w:t>
      </w:r>
      <w:r w:rsidR="001228CC" w:rsidRPr="0019545B">
        <w:t xml:space="preserve"> </w:t>
      </w:r>
      <w:r w:rsidR="001228CC" w:rsidRPr="00ED7C6A">
        <w:t xml:space="preserve">He noted that the success of the WCPFC’s CMMs was encouraging, while calling for </w:t>
      </w:r>
      <w:r w:rsidR="00D12C6E" w:rsidRPr="00FB782A">
        <w:t xml:space="preserve">more work </w:t>
      </w:r>
      <w:r w:rsidR="001228CC" w:rsidRPr="00ED7C6A">
        <w:t xml:space="preserve">on the </w:t>
      </w:r>
      <w:r w:rsidR="00ED7C6A" w:rsidRPr="00ED7C6A">
        <w:t xml:space="preserve">science and </w:t>
      </w:r>
      <w:r w:rsidR="00D12C6E" w:rsidRPr="00FB782A">
        <w:t>econom</w:t>
      </w:r>
      <w:r w:rsidR="00ED7C6A" w:rsidRPr="00ED7C6A">
        <w:t xml:space="preserve">ics of the fisheries to enable informed and active participation </w:t>
      </w:r>
      <w:r w:rsidR="002A5496">
        <w:t xml:space="preserve">in </w:t>
      </w:r>
      <w:r w:rsidR="00ED7C6A" w:rsidRPr="00ED7C6A">
        <w:t>decision-making</w:t>
      </w:r>
      <w:r w:rsidR="00D12C6E" w:rsidRPr="00FB782A">
        <w:t xml:space="preserve">. </w:t>
      </w:r>
      <w:r w:rsidR="00ED7C6A">
        <w:t xml:space="preserve">He also asked that developed CCMs recognise the </w:t>
      </w:r>
      <w:r w:rsidR="00ED7C6A" w:rsidRPr="00ED7C6A">
        <w:t>Third Implementing Arrangement of the Parties to the Nauru Agreement</w:t>
      </w:r>
      <w:r w:rsidR="00ED7C6A">
        <w:t xml:space="preserve">, which he stated was embedded in the CMM for tropical tunas, and thus </w:t>
      </w:r>
      <w:r w:rsidR="00ED7C6A" w:rsidRPr="00ED7C6A">
        <w:t xml:space="preserve">form part of the institutional structure of tuna management in </w:t>
      </w:r>
      <w:r w:rsidR="00ED7C6A">
        <w:t>the WCPO.</w:t>
      </w:r>
    </w:p>
    <w:p w14:paraId="119C936D" w14:textId="5D00A979" w:rsidR="003963EF" w:rsidRDefault="00151B68" w:rsidP="00C15827">
      <w:pPr>
        <w:pStyle w:val="WCPFCText"/>
      </w:pPr>
      <w:r w:rsidRPr="00FB782A">
        <w:rPr>
          <w:bCs/>
        </w:rPr>
        <w:t>The Hon. Minute Alapati Taupo, Deputy Prime Minister and Minister for Fisheries and Trade of Tuvalu, thank</w:t>
      </w:r>
      <w:r w:rsidR="00ED7C6A">
        <w:rPr>
          <w:bCs/>
        </w:rPr>
        <w:t>ed</w:t>
      </w:r>
      <w:r w:rsidRPr="00FB782A">
        <w:rPr>
          <w:bCs/>
        </w:rPr>
        <w:t xml:space="preserve"> </w:t>
      </w:r>
      <w:r w:rsidRPr="00FB782A">
        <w:t xml:space="preserve">the government and </w:t>
      </w:r>
      <w:r w:rsidR="00ED7C6A">
        <w:t>p</w:t>
      </w:r>
      <w:r w:rsidRPr="00FB782A">
        <w:t xml:space="preserve">eople of </w:t>
      </w:r>
      <w:r w:rsidR="00ED7C6A">
        <w:t xml:space="preserve">PNG </w:t>
      </w:r>
      <w:r w:rsidRPr="00FB782A">
        <w:t xml:space="preserve">for the excellent hospitality and courtesy accorded to their delegation, and </w:t>
      </w:r>
      <w:r w:rsidRPr="00FB782A">
        <w:rPr>
          <w:color w:val="000000" w:themeColor="text1"/>
        </w:rPr>
        <w:t xml:space="preserve">congratulated the Chair, while assuring her that his delegation would support and work with her in her tenure as chair of WCPFC. He also conveyed thanks and congratulations to the outgoing Chair, Ms Rhea Moss Christian. </w:t>
      </w:r>
      <w:r w:rsidRPr="00FB782A">
        <w:t xml:space="preserve">On behalf of the government of Tuvalu he </w:t>
      </w:r>
      <w:r w:rsidR="003963EF">
        <w:t xml:space="preserve">noted the following priorities. </w:t>
      </w:r>
    </w:p>
    <w:p w14:paraId="364D7E4E" w14:textId="381B8591" w:rsidR="003963EF" w:rsidRDefault="003963EF" w:rsidP="00BA2E7F">
      <w:pPr>
        <w:pStyle w:val="2WCPFCNumberedlist"/>
        <w:numPr>
          <w:ilvl w:val="0"/>
          <w:numId w:val="16"/>
        </w:numPr>
      </w:pPr>
      <w:r>
        <w:t>C</w:t>
      </w:r>
      <w:r w:rsidR="00151B68" w:rsidRPr="00FB782A">
        <w:t>limate change, which he described as threaten</w:t>
      </w:r>
      <w:r w:rsidR="00ED7C6A">
        <w:t>ing</w:t>
      </w:r>
      <w:r w:rsidR="00151B68" w:rsidRPr="00FB782A">
        <w:t xml:space="preserve"> the very survival of Tuvalu. Tuvalu strongly support</w:t>
      </w:r>
      <w:r w:rsidR="00B36B42" w:rsidRPr="00FB782A">
        <w:t>ed</w:t>
      </w:r>
      <w:r w:rsidR="00151B68" w:rsidRPr="00FB782A">
        <w:t xml:space="preserve"> the views expressed by FFA member countries in </w:t>
      </w:r>
      <w:r w:rsidR="00151B68" w:rsidRPr="00C15827">
        <w:rPr>
          <w:b/>
          <w:bCs/>
        </w:rPr>
        <w:t>WCPFC16-2019-DP04</w:t>
      </w:r>
      <w:r w:rsidR="00151B68" w:rsidRPr="00FB782A">
        <w:t>, and urged WCPFC members to work towards effective and equitable solutions to address climate change impacts on the management of fisheries resources in this region</w:t>
      </w:r>
      <w:r w:rsidR="00B14447">
        <w:t>;</w:t>
      </w:r>
      <w:r w:rsidR="00151B68" w:rsidRPr="00FB782A">
        <w:t xml:space="preserve"> </w:t>
      </w:r>
    </w:p>
    <w:p w14:paraId="69907ACB" w14:textId="12DFE5F8" w:rsidR="003963EF" w:rsidRDefault="003963EF" w:rsidP="00C15827">
      <w:pPr>
        <w:pStyle w:val="2WCPFCNumberedlist"/>
      </w:pPr>
      <w:r>
        <w:t xml:space="preserve">The </w:t>
      </w:r>
      <w:r w:rsidR="00151B68" w:rsidRPr="00FB782A">
        <w:t>review of the TRP for skipjack, which accounts for about 90% of the commercial tuna catches in Tuvalu’s waters. He noted Tuvalu favours a TRP that will maintain stock</w:t>
      </w:r>
      <w:r w:rsidR="00BB0FC7">
        <w:t xml:space="preserve">s </w:t>
      </w:r>
      <w:r w:rsidR="00151B68" w:rsidRPr="00FB782A">
        <w:t>and effort at or near 2012 levels</w:t>
      </w:r>
      <w:r w:rsidR="00BB0FC7">
        <w:t xml:space="preserve">. He also </w:t>
      </w:r>
      <w:r>
        <w:t xml:space="preserve">addressed the need </w:t>
      </w:r>
      <w:r w:rsidR="00151B68" w:rsidRPr="00FB782A">
        <w:t xml:space="preserve">to reach agreement on TRPs for yellowfin and bigeye, while suggesting a better understanding of the practical and economic impacts on Tuvalu’s multi-species fisheries was needed </w:t>
      </w:r>
      <w:r w:rsidR="00BB0FC7">
        <w:t xml:space="preserve">for </w:t>
      </w:r>
      <w:r w:rsidR="00151B68" w:rsidRPr="00FB782A">
        <w:t>setting TRPs for these tunas, observing that experience with the skipjack TRP also showed the need for caution</w:t>
      </w:r>
      <w:r w:rsidR="00B14447">
        <w:t>;</w:t>
      </w:r>
      <w:r w:rsidR="00151B68" w:rsidRPr="00FB782A">
        <w:t xml:space="preserve"> </w:t>
      </w:r>
    </w:p>
    <w:p w14:paraId="3ECFC2B7" w14:textId="32861550" w:rsidR="003963EF" w:rsidRDefault="003963EF" w:rsidP="00C15827">
      <w:pPr>
        <w:pStyle w:val="2WCPFCNumberedlist"/>
      </w:pPr>
      <w:r>
        <w:t>T</w:t>
      </w:r>
      <w:r w:rsidR="00151B68" w:rsidRPr="00FB782A">
        <w:t>he process for setting limits for high seas purse seine and longline fisheries</w:t>
      </w:r>
      <w:r>
        <w:t xml:space="preserve">, while </w:t>
      </w:r>
      <w:r w:rsidR="00151B68" w:rsidRPr="00FB782A">
        <w:t>not re-open</w:t>
      </w:r>
      <w:r>
        <w:t>ing</w:t>
      </w:r>
      <w:r w:rsidR="00151B68" w:rsidRPr="00FB782A">
        <w:t xml:space="preserve"> the effective systems that PNA members have in place to manage the fisheries in their EEZs</w:t>
      </w:r>
      <w:r w:rsidR="00B14447">
        <w:t>; and</w:t>
      </w:r>
      <w:r w:rsidR="00151B68" w:rsidRPr="00FB782A">
        <w:t xml:space="preserve"> </w:t>
      </w:r>
    </w:p>
    <w:p w14:paraId="07545891" w14:textId="742819EF" w:rsidR="00BB0FC7" w:rsidRDefault="00BB0FC7" w:rsidP="00C15827">
      <w:pPr>
        <w:pStyle w:val="2WCPFCNumberedlist"/>
      </w:pPr>
      <w:r>
        <w:t xml:space="preserve">Concerns regarding the </w:t>
      </w:r>
      <w:r w:rsidR="00151B68" w:rsidRPr="00FB782A">
        <w:t xml:space="preserve">definition FADs. </w:t>
      </w:r>
      <w:r>
        <w:t>He noted that a</w:t>
      </w:r>
      <w:r w:rsidR="00151B68" w:rsidRPr="00FB782A">
        <w:t xml:space="preserve">lthough Tuvalu would benefit from relaxing the FAD definition as proposed by two CCMs, </w:t>
      </w:r>
      <w:r>
        <w:t xml:space="preserve">it opposed </w:t>
      </w:r>
      <w:r w:rsidR="00151B68" w:rsidRPr="00FB782A">
        <w:t xml:space="preserve">it at WCPFC15 because of concerns over the impact on bigeye tuna stocks. Tuvalu also </w:t>
      </w:r>
      <w:r>
        <w:t xml:space="preserve">stated </w:t>
      </w:r>
      <w:r w:rsidR="00151B68" w:rsidRPr="00FB782A">
        <w:t xml:space="preserve">concern that the new exemption for “small items of garbage”, which was </w:t>
      </w:r>
      <w:r w:rsidR="00B36B42" w:rsidRPr="00FB782A">
        <w:t>trialled</w:t>
      </w:r>
      <w:r w:rsidR="00151B68" w:rsidRPr="00FB782A">
        <w:t xml:space="preserve"> in 2019, caused confusion for Tuvaluan observers. </w:t>
      </w:r>
      <w:r>
        <w:t xml:space="preserve">While </w:t>
      </w:r>
      <w:r w:rsidR="00151B68" w:rsidRPr="00FB782A">
        <w:t xml:space="preserve">always willing to consider measures to improve FAD management, </w:t>
      </w:r>
      <w:r>
        <w:t xml:space="preserve">Tuvalu </w:t>
      </w:r>
      <w:r w:rsidR="00151B68" w:rsidRPr="00FB782A">
        <w:t xml:space="preserve">was not inclined to agree to simply extend the arrangement. </w:t>
      </w:r>
    </w:p>
    <w:p w14:paraId="31009D4B" w14:textId="0E62804E" w:rsidR="00151B68" w:rsidRPr="00FB782A" w:rsidRDefault="00151B68" w:rsidP="00D17D22">
      <w:pPr>
        <w:pStyle w:val="WCPFCText"/>
        <w:numPr>
          <w:ilvl w:val="0"/>
          <w:numId w:val="0"/>
        </w:numPr>
      </w:pPr>
      <w:r w:rsidRPr="00FB782A">
        <w:t>He looked forward to further discussion on the issues before the Commission and stated his hope that CCMs could reach consensus. He closed by expressing sincere sympathies and condolences to the countries affected by the recent outbreak of measles which caused sad and unexpected casualties.</w:t>
      </w:r>
      <w:r w:rsidR="00310B77">
        <w:t xml:space="preserve"> </w:t>
      </w:r>
    </w:p>
    <w:p w14:paraId="33C35CB5" w14:textId="0CB4C5C1" w:rsidR="00773E93" w:rsidRPr="00FB782A" w:rsidRDefault="00B91EB3" w:rsidP="00C15827">
      <w:pPr>
        <w:pStyle w:val="WCPFCText"/>
      </w:pPr>
      <w:r>
        <w:t xml:space="preserve">Mr. </w:t>
      </w:r>
      <w:r w:rsidR="007D0B72" w:rsidRPr="00FB782A">
        <w:t xml:space="preserve">Eugene Pangelinan, Executive Director of FSM’s </w:t>
      </w:r>
      <w:r w:rsidR="007A65AC" w:rsidRPr="00FB782A">
        <w:t>N</w:t>
      </w:r>
      <w:r w:rsidR="007D0B72" w:rsidRPr="00FB782A">
        <w:t xml:space="preserve">ational Oceanic Resource Management Authority, and </w:t>
      </w:r>
      <w:r w:rsidR="00773E93" w:rsidRPr="00FB782A">
        <w:t xml:space="preserve">Chair of the </w:t>
      </w:r>
      <w:r w:rsidR="007D0B72" w:rsidRPr="00FB782A">
        <w:t>Forum Fisheries Committee</w:t>
      </w:r>
      <w:r w:rsidR="00FC71C7" w:rsidRPr="00FB782A">
        <w:t xml:space="preserve"> (FFC)</w:t>
      </w:r>
      <w:r w:rsidR="007D0B72" w:rsidRPr="00FB782A">
        <w:t xml:space="preserve">, spoke </w:t>
      </w:r>
      <w:r w:rsidR="00773E93" w:rsidRPr="00FB782A">
        <w:t xml:space="preserve">on behalf of the 17 members of FFA. </w:t>
      </w:r>
      <w:r w:rsidR="007D0B72" w:rsidRPr="00FB782A">
        <w:t xml:space="preserve">He congratulated the </w:t>
      </w:r>
      <w:r w:rsidR="007A65AC" w:rsidRPr="00FB782A">
        <w:t xml:space="preserve">Commission </w:t>
      </w:r>
      <w:r w:rsidR="007D0B72" w:rsidRPr="00FB782A">
        <w:t xml:space="preserve">Chair, stating </w:t>
      </w:r>
      <w:r w:rsidR="00B14447">
        <w:t xml:space="preserve">that </w:t>
      </w:r>
      <w:r w:rsidR="007D0B72" w:rsidRPr="00FB782A">
        <w:t xml:space="preserve">she had </w:t>
      </w:r>
      <w:r w:rsidR="00773E93" w:rsidRPr="00FB782A">
        <w:t>the full support of the FFA membership</w:t>
      </w:r>
      <w:r w:rsidR="007D0B72" w:rsidRPr="00FB782A">
        <w:t xml:space="preserve">, and </w:t>
      </w:r>
      <w:r w:rsidR="00773E93" w:rsidRPr="00FB782A">
        <w:t>again thank</w:t>
      </w:r>
      <w:r w:rsidR="007D0B72" w:rsidRPr="00FB782A">
        <w:t>ed</w:t>
      </w:r>
      <w:r w:rsidR="00773E93" w:rsidRPr="00FB782A">
        <w:t xml:space="preserve"> the outgoing Chair, Ms</w:t>
      </w:r>
      <w:r w:rsidR="00FC71C7" w:rsidRPr="00FB782A">
        <w:t>.</w:t>
      </w:r>
      <w:r w:rsidR="00773E93" w:rsidRPr="00FB782A">
        <w:t xml:space="preserve"> Rhea Moss-Christian for her </w:t>
      </w:r>
      <w:r w:rsidR="007D0B72" w:rsidRPr="00FB782A">
        <w:t xml:space="preserve">past </w:t>
      </w:r>
      <w:r w:rsidR="00773E93" w:rsidRPr="00FB782A">
        <w:t>leadership.</w:t>
      </w:r>
      <w:r w:rsidR="007D0B72" w:rsidRPr="00FB782A">
        <w:t xml:space="preserve"> </w:t>
      </w:r>
      <w:r w:rsidR="00604137" w:rsidRPr="00FB782A">
        <w:t xml:space="preserve">He </w:t>
      </w:r>
      <w:r w:rsidR="00C230FC">
        <w:t xml:space="preserve">thanked </w:t>
      </w:r>
      <w:r w:rsidR="00773E93" w:rsidRPr="00FB782A">
        <w:t xml:space="preserve">the </w:t>
      </w:r>
      <w:r w:rsidR="00604137" w:rsidRPr="00FB782A">
        <w:t xml:space="preserve">PNG government </w:t>
      </w:r>
      <w:r w:rsidR="00773E93" w:rsidRPr="00FB782A">
        <w:t xml:space="preserve">for hosting </w:t>
      </w:r>
      <w:r w:rsidR="00604137" w:rsidRPr="00FB782A">
        <w:t xml:space="preserve">the </w:t>
      </w:r>
      <w:r w:rsidR="00773E93" w:rsidRPr="00FB782A">
        <w:t xml:space="preserve">meeting and </w:t>
      </w:r>
      <w:r w:rsidR="00604137" w:rsidRPr="00FB782A">
        <w:t xml:space="preserve">NFA for the excellent </w:t>
      </w:r>
      <w:r w:rsidR="00773E93" w:rsidRPr="00FB782A">
        <w:t>arrangements.</w:t>
      </w:r>
      <w:r w:rsidR="00FC71C7" w:rsidRPr="00FB782A">
        <w:t xml:space="preserve"> He stated that </w:t>
      </w:r>
      <w:r w:rsidR="00773E93" w:rsidRPr="00FB782A">
        <w:t xml:space="preserve">at their </w:t>
      </w:r>
      <w:r w:rsidR="00FC71C7" w:rsidRPr="00FB782A">
        <w:t xml:space="preserve">2019 </w:t>
      </w:r>
      <w:r w:rsidR="00773E93" w:rsidRPr="00FB782A">
        <w:t xml:space="preserve">annual meeting Pacific Island Forum Leaders highlighted that climate change is the single greatest threat to the livelihoods, security and wellbeing of the people of the Pacific, and reaffirmed their commitment to progress the implementation of the Paris Agreement. </w:t>
      </w:r>
      <w:r w:rsidR="00FC71C7" w:rsidRPr="00FB782A">
        <w:t xml:space="preserve">He stated that it is an </w:t>
      </w:r>
      <w:r w:rsidR="00773E93" w:rsidRPr="00FB782A">
        <w:t>unprecedented global challenge</w:t>
      </w:r>
      <w:r w:rsidR="00FC71C7" w:rsidRPr="00FB782A">
        <w:t xml:space="preserve"> — t</w:t>
      </w:r>
      <w:r w:rsidR="00773E93" w:rsidRPr="00FB782A">
        <w:t>he impacts of climate change are particularly severe in Pacific Island countries</w:t>
      </w:r>
      <w:r w:rsidR="00FC71C7" w:rsidRPr="00FB782A">
        <w:t xml:space="preserve">, where </w:t>
      </w:r>
      <w:r w:rsidR="00773E93" w:rsidRPr="00FB782A">
        <w:t>for many</w:t>
      </w:r>
      <w:r w:rsidR="00FC71C7" w:rsidRPr="00FB782A">
        <w:t xml:space="preserve"> </w:t>
      </w:r>
      <w:r w:rsidR="00773E93" w:rsidRPr="00FB782A">
        <w:t xml:space="preserve">the threat posed by climate change is existential. </w:t>
      </w:r>
      <w:r w:rsidR="009A5461">
        <w:t>He stated that c</w:t>
      </w:r>
      <w:r w:rsidR="00773E93" w:rsidRPr="00FB782A">
        <w:t xml:space="preserve">limate change places the benefits to </w:t>
      </w:r>
      <w:r w:rsidR="004B158B" w:rsidRPr="00FB782A">
        <w:t xml:space="preserve">Pacific SIDS </w:t>
      </w:r>
      <w:r w:rsidR="00773E93" w:rsidRPr="00FB782A">
        <w:t xml:space="preserve">from </w:t>
      </w:r>
      <w:r w:rsidR="004B158B" w:rsidRPr="00FB782A">
        <w:t xml:space="preserve">the </w:t>
      </w:r>
      <w:r w:rsidR="00773E93" w:rsidRPr="00FB782A">
        <w:t>region’s tuna fisheries</w:t>
      </w:r>
      <w:r w:rsidR="004B158B" w:rsidRPr="00FB782A">
        <w:t xml:space="preserve"> at great risk;</w:t>
      </w:r>
      <w:r w:rsidR="00773E93" w:rsidRPr="00FB782A">
        <w:t xml:space="preserve"> </w:t>
      </w:r>
      <w:r w:rsidR="004B158B" w:rsidRPr="00FB782A">
        <w:t>f</w:t>
      </w:r>
      <w:r w:rsidR="00773E93" w:rsidRPr="00FB782A">
        <w:t xml:space="preserve">or many countries, tuna fisheries are </w:t>
      </w:r>
      <w:r w:rsidR="004B158B" w:rsidRPr="00FB782A">
        <w:t xml:space="preserve">their most </w:t>
      </w:r>
      <w:r w:rsidR="00773E93" w:rsidRPr="00FB782A">
        <w:t>critical</w:t>
      </w:r>
      <w:r w:rsidR="004B158B" w:rsidRPr="00FB782A">
        <w:t xml:space="preserve"> </w:t>
      </w:r>
      <w:r w:rsidR="00773E93" w:rsidRPr="00FB782A">
        <w:t>renewable resource</w:t>
      </w:r>
      <w:r w:rsidR="004B158B" w:rsidRPr="00FB782A">
        <w:t xml:space="preserve">, one that </w:t>
      </w:r>
      <w:r w:rsidR="00773E93" w:rsidRPr="00FB782A">
        <w:t>provid</w:t>
      </w:r>
      <w:r w:rsidR="004B158B" w:rsidRPr="00FB782A">
        <w:t>es</w:t>
      </w:r>
      <w:r w:rsidR="00773E93" w:rsidRPr="00FB782A">
        <w:t xml:space="preserve"> essential social, cultural and economic benefits</w:t>
      </w:r>
      <w:r w:rsidR="009A5461">
        <w:t>, and t</w:t>
      </w:r>
      <w:r w:rsidR="00773E93" w:rsidRPr="00FB782A">
        <w:t xml:space="preserve">una stocks are increasingly important for food security in the region and essential for the achievement of </w:t>
      </w:r>
      <w:r w:rsidR="00C230FC">
        <w:t xml:space="preserve">all </w:t>
      </w:r>
      <w:r w:rsidR="00773E93" w:rsidRPr="00FB782A">
        <w:t xml:space="preserve">SDGs by Pacific Island countries. </w:t>
      </w:r>
      <w:r w:rsidR="009277CE">
        <w:t>He stated that a</w:t>
      </w:r>
      <w:r w:rsidR="00773E93" w:rsidRPr="00FB782A">
        <w:t xml:space="preserve">s outlined in </w:t>
      </w:r>
      <w:r w:rsidR="003A0D4E" w:rsidRPr="00FB782A">
        <w:rPr>
          <w:b/>
          <w:bCs/>
        </w:rPr>
        <w:t>WCPFC16-2019-</w:t>
      </w:r>
      <w:r w:rsidR="00773E93" w:rsidRPr="00FB782A">
        <w:rPr>
          <w:b/>
          <w:bCs/>
        </w:rPr>
        <w:t>DP04</w:t>
      </w:r>
      <w:r w:rsidR="00773E93" w:rsidRPr="00FB782A">
        <w:t>, FFA members call</w:t>
      </w:r>
      <w:r w:rsidR="007A65AC" w:rsidRPr="00FB782A">
        <w:t>ed</w:t>
      </w:r>
      <w:r w:rsidR="00773E93" w:rsidRPr="00FB782A">
        <w:t xml:space="preserve"> on WCPFC</w:t>
      </w:r>
      <w:r w:rsidR="003A0D4E" w:rsidRPr="00FB782A">
        <w:t xml:space="preserve"> </w:t>
      </w:r>
      <w:r w:rsidR="00773E93" w:rsidRPr="00FB782A">
        <w:t>to take stronger action on climate change</w:t>
      </w:r>
      <w:r w:rsidR="009277CE">
        <w:t xml:space="preserve">, and that </w:t>
      </w:r>
      <w:r w:rsidR="00773E93" w:rsidRPr="00FB782A">
        <w:t xml:space="preserve">FFA members’ </w:t>
      </w:r>
      <w:r w:rsidR="009277CE">
        <w:t xml:space="preserve">broader </w:t>
      </w:r>
      <w:r w:rsidR="00773E93" w:rsidRPr="00FB782A">
        <w:t xml:space="preserve">priorities for WCPFC16 </w:t>
      </w:r>
      <w:r w:rsidR="009277CE">
        <w:t xml:space="preserve">were </w:t>
      </w:r>
      <w:r w:rsidR="00773E93" w:rsidRPr="00FB782A">
        <w:t xml:space="preserve">outlined in </w:t>
      </w:r>
      <w:r w:rsidR="003A0D4E" w:rsidRPr="00FB782A">
        <w:rPr>
          <w:b/>
          <w:bCs/>
        </w:rPr>
        <w:t>WCPFC16-2019-</w:t>
      </w:r>
      <w:r w:rsidR="00773E93" w:rsidRPr="00FB782A">
        <w:rPr>
          <w:b/>
          <w:bCs/>
        </w:rPr>
        <w:t>DP01</w:t>
      </w:r>
      <w:r w:rsidR="00773E93" w:rsidRPr="00FB782A">
        <w:t xml:space="preserve"> and other </w:t>
      </w:r>
      <w:r w:rsidR="007A65AC" w:rsidRPr="00FB782A">
        <w:t>delegation papers</w:t>
      </w:r>
      <w:r w:rsidR="003A0D4E" w:rsidRPr="00FB782A">
        <w:t>.</w:t>
      </w:r>
      <w:r w:rsidR="00773E93" w:rsidRPr="00FB782A">
        <w:t xml:space="preserve"> </w:t>
      </w:r>
      <w:r w:rsidR="00D545E6" w:rsidRPr="00FB782A">
        <w:t xml:space="preserve">He </w:t>
      </w:r>
      <w:r w:rsidR="00773E93" w:rsidRPr="00FB782A">
        <w:t>close</w:t>
      </w:r>
      <w:r w:rsidR="00D545E6" w:rsidRPr="00FB782A">
        <w:t>d</w:t>
      </w:r>
      <w:r w:rsidR="00773E93" w:rsidRPr="00FB782A">
        <w:t xml:space="preserve"> by highlighting </w:t>
      </w:r>
      <w:r w:rsidR="009277CE">
        <w:t xml:space="preserve">several other </w:t>
      </w:r>
      <w:r w:rsidR="00773E93" w:rsidRPr="00FB782A">
        <w:t xml:space="preserve">issues </w:t>
      </w:r>
      <w:r w:rsidR="009277CE">
        <w:t xml:space="preserve">of concern to </w:t>
      </w:r>
      <w:r w:rsidR="00773E93" w:rsidRPr="00FB782A">
        <w:t>FFA members:</w:t>
      </w:r>
    </w:p>
    <w:p w14:paraId="645AE9F7" w14:textId="5BFCC884" w:rsidR="00D545E6" w:rsidRPr="009277CE" w:rsidRDefault="009277CE" w:rsidP="00BA2E7F">
      <w:pPr>
        <w:pStyle w:val="2WCPFCNumberedlist"/>
        <w:numPr>
          <w:ilvl w:val="0"/>
          <w:numId w:val="17"/>
        </w:numPr>
      </w:pPr>
      <w:r w:rsidRPr="009277CE">
        <w:t xml:space="preserve">The </w:t>
      </w:r>
      <w:r w:rsidR="00773E93" w:rsidRPr="009277CE">
        <w:t xml:space="preserve">lack of thought </w:t>
      </w:r>
      <w:r w:rsidRPr="009277CE">
        <w:t xml:space="preserve">in </w:t>
      </w:r>
      <w:r w:rsidR="00773E93" w:rsidRPr="009277CE">
        <w:t xml:space="preserve">the </w:t>
      </w:r>
      <w:r w:rsidR="00D545E6" w:rsidRPr="009277CE">
        <w:t>CMM 20</w:t>
      </w:r>
      <w:r w:rsidR="00773E93" w:rsidRPr="009277CE">
        <w:t>13-06 assessments on the impacts of new proposals on SIDS</w:t>
      </w:r>
      <w:r w:rsidRPr="009277CE">
        <w:t xml:space="preserve">, noting the need for </w:t>
      </w:r>
      <w:r w:rsidR="00773E93" w:rsidRPr="009277CE">
        <w:t>better advance consultation between proponents of measures and SIDS CCMs</w:t>
      </w:r>
      <w:r w:rsidR="00B14447">
        <w:t>;</w:t>
      </w:r>
      <w:r w:rsidR="00D545E6" w:rsidRPr="009277CE">
        <w:t xml:space="preserve"> </w:t>
      </w:r>
    </w:p>
    <w:p w14:paraId="6A89AE6A" w14:textId="0BA557BB" w:rsidR="00773E93" w:rsidRPr="009277CE" w:rsidRDefault="009277CE" w:rsidP="00C15827">
      <w:pPr>
        <w:pStyle w:val="2WCPFCNumberedlist"/>
      </w:pPr>
      <w:r w:rsidRPr="009277CE">
        <w:t>T</w:t>
      </w:r>
      <w:r w:rsidR="00773E93" w:rsidRPr="009277CE">
        <w:t>he status of certain stocks</w:t>
      </w:r>
      <w:r w:rsidR="00D545E6" w:rsidRPr="009277CE">
        <w:t>, with</w:t>
      </w:r>
      <w:r w:rsidR="00773E93" w:rsidRPr="009277CE">
        <w:t xml:space="preserve"> </w:t>
      </w:r>
      <w:r w:rsidR="0087631A">
        <w:t xml:space="preserve">North Pacific </w:t>
      </w:r>
      <w:r w:rsidR="00773E93" w:rsidRPr="009277CE">
        <w:t xml:space="preserve">striped marlin </w:t>
      </w:r>
      <w:r w:rsidRPr="009277CE">
        <w:t xml:space="preserve">being </w:t>
      </w:r>
      <w:r w:rsidR="00773E93" w:rsidRPr="009277CE">
        <w:t>the most critical</w:t>
      </w:r>
      <w:r w:rsidRPr="009277CE">
        <w:t>, noting that m</w:t>
      </w:r>
      <w:r w:rsidR="00D545E6" w:rsidRPr="009277CE">
        <w:t xml:space="preserve">anagement of </w:t>
      </w:r>
      <w:r w:rsidR="00773E93" w:rsidRPr="009277CE">
        <w:t xml:space="preserve">these stocks </w:t>
      </w:r>
      <w:r w:rsidR="00D545E6" w:rsidRPr="009277CE">
        <w:t>must be a priority</w:t>
      </w:r>
      <w:r w:rsidR="00B14447">
        <w:t>; and</w:t>
      </w:r>
    </w:p>
    <w:p w14:paraId="3EF50F0B" w14:textId="26B44BED" w:rsidR="00773E93" w:rsidRPr="009277CE" w:rsidRDefault="009277CE" w:rsidP="00C15827">
      <w:pPr>
        <w:pStyle w:val="2WCPFCNumberedlist"/>
      </w:pPr>
      <w:r w:rsidRPr="009277CE">
        <w:t>The need to resolve some longstanding issues, including</w:t>
      </w:r>
      <w:r w:rsidR="00773E93" w:rsidRPr="009277CE">
        <w:t xml:space="preserve"> the consolidated shark CMM.</w:t>
      </w:r>
    </w:p>
    <w:p w14:paraId="61D10EB8" w14:textId="77777777" w:rsidR="00506AB4" w:rsidRPr="00FB782A" w:rsidRDefault="00506AB4" w:rsidP="00FB782A">
      <w:pPr>
        <w:spacing w:after="0" w:line="240" w:lineRule="auto"/>
        <w:ind w:left="720" w:right="0" w:firstLine="0"/>
        <w:rPr>
          <w:lang w:val="en-AU"/>
        </w:rPr>
      </w:pPr>
    </w:p>
    <w:p w14:paraId="41E01CB3" w14:textId="36895337" w:rsidR="00D54D5B" w:rsidRPr="00FB782A" w:rsidRDefault="00C678AF" w:rsidP="00C15827">
      <w:pPr>
        <w:pStyle w:val="WCPFCText"/>
      </w:pPr>
      <w:r w:rsidRPr="00FB782A">
        <w:t>France</w:t>
      </w:r>
      <w:r w:rsidR="003A6138" w:rsidRPr="00FB782A">
        <w:t xml:space="preserve"> stated that their primary concern at WCPFC16 was the f</w:t>
      </w:r>
      <w:r w:rsidRPr="00FB782A">
        <w:t>ight against IUU fishing</w:t>
      </w:r>
      <w:r w:rsidR="003A6138" w:rsidRPr="00FB782A">
        <w:t xml:space="preserve">, which requires </w:t>
      </w:r>
      <w:r w:rsidRPr="00FB782A">
        <w:t xml:space="preserve">continued improvement. </w:t>
      </w:r>
      <w:r w:rsidR="003A6138" w:rsidRPr="00FB782A">
        <w:t>It r</w:t>
      </w:r>
      <w:r w:rsidRPr="00FB782A">
        <w:t>efer</w:t>
      </w:r>
      <w:r w:rsidR="003A6138" w:rsidRPr="00FB782A">
        <w:t>red</w:t>
      </w:r>
      <w:r w:rsidRPr="00FB782A">
        <w:t xml:space="preserve"> to </w:t>
      </w:r>
      <w:r w:rsidR="003A6138" w:rsidRPr="00FB782A">
        <w:t xml:space="preserve">enforcement </w:t>
      </w:r>
      <w:r w:rsidRPr="00FB782A">
        <w:t>actions taken by French auth</w:t>
      </w:r>
      <w:r w:rsidR="003A6138" w:rsidRPr="00FB782A">
        <w:t xml:space="preserve">orities, stating that </w:t>
      </w:r>
      <w:r w:rsidRPr="00FB782A">
        <w:t xml:space="preserve">France will maintain </w:t>
      </w:r>
      <w:r w:rsidR="003A6138" w:rsidRPr="00FB782A">
        <w:t xml:space="preserve">the </w:t>
      </w:r>
      <w:r w:rsidRPr="00FB782A">
        <w:t>highest leve</w:t>
      </w:r>
      <w:r w:rsidR="003A6138" w:rsidRPr="00FB782A">
        <w:t>l</w:t>
      </w:r>
      <w:r w:rsidRPr="00FB782A">
        <w:t xml:space="preserve"> of inspections poss</w:t>
      </w:r>
      <w:r w:rsidR="003A6138" w:rsidRPr="00FB782A">
        <w:t>ible</w:t>
      </w:r>
      <w:r w:rsidRPr="00FB782A">
        <w:t xml:space="preserve"> </w:t>
      </w:r>
      <w:r w:rsidR="003A6138" w:rsidRPr="00FB782A">
        <w:t>n</w:t>
      </w:r>
      <w:r w:rsidRPr="00FB782A">
        <w:t xml:space="preserve">ear </w:t>
      </w:r>
      <w:r w:rsidR="003A6138" w:rsidRPr="00FB782A">
        <w:t xml:space="preserve">New Caledonia, French Polynesia, </w:t>
      </w:r>
      <w:r w:rsidRPr="00FB782A">
        <w:t xml:space="preserve">and </w:t>
      </w:r>
      <w:r w:rsidR="003A6138" w:rsidRPr="00FB782A">
        <w:t>Wallis and Futuna</w:t>
      </w:r>
      <w:r w:rsidRPr="00FB782A">
        <w:t xml:space="preserve">. </w:t>
      </w:r>
      <w:r w:rsidR="003A6138" w:rsidRPr="00FB782A">
        <w:t>France l</w:t>
      </w:r>
      <w:r w:rsidRPr="00FB782A">
        <w:t>ook</w:t>
      </w:r>
      <w:r w:rsidR="003A6138" w:rsidRPr="00FB782A">
        <w:t>ed</w:t>
      </w:r>
      <w:r w:rsidRPr="00FB782A">
        <w:t xml:space="preserve"> </w:t>
      </w:r>
      <w:r w:rsidR="003A6138" w:rsidRPr="00FB782A">
        <w:t xml:space="preserve">forward </w:t>
      </w:r>
      <w:r w:rsidRPr="00FB782A">
        <w:t xml:space="preserve">to efforts to increase </w:t>
      </w:r>
      <w:r w:rsidR="003A6138" w:rsidRPr="00FB782A">
        <w:t xml:space="preserve">Port State </w:t>
      </w:r>
      <w:r w:rsidRPr="00FB782A">
        <w:t xml:space="preserve">control and </w:t>
      </w:r>
      <w:r w:rsidR="00294B7D">
        <w:t xml:space="preserve">strengthen </w:t>
      </w:r>
      <w:r w:rsidRPr="00FB782A">
        <w:t>CMM 2017-02</w:t>
      </w:r>
      <w:r w:rsidR="003A6138" w:rsidRPr="00FB782A">
        <w:t xml:space="preserve"> (</w:t>
      </w:r>
      <w:r w:rsidR="003A6138" w:rsidRPr="004E3065">
        <w:rPr>
          <w:i/>
          <w:iCs/>
        </w:rPr>
        <w:t>Conservation and Management Measure on Minimum Standards for Port State Measures</w:t>
      </w:r>
      <w:r w:rsidR="003A6138" w:rsidRPr="00FB782A">
        <w:t>)</w:t>
      </w:r>
      <w:r w:rsidRPr="00FB782A">
        <w:t>. As of 1 Jan</w:t>
      </w:r>
      <w:r w:rsidR="005835F7" w:rsidRPr="00FB782A">
        <w:t>uary</w:t>
      </w:r>
      <w:r w:rsidRPr="00FB782A">
        <w:t xml:space="preserve"> 2020</w:t>
      </w:r>
      <w:r w:rsidR="00B14447">
        <w:t>,</w:t>
      </w:r>
      <w:r w:rsidRPr="00FB782A">
        <w:t xml:space="preserve"> </w:t>
      </w:r>
      <w:r w:rsidR="005835F7" w:rsidRPr="00FB782A">
        <w:t>France</w:t>
      </w:r>
      <w:r w:rsidR="004E3065">
        <w:t xml:space="preserve"> stated it </w:t>
      </w:r>
      <w:r w:rsidRPr="00FB782A">
        <w:t xml:space="preserve">will apply </w:t>
      </w:r>
      <w:r w:rsidR="005835F7" w:rsidRPr="00FB782A">
        <w:t xml:space="preserve">the International Maritime Organization (IMO) Port State </w:t>
      </w:r>
      <w:r w:rsidRPr="00FB782A">
        <w:t xml:space="preserve">measures in </w:t>
      </w:r>
      <w:r w:rsidR="005835F7" w:rsidRPr="00FB782A">
        <w:t>P</w:t>
      </w:r>
      <w:r w:rsidRPr="00FB782A">
        <w:t>ap</w:t>
      </w:r>
      <w:r w:rsidR="005835F7" w:rsidRPr="00FB782A">
        <w:t>ee</w:t>
      </w:r>
      <w:r w:rsidRPr="00FB782A">
        <w:t xml:space="preserve">te. France </w:t>
      </w:r>
      <w:r w:rsidR="005835F7" w:rsidRPr="00FB782A">
        <w:t xml:space="preserve">stated it </w:t>
      </w:r>
      <w:r w:rsidRPr="00FB782A">
        <w:t xml:space="preserve">would support adoption of </w:t>
      </w:r>
      <w:r w:rsidR="005835F7" w:rsidRPr="00FB782A">
        <w:t xml:space="preserve">a </w:t>
      </w:r>
      <w:r w:rsidRPr="00FB782A">
        <w:t xml:space="preserve">CMM ensuring </w:t>
      </w:r>
      <w:r w:rsidR="005835F7" w:rsidRPr="00FB782A">
        <w:t xml:space="preserve">transhipment is conducted </w:t>
      </w:r>
      <w:r w:rsidRPr="00FB782A">
        <w:t xml:space="preserve">in </w:t>
      </w:r>
      <w:r w:rsidR="005835F7" w:rsidRPr="00FB782A">
        <w:t xml:space="preserve">port </w:t>
      </w:r>
      <w:r w:rsidRPr="00FB782A">
        <w:t xml:space="preserve">instead of at </w:t>
      </w:r>
      <w:r w:rsidR="005835F7" w:rsidRPr="00FB782A">
        <w:t>s</w:t>
      </w:r>
      <w:r w:rsidRPr="00FB782A">
        <w:t>ea</w:t>
      </w:r>
      <w:r w:rsidR="005835F7" w:rsidRPr="00FB782A">
        <w:t xml:space="preserve">, and supported </w:t>
      </w:r>
      <w:r w:rsidRPr="00FB782A">
        <w:t>coop</w:t>
      </w:r>
      <w:r w:rsidR="005835F7" w:rsidRPr="00FB782A">
        <w:t>eration</w:t>
      </w:r>
      <w:r w:rsidRPr="00FB782A">
        <w:t xml:space="preserve"> with other </w:t>
      </w:r>
      <w:r w:rsidR="004E3065">
        <w:t>tuna (</w:t>
      </w:r>
      <w:r w:rsidR="005835F7" w:rsidRPr="00FB782A">
        <w:t>t</w:t>
      </w:r>
      <w:r w:rsidR="004E3065">
        <w:t>)</w:t>
      </w:r>
      <w:r w:rsidRPr="00FB782A">
        <w:t>-RFMOs</w:t>
      </w:r>
      <w:r w:rsidR="005835F7" w:rsidRPr="00FB782A">
        <w:t>, especially with regard to</w:t>
      </w:r>
      <w:r w:rsidRPr="00FB782A">
        <w:t xml:space="preserve"> inspection</w:t>
      </w:r>
      <w:r w:rsidR="005835F7" w:rsidRPr="00FB782A">
        <w:t>s</w:t>
      </w:r>
      <w:r w:rsidRPr="00FB782A">
        <w:t xml:space="preserve"> at sea and </w:t>
      </w:r>
      <w:r w:rsidR="005835F7" w:rsidRPr="00FB782A">
        <w:t xml:space="preserve">in </w:t>
      </w:r>
      <w:r w:rsidRPr="00FB782A">
        <w:t xml:space="preserve">port. </w:t>
      </w:r>
    </w:p>
    <w:p w14:paraId="3AD6DB6C" w14:textId="598F179A" w:rsidR="002714A5" w:rsidRPr="00FB782A" w:rsidRDefault="00294B7D" w:rsidP="00C15827">
      <w:pPr>
        <w:pStyle w:val="WCPFCText"/>
      </w:pPr>
      <w:r>
        <w:t xml:space="preserve">Mr. </w:t>
      </w:r>
      <w:r w:rsidR="007A65AC" w:rsidRPr="00FB782A">
        <w:t xml:space="preserve">Va’amua </w:t>
      </w:r>
      <w:r w:rsidR="00C51578" w:rsidRPr="00FB782A">
        <w:t xml:space="preserve">Henry </w:t>
      </w:r>
      <w:r w:rsidR="007A65AC" w:rsidRPr="00FB782A">
        <w:t xml:space="preserve">Sesepasara, Director of the Department of Marine and Wildlife Resources in </w:t>
      </w:r>
      <w:r w:rsidR="002714A5" w:rsidRPr="00FB782A">
        <w:t>American Samoa s</w:t>
      </w:r>
      <w:r w:rsidR="00C51578" w:rsidRPr="00FB782A">
        <w:t>t</w:t>
      </w:r>
      <w:r w:rsidR="002714A5" w:rsidRPr="00FB782A">
        <w:t xml:space="preserve">ated that, like Fiji, </w:t>
      </w:r>
      <w:r w:rsidR="007A65AC" w:rsidRPr="00FB782A">
        <w:t xml:space="preserve">American Samoa </w:t>
      </w:r>
      <w:r w:rsidR="002714A5" w:rsidRPr="00FB782A">
        <w:t xml:space="preserve">identifies very closely with tuna — its culture and economy are tuna dependent, and American Samoa therefore supports the effective management of the tuna resources under the stewardship of the Commission. </w:t>
      </w:r>
      <w:r w:rsidR="007A65AC" w:rsidRPr="00FB782A">
        <w:t xml:space="preserve">He </w:t>
      </w:r>
      <w:r w:rsidR="002714A5" w:rsidRPr="00FB782A">
        <w:t xml:space="preserve">looked forward to discussing all of the potentially contentious management issues </w:t>
      </w:r>
      <w:r w:rsidR="00C51578" w:rsidRPr="00FB782A">
        <w:t xml:space="preserve">such as </w:t>
      </w:r>
      <w:r w:rsidR="002714A5" w:rsidRPr="00FB782A">
        <w:t xml:space="preserve">high seas allocations, </w:t>
      </w:r>
      <w:r w:rsidR="004E3065">
        <w:t xml:space="preserve">TRPs </w:t>
      </w:r>
      <w:r w:rsidR="002714A5" w:rsidRPr="00FB782A">
        <w:t xml:space="preserve">and harvest strategies, reflecting that, thanks to the good work of </w:t>
      </w:r>
      <w:r w:rsidR="0013313D" w:rsidRPr="00FB782A">
        <w:t xml:space="preserve">the </w:t>
      </w:r>
      <w:r w:rsidR="002714A5" w:rsidRPr="00FB782A">
        <w:t xml:space="preserve">Commission, tropical tunas in the </w:t>
      </w:r>
      <w:r w:rsidR="0013313D" w:rsidRPr="00FB782A">
        <w:t xml:space="preserve">WCPO </w:t>
      </w:r>
      <w:r w:rsidR="002714A5" w:rsidRPr="00FB782A">
        <w:t xml:space="preserve">are in good </w:t>
      </w:r>
      <w:r w:rsidR="00C51578" w:rsidRPr="00FB782A">
        <w:t xml:space="preserve">condition, but observed that </w:t>
      </w:r>
      <w:r w:rsidR="0013313D" w:rsidRPr="00FB782A">
        <w:t>t</w:t>
      </w:r>
      <w:r w:rsidR="002714A5" w:rsidRPr="00FB782A">
        <w:t>he same cannot be said for tuna</w:t>
      </w:r>
      <w:r w:rsidR="0013313D" w:rsidRPr="00FB782A">
        <w:t>-</w:t>
      </w:r>
      <w:r w:rsidR="002714A5" w:rsidRPr="00FB782A">
        <w:t>dependent economies.</w:t>
      </w:r>
      <w:r w:rsidR="00310B77">
        <w:t xml:space="preserve"> </w:t>
      </w:r>
      <w:r w:rsidR="007A65AC" w:rsidRPr="00FB782A">
        <w:t>He stated that t</w:t>
      </w:r>
      <w:r w:rsidR="002714A5" w:rsidRPr="00FB782A">
        <w:t xml:space="preserve">here </w:t>
      </w:r>
      <w:r w:rsidR="004E3065">
        <w:t xml:space="preserve">was </w:t>
      </w:r>
      <w:r w:rsidR="002714A5" w:rsidRPr="00FB782A">
        <w:t>simply too much tuna being caught</w:t>
      </w:r>
      <w:r w:rsidR="0013313D" w:rsidRPr="00FB782A">
        <w:t xml:space="preserve">, and the </w:t>
      </w:r>
      <w:r w:rsidR="002714A5" w:rsidRPr="00FB782A">
        <w:t>oversupply of purse seine</w:t>
      </w:r>
      <w:r w:rsidR="0013313D" w:rsidRPr="00FB782A">
        <w:t>-</w:t>
      </w:r>
      <w:r w:rsidR="002714A5" w:rsidRPr="00FB782A">
        <w:t xml:space="preserve">caught tuna </w:t>
      </w:r>
      <w:r w:rsidR="004E3065">
        <w:t xml:space="preserve">had </w:t>
      </w:r>
      <w:r w:rsidR="002714A5" w:rsidRPr="00FB782A">
        <w:t>reduced the value of tuna for canning</w:t>
      </w:r>
      <w:r w:rsidR="004E3065">
        <w:t xml:space="preserve">, noting that the current </w:t>
      </w:r>
      <w:r w:rsidR="002714A5" w:rsidRPr="00FB782A">
        <w:t xml:space="preserve">tuna fishery </w:t>
      </w:r>
      <w:r w:rsidR="004E3065">
        <w:t xml:space="preserve">was </w:t>
      </w:r>
      <w:r w:rsidR="002714A5" w:rsidRPr="00FB782A">
        <w:t xml:space="preserve">simply not economically sustainable for any </w:t>
      </w:r>
      <w:r w:rsidR="0013313D" w:rsidRPr="00FB782A">
        <w:t>CCM</w:t>
      </w:r>
      <w:r w:rsidR="002714A5" w:rsidRPr="00FB782A">
        <w:t>.</w:t>
      </w:r>
      <w:r w:rsidR="00310B77">
        <w:t xml:space="preserve"> </w:t>
      </w:r>
      <w:r w:rsidR="002714A5" w:rsidRPr="00FB782A">
        <w:t xml:space="preserve">Therefore, like the albacore fishery, </w:t>
      </w:r>
      <w:r w:rsidR="0013313D" w:rsidRPr="00FB782A">
        <w:t>American Samoa believe</w:t>
      </w:r>
      <w:r w:rsidR="004E3065">
        <w:t>d</w:t>
      </w:r>
      <w:r w:rsidR="0013313D" w:rsidRPr="00FB782A">
        <w:t xml:space="preserve"> </w:t>
      </w:r>
      <w:r w:rsidR="002714A5" w:rsidRPr="00FB782A">
        <w:t xml:space="preserve">economic considerations should be </w:t>
      </w:r>
      <w:r w:rsidR="0013313D" w:rsidRPr="00FB782A">
        <w:t xml:space="preserve">included when </w:t>
      </w:r>
      <w:r w:rsidR="002714A5" w:rsidRPr="00FB782A">
        <w:t>develop</w:t>
      </w:r>
      <w:r w:rsidR="0013313D" w:rsidRPr="00FB782A">
        <w:t>ing</w:t>
      </w:r>
      <w:r w:rsidR="002714A5" w:rsidRPr="00FB782A">
        <w:t xml:space="preserve"> management measures for the purse seine tuna fishery.</w:t>
      </w:r>
    </w:p>
    <w:p w14:paraId="06E193C0" w14:textId="16A10AA5" w:rsidR="00EF179D" w:rsidRPr="00EF179D" w:rsidRDefault="002D0AC3" w:rsidP="004B77A0">
      <w:pPr>
        <w:pStyle w:val="Heading2"/>
      </w:pPr>
      <w:bookmarkStart w:id="4" w:name="_Toc26341226"/>
      <w:bookmarkStart w:id="5" w:name="_Toc26341608"/>
      <w:bookmarkStart w:id="6" w:name="_Toc26341988"/>
      <w:bookmarkStart w:id="7" w:name="_Toc26342366"/>
      <w:bookmarkStart w:id="8" w:name="_Toc26342692"/>
      <w:bookmarkStart w:id="9" w:name="_Toc26343016"/>
      <w:bookmarkStart w:id="10" w:name="_Toc26343327"/>
      <w:bookmarkStart w:id="11" w:name="_Toc26343638"/>
      <w:bookmarkStart w:id="12" w:name="_Toc26341227"/>
      <w:bookmarkStart w:id="13" w:name="_Toc26341609"/>
      <w:bookmarkStart w:id="14" w:name="_Toc26341989"/>
      <w:bookmarkStart w:id="15" w:name="_Toc26342367"/>
      <w:bookmarkStart w:id="16" w:name="_Toc26342693"/>
      <w:bookmarkStart w:id="17" w:name="_Toc26343017"/>
      <w:bookmarkStart w:id="18" w:name="_Toc26343328"/>
      <w:bookmarkStart w:id="19" w:name="_Toc26343639"/>
      <w:bookmarkStart w:id="20" w:name="_Toc26341228"/>
      <w:bookmarkStart w:id="21" w:name="_Toc26341610"/>
      <w:bookmarkStart w:id="22" w:name="_Toc26341990"/>
      <w:bookmarkStart w:id="23" w:name="_Toc26342368"/>
      <w:bookmarkStart w:id="24" w:name="_Toc26342694"/>
      <w:bookmarkStart w:id="25" w:name="_Toc26343018"/>
      <w:bookmarkStart w:id="26" w:name="_Toc26343329"/>
      <w:bookmarkStart w:id="27" w:name="_Toc26343640"/>
      <w:bookmarkStart w:id="28" w:name="_Toc26341229"/>
      <w:bookmarkStart w:id="29" w:name="_Toc26341611"/>
      <w:bookmarkStart w:id="30" w:name="_Toc26341991"/>
      <w:bookmarkStart w:id="31" w:name="_Toc26342369"/>
      <w:bookmarkStart w:id="32" w:name="_Toc26342695"/>
      <w:bookmarkStart w:id="33" w:name="_Toc26343019"/>
      <w:bookmarkStart w:id="34" w:name="_Toc26343330"/>
      <w:bookmarkStart w:id="35" w:name="_Toc26343641"/>
      <w:bookmarkStart w:id="36" w:name="_Toc26341230"/>
      <w:bookmarkStart w:id="37" w:name="_Toc26341612"/>
      <w:bookmarkStart w:id="38" w:name="_Toc26341992"/>
      <w:bookmarkStart w:id="39" w:name="_Toc26342370"/>
      <w:bookmarkStart w:id="40" w:name="_Toc26342696"/>
      <w:bookmarkStart w:id="41" w:name="_Toc26343020"/>
      <w:bookmarkStart w:id="42" w:name="_Toc26343331"/>
      <w:bookmarkStart w:id="43" w:name="_Toc26343642"/>
      <w:bookmarkStart w:id="44" w:name="_Toc26341231"/>
      <w:bookmarkStart w:id="45" w:name="_Toc26341613"/>
      <w:bookmarkStart w:id="46" w:name="_Toc26341993"/>
      <w:bookmarkStart w:id="47" w:name="_Toc26342371"/>
      <w:bookmarkStart w:id="48" w:name="_Toc26342697"/>
      <w:bookmarkStart w:id="49" w:name="_Toc26343021"/>
      <w:bookmarkStart w:id="50" w:name="_Toc26343332"/>
      <w:bookmarkStart w:id="51" w:name="_Toc26343643"/>
      <w:bookmarkStart w:id="52" w:name="_Toc26341232"/>
      <w:bookmarkStart w:id="53" w:name="_Toc26341614"/>
      <w:bookmarkStart w:id="54" w:name="_Toc26341994"/>
      <w:bookmarkStart w:id="55" w:name="_Toc26342372"/>
      <w:bookmarkStart w:id="56" w:name="_Toc26342698"/>
      <w:bookmarkStart w:id="57" w:name="_Toc26343022"/>
      <w:bookmarkStart w:id="58" w:name="_Toc26343333"/>
      <w:bookmarkStart w:id="59" w:name="_Toc26343644"/>
      <w:bookmarkStart w:id="60" w:name="_Toc26341233"/>
      <w:bookmarkStart w:id="61" w:name="_Toc26341615"/>
      <w:bookmarkStart w:id="62" w:name="_Toc26341995"/>
      <w:bookmarkStart w:id="63" w:name="_Toc26342373"/>
      <w:bookmarkStart w:id="64" w:name="_Toc26342699"/>
      <w:bookmarkStart w:id="65" w:name="_Toc26343023"/>
      <w:bookmarkStart w:id="66" w:name="_Toc26343334"/>
      <w:bookmarkStart w:id="67" w:name="_Toc26343645"/>
      <w:bookmarkStart w:id="68" w:name="_Toc26341234"/>
      <w:bookmarkStart w:id="69" w:name="_Toc26341616"/>
      <w:bookmarkStart w:id="70" w:name="_Toc26341996"/>
      <w:bookmarkStart w:id="71" w:name="_Toc26342374"/>
      <w:bookmarkStart w:id="72" w:name="_Toc26342700"/>
      <w:bookmarkStart w:id="73" w:name="_Toc26343024"/>
      <w:bookmarkStart w:id="74" w:name="_Toc26343335"/>
      <w:bookmarkStart w:id="75" w:name="_Toc26343646"/>
      <w:bookmarkStart w:id="76" w:name="_Toc26341235"/>
      <w:bookmarkStart w:id="77" w:name="_Toc26341617"/>
      <w:bookmarkStart w:id="78" w:name="_Toc26341997"/>
      <w:bookmarkStart w:id="79" w:name="_Toc26342375"/>
      <w:bookmarkStart w:id="80" w:name="_Toc26342701"/>
      <w:bookmarkStart w:id="81" w:name="_Toc26343025"/>
      <w:bookmarkStart w:id="82" w:name="_Toc26343336"/>
      <w:bookmarkStart w:id="83" w:name="_Toc26343647"/>
      <w:bookmarkStart w:id="84" w:name="_Toc26341236"/>
      <w:bookmarkStart w:id="85" w:name="_Toc26341618"/>
      <w:bookmarkStart w:id="86" w:name="_Toc26341998"/>
      <w:bookmarkStart w:id="87" w:name="_Toc26342376"/>
      <w:bookmarkStart w:id="88" w:name="_Toc26342702"/>
      <w:bookmarkStart w:id="89" w:name="_Toc26343026"/>
      <w:bookmarkStart w:id="90" w:name="_Toc26343337"/>
      <w:bookmarkStart w:id="91" w:name="_Toc26343648"/>
      <w:bookmarkStart w:id="92" w:name="_Toc26341237"/>
      <w:bookmarkStart w:id="93" w:name="_Toc26341619"/>
      <w:bookmarkStart w:id="94" w:name="_Toc26341999"/>
      <w:bookmarkStart w:id="95" w:name="_Toc26342377"/>
      <w:bookmarkStart w:id="96" w:name="_Toc26342703"/>
      <w:bookmarkStart w:id="97" w:name="_Toc26343027"/>
      <w:bookmarkStart w:id="98" w:name="_Toc26343338"/>
      <w:bookmarkStart w:id="99" w:name="_Toc26343649"/>
      <w:bookmarkStart w:id="100" w:name="_Toc26341238"/>
      <w:bookmarkStart w:id="101" w:name="_Toc26341620"/>
      <w:bookmarkStart w:id="102" w:name="_Toc26342000"/>
      <w:bookmarkStart w:id="103" w:name="_Toc26342378"/>
      <w:bookmarkStart w:id="104" w:name="_Toc26342704"/>
      <w:bookmarkStart w:id="105" w:name="_Toc26343028"/>
      <w:bookmarkStart w:id="106" w:name="_Toc26343339"/>
      <w:bookmarkStart w:id="107" w:name="_Toc26343650"/>
      <w:bookmarkStart w:id="108" w:name="_Toc26341239"/>
      <w:bookmarkStart w:id="109" w:name="_Toc26341621"/>
      <w:bookmarkStart w:id="110" w:name="_Toc26342001"/>
      <w:bookmarkStart w:id="111" w:name="_Toc26342379"/>
      <w:bookmarkStart w:id="112" w:name="_Toc26342705"/>
      <w:bookmarkStart w:id="113" w:name="_Toc26343029"/>
      <w:bookmarkStart w:id="114" w:name="_Toc26343340"/>
      <w:bookmarkStart w:id="115" w:name="_Toc26343651"/>
      <w:bookmarkStart w:id="116" w:name="_Toc26341240"/>
      <w:bookmarkStart w:id="117" w:name="_Toc26341622"/>
      <w:bookmarkStart w:id="118" w:name="_Toc26342002"/>
      <w:bookmarkStart w:id="119" w:name="_Toc26342380"/>
      <w:bookmarkStart w:id="120" w:name="_Toc26342706"/>
      <w:bookmarkStart w:id="121" w:name="_Toc26343030"/>
      <w:bookmarkStart w:id="122" w:name="_Toc26343341"/>
      <w:bookmarkStart w:id="123" w:name="_Toc26343652"/>
      <w:bookmarkStart w:id="124" w:name="_Toc26341241"/>
      <w:bookmarkStart w:id="125" w:name="_Toc26341623"/>
      <w:bookmarkStart w:id="126" w:name="_Toc26342003"/>
      <w:bookmarkStart w:id="127" w:name="_Toc26342381"/>
      <w:bookmarkStart w:id="128" w:name="_Toc26342707"/>
      <w:bookmarkStart w:id="129" w:name="_Toc26343031"/>
      <w:bookmarkStart w:id="130" w:name="_Toc26343342"/>
      <w:bookmarkStart w:id="131" w:name="_Toc26343653"/>
      <w:bookmarkStart w:id="132" w:name="_Toc3292511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FB782A">
        <w:t>Me</w:t>
      </w:r>
      <w:r w:rsidR="00E870CF" w:rsidRPr="00FB782A">
        <w:t xml:space="preserve">eting </w:t>
      </w:r>
      <w:r w:rsidR="00EA6CA5" w:rsidRPr="00FB782A">
        <w:t>A</w:t>
      </w:r>
      <w:r w:rsidR="00E870CF" w:rsidRPr="00FB782A">
        <w:t>rrangements</w:t>
      </w:r>
      <w:bookmarkEnd w:id="132"/>
      <w:r w:rsidR="00E870CF" w:rsidRPr="00FB782A">
        <w:t xml:space="preserve"> </w:t>
      </w:r>
    </w:p>
    <w:p w14:paraId="38133DD5" w14:textId="200C0907" w:rsidR="00EF179D" w:rsidRDefault="00E94D54" w:rsidP="00EF179D">
      <w:pPr>
        <w:pStyle w:val="WCPFCText"/>
      </w:pPr>
      <w:r w:rsidRPr="00B91EB3">
        <w:t>The Commission reviewed the meeting arrangements</w:t>
      </w:r>
      <w:r w:rsidR="00075052" w:rsidRPr="00B91EB3">
        <w:t>,</w:t>
      </w:r>
      <w:r w:rsidRPr="00B91EB3">
        <w:t xml:space="preserve"> </w:t>
      </w:r>
      <w:r w:rsidR="00075052" w:rsidRPr="00B91EB3">
        <w:t xml:space="preserve">the </w:t>
      </w:r>
      <w:r w:rsidRPr="00B91EB3">
        <w:t xml:space="preserve">indicative meeting schedule, and confirmed decisions made at the Heads of Delegation meeting held on </w:t>
      </w:r>
      <w:r w:rsidR="002D0AC3" w:rsidRPr="00B91EB3">
        <w:t xml:space="preserve">4 </w:t>
      </w:r>
      <w:r w:rsidRPr="00B91EB3">
        <w:t>December.</w:t>
      </w:r>
      <w:r w:rsidR="00075052" w:rsidRPr="00B91EB3">
        <w:t xml:space="preserve"> </w:t>
      </w:r>
    </w:p>
    <w:p w14:paraId="13357D60" w14:textId="03E755F7" w:rsidR="00BF5F79" w:rsidRPr="00FB782A" w:rsidRDefault="003E18B1" w:rsidP="004B77A0">
      <w:pPr>
        <w:pStyle w:val="Heading3"/>
      </w:pPr>
      <w:r>
        <w:t>E</w:t>
      </w:r>
      <w:r w:rsidR="00E870CF" w:rsidRPr="00EF179D">
        <w:t>stablishment</w:t>
      </w:r>
      <w:r w:rsidR="00E870CF" w:rsidRPr="00FB782A">
        <w:t xml:space="preserve"> of small working groups </w:t>
      </w:r>
    </w:p>
    <w:p w14:paraId="002450BC" w14:textId="57041687" w:rsidR="000F018C" w:rsidRDefault="00AD3020" w:rsidP="00C15827">
      <w:pPr>
        <w:pStyle w:val="WCPFCText"/>
      </w:pPr>
      <w:r w:rsidRPr="00FB782A">
        <w:t xml:space="preserve"> </w:t>
      </w:r>
      <w:r w:rsidR="00075052" w:rsidRPr="00D93AC0">
        <w:t>The</w:t>
      </w:r>
      <w:r w:rsidR="00075052" w:rsidRPr="00FB782A">
        <w:t xml:space="preserve"> Commission agreed </w:t>
      </w:r>
      <w:r w:rsidR="00294B7D">
        <w:t xml:space="preserve">to </w:t>
      </w:r>
      <w:r w:rsidR="00BF22B6">
        <w:t>progress w</w:t>
      </w:r>
      <w:r w:rsidR="004B29EC">
        <w:t>o</w:t>
      </w:r>
      <w:r w:rsidR="00BF22B6">
        <w:t>rk on specific issues</w:t>
      </w:r>
      <w:r w:rsidR="00294B7D">
        <w:t xml:space="preserve"> through the following </w:t>
      </w:r>
      <w:r w:rsidR="001B5152">
        <w:t xml:space="preserve">small </w:t>
      </w:r>
      <w:r w:rsidR="00294B7D">
        <w:t>working groups</w:t>
      </w:r>
      <w:r w:rsidR="00BF22B6">
        <w:t>:</w:t>
      </w:r>
      <w:r w:rsidR="00310B77">
        <w:t xml:space="preserve"> </w:t>
      </w:r>
      <w:r w:rsidR="00BF22B6" w:rsidRPr="00BF22B6">
        <w:t xml:space="preserve">(i) CNM </w:t>
      </w:r>
      <w:r w:rsidR="001F23AF" w:rsidRPr="00BF22B6">
        <w:t>SWG</w:t>
      </w:r>
      <w:r w:rsidR="00BF22B6" w:rsidRPr="00BF22B6">
        <w:t xml:space="preserve">, </w:t>
      </w:r>
      <w:r w:rsidR="00D93AC0">
        <w:t xml:space="preserve">led </w:t>
      </w:r>
      <w:r w:rsidR="00BF22B6" w:rsidRPr="00BF22B6">
        <w:t xml:space="preserve">by Nauru; </w:t>
      </w:r>
      <w:r w:rsidR="00D93AC0">
        <w:t xml:space="preserve">(ii) </w:t>
      </w:r>
      <w:r w:rsidR="00BE7C36">
        <w:t xml:space="preserve">SWG to </w:t>
      </w:r>
      <w:r w:rsidR="00D93AC0">
        <w:t>f</w:t>
      </w:r>
      <w:r w:rsidR="001F23AF" w:rsidRPr="00BF22B6">
        <w:t>inalis</w:t>
      </w:r>
      <w:r w:rsidR="00BE7C36">
        <w:t>e</w:t>
      </w:r>
      <w:r w:rsidR="001F23AF" w:rsidRPr="00BF22B6">
        <w:t xml:space="preserve"> the </w:t>
      </w:r>
      <w:r w:rsidR="00D93AC0">
        <w:t xml:space="preserve">CMR, led by the </w:t>
      </w:r>
      <w:r w:rsidR="001F23AF" w:rsidRPr="00BF22B6">
        <w:t>TCC Chair</w:t>
      </w:r>
      <w:r w:rsidR="004E3065">
        <w:t xml:space="preserve"> (RMI)</w:t>
      </w:r>
      <w:r w:rsidR="00D93AC0">
        <w:t xml:space="preserve">; (iii) </w:t>
      </w:r>
      <w:r w:rsidR="00BE7C36">
        <w:t xml:space="preserve">, </w:t>
      </w:r>
      <w:r w:rsidR="001B5152">
        <w:t>SWG to consider</w:t>
      </w:r>
      <w:r w:rsidR="00BE7C36">
        <w:t xml:space="preserve"> the </w:t>
      </w:r>
      <w:r w:rsidR="00BE7C36" w:rsidRPr="00BE7C36">
        <w:rPr>
          <w:lang w:val="en-US"/>
        </w:rPr>
        <w:t>E-Monitoring Concept Paper, led by</w:t>
      </w:r>
      <w:r w:rsidR="001F23AF" w:rsidRPr="001F23AF">
        <w:t xml:space="preserve"> </w:t>
      </w:r>
      <w:r w:rsidR="001B5152" w:rsidRPr="001F23AF">
        <w:t>ERandEM</w:t>
      </w:r>
      <w:r w:rsidR="001B5152">
        <w:t xml:space="preserve"> </w:t>
      </w:r>
      <w:r w:rsidR="001B5152" w:rsidRPr="001F23AF">
        <w:t>WG</w:t>
      </w:r>
      <w:r w:rsidR="001B5152">
        <w:t xml:space="preserve">  Chair (</w:t>
      </w:r>
      <w:r w:rsidR="004E3065">
        <w:t>Australia</w:t>
      </w:r>
      <w:r w:rsidR="001B5152">
        <w:t>)</w:t>
      </w:r>
      <w:r w:rsidR="00D93AC0">
        <w:t xml:space="preserve">; (iv) </w:t>
      </w:r>
      <w:r w:rsidR="001F23AF" w:rsidRPr="001F23AF">
        <w:t>Review of Transhipment CMM IWG</w:t>
      </w:r>
      <w:r w:rsidR="001B5152">
        <w:t xml:space="preserve"> terms of reference,</w:t>
      </w:r>
      <w:r w:rsidR="001F23AF" w:rsidRPr="001F23AF">
        <w:t xml:space="preserve"> </w:t>
      </w:r>
      <w:r w:rsidR="00D93AC0" w:rsidRPr="001B5152">
        <w:t xml:space="preserve">led by </w:t>
      </w:r>
      <w:r w:rsidR="001B5152" w:rsidRPr="001B5152">
        <w:t>IWG Cho-Chairs (</w:t>
      </w:r>
      <w:r w:rsidR="009A1EFF" w:rsidRPr="001B5152">
        <w:t>RMI and USA</w:t>
      </w:r>
      <w:r w:rsidR="001B5152" w:rsidRPr="001B5152">
        <w:t>)</w:t>
      </w:r>
      <w:r w:rsidR="00D93AC0" w:rsidRPr="001B5152">
        <w:t xml:space="preserve">; (v) </w:t>
      </w:r>
      <w:r w:rsidR="001B5152" w:rsidRPr="001B5152">
        <w:t xml:space="preserve">Draft CMM for Sharks, led by </w:t>
      </w:r>
      <w:r w:rsidR="00D93AC0" w:rsidRPr="001B5152">
        <w:t>the</w:t>
      </w:r>
      <w:r w:rsidR="001F23AF" w:rsidRPr="001B5152">
        <w:t xml:space="preserve"> Shark IWG</w:t>
      </w:r>
      <w:r w:rsidR="001B5152" w:rsidRPr="001B5152">
        <w:t xml:space="preserve"> Chair (</w:t>
      </w:r>
      <w:r w:rsidR="004E3065" w:rsidRPr="001B5152">
        <w:t>Japan</w:t>
      </w:r>
      <w:r w:rsidR="001B5152" w:rsidRPr="001B5152">
        <w:t>)</w:t>
      </w:r>
      <w:r w:rsidR="00D93AC0" w:rsidRPr="001B5152">
        <w:t xml:space="preserve">; (vi) </w:t>
      </w:r>
      <w:r w:rsidR="001B5152" w:rsidRPr="001B5152">
        <w:t>Considering enhancements to the CMM on CMS in accordance with the future work in Section</w:t>
      </w:r>
      <w:r w:rsidR="001B5152">
        <w:t xml:space="preserve"> IX of CMM 2018-07, </w:t>
      </w:r>
      <w:r w:rsidR="00D93AC0">
        <w:t xml:space="preserve">led by the </w:t>
      </w:r>
      <w:r w:rsidR="001F23AF" w:rsidRPr="001F23AF">
        <w:t>TCC Vice Chair</w:t>
      </w:r>
      <w:r w:rsidR="004E3065">
        <w:t xml:space="preserve"> (Canada)</w:t>
      </w:r>
      <w:r w:rsidR="001B5152">
        <w:t>; (vii) SWG on the list of obligations to be assessed by the CMS in 2020, led by the WCPFC Vice-Chair (Niue)</w:t>
      </w:r>
      <w:r w:rsidR="002F6CFA">
        <w:t>; (viii) H</w:t>
      </w:r>
      <w:r w:rsidR="005E042F">
        <w:t xml:space="preserve">arvest Strategy </w:t>
      </w:r>
      <w:r w:rsidR="005E042F" w:rsidRPr="00FB782A">
        <w:t>Workplan SWG</w:t>
      </w:r>
      <w:r w:rsidR="005E042F">
        <w:t xml:space="preserve">, led by </w:t>
      </w:r>
      <w:r w:rsidR="005E042F" w:rsidRPr="00FB782A">
        <w:t>Australia</w:t>
      </w:r>
      <w:r w:rsidR="002F6CFA">
        <w:t xml:space="preserve">; and (ix) </w:t>
      </w:r>
      <w:r w:rsidR="00436D1A">
        <w:t xml:space="preserve">SWG to develop a </w:t>
      </w:r>
      <w:r w:rsidR="002F6CFA">
        <w:t>terms of reference for a workshop on high seas purse seine effort limits and bigeye longline limit allocation, led by Papua New Guinea</w:t>
      </w:r>
      <w:r w:rsidR="00D93AC0">
        <w:t xml:space="preserve">. </w:t>
      </w:r>
      <w:bookmarkStart w:id="133" w:name="_Hlk532112032"/>
    </w:p>
    <w:bookmarkEnd w:id="133"/>
    <w:p w14:paraId="68732E34" w14:textId="0BA7B60D" w:rsidR="00BF5F79" w:rsidRPr="00FB782A" w:rsidRDefault="00E870CF" w:rsidP="004B77A0">
      <w:pPr>
        <w:pStyle w:val="Heading1"/>
      </w:pPr>
      <w:r w:rsidRPr="00FB782A">
        <w:t xml:space="preserve"> </w:t>
      </w:r>
      <w:bookmarkStart w:id="134" w:name="_Toc32925119"/>
      <w:r w:rsidR="0028083A" w:rsidRPr="00FB782A">
        <w:t xml:space="preserve">— </w:t>
      </w:r>
      <w:r w:rsidRPr="00FB782A">
        <w:t>ANNUAL REPORT OF THE EXECUTIVE DIRECTOR</w:t>
      </w:r>
      <w:bookmarkEnd w:id="134"/>
      <w:r w:rsidR="00310B77">
        <w:t xml:space="preserve"> </w:t>
      </w:r>
    </w:p>
    <w:p w14:paraId="392AEB49" w14:textId="52E11128" w:rsidR="007F78BE" w:rsidRPr="00FB782A" w:rsidRDefault="00B14DBB" w:rsidP="00C15827">
      <w:pPr>
        <w:pStyle w:val="WCPFCText"/>
      </w:pPr>
      <w:r w:rsidRPr="00FB782A">
        <w:t xml:space="preserve">The Executive Director introduced </w:t>
      </w:r>
      <w:r w:rsidRPr="00FB782A">
        <w:rPr>
          <w:b/>
        </w:rPr>
        <w:t>WCPFC1</w:t>
      </w:r>
      <w:r w:rsidR="000003AB" w:rsidRPr="00FB782A">
        <w:rPr>
          <w:b/>
        </w:rPr>
        <w:t>6</w:t>
      </w:r>
      <w:r w:rsidRPr="00FB782A">
        <w:rPr>
          <w:b/>
        </w:rPr>
        <w:t>-201</w:t>
      </w:r>
      <w:r w:rsidR="000003AB" w:rsidRPr="00FB782A">
        <w:rPr>
          <w:b/>
        </w:rPr>
        <w:t>9</w:t>
      </w:r>
      <w:r w:rsidRPr="00FB782A">
        <w:rPr>
          <w:b/>
        </w:rPr>
        <w:t>-04</w:t>
      </w:r>
      <w:r w:rsidR="00A411CE" w:rsidRPr="00FB782A">
        <w:t xml:space="preserve">: </w:t>
      </w:r>
      <w:r w:rsidR="00A411CE" w:rsidRPr="00FB782A">
        <w:rPr>
          <w:i/>
        </w:rPr>
        <w:t>201</w:t>
      </w:r>
      <w:r w:rsidR="000003AB" w:rsidRPr="00FB782A">
        <w:rPr>
          <w:i/>
        </w:rPr>
        <w:t>9</w:t>
      </w:r>
      <w:r w:rsidR="00A411CE" w:rsidRPr="00FB782A">
        <w:rPr>
          <w:i/>
        </w:rPr>
        <w:t xml:space="preserve"> Annual Report of the Executive Director, </w:t>
      </w:r>
      <w:r w:rsidR="00A411CE" w:rsidRPr="00FB782A">
        <w:t xml:space="preserve">which </w:t>
      </w:r>
      <w:r w:rsidR="004E3AA4" w:rsidRPr="00FB782A">
        <w:t xml:space="preserve">is a requirement under </w:t>
      </w:r>
      <w:r w:rsidR="00A411CE" w:rsidRPr="00FB782A">
        <w:t>R</w:t>
      </w:r>
      <w:r w:rsidR="004E3AA4" w:rsidRPr="00FB782A">
        <w:t xml:space="preserve">ule 13 of the </w:t>
      </w:r>
      <w:r w:rsidR="00A411CE" w:rsidRPr="00FB782A">
        <w:t>Commission’s R</w:t>
      </w:r>
      <w:r w:rsidR="004E3AA4" w:rsidRPr="00FB782A">
        <w:t xml:space="preserve">ules of </w:t>
      </w:r>
      <w:r w:rsidR="00A411CE" w:rsidRPr="00FB782A">
        <w:t>P</w:t>
      </w:r>
      <w:r w:rsidR="004E3AA4" w:rsidRPr="00FB782A">
        <w:t xml:space="preserve">rocedure. </w:t>
      </w:r>
      <w:r w:rsidR="009602C7" w:rsidRPr="00FB782A">
        <w:t xml:space="preserve">He indicated that if </w:t>
      </w:r>
      <w:r w:rsidR="00C51578" w:rsidRPr="00FB782A">
        <w:t xml:space="preserve">the </w:t>
      </w:r>
      <w:r w:rsidR="009602C7" w:rsidRPr="00FB782A">
        <w:t xml:space="preserve">Corporate Plan </w:t>
      </w:r>
      <w:r w:rsidR="00C51578" w:rsidRPr="00FB782A">
        <w:t xml:space="preserve">was </w:t>
      </w:r>
      <w:r w:rsidR="009602C7" w:rsidRPr="00FB782A">
        <w:t>approved</w:t>
      </w:r>
      <w:r w:rsidR="00C51578" w:rsidRPr="00FB782A">
        <w:t>,</w:t>
      </w:r>
      <w:r w:rsidR="009602C7" w:rsidRPr="00FB782A">
        <w:t xml:space="preserve"> future annual reports would </w:t>
      </w:r>
      <w:r w:rsidR="00BE7C36">
        <w:t xml:space="preserve">address </w:t>
      </w:r>
      <w:r w:rsidR="009602C7" w:rsidRPr="00FB782A">
        <w:t xml:space="preserve">the </w:t>
      </w:r>
      <w:r w:rsidR="007D4E00">
        <w:t xml:space="preserve">requirements of </w:t>
      </w:r>
      <w:r w:rsidR="009602C7" w:rsidRPr="00FB782A">
        <w:t xml:space="preserve">that </w:t>
      </w:r>
      <w:r w:rsidR="002F12A9">
        <w:t>plan</w:t>
      </w:r>
      <w:r w:rsidR="009602C7" w:rsidRPr="00FB782A">
        <w:t xml:space="preserve">. </w:t>
      </w:r>
      <w:r w:rsidR="00C51578" w:rsidRPr="00FB782A">
        <w:t xml:space="preserve">He stated that </w:t>
      </w:r>
      <w:r w:rsidR="009602C7" w:rsidRPr="00FB782A">
        <w:t>WCPFC15 key outcomes include</w:t>
      </w:r>
      <w:r w:rsidR="007D4E00">
        <w:t>d approval for the</w:t>
      </w:r>
      <w:r w:rsidR="009602C7" w:rsidRPr="00FB782A">
        <w:t xml:space="preserve"> continuation of the </w:t>
      </w:r>
      <w:r w:rsidR="002F12A9">
        <w:t>t</w:t>
      </w:r>
      <w:r w:rsidR="009602C7" w:rsidRPr="00FB782A">
        <w:t>ropical tuna CMM</w:t>
      </w:r>
      <w:r w:rsidR="00434C27" w:rsidRPr="00FB782A">
        <w:t>,</w:t>
      </w:r>
      <w:r w:rsidR="009602C7" w:rsidRPr="00FB782A">
        <w:t xml:space="preserve"> a TRP for </w:t>
      </w:r>
      <w:r w:rsidR="00046BE8">
        <w:t>South Pacific</w:t>
      </w:r>
      <w:r w:rsidR="004B29EC">
        <w:t xml:space="preserve"> </w:t>
      </w:r>
      <w:r w:rsidR="009602C7" w:rsidRPr="00FB782A">
        <w:t>Albacore</w:t>
      </w:r>
      <w:r w:rsidR="00434C27" w:rsidRPr="00FB782A">
        <w:t>,</w:t>
      </w:r>
      <w:r w:rsidR="009602C7" w:rsidRPr="00FB782A">
        <w:t xml:space="preserve"> </w:t>
      </w:r>
      <w:r w:rsidR="00434C27" w:rsidRPr="00FB782A">
        <w:t xml:space="preserve">and </w:t>
      </w:r>
      <w:r w:rsidR="009602C7" w:rsidRPr="00FB782A">
        <w:t>bycatch CMMs (</w:t>
      </w:r>
      <w:r w:rsidR="00194F9E" w:rsidRPr="00FB782A">
        <w:t xml:space="preserve">for </w:t>
      </w:r>
      <w:r w:rsidR="00BE7C36">
        <w:t>s</w:t>
      </w:r>
      <w:r w:rsidR="009602C7" w:rsidRPr="00FB782A">
        <w:t>eabirds, turt</w:t>
      </w:r>
      <w:r w:rsidR="00194F9E" w:rsidRPr="00FB782A">
        <w:t>l</w:t>
      </w:r>
      <w:r w:rsidR="009602C7" w:rsidRPr="00FB782A">
        <w:t>es, etc)</w:t>
      </w:r>
      <w:r w:rsidR="00434C27" w:rsidRPr="00FB782A">
        <w:t xml:space="preserve">. He observed that the lack of </w:t>
      </w:r>
      <w:r w:rsidR="009602C7" w:rsidRPr="00FB782A">
        <w:t>agreement regarding a</w:t>
      </w:r>
      <w:r w:rsidR="00194F9E" w:rsidRPr="00FB782A">
        <w:t xml:space="preserve"> </w:t>
      </w:r>
      <w:r w:rsidR="009602C7" w:rsidRPr="00FB782A">
        <w:t>science</w:t>
      </w:r>
      <w:r w:rsidR="002F12A9">
        <w:t>–</w:t>
      </w:r>
      <w:r w:rsidR="009602C7" w:rsidRPr="00FB782A">
        <w:t xml:space="preserve">management dialogue </w:t>
      </w:r>
      <w:r w:rsidR="00194F9E" w:rsidRPr="00FB782A">
        <w:t>result</w:t>
      </w:r>
      <w:r w:rsidR="00434C27" w:rsidRPr="00FB782A">
        <w:t>ed</w:t>
      </w:r>
      <w:r w:rsidR="00194F9E" w:rsidRPr="00FB782A">
        <w:t xml:space="preserve"> in </w:t>
      </w:r>
      <w:r w:rsidR="009602C7" w:rsidRPr="00FB782A">
        <w:t xml:space="preserve">a 6-day </w:t>
      </w:r>
      <w:r w:rsidR="00194F9E" w:rsidRPr="00FB782A">
        <w:t xml:space="preserve">meeting for </w:t>
      </w:r>
      <w:r w:rsidR="009602C7" w:rsidRPr="00FB782A">
        <w:t>WCPFC16</w:t>
      </w:r>
      <w:r w:rsidR="008320FF" w:rsidRPr="00FB782A">
        <w:t xml:space="preserve">. </w:t>
      </w:r>
      <w:r w:rsidR="007E1BD6" w:rsidRPr="00FB782A">
        <w:t xml:space="preserve">The </w:t>
      </w:r>
      <w:r w:rsidR="002F12A9">
        <w:t xml:space="preserve">Executive Director </w:t>
      </w:r>
      <w:r w:rsidR="008320FF" w:rsidRPr="00FB782A">
        <w:t>reviewed the work of SC</w:t>
      </w:r>
      <w:r w:rsidR="00C51578" w:rsidRPr="00FB782A">
        <w:t>15</w:t>
      </w:r>
      <w:r w:rsidR="008320FF" w:rsidRPr="00FB782A">
        <w:t xml:space="preserve">, which was undertaken under four thematic areas, and thanked the theme conveners for their efforts on behalf of the Commission. </w:t>
      </w:r>
      <w:r w:rsidR="00434C27" w:rsidRPr="00FB782A">
        <w:t xml:space="preserve">He </w:t>
      </w:r>
      <w:r w:rsidR="00263C1C" w:rsidRPr="00FB782A">
        <w:t>reminded CCMs that t</w:t>
      </w:r>
      <w:r w:rsidR="008320FF" w:rsidRPr="00FB782A">
        <w:t xml:space="preserve">he WCPO catch totals 81% of </w:t>
      </w:r>
      <w:r w:rsidR="00194F9E" w:rsidRPr="00FB782A">
        <w:t xml:space="preserve">the Pacific Ocean </w:t>
      </w:r>
      <w:r w:rsidR="007E1BD6" w:rsidRPr="00FB782A">
        <w:t>catch</w:t>
      </w:r>
      <w:r w:rsidR="008320FF" w:rsidRPr="00FB782A">
        <w:t xml:space="preserve">, and 51% of </w:t>
      </w:r>
      <w:r w:rsidR="00194F9E" w:rsidRPr="00FB782A">
        <w:t xml:space="preserve">the </w:t>
      </w:r>
      <w:r w:rsidR="008320FF" w:rsidRPr="00FB782A">
        <w:t xml:space="preserve">global catch. </w:t>
      </w:r>
      <w:r w:rsidR="007E1BD6" w:rsidRPr="00FB782A">
        <w:t>The s</w:t>
      </w:r>
      <w:r w:rsidR="008320FF" w:rsidRPr="00FB782A">
        <w:t xml:space="preserve">ervices of </w:t>
      </w:r>
      <w:r w:rsidR="007E1BD6" w:rsidRPr="00FB782A">
        <w:t xml:space="preserve">the </w:t>
      </w:r>
      <w:r w:rsidR="008320FF" w:rsidRPr="00FB782A">
        <w:t>SPC-OFP support</w:t>
      </w:r>
      <w:r w:rsidR="00C51578" w:rsidRPr="00FB782A">
        <w:t>s</w:t>
      </w:r>
      <w:r w:rsidR="008320FF" w:rsidRPr="00FB782A">
        <w:t xml:space="preserve"> the work of the SC, and he noted that the outcomes of their assessments would be addressed at WCPFC16. He reviewed the work of the NC during 2019, noting the joint activities undertaken with </w:t>
      </w:r>
      <w:r w:rsidR="004B29EC">
        <w:t>IATTC</w:t>
      </w:r>
      <w:r w:rsidR="008320FF" w:rsidRPr="00FB782A">
        <w:t xml:space="preserve">. </w:t>
      </w:r>
      <w:r w:rsidR="00263C1C" w:rsidRPr="00FB782A">
        <w:t xml:space="preserve">He also reviewed the work by </w:t>
      </w:r>
      <w:r w:rsidR="009B49D2" w:rsidRPr="00FB782A">
        <w:t>TCC15</w:t>
      </w:r>
      <w:r w:rsidR="00263C1C" w:rsidRPr="00FB782A">
        <w:t>, which</w:t>
      </w:r>
      <w:r w:rsidR="009B49D2" w:rsidRPr="00FB782A">
        <w:t xml:space="preserve"> adopted a provisional CMR</w:t>
      </w:r>
      <w:r w:rsidR="00263C1C" w:rsidRPr="00FB782A">
        <w:t xml:space="preserve">, while </w:t>
      </w:r>
      <w:r w:rsidR="009B49D2" w:rsidRPr="00FB782A">
        <w:t>work on streamlining reporting requirements and development of audit points</w:t>
      </w:r>
      <w:r w:rsidR="008320FF" w:rsidRPr="00FB782A">
        <w:t xml:space="preserve"> </w:t>
      </w:r>
      <w:r w:rsidR="00194F9E" w:rsidRPr="00FB782A">
        <w:t xml:space="preserve">would </w:t>
      </w:r>
      <w:r w:rsidR="009B49D2" w:rsidRPr="00FB782A">
        <w:t xml:space="preserve">continue into 2020. </w:t>
      </w:r>
      <w:r w:rsidR="007D4E00">
        <w:t>Terms of Reference (</w:t>
      </w:r>
      <w:r w:rsidR="009B49D2" w:rsidRPr="00FB782A">
        <w:t>TORs</w:t>
      </w:r>
      <w:r w:rsidR="007D4E00">
        <w:t>)</w:t>
      </w:r>
      <w:r w:rsidR="008320FF" w:rsidRPr="00FB782A">
        <w:t xml:space="preserve"> </w:t>
      </w:r>
      <w:r w:rsidR="009B49D2" w:rsidRPr="00FB782A">
        <w:t xml:space="preserve">were adopted for </w:t>
      </w:r>
      <w:r w:rsidR="007D4E00">
        <w:t xml:space="preserve">the </w:t>
      </w:r>
      <w:r w:rsidR="009B49D2" w:rsidRPr="00FB782A">
        <w:t>work of the transhipment review IWG</w:t>
      </w:r>
      <w:r w:rsidR="00194F9E" w:rsidRPr="00FB782A">
        <w:t xml:space="preserve">, while </w:t>
      </w:r>
      <w:r w:rsidR="009B49D2" w:rsidRPr="00FB782A">
        <w:t xml:space="preserve">the </w:t>
      </w:r>
      <w:r w:rsidR="007D4E00">
        <w:t xml:space="preserve">working groups addressing the </w:t>
      </w:r>
      <w:r w:rsidR="009B49D2" w:rsidRPr="00FB782A">
        <w:t xml:space="preserve">flow of observer reports and </w:t>
      </w:r>
      <w:r w:rsidR="007D4E00">
        <w:t xml:space="preserve">electronic reporting and electronic monitoring </w:t>
      </w:r>
      <w:r w:rsidR="009B49D2" w:rsidRPr="00FB782A">
        <w:t xml:space="preserve">were able to meet </w:t>
      </w:r>
      <w:r w:rsidR="00194F9E" w:rsidRPr="00FB782A">
        <w:t xml:space="preserve">in </w:t>
      </w:r>
      <w:r w:rsidR="009B49D2" w:rsidRPr="00FB782A">
        <w:t>the margins of TCC</w:t>
      </w:r>
      <w:r w:rsidR="00194F9E" w:rsidRPr="00FB782A">
        <w:t>15</w:t>
      </w:r>
      <w:r w:rsidR="009B49D2" w:rsidRPr="00FB782A">
        <w:t xml:space="preserve">. Institutional issues raised by the </w:t>
      </w:r>
      <w:r w:rsidR="002F12A9">
        <w:t xml:space="preserve">Executive Director </w:t>
      </w:r>
      <w:r w:rsidR="00282815" w:rsidRPr="00FB782A">
        <w:t>include</w:t>
      </w:r>
      <w:r w:rsidR="00194F9E" w:rsidRPr="00FB782A">
        <w:t>d</w:t>
      </w:r>
      <w:r w:rsidR="00282815" w:rsidRPr="00FB782A">
        <w:t xml:space="preserve"> strategic planning; </w:t>
      </w:r>
      <w:r w:rsidR="00194F9E" w:rsidRPr="00FB782A">
        <w:t xml:space="preserve">a </w:t>
      </w:r>
      <w:r w:rsidR="00282815" w:rsidRPr="00FB782A">
        <w:t xml:space="preserve">summary of staffing matters; </w:t>
      </w:r>
      <w:r w:rsidR="00194F9E" w:rsidRPr="00FB782A">
        <w:t>and f</w:t>
      </w:r>
      <w:r w:rsidR="00282815" w:rsidRPr="00FB782A">
        <w:t>inancial and administrative arrangements</w:t>
      </w:r>
      <w:r w:rsidR="003D6EBB">
        <w:t>,</w:t>
      </w:r>
      <w:r w:rsidR="00282815" w:rsidRPr="00FB782A">
        <w:t xml:space="preserve"> </w:t>
      </w:r>
      <w:r w:rsidR="007D4E00">
        <w:t>in particular</w:t>
      </w:r>
      <w:r w:rsidR="003D6EBB">
        <w:t>,</w:t>
      </w:r>
      <w:r w:rsidR="007D4E00">
        <w:t xml:space="preserve"> he </w:t>
      </w:r>
      <w:r w:rsidR="003D6EBB">
        <w:t>highlighted the healthy financial status of the Commission as expressed in</w:t>
      </w:r>
      <w:r w:rsidR="00194F9E" w:rsidRPr="00FB782A">
        <w:t xml:space="preserve"> the </w:t>
      </w:r>
      <w:r w:rsidR="00282815" w:rsidRPr="00FB782A">
        <w:t>unqualified auditor’s report</w:t>
      </w:r>
      <w:r w:rsidR="00434C27" w:rsidRPr="00FB782A">
        <w:t xml:space="preserve">. The </w:t>
      </w:r>
      <w:r w:rsidR="00A12F67">
        <w:t xml:space="preserve">Executive Director </w:t>
      </w:r>
      <w:r w:rsidR="00434C27" w:rsidRPr="00FB782A">
        <w:t xml:space="preserve">noted WCPFC’s </w:t>
      </w:r>
      <w:r w:rsidR="00282815" w:rsidRPr="00FB782A">
        <w:t>trust funds</w:t>
      </w:r>
      <w:r w:rsidR="00434C27" w:rsidRPr="00FB782A">
        <w:t xml:space="preserve"> and thanked the CCMs responsible for funding these</w:t>
      </w:r>
      <w:r w:rsidR="00282815" w:rsidRPr="00FB782A">
        <w:t xml:space="preserve"> (</w:t>
      </w:r>
      <w:r w:rsidR="00434C27" w:rsidRPr="00FB782A">
        <w:t xml:space="preserve">a </w:t>
      </w:r>
      <w:r w:rsidR="00282815" w:rsidRPr="00FB782A">
        <w:t>list of voluntary c</w:t>
      </w:r>
      <w:r w:rsidR="00434C27" w:rsidRPr="00FB782A">
        <w:t>o</w:t>
      </w:r>
      <w:r w:rsidR="00282815" w:rsidRPr="00FB782A">
        <w:t>ntributions</w:t>
      </w:r>
      <w:r w:rsidR="00434C27" w:rsidRPr="00FB782A">
        <w:t xml:space="preserve"> is provided in para 37 of his report). The </w:t>
      </w:r>
      <w:r w:rsidR="00A12F67">
        <w:t>Executive Director</w:t>
      </w:r>
      <w:r w:rsidR="004B29EC">
        <w:t xml:space="preserve"> </w:t>
      </w:r>
      <w:r w:rsidR="00434C27" w:rsidRPr="00FB782A">
        <w:t>also noted the</w:t>
      </w:r>
      <w:r w:rsidR="00282815" w:rsidRPr="00FB782A">
        <w:t xml:space="preserve"> tremendous contribution</w:t>
      </w:r>
      <w:r w:rsidR="00434C27" w:rsidRPr="00FB782A">
        <w:t>s</w:t>
      </w:r>
      <w:r w:rsidR="00282815" w:rsidRPr="00FB782A">
        <w:t xml:space="preserve"> </w:t>
      </w:r>
      <w:r w:rsidR="00434C27" w:rsidRPr="00FB782A">
        <w:t xml:space="preserve">made </w:t>
      </w:r>
      <w:r w:rsidR="00282815" w:rsidRPr="00FB782A">
        <w:t>by SPC</w:t>
      </w:r>
      <w:r w:rsidR="003D6EBB">
        <w:t xml:space="preserve"> (scientific services provider)</w:t>
      </w:r>
      <w:r w:rsidR="00282815" w:rsidRPr="00FB782A">
        <w:t>, FFA (</w:t>
      </w:r>
      <w:r w:rsidR="00434C27" w:rsidRPr="00FB782A">
        <w:t xml:space="preserve">as </w:t>
      </w:r>
      <w:r w:rsidR="0057585F">
        <w:t>Vessel Monitoring System [</w:t>
      </w:r>
      <w:r w:rsidR="00282815" w:rsidRPr="00FB782A">
        <w:t>VMS</w:t>
      </w:r>
      <w:r w:rsidR="0057585F">
        <w:t>]</w:t>
      </w:r>
      <w:r w:rsidR="00282815" w:rsidRPr="00FB782A">
        <w:t xml:space="preserve"> services provider), and ISC (</w:t>
      </w:r>
      <w:r w:rsidR="00434C27" w:rsidRPr="00FB782A">
        <w:t>s</w:t>
      </w:r>
      <w:r w:rsidR="00282815" w:rsidRPr="00FB782A">
        <w:t xml:space="preserve">cientific </w:t>
      </w:r>
      <w:r w:rsidR="003D6EBB">
        <w:t xml:space="preserve">services </w:t>
      </w:r>
      <w:r w:rsidR="00282815" w:rsidRPr="00FB782A">
        <w:t xml:space="preserve">provider to NC). The </w:t>
      </w:r>
      <w:r w:rsidR="00A12F67">
        <w:t xml:space="preserve">Executive Director </w:t>
      </w:r>
      <w:r w:rsidR="00282815" w:rsidRPr="00FB782A">
        <w:t xml:space="preserve">also </w:t>
      </w:r>
      <w:r w:rsidR="00263C1C" w:rsidRPr="00FB782A">
        <w:t xml:space="preserve">highlighted </w:t>
      </w:r>
      <w:r w:rsidR="00282815" w:rsidRPr="00FB782A">
        <w:t>the relations of WCPFC with other organisations (</w:t>
      </w:r>
      <w:r w:rsidR="00434C27" w:rsidRPr="00FB782A">
        <w:t xml:space="preserve">including the </w:t>
      </w:r>
      <w:r w:rsidR="00282815" w:rsidRPr="00FB782A">
        <w:t>UN and FAO</w:t>
      </w:r>
      <w:r w:rsidR="00263C1C" w:rsidRPr="00FB782A">
        <w:t>,</w:t>
      </w:r>
      <w:r w:rsidR="007F78BE" w:rsidRPr="00FB782A">
        <w:t xml:space="preserve"> </w:t>
      </w:r>
      <w:r w:rsidR="00434C27" w:rsidRPr="00FB782A">
        <w:t>t</w:t>
      </w:r>
      <w:r w:rsidR="007F78BE" w:rsidRPr="00FB782A">
        <w:t xml:space="preserve">una </w:t>
      </w:r>
      <w:r w:rsidR="00434C27" w:rsidRPr="00FB782A">
        <w:t xml:space="preserve">and non-tuna </w:t>
      </w:r>
      <w:r w:rsidR="007F78BE" w:rsidRPr="00FB782A">
        <w:t>RF</w:t>
      </w:r>
      <w:r w:rsidR="00434C27" w:rsidRPr="00FB782A">
        <w:t>M</w:t>
      </w:r>
      <w:r w:rsidR="007F78BE" w:rsidRPr="00FB782A">
        <w:t>Os</w:t>
      </w:r>
      <w:r w:rsidR="00263C1C" w:rsidRPr="00FB782A">
        <w:t>,</w:t>
      </w:r>
      <w:r w:rsidR="007F78BE" w:rsidRPr="00FB782A">
        <w:t xml:space="preserve"> </w:t>
      </w:r>
      <w:r w:rsidR="00434C27" w:rsidRPr="00FB782A">
        <w:t xml:space="preserve">and </w:t>
      </w:r>
      <w:r w:rsidR="007F78BE" w:rsidRPr="00FB782A">
        <w:t>other Pacific regional organisations</w:t>
      </w:r>
      <w:r w:rsidR="00263C1C" w:rsidRPr="00FB782A">
        <w:t xml:space="preserve">) and touched on the </w:t>
      </w:r>
      <w:r w:rsidR="007F78BE" w:rsidRPr="00FB782A">
        <w:t>ABNJ Common Oceans and WPEA project</w:t>
      </w:r>
      <w:r w:rsidR="00A12F67">
        <w:t>s</w:t>
      </w:r>
      <w:r w:rsidR="007F78BE" w:rsidRPr="00FB782A">
        <w:t>.</w:t>
      </w:r>
      <w:r w:rsidR="00263C1C" w:rsidRPr="00FB782A">
        <w:t xml:space="preserve"> </w:t>
      </w:r>
      <w:r w:rsidR="00434C27" w:rsidRPr="00FB782A">
        <w:t>Among k</w:t>
      </w:r>
      <w:r w:rsidR="007F78BE" w:rsidRPr="00FB782A">
        <w:t>ey future activities</w:t>
      </w:r>
      <w:r w:rsidR="00434C27" w:rsidRPr="00FB782A">
        <w:t xml:space="preserve">, he highlighted the harvest strategy </w:t>
      </w:r>
      <w:r w:rsidR="007F78BE" w:rsidRPr="00FB782A">
        <w:t xml:space="preserve">development work, </w:t>
      </w:r>
      <w:r w:rsidR="00434C27" w:rsidRPr="00FB782A">
        <w:t xml:space="preserve">and work on the </w:t>
      </w:r>
      <w:r w:rsidR="007F78BE" w:rsidRPr="00FB782A">
        <w:t>new trop</w:t>
      </w:r>
      <w:r w:rsidR="00061C54">
        <w:t>ical</w:t>
      </w:r>
      <w:r w:rsidR="007F78BE" w:rsidRPr="00FB782A">
        <w:t xml:space="preserve"> tuna CMM</w:t>
      </w:r>
      <w:r w:rsidR="00434C27" w:rsidRPr="00FB782A">
        <w:t>.</w:t>
      </w:r>
      <w:r w:rsidR="00263C1C" w:rsidRPr="00FB782A">
        <w:t xml:space="preserve"> </w:t>
      </w:r>
    </w:p>
    <w:p w14:paraId="295066BA" w14:textId="0E26A963" w:rsidR="00E73141" w:rsidRPr="00FB782A" w:rsidRDefault="007F78BE" w:rsidP="00C15827">
      <w:pPr>
        <w:pStyle w:val="WCPFCText"/>
        <w:rPr>
          <w:b/>
        </w:rPr>
      </w:pPr>
      <w:r w:rsidRPr="00FB782A">
        <w:t>FSM</w:t>
      </w:r>
      <w:r w:rsidR="00E73141" w:rsidRPr="00FB782A">
        <w:t xml:space="preserve">, on behalf of </w:t>
      </w:r>
      <w:r w:rsidRPr="00FB782A">
        <w:t>FFA members</w:t>
      </w:r>
      <w:r w:rsidR="00E73141" w:rsidRPr="00FB782A">
        <w:t>,</w:t>
      </w:r>
      <w:r w:rsidRPr="00FB782A">
        <w:t xml:space="preserve"> </w:t>
      </w:r>
      <w:r w:rsidR="00E73141" w:rsidRPr="00FB782A">
        <w:t>thanked the Executive Director for the report</w:t>
      </w:r>
      <w:r w:rsidR="00A12F67">
        <w:t xml:space="preserve">, and </w:t>
      </w:r>
      <w:r w:rsidR="00E73141" w:rsidRPr="00FB782A">
        <w:t>noted that the Secretariat ha</w:t>
      </w:r>
      <w:r w:rsidR="00A12F67">
        <w:t>d</w:t>
      </w:r>
      <w:r w:rsidR="00E73141" w:rsidRPr="00FB782A">
        <w:t xml:space="preserve"> tabled a draft Corporate Plan for consideration at WCPFC16, which they consider</w:t>
      </w:r>
      <w:r w:rsidR="00A12F67">
        <w:t>ed</w:t>
      </w:r>
      <w:r w:rsidR="00E73141" w:rsidRPr="00FB782A">
        <w:t xml:space="preserve"> good progress, and looked forward to commenting on it later in the meeting. FFA members thanked the Commission for allocating an extra day at WCPFC16 to allow discussions on </w:t>
      </w:r>
      <w:r w:rsidR="00C90E85" w:rsidRPr="00FB782A">
        <w:t>harvest strategies</w:t>
      </w:r>
      <w:r w:rsidR="00C90E85">
        <w:t xml:space="preserve"> and </w:t>
      </w:r>
      <w:r w:rsidR="00E73141" w:rsidRPr="00FB782A">
        <w:t xml:space="preserve">noted with concern that Southwest Pacific striped marlin is likely overfished and </w:t>
      </w:r>
      <w:r w:rsidR="00C90E85">
        <w:t xml:space="preserve">that </w:t>
      </w:r>
      <w:r w:rsidR="00E73141" w:rsidRPr="00FB782A">
        <w:t xml:space="preserve">North Pacific striped marlin is overfished and subject to overfishing. FFA members encouraged all CCMs to take the required collective action to start rebuilding these stocks. FFA members </w:t>
      </w:r>
      <w:r w:rsidR="00BE7C36">
        <w:t xml:space="preserve">also </w:t>
      </w:r>
      <w:r w:rsidR="00E73141" w:rsidRPr="00FB782A">
        <w:t>thanked the Secretariat staff that have moved on and welcomed new staff</w:t>
      </w:r>
      <w:r w:rsidR="00A64B7B" w:rsidRPr="00FB782A">
        <w:t xml:space="preserve">, noting that good </w:t>
      </w:r>
      <w:r w:rsidR="00E73141" w:rsidRPr="00FB782A">
        <w:t xml:space="preserve">staff </w:t>
      </w:r>
      <w:r w:rsidR="00A64B7B" w:rsidRPr="00FB782A">
        <w:t xml:space="preserve">are </w:t>
      </w:r>
      <w:r w:rsidR="00E73141" w:rsidRPr="00FB782A">
        <w:t xml:space="preserve">critical to </w:t>
      </w:r>
      <w:r w:rsidR="00A64B7B" w:rsidRPr="00FB782A">
        <w:t xml:space="preserve">supporting </w:t>
      </w:r>
      <w:r w:rsidR="00E73141" w:rsidRPr="00FB782A">
        <w:t>the work of the Commission.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07"/>
      </w:tblGrid>
      <w:tr w:rsidR="009D67E7" w:rsidRPr="00FB782A" w14:paraId="67E2B23C" w14:textId="77777777" w:rsidTr="003622BC">
        <w:tc>
          <w:tcPr>
            <w:tcW w:w="9407" w:type="dxa"/>
          </w:tcPr>
          <w:p w14:paraId="0765CFD4" w14:textId="367A2A16" w:rsidR="009D67E7" w:rsidRPr="00FB782A" w:rsidRDefault="009D67E7" w:rsidP="00C15827">
            <w:pPr>
              <w:pStyle w:val="WCPFCText"/>
            </w:pPr>
            <w:r w:rsidRPr="00FB782A">
              <w:t>The Commission accepted the 201</w:t>
            </w:r>
            <w:r w:rsidR="000003AB" w:rsidRPr="00FB782A">
              <w:t>9</w:t>
            </w:r>
            <w:r w:rsidRPr="00FB782A">
              <w:t xml:space="preserve"> Annual Report of the Executive Director (</w:t>
            </w:r>
            <w:r w:rsidRPr="00FB782A">
              <w:rPr>
                <w:b/>
              </w:rPr>
              <w:t>WCPFC1</w:t>
            </w:r>
            <w:r w:rsidR="000003AB" w:rsidRPr="00FB782A">
              <w:rPr>
                <w:b/>
              </w:rPr>
              <w:t>6</w:t>
            </w:r>
            <w:r w:rsidRPr="00FB782A">
              <w:rPr>
                <w:b/>
              </w:rPr>
              <w:t>-201</w:t>
            </w:r>
            <w:r w:rsidR="001B5152">
              <w:rPr>
                <w:b/>
              </w:rPr>
              <w:t>9</w:t>
            </w:r>
            <w:r w:rsidRPr="00FB782A">
              <w:rPr>
                <w:b/>
              </w:rPr>
              <w:t>-04</w:t>
            </w:r>
            <w:r w:rsidRPr="00FB782A">
              <w:t>).</w:t>
            </w:r>
          </w:p>
        </w:tc>
      </w:tr>
    </w:tbl>
    <w:p w14:paraId="2C0DDE34" w14:textId="77777777" w:rsidR="00686A82" w:rsidRPr="00FB782A" w:rsidRDefault="00686A82" w:rsidP="003622BC">
      <w:pPr>
        <w:rPr>
          <w:lang w:val="en-AU"/>
        </w:rPr>
      </w:pPr>
    </w:p>
    <w:p w14:paraId="6003A27E" w14:textId="5DC62DD2" w:rsidR="00BF5F79" w:rsidRPr="007D508C" w:rsidRDefault="0028083A" w:rsidP="004B77A0">
      <w:pPr>
        <w:pStyle w:val="Heading1"/>
      </w:pPr>
      <w:bookmarkStart w:id="135" w:name="_Toc32925120"/>
      <w:r w:rsidRPr="007D508C">
        <w:t>—</w:t>
      </w:r>
      <w:r w:rsidR="00310B77" w:rsidRPr="007D508C">
        <w:t xml:space="preserve"> </w:t>
      </w:r>
      <w:r w:rsidR="00E870CF" w:rsidRPr="007D508C">
        <w:t>MEMBERSHIP AND OTHER APPLICATIONS</w:t>
      </w:r>
      <w:bookmarkEnd w:id="135"/>
    </w:p>
    <w:p w14:paraId="067D98B0" w14:textId="4E0AB7E3" w:rsidR="00BF5F79" w:rsidRPr="00FB782A" w:rsidRDefault="00E870CF" w:rsidP="004B77A0">
      <w:pPr>
        <w:pStyle w:val="Heading2"/>
      </w:pPr>
      <w:bookmarkStart w:id="136" w:name="_Toc32925121"/>
      <w:r w:rsidRPr="00FB782A">
        <w:t>Status of the Convention</w:t>
      </w:r>
      <w:bookmarkEnd w:id="136"/>
      <w:r w:rsidRPr="00FB782A">
        <w:t xml:space="preserve"> </w:t>
      </w:r>
    </w:p>
    <w:p w14:paraId="28E85363" w14:textId="4E1C601E" w:rsidR="00BA55BE" w:rsidRPr="00FB782A" w:rsidRDefault="00BA55BE" w:rsidP="00C15827">
      <w:pPr>
        <w:pStyle w:val="WCPFCText"/>
      </w:pPr>
      <w:r w:rsidRPr="00FB782A">
        <w:t xml:space="preserve">New Zealand, as </w:t>
      </w:r>
      <w:r w:rsidR="007D508C">
        <w:t>the D</w:t>
      </w:r>
      <w:r w:rsidRPr="00FB782A">
        <w:t xml:space="preserve">epositary of the Convention on the Conservation and Management of Highly Migratory Fish Stocks in the Western and Central Pacific Ocean, presented </w:t>
      </w:r>
      <w:r w:rsidRPr="00FB782A">
        <w:rPr>
          <w:b/>
          <w:bCs/>
        </w:rPr>
        <w:t>WCPFC1</w:t>
      </w:r>
      <w:r w:rsidR="000003AB" w:rsidRPr="00FB782A">
        <w:rPr>
          <w:b/>
          <w:bCs/>
        </w:rPr>
        <w:t>6</w:t>
      </w:r>
      <w:r w:rsidRPr="00FB782A">
        <w:rPr>
          <w:b/>
          <w:bCs/>
        </w:rPr>
        <w:t>-201</w:t>
      </w:r>
      <w:r w:rsidR="000003AB" w:rsidRPr="00FB782A">
        <w:rPr>
          <w:b/>
          <w:bCs/>
        </w:rPr>
        <w:t>9</w:t>
      </w:r>
      <w:r w:rsidRPr="00FB782A">
        <w:rPr>
          <w:b/>
          <w:bCs/>
        </w:rPr>
        <w:t>-05</w:t>
      </w:r>
      <w:r w:rsidR="31787D53" w:rsidRPr="00FB782A">
        <w:t>:</w:t>
      </w:r>
      <w:r w:rsidRPr="00FB782A">
        <w:t xml:space="preserve"> </w:t>
      </w:r>
      <w:r w:rsidRPr="00FB782A">
        <w:rPr>
          <w:i/>
          <w:iCs/>
        </w:rPr>
        <w:t>Status of the Convention</w:t>
      </w:r>
      <w:r w:rsidRPr="00FB782A">
        <w:t>. It advised that since its last report in December 201</w:t>
      </w:r>
      <w:r w:rsidR="000003AB" w:rsidRPr="00FB782A">
        <w:t>8</w:t>
      </w:r>
      <w:r w:rsidRPr="00FB782A">
        <w:t>, New Zealand had not received notification of any instruments of ratification or accession to the Convention.</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BA55BE" w:rsidRPr="00FB782A" w14:paraId="27B027B6" w14:textId="77777777" w:rsidTr="003622BC">
        <w:tc>
          <w:tcPr>
            <w:tcW w:w="9350" w:type="dxa"/>
          </w:tcPr>
          <w:p w14:paraId="20C7AFCE" w14:textId="543604CA" w:rsidR="00BA55BE" w:rsidRPr="00FB782A" w:rsidRDefault="00262C4B" w:rsidP="00C15827">
            <w:pPr>
              <w:pStyle w:val="WCPFCText"/>
            </w:pPr>
            <w:r w:rsidRPr="00FB782A">
              <w:t>The Commission noted the report on the Status of the Convention (</w:t>
            </w:r>
            <w:r w:rsidRPr="00FB782A">
              <w:rPr>
                <w:b/>
              </w:rPr>
              <w:t>WCPFC1</w:t>
            </w:r>
            <w:r w:rsidR="000003AB" w:rsidRPr="00FB782A">
              <w:rPr>
                <w:b/>
              </w:rPr>
              <w:t>6</w:t>
            </w:r>
            <w:r w:rsidRPr="00FB782A">
              <w:rPr>
                <w:b/>
              </w:rPr>
              <w:t>-201</w:t>
            </w:r>
            <w:r w:rsidR="000003AB" w:rsidRPr="00FB782A">
              <w:rPr>
                <w:b/>
              </w:rPr>
              <w:t>9</w:t>
            </w:r>
            <w:r w:rsidRPr="00FB782A">
              <w:rPr>
                <w:b/>
              </w:rPr>
              <w:t>-05</w:t>
            </w:r>
            <w:r w:rsidRPr="00FB782A">
              <w:t>).</w:t>
            </w:r>
          </w:p>
        </w:tc>
      </w:tr>
    </w:tbl>
    <w:p w14:paraId="0C3D5B68" w14:textId="77777777" w:rsidR="00BA55BE" w:rsidRPr="00FB782A" w:rsidRDefault="00BA55BE" w:rsidP="00BA55BE">
      <w:pPr>
        <w:rPr>
          <w:lang w:val="en-AU"/>
        </w:rPr>
      </w:pPr>
    </w:p>
    <w:p w14:paraId="1B575468" w14:textId="07850BAE" w:rsidR="00BF5F79" w:rsidRPr="00FB782A" w:rsidRDefault="00E870CF" w:rsidP="004B77A0">
      <w:pPr>
        <w:pStyle w:val="Heading2"/>
      </w:pPr>
      <w:bookmarkStart w:id="137" w:name="_Toc32925122"/>
      <w:r w:rsidRPr="00FB782A">
        <w:t xml:space="preserve">Update on Observer </w:t>
      </w:r>
      <w:r w:rsidR="009D2B40" w:rsidRPr="00FB782A">
        <w:t>S</w:t>
      </w:r>
      <w:r w:rsidRPr="00FB782A">
        <w:t>tatus</w:t>
      </w:r>
      <w:bookmarkEnd w:id="137"/>
      <w:r w:rsidRPr="00FB782A">
        <w:t xml:space="preserve"> </w:t>
      </w:r>
    </w:p>
    <w:p w14:paraId="71BC6490" w14:textId="1F5C1CC0" w:rsidR="00BA55BE" w:rsidRPr="00FB782A" w:rsidRDefault="00BA55BE" w:rsidP="00C15827">
      <w:pPr>
        <w:pStyle w:val="WCPFCText"/>
      </w:pPr>
      <w:r w:rsidRPr="00FB782A">
        <w:t xml:space="preserve">The Executive Director referred the meeting to </w:t>
      </w:r>
      <w:r w:rsidRPr="00FB782A">
        <w:rPr>
          <w:b/>
          <w:bCs/>
        </w:rPr>
        <w:t>WCPFC1</w:t>
      </w:r>
      <w:r w:rsidR="000003AB" w:rsidRPr="00FB782A">
        <w:rPr>
          <w:b/>
          <w:bCs/>
        </w:rPr>
        <w:t>6</w:t>
      </w:r>
      <w:r w:rsidRPr="00FB782A">
        <w:rPr>
          <w:b/>
          <w:bCs/>
        </w:rPr>
        <w:t>-201</w:t>
      </w:r>
      <w:r w:rsidR="000003AB" w:rsidRPr="00FB782A">
        <w:rPr>
          <w:b/>
          <w:bCs/>
        </w:rPr>
        <w:t>9</w:t>
      </w:r>
      <w:r w:rsidRPr="00FB782A">
        <w:rPr>
          <w:b/>
          <w:bCs/>
        </w:rPr>
        <w:t>-06</w:t>
      </w:r>
      <w:r w:rsidR="31787D53" w:rsidRPr="00FB782A">
        <w:rPr>
          <w:bCs/>
        </w:rPr>
        <w:t>:</w:t>
      </w:r>
      <w:r w:rsidRPr="00FB782A">
        <w:t xml:space="preserve"> </w:t>
      </w:r>
      <w:r w:rsidRPr="00FB782A">
        <w:rPr>
          <w:i/>
          <w:iCs/>
        </w:rPr>
        <w:t>List of Observers</w:t>
      </w:r>
      <w:r w:rsidRPr="00FB782A">
        <w:t xml:space="preserve"> that provided the full list of observer delegations.</w:t>
      </w:r>
      <w:r w:rsidR="009D2B40" w:rsidRPr="00FB782A">
        <w:t xml:space="preserve"> </w:t>
      </w:r>
      <w:r w:rsidR="001E2074" w:rsidRPr="00FB782A">
        <w:t xml:space="preserve">The </w:t>
      </w:r>
      <w:r w:rsidR="00CA47EE" w:rsidRPr="00FB782A">
        <w:t xml:space="preserve">Executive Director </w:t>
      </w:r>
      <w:r w:rsidR="001E2074" w:rsidRPr="00FB782A">
        <w:t>noted that</w:t>
      </w:r>
      <w:r w:rsidR="00310B77">
        <w:t xml:space="preserve"> </w:t>
      </w:r>
      <w:r w:rsidR="0028125C">
        <w:t>Curaçao</w:t>
      </w:r>
      <w:r w:rsidR="001E2074" w:rsidRPr="00FB782A">
        <w:t xml:space="preserve"> sought C</w:t>
      </w:r>
      <w:r w:rsidR="00A64B7B" w:rsidRPr="00FB782A">
        <w:t>N</w:t>
      </w:r>
      <w:r w:rsidR="001E2074" w:rsidRPr="00FB782A">
        <w:t>M status</w:t>
      </w:r>
      <w:r w:rsidR="00A64B7B" w:rsidRPr="00FB782A">
        <w:t xml:space="preserve"> for 2020</w:t>
      </w:r>
      <w:r w:rsidR="001E2074" w:rsidRPr="00FB782A">
        <w:t>, and observer status</w:t>
      </w:r>
      <w:r w:rsidR="00A64B7B" w:rsidRPr="00FB782A">
        <w:t xml:space="preserve"> for WCPFC16, explaining</w:t>
      </w:r>
      <w:r w:rsidR="00310B77">
        <w:t xml:space="preserve"> </w:t>
      </w:r>
      <w:r w:rsidR="0028125C">
        <w:t>Curaçao</w:t>
      </w:r>
      <w:r w:rsidR="00A64B7B" w:rsidRPr="00FB782A">
        <w:t xml:space="preserve"> </w:t>
      </w:r>
      <w:r w:rsidR="001E2074" w:rsidRPr="00FB782A">
        <w:t>need</w:t>
      </w:r>
      <w:r w:rsidR="00A64B7B" w:rsidRPr="00FB782A">
        <w:t>ed</w:t>
      </w:r>
      <w:r w:rsidR="001E2074" w:rsidRPr="00FB782A">
        <w:t xml:space="preserve"> to be formerly invited as a non-</w:t>
      </w:r>
      <w:r w:rsidR="0057594D">
        <w:t xml:space="preserve">party </w:t>
      </w:r>
      <w:r w:rsidR="001E2074" w:rsidRPr="00FB782A">
        <w:t xml:space="preserve">state observer to attend WCPFC16. </w:t>
      </w:r>
      <w:r w:rsidR="00A64B7B" w:rsidRPr="00FB782A">
        <w:t xml:space="preserve">The </w:t>
      </w:r>
      <w:r w:rsidR="00A12F67">
        <w:t>Executive Director</w:t>
      </w:r>
      <w:r w:rsidR="00C90E85">
        <w:t xml:space="preserve"> </w:t>
      </w:r>
      <w:r w:rsidR="00A64B7B" w:rsidRPr="00FB782A">
        <w:t xml:space="preserve">also explained that </w:t>
      </w:r>
      <w:r w:rsidR="00EA1A17" w:rsidRPr="00FB782A">
        <w:t xml:space="preserve">Rule 36 of the Rules of Procedure (regarding Observers) </w:t>
      </w:r>
      <w:r w:rsidR="001E2074" w:rsidRPr="00FB782A">
        <w:t>was adopted in 2018</w:t>
      </w:r>
      <w:r w:rsidR="00EA1A17" w:rsidRPr="00FB782A">
        <w:t xml:space="preserve">, but that </w:t>
      </w:r>
      <w:r w:rsidR="003A768B" w:rsidRPr="00FB782A">
        <w:t xml:space="preserve">issues with </w:t>
      </w:r>
      <w:r w:rsidR="001E2074" w:rsidRPr="00FB782A">
        <w:t xml:space="preserve">implementation of </w:t>
      </w:r>
      <w:r w:rsidR="00EA1A17" w:rsidRPr="00FB782A">
        <w:t xml:space="preserve">paragraph 1(e) </w:t>
      </w:r>
      <w:r w:rsidR="003A768B" w:rsidRPr="00FB782A">
        <w:t xml:space="preserve">were </w:t>
      </w:r>
      <w:r w:rsidR="001E2074" w:rsidRPr="00FB782A">
        <w:t xml:space="preserve">raised at </w:t>
      </w:r>
      <w:r w:rsidR="003A768B" w:rsidRPr="00FB782A">
        <w:t>the Heads of Delegation meeting</w:t>
      </w:r>
      <w:r w:rsidR="00860AAE" w:rsidRPr="00FB782A">
        <w:t xml:space="preserve">. </w:t>
      </w:r>
    </w:p>
    <w:tbl>
      <w:tblPr>
        <w:tblStyle w:val="TableGrid"/>
        <w:tblW w:w="0" w:type="auto"/>
        <w:tblInd w:w="10" w:type="dxa"/>
        <w:tblLook w:val="04A0" w:firstRow="1" w:lastRow="0" w:firstColumn="1" w:lastColumn="0" w:noHBand="0" w:noVBand="1"/>
      </w:tblPr>
      <w:tblGrid>
        <w:gridCol w:w="9397"/>
      </w:tblGrid>
      <w:tr w:rsidR="00AF2846" w:rsidRPr="00FB782A" w14:paraId="6C344EEE" w14:textId="77777777" w:rsidTr="003A768B">
        <w:tc>
          <w:tcPr>
            <w:tcW w:w="9397" w:type="dxa"/>
          </w:tcPr>
          <w:p w14:paraId="73F4CC1F" w14:textId="2BC7B6D6" w:rsidR="001C657A" w:rsidRDefault="001C657A" w:rsidP="00C15827">
            <w:pPr>
              <w:pStyle w:val="WCPFCText"/>
              <w:rPr>
                <w:sz w:val="28"/>
                <w:szCs w:val="28"/>
              </w:rPr>
            </w:pPr>
            <w:r>
              <w:t>The Commission accepted Curaçao as a Non-</w:t>
            </w:r>
            <w:r w:rsidR="0057594D">
              <w:t xml:space="preserve">Party </w:t>
            </w:r>
            <w:r>
              <w:t>State Observer.</w:t>
            </w:r>
            <w:r w:rsidRPr="009648DB">
              <w:rPr>
                <w:sz w:val="28"/>
                <w:szCs w:val="28"/>
              </w:rPr>
              <w:t xml:space="preserve"> </w:t>
            </w:r>
          </w:p>
          <w:p w14:paraId="1147C7E9" w14:textId="4A231C5C" w:rsidR="001C657A" w:rsidRDefault="001C657A" w:rsidP="00C15827">
            <w:pPr>
              <w:pStyle w:val="WCPFCText"/>
            </w:pPr>
            <w:r>
              <w:t>The Commission</w:t>
            </w:r>
            <w:r w:rsidRPr="00DF18BE">
              <w:t xml:space="preserve"> agreed to</w:t>
            </w:r>
            <w:r>
              <w:t xml:space="preserve"> exclude Inter-governmental Organisations from the application of </w:t>
            </w:r>
            <w:r w:rsidRPr="00DF18BE">
              <w:t>Rule 36</w:t>
            </w:r>
            <w:r>
              <w:t xml:space="preserve"> (5)</w:t>
            </w:r>
            <w:r w:rsidRPr="00DF18BE">
              <w:t xml:space="preserve"> of the Commission Rules of Procedure</w:t>
            </w:r>
            <w:r>
              <w:t xml:space="preserve"> and agreed to amend Rule 36(5) to omit the cross-reference to subparagraph 36 (1 e).</w:t>
            </w:r>
            <w:r w:rsidR="00310B77">
              <w:t xml:space="preserve"> </w:t>
            </w:r>
          </w:p>
          <w:p w14:paraId="09CCF8DC" w14:textId="6D3BAE9F" w:rsidR="001C657A" w:rsidRPr="00DF18BE" w:rsidRDefault="001C657A" w:rsidP="00C15827">
            <w:pPr>
              <w:pStyle w:val="WCPFCText"/>
            </w:pPr>
            <w:r>
              <w:t>The Commission confirmed that the Secretariat should use 2017, 2018 and 2019 as the base years for the initial application for Rule 36 (5) of the Commission Rules of Procedure.</w:t>
            </w:r>
            <w:r w:rsidR="00310B77">
              <w:t xml:space="preserve"> </w:t>
            </w:r>
          </w:p>
          <w:p w14:paraId="1175B884" w14:textId="47DB5681" w:rsidR="005B707E" w:rsidRPr="001C657A" w:rsidRDefault="001C657A" w:rsidP="00C15827">
            <w:pPr>
              <w:pStyle w:val="WCPFCText"/>
            </w:pPr>
            <w:r w:rsidRPr="00B326B8">
              <w:t>The Commission noted the updated list of observers to the Commission (</w:t>
            </w:r>
            <w:r>
              <w:rPr>
                <w:b/>
              </w:rPr>
              <w:t>WCPFC16-2019</w:t>
            </w:r>
            <w:r w:rsidRPr="004A322C">
              <w:rPr>
                <w:b/>
              </w:rPr>
              <w:t>-06</w:t>
            </w:r>
            <w:r w:rsidRPr="00B326B8">
              <w:t>).</w:t>
            </w:r>
          </w:p>
        </w:tc>
      </w:tr>
    </w:tbl>
    <w:p w14:paraId="79F972F7" w14:textId="64F9BAE5" w:rsidR="00BA55BE" w:rsidRPr="00FB782A" w:rsidRDefault="00BA55BE" w:rsidP="00BA55BE">
      <w:pPr>
        <w:rPr>
          <w:lang w:val="en-AU"/>
        </w:rPr>
      </w:pPr>
    </w:p>
    <w:p w14:paraId="004DE3AA" w14:textId="168E7728" w:rsidR="00BF5F79" w:rsidRPr="00FB782A" w:rsidRDefault="00E870CF" w:rsidP="004B77A0">
      <w:pPr>
        <w:pStyle w:val="Heading2"/>
      </w:pPr>
      <w:bookmarkStart w:id="138" w:name="_Toc32925123"/>
      <w:r w:rsidRPr="00FB782A">
        <w:t>Applications for Cooperating Non-Member (CNM) status</w:t>
      </w:r>
      <w:bookmarkEnd w:id="138"/>
      <w:r w:rsidRPr="00FB782A">
        <w:t xml:space="preserve"> </w:t>
      </w:r>
    </w:p>
    <w:p w14:paraId="62BE059F" w14:textId="576E9150" w:rsidR="00BA55BE" w:rsidRPr="00FB782A" w:rsidRDefault="00BA55BE" w:rsidP="00C15827">
      <w:pPr>
        <w:pStyle w:val="WCPFCText"/>
      </w:pPr>
      <w:r w:rsidRPr="00FB782A">
        <w:t>The Commission considered applications for CNM status for 20</w:t>
      </w:r>
      <w:r w:rsidR="007D508C">
        <w:t>20</w:t>
      </w:r>
      <w:r w:rsidRPr="00FB782A">
        <w:t xml:space="preserve"> in accordance with CMM 2009-11, including recommendations from the TCC1</w:t>
      </w:r>
      <w:r w:rsidR="007D508C">
        <w:t>5</w:t>
      </w:r>
      <w:r w:rsidRPr="00FB782A">
        <w:t xml:space="preserve">. As outlined in </w:t>
      </w:r>
      <w:r w:rsidRPr="00FB782A">
        <w:rPr>
          <w:b/>
          <w:bCs/>
        </w:rPr>
        <w:t>WCPFC1</w:t>
      </w:r>
      <w:r w:rsidR="00A84A69" w:rsidRPr="00FB782A">
        <w:rPr>
          <w:b/>
          <w:bCs/>
        </w:rPr>
        <w:t>6</w:t>
      </w:r>
      <w:r w:rsidRPr="00FB782A">
        <w:rPr>
          <w:b/>
          <w:bCs/>
        </w:rPr>
        <w:t>-201</w:t>
      </w:r>
      <w:r w:rsidR="00A84A69" w:rsidRPr="00FB782A">
        <w:rPr>
          <w:b/>
          <w:bCs/>
        </w:rPr>
        <w:t>9</w:t>
      </w:r>
      <w:r w:rsidRPr="00FB782A">
        <w:rPr>
          <w:b/>
          <w:bCs/>
        </w:rPr>
        <w:t>-07</w:t>
      </w:r>
      <w:r w:rsidR="3B36A4E8" w:rsidRPr="00FB782A">
        <w:t>:</w:t>
      </w:r>
      <w:r w:rsidRPr="00FB782A">
        <w:t xml:space="preserve"> </w:t>
      </w:r>
      <w:r w:rsidRPr="00FB782A">
        <w:rPr>
          <w:i/>
          <w:iCs/>
        </w:rPr>
        <w:t>Cooperating Non-Member Requests for 20</w:t>
      </w:r>
      <w:r w:rsidR="00A84A69" w:rsidRPr="00FB782A">
        <w:rPr>
          <w:i/>
          <w:iCs/>
        </w:rPr>
        <w:t>20</w:t>
      </w:r>
      <w:r w:rsidRPr="00FB782A">
        <w:t xml:space="preserve">, eight applications for CNM status </w:t>
      </w:r>
      <w:r w:rsidR="00CA47EE" w:rsidRPr="00FB782A">
        <w:t xml:space="preserve">were received </w:t>
      </w:r>
      <w:r w:rsidRPr="00FB782A">
        <w:t>in 201</w:t>
      </w:r>
      <w:r w:rsidR="007D508C">
        <w:t>9</w:t>
      </w:r>
      <w:r w:rsidRPr="00FB782A">
        <w:t xml:space="preserve"> from</w:t>
      </w:r>
      <w:r w:rsidR="00310B77">
        <w:t xml:space="preserve"> </w:t>
      </w:r>
      <w:r w:rsidR="0028125C">
        <w:t>Curaçao</w:t>
      </w:r>
      <w:r w:rsidR="005B4027" w:rsidRPr="00FB782A">
        <w:t xml:space="preserve">, </w:t>
      </w:r>
      <w:r w:rsidRPr="00FB782A">
        <w:t xml:space="preserve">Ecuador, El Salvador, Liberia, Nicaragua, Panama, Thailand and Vietnam. </w:t>
      </w:r>
    </w:p>
    <w:p w14:paraId="5112E82D" w14:textId="6B9E47B3" w:rsidR="003A768B" w:rsidRPr="00FB782A" w:rsidRDefault="0092479B" w:rsidP="00C15827">
      <w:pPr>
        <w:pStyle w:val="WCPFCText"/>
      </w:pPr>
      <w:r w:rsidRPr="00FB782A">
        <w:t xml:space="preserve">Kiribati, on behalf of </w:t>
      </w:r>
      <w:r w:rsidR="003A768B" w:rsidRPr="00FB782A">
        <w:t xml:space="preserve">FFA </w:t>
      </w:r>
      <w:r w:rsidRPr="00FB782A">
        <w:t xml:space="preserve">members, stated that </w:t>
      </w:r>
      <w:r w:rsidR="00662B5B">
        <w:t xml:space="preserve">it </w:t>
      </w:r>
      <w:r w:rsidR="003A768B" w:rsidRPr="00FB782A">
        <w:t xml:space="preserve">is a privilege to fish and engage in related activities within the </w:t>
      </w:r>
      <w:r w:rsidR="00C84630">
        <w:t>WCPO</w:t>
      </w:r>
      <w:r w:rsidR="00C75316" w:rsidRPr="00FB782A">
        <w:t>, and that r</w:t>
      </w:r>
      <w:r w:rsidR="003A768B" w:rsidRPr="00FB782A">
        <w:t xml:space="preserve">enewal of CNM status </w:t>
      </w:r>
      <w:r w:rsidR="00C84630">
        <w:t xml:space="preserve">was </w:t>
      </w:r>
      <w:r w:rsidR="003A768B" w:rsidRPr="00FB782A">
        <w:t xml:space="preserve">conditional upon full compliance with the national laws and regulations of any licensing CCM, and all WCPFC </w:t>
      </w:r>
      <w:r w:rsidR="00C75316" w:rsidRPr="00FB782A">
        <w:t>CMMs</w:t>
      </w:r>
      <w:r w:rsidR="003A768B" w:rsidRPr="00FB782A">
        <w:t xml:space="preserve">, and provisions of the WCPF Convention. </w:t>
      </w:r>
      <w:r w:rsidR="00C75316" w:rsidRPr="00FB782A">
        <w:t>FFA members stated that t</w:t>
      </w:r>
      <w:r w:rsidR="003A768B" w:rsidRPr="00FB782A">
        <w:t xml:space="preserve">he Commission should consider the question of whether a failure to comply with established requirements should be rewarded with </w:t>
      </w:r>
      <w:r w:rsidR="00C75316" w:rsidRPr="00FB782A">
        <w:t xml:space="preserve">renewal of </w:t>
      </w:r>
      <w:r w:rsidR="003A768B" w:rsidRPr="00FB782A">
        <w:t>CNM status.</w:t>
      </w:r>
      <w:r w:rsidRPr="00FB782A">
        <w:t xml:space="preserve"> </w:t>
      </w:r>
      <w:r w:rsidR="00C75316" w:rsidRPr="00FB782A">
        <w:t>They n</w:t>
      </w:r>
      <w:r w:rsidR="003A768B" w:rsidRPr="00FB782A">
        <w:t>ote</w:t>
      </w:r>
      <w:r w:rsidR="00C75316" w:rsidRPr="00FB782A">
        <w:t>d</w:t>
      </w:r>
      <w:r w:rsidR="003A768B" w:rsidRPr="00FB782A">
        <w:t xml:space="preserve"> the difficulty in determining appropriate action when a CNM has been found non-compliant until “Actions in response to non-compliance” </w:t>
      </w:r>
      <w:r w:rsidR="00C75316" w:rsidRPr="00FB782A">
        <w:t xml:space="preserve">were progressed </w:t>
      </w:r>
      <w:r w:rsidR="003A768B" w:rsidRPr="00FB782A">
        <w:t>as part of the overall CMS.</w:t>
      </w:r>
      <w:r w:rsidRPr="00FB782A">
        <w:t xml:space="preserve"> </w:t>
      </w:r>
      <w:r w:rsidR="003A768B" w:rsidRPr="00FB782A">
        <w:t xml:space="preserve">As identified by TCC15, issues of non-attendance </w:t>
      </w:r>
      <w:r w:rsidR="00C75316" w:rsidRPr="00FB782A">
        <w:t>(</w:t>
      </w:r>
      <w:r w:rsidR="003A768B" w:rsidRPr="00FB782A">
        <w:t>at least for the TCC and Commission meetings</w:t>
      </w:r>
      <w:r w:rsidR="00C75316" w:rsidRPr="00FB782A">
        <w:t>)</w:t>
      </w:r>
      <w:r w:rsidR="003A768B" w:rsidRPr="00FB782A">
        <w:t xml:space="preserve">, late financial contributions, and compliance and data gaps </w:t>
      </w:r>
      <w:r w:rsidR="00C84630">
        <w:t xml:space="preserve">were </w:t>
      </w:r>
      <w:r w:rsidR="003A768B" w:rsidRPr="00FB782A">
        <w:t xml:space="preserve">to be addressed at </w:t>
      </w:r>
      <w:r w:rsidR="00C75316" w:rsidRPr="00FB782A">
        <w:t>WCPFC16</w:t>
      </w:r>
      <w:r w:rsidR="003A768B" w:rsidRPr="00FB782A">
        <w:t>.</w:t>
      </w:r>
      <w:r w:rsidRPr="00FB782A">
        <w:t xml:space="preserve"> </w:t>
      </w:r>
      <w:r w:rsidR="00C75316" w:rsidRPr="00FB782A">
        <w:t xml:space="preserve">FFA members sought </w:t>
      </w:r>
      <w:r w:rsidR="003A768B" w:rsidRPr="00FB782A">
        <w:t xml:space="preserve">guidance from the Secretariat on issues and information gaps identified at TCC15 and to be reported to the Commission before </w:t>
      </w:r>
      <w:r w:rsidR="00C75316" w:rsidRPr="00FB782A">
        <w:t xml:space="preserve">a </w:t>
      </w:r>
      <w:r w:rsidR="003A768B" w:rsidRPr="00FB782A">
        <w:t>decision to grant CNM status to an applicant</w:t>
      </w:r>
      <w:r w:rsidR="00C75316" w:rsidRPr="00FB782A">
        <w:t xml:space="preserve"> is made</w:t>
      </w:r>
      <w:r w:rsidR="003A768B" w:rsidRPr="00FB782A">
        <w:t xml:space="preserve">. </w:t>
      </w:r>
      <w:r w:rsidR="00C75316" w:rsidRPr="00FB782A">
        <w:t xml:space="preserve">They noted that </w:t>
      </w:r>
      <w:r w:rsidR="003A768B" w:rsidRPr="00FB782A">
        <w:t xml:space="preserve">CNM applicants </w:t>
      </w:r>
      <w:r w:rsidR="00C75316" w:rsidRPr="00FB782A">
        <w:t xml:space="preserve">should </w:t>
      </w:r>
      <w:r w:rsidR="003A768B" w:rsidRPr="00FB782A">
        <w:t>at the least participate in the meetings of the Commission and the TCC and must be available to respond to any questions relating to their application</w:t>
      </w:r>
      <w:r w:rsidR="00C75316" w:rsidRPr="00FB782A">
        <w:t>, stating that t</w:t>
      </w:r>
      <w:r w:rsidR="003A768B" w:rsidRPr="00FB782A">
        <w:t xml:space="preserve">he Commission </w:t>
      </w:r>
      <w:r w:rsidR="00C75316" w:rsidRPr="00FB782A">
        <w:t xml:space="preserve">and </w:t>
      </w:r>
      <w:r w:rsidR="003A768B" w:rsidRPr="00FB782A">
        <w:t xml:space="preserve">TCC </w:t>
      </w:r>
      <w:r w:rsidR="00C75316" w:rsidRPr="00FB782A">
        <w:t xml:space="preserve">could not </w:t>
      </w:r>
      <w:r w:rsidR="003A768B" w:rsidRPr="00FB782A">
        <w:t>receive information from a person who does not represent the CNM applicant</w:t>
      </w:r>
      <w:r w:rsidR="00C75316" w:rsidRPr="00FB782A">
        <w:t xml:space="preserve">, and that the </w:t>
      </w:r>
      <w:r w:rsidR="003A768B" w:rsidRPr="00FB782A">
        <w:t>Commission must remind CNMs that there is an expectation that CNMs participate actively to respond to queries and rectify issues in a timely manner.</w:t>
      </w:r>
      <w:r w:rsidRPr="00FB782A">
        <w:t xml:space="preserve"> </w:t>
      </w:r>
      <w:r w:rsidR="00C75316" w:rsidRPr="00FB782A">
        <w:rPr>
          <w:iCs/>
        </w:rPr>
        <w:t>FFA members</w:t>
      </w:r>
      <w:r w:rsidR="00C75316" w:rsidRPr="00FB782A">
        <w:rPr>
          <w:i/>
        </w:rPr>
        <w:t xml:space="preserve"> </w:t>
      </w:r>
      <w:r w:rsidR="003A768B" w:rsidRPr="00FB782A">
        <w:t>thank</w:t>
      </w:r>
      <w:r w:rsidR="00C75316" w:rsidRPr="00FB782A">
        <w:t>ed</w:t>
      </w:r>
      <w:r w:rsidR="003A768B" w:rsidRPr="00FB782A">
        <w:t xml:space="preserve"> all CNMs for payment of financial contributions. On the issue of late payment of financial contributions, TCC15 recommended that the Commission apply the same expectations regarding payment deadlines and outstanding payments </w:t>
      </w:r>
      <w:r w:rsidR="00C75316" w:rsidRPr="00FB782A">
        <w:t xml:space="preserve">that </w:t>
      </w:r>
      <w:r w:rsidR="003A768B" w:rsidRPr="00FB782A">
        <w:t xml:space="preserve">are applied to full </w:t>
      </w:r>
      <w:r w:rsidR="00C84630">
        <w:t>m</w:t>
      </w:r>
      <w:r w:rsidR="003A768B" w:rsidRPr="00FB782A">
        <w:t>embers of the Commission.</w:t>
      </w:r>
    </w:p>
    <w:p w14:paraId="08A73855" w14:textId="6BA8E2D0" w:rsidR="0092479B" w:rsidRPr="00FB782A" w:rsidRDefault="0000702E" w:rsidP="00C15827">
      <w:pPr>
        <w:pStyle w:val="WCPFCText"/>
      </w:pPr>
      <w:r w:rsidRPr="00FB782A">
        <w:t>Solomon Islands, on behalf of FFA members, noted that certain C</w:t>
      </w:r>
      <w:r w:rsidR="007D508C">
        <w:t>N</w:t>
      </w:r>
      <w:r w:rsidRPr="00FB782A">
        <w:t xml:space="preserve">M applicants were identified as </w:t>
      </w:r>
      <w:r w:rsidR="0092479B" w:rsidRPr="00FF622B">
        <w:t xml:space="preserve">non-compliant or priority non-compliant </w:t>
      </w:r>
      <w:r w:rsidR="00C84630">
        <w:t xml:space="preserve">with respect to </w:t>
      </w:r>
      <w:r w:rsidR="0092479B" w:rsidRPr="00FB782A">
        <w:t xml:space="preserve">a number of CMMs during the CMS process in 2019. Where a compliance issue is priority non-compliant, CNMs are required to provide an explanation as to how these repeated instances of non-compliance will be addressed and not repeated each year so that this can be critically assessed by the Commission in determining whether or not to grant CNM status to each applicant. The issue of non-compliance must be addressed before a decision is taken. </w:t>
      </w:r>
      <w:r w:rsidR="0092479B" w:rsidRPr="00FB782A">
        <w:rPr>
          <w:iCs/>
        </w:rPr>
        <w:t>With regards to</w:t>
      </w:r>
      <w:r w:rsidR="0092479B" w:rsidRPr="00FB782A">
        <w:rPr>
          <w:i/>
        </w:rPr>
        <w:t xml:space="preserve"> </w:t>
      </w:r>
      <w:r w:rsidR="0092479B" w:rsidRPr="00FB782A">
        <w:t xml:space="preserve">Curaçao, </w:t>
      </w:r>
      <w:r w:rsidR="00C75316" w:rsidRPr="00FB782A">
        <w:t xml:space="preserve">FFA members requested </w:t>
      </w:r>
      <w:r w:rsidR="0092479B" w:rsidRPr="00FB782A">
        <w:t xml:space="preserve">they provide information on </w:t>
      </w:r>
      <w:r w:rsidR="00C75316" w:rsidRPr="00FB782A">
        <w:t xml:space="preserve">their </w:t>
      </w:r>
      <w:r w:rsidR="0092479B" w:rsidRPr="00FB782A">
        <w:t>compliance record in other RFMOs.</w:t>
      </w:r>
    </w:p>
    <w:p w14:paraId="77AD85A5" w14:textId="62C7D286" w:rsidR="00E3276F" w:rsidRPr="00FB782A" w:rsidRDefault="0000702E" w:rsidP="00C15827">
      <w:pPr>
        <w:pStyle w:val="WCPFCText"/>
      </w:pPr>
      <w:r w:rsidRPr="00FB782A">
        <w:t xml:space="preserve">The Compliance Manager noted that para. 10 of </w:t>
      </w:r>
      <w:r w:rsidR="00A20334" w:rsidRPr="00C84630">
        <w:rPr>
          <w:b/>
          <w:bCs/>
        </w:rPr>
        <w:t>WCPFC16-2019-</w:t>
      </w:r>
      <w:r w:rsidRPr="00C84630">
        <w:rPr>
          <w:b/>
          <w:bCs/>
        </w:rPr>
        <w:t>07</w:t>
      </w:r>
      <w:r w:rsidR="00E3276F" w:rsidRPr="00FB782A">
        <w:t xml:space="preserve"> contain</w:t>
      </w:r>
      <w:r w:rsidR="00C84630">
        <w:t>ed</w:t>
      </w:r>
      <w:r w:rsidR="00E3276F" w:rsidRPr="00FB782A">
        <w:t xml:space="preserve"> the additional information received by the Secretariat.</w:t>
      </w:r>
    </w:p>
    <w:p w14:paraId="436BECE5" w14:textId="6BA06DC7" w:rsidR="00E3276F" w:rsidRPr="00FB782A" w:rsidRDefault="00E3276F" w:rsidP="00C15827">
      <w:pPr>
        <w:pStyle w:val="WCPFCText"/>
      </w:pPr>
      <w:r w:rsidRPr="00FB782A">
        <w:t>The representative of</w:t>
      </w:r>
      <w:r w:rsidR="00310B77">
        <w:t xml:space="preserve"> </w:t>
      </w:r>
      <w:r w:rsidR="0028125C">
        <w:t>Curaçao</w:t>
      </w:r>
      <w:r w:rsidRPr="00FB782A">
        <w:t xml:space="preserve"> thanked </w:t>
      </w:r>
      <w:r w:rsidR="00140E8D" w:rsidRPr="00FB782A">
        <w:t xml:space="preserve">the Commission for </w:t>
      </w:r>
      <w:r w:rsidRPr="00FB782A">
        <w:t xml:space="preserve">granting </w:t>
      </w:r>
      <w:r w:rsidR="00140E8D" w:rsidRPr="00FB782A">
        <w:t xml:space="preserve">it non-party </w:t>
      </w:r>
      <w:r w:rsidRPr="00FB782A">
        <w:t>observer status</w:t>
      </w:r>
      <w:r w:rsidR="00140E8D" w:rsidRPr="00FB782A">
        <w:t xml:space="preserve"> for WCPFC16</w:t>
      </w:r>
      <w:r w:rsidRPr="00FB782A">
        <w:t>.</w:t>
      </w:r>
      <w:r w:rsidR="00310B77">
        <w:t xml:space="preserve"> </w:t>
      </w:r>
      <w:r w:rsidR="0028125C">
        <w:t>Curaçao</w:t>
      </w:r>
      <w:r w:rsidRPr="00FB782A">
        <w:t xml:space="preserve"> </w:t>
      </w:r>
      <w:r w:rsidR="00140E8D" w:rsidRPr="00FB782A">
        <w:t xml:space="preserve">related that it is a </w:t>
      </w:r>
      <w:r w:rsidRPr="00FB782A">
        <w:t>member of I</w:t>
      </w:r>
      <w:r w:rsidR="008900F9" w:rsidRPr="00FB782A">
        <w:t>C</w:t>
      </w:r>
      <w:r w:rsidRPr="00FB782A">
        <w:t xml:space="preserve">CAT </w:t>
      </w:r>
      <w:r w:rsidR="00140E8D" w:rsidRPr="00FB782A">
        <w:t xml:space="preserve">and has been a </w:t>
      </w:r>
      <w:r w:rsidRPr="00FB782A">
        <w:t>full member since 2014</w:t>
      </w:r>
      <w:r w:rsidR="00140E8D" w:rsidRPr="00FB782A">
        <w:t>.</w:t>
      </w:r>
      <w:r w:rsidR="00310B77">
        <w:t xml:space="preserve"> </w:t>
      </w:r>
      <w:r w:rsidR="0028125C">
        <w:t>Curaçao</w:t>
      </w:r>
      <w:r w:rsidR="008900F9" w:rsidRPr="00FB782A">
        <w:t xml:space="preserve"> </w:t>
      </w:r>
      <w:r w:rsidRPr="00FB782A">
        <w:t xml:space="preserve">attended </w:t>
      </w:r>
      <w:r w:rsidR="00140E8D" w:rsidRPr="00FB782A">
        <w:t>I</w:t>
      </w:r>
      <w:r w:rsidR="008900F9" w:rsidRPr="00FB782A">
        <w:t>C</w:t>
      </w:r>
      <w:r w:rsidR="00140E8D" w:rsidRPr="00FB782A">
        <w:t xml:space="preserve">CAT’s </w:t>
      </w:r>
      <w:r w:rsidRPr="00FB782A">
        <w:t>last meeting</w:t>
      </w:r>
      <w:r w:rsidR="008900F9" w:rsidRPr="00FB782A">
        <w:t xml:space="preserve">, when only one </w:t>
      </w:r>
      <w:r w:rsidRPr="00FB782A">
        <w:t xml:space="preserve">item </w:t>
      </w:r>
      <w:r w:rsidR="008900F9" w:rsidRPr="00FB782A">
        <w:t>was notified (</w:t>
      </w:r>
      <w:r w:rsidRPr="00FB782A">
        <w:t>no info</w:t>
      </w:r>
      <w:r w:rsidR="008900F9" w:rsidRPr="00FB782A">
        <w:t>rmation</w:t>
      </w:r>
      <w:r w:rsidRPr="00FB782A">
        <w:t xml:space="preserve"> received </w:t>
      </w:r>
      <w:r w:rsidR="008900F9" w:rsidRPr="00FB782A">
        <w:t xml:space="preserve">regarding </w:t>
      </w:r>
      <w:r w:rsidRPr="00FB782A">
        <w:t>fishing in the EEZ of</w:t>
      </w:r>
      <w:r w:rsidR="00310B77">
        <w:t xml:space="preserve"> </w:t>
      </w:r>
      <w:r w:rsidR="0028125C">
        <w:t>Curaçao</w:t>
      </w:r>
      <w:r w:rsidR="008900F9" w:rsidRPr="00FB782A">
        <w:t>).</w:t>
      </w:r>
      <w:r w:rsidR="00310B77">
        <w:t xml:space="preserve"> </w:t>
      </w:r>
      <w:r w:rsidR="0028125C">
        <w:t>Curaçao</w:t>
      </w:r>
      <w:r w:rsidR="008900F9" w:rsidRPr="00FB782A">
        <w:t xml:space="preserve"> indicated </w:t>
      </w:r>
      <w:r w:rsidR="00896417" w:rsidRPr="00FB782A">
        <w:t xml:space="preserve">that no information had been </w:t>
      </w:r>
      <w:r w:rsidR="00C84630">
        <w:t xml:space="preserve">received </w:t>
      </w:r>
      <w:r w:rsidR="008900F9" w:rsidRPr="00FB782A">
        <w:t xml:space="preserve">because </w:t>
      </w:r>
      <w:r w:rsidRPr="00FB782A">
        <w:t>no fishing lic</w:t>
      </w:r>
      <w:r w:rsidR="00896417" w:rsidRPr="00FB782A">
        <w:t>en</w:t>
      </w:r>
      <w:r w:rsidRPr="00FB782A">
        <w:t>se</w:t>
      </w:r>
      <w:r w:rsidR="00896417" w:rsidRPr="00FB782A">
        <w:t>s</w:t>
      </w:r>
      <w:r w:rsidRPr="00FB782A">
        <w:t xml:space="preserve"> </w:t>
      </w:r>
      <w:r w:rsidR="00896417" w:rsidRPr="00FB782A">
        <w:t xml:space="preserve">had </w:t>
      </w:r>
      <w:r w:rsidRPr="00FB782A">
        <w:t>been issue</w:t>
      </w:r>
      <w:r w:rsidR="00896417" w:rsidRPr="00FB782A">
        <w:t>d</w:t>
      </w:r>
      <w:r w:rsidRPr="00FB782A">
        <w:t xml:space="preserve"> </w:t>
      </w:r>
      <w:r w:rsidR="00896417" w:rsidRPr="00FB782A">
        <w:t>for</w:t>
      </w:r>
      <w:r w:rsidR="00310B77">
        <w:t xml:space="preserve"> </w:t>
      </w:r>
      <w:r w:rsidR="0028125C">
        <w:t>Curaçao</w:t>
      </w:r>
      <w:r w:rsidR="00896417" w:rsidRPr="00FB782A">
        <w:t xml:space="preserve">’s </w:t>
      </w:r>
      <w:r w:rsidRPr="00FB782A">
        <w:t xml:space="preserve">EEZ, </w:t>
      </w:r>
      <w:r w:rsidR="00896417" w:rsidRPr="00FB782A">
        <w:t xml:space="preserve">and </w:t>
      </w:r>
      <w:r w:rsidRPr="00FB782A">
        <w:t xml:space="preserve">thus no data </w:t>
      </w:r>
      <w:r w:rsidR="00896417" w:rsidRPr="00FB782A">
        <w:t xml:space="preserve">was </w:t>
      </w:r>
      <w:r w:rsidRPr="00FB782A">
        <w:t>provided.</w:t>
      </w:r>
      <w:r w:rsidR="00310B77">
        <w:t xml:space="preserve"> </w:t>
      </w:r>
      <w:r w:rsidR="0028125C">
        <w:t>Curaçao</w:t>
      </w:r>
      <w:r w:rsidR="00896417" w:rsidRPr="00FB782A">
        <w:t xml:space="preserve"> </w:t>
      </w:r>
      <w:r w:rsidR="00C84630">
        <w:t xml:space="preserve">stated it </w:t>
      </w:r>
      <w:r w:rsidR="00896417" w:rsidRPr="00FB782A">
        <w:t xml:space="preserve">has been a member of </w:t>
      </w:r>
      <w:r w:rsidR="0028125C">
        <w:t xml:space="preserve">SPRFMO </w:t>
      </w:r>
      <w:r w:rsidRPr="00FB782A">
        <w:t>for 2 years</w:t>
      </w:r>
      <w:r w:rsidR="00896417" w:rsidRPr="00FB782A">
        <w:t xml:space="preserve"> but </w:t>
      </w:r>
      <w:r w:rsidR="00C84630">
        <w:t xml:space="preserve">was </w:t>
      </w:r>
      <w:r w:rsidR="00896417" w:rsidRPr="00FB782A">
        <w:t xml:space="preserve">not </w:t>
      </w:r>
      <w:r w:rsidRPr="00FB782A">
        <w:t>fishing in that area. Re</w:t>
      </w:r>
      <w:r w:rsidR="00896417" w:rsidRPr="00FB782A">
        <w:t xml:space="preserve">garding the Northeast </w:t>
      </w:r>
      <w:r w:rsidRPr="00FB782A">
        <w:t xml:space="preserve">Atlantic </w:t>
      </w:r>
      <w:r w:rsidR="00896417" w:rsidRPr="00FB782A">
        <w:t>F</w:t>
      </w:r>
      <w:r w:rsidRPr="00FB782A">
        <w:t>isher</w:t>
      </w:r>
      <w:r w:rsidR="00896417" w:rsidRPr="00FB782A">
        <w:t>ies</w:t>
      </w:r>
      <w:r w:rsidRPr="00FB782A">
        <w:t xml:space="preserve"> </w:t>
      </w:r>
      <w:r w:rsidR="00896417" w:rsidRPr="00FB782A">
        <w:t>C</w:t>
      </w:r>
      <w:r w:rsidRPr="00FB782A">
        <w:t>omm</w:t>
      </w:r>
      <w:r w:rsidR="00896417" w:rsidRPr="00FB782A">
        <w:t>ission (of which</w:t>
      </w:r>
      <w:r w:rsidR="00310B77">
        <w:t xml:space="preserve"> </w:t>
      </w:r>
      <w:r w:rsidR="0028125C">
        <w:t>Curaçao</w:t>
      </w:r>
      <w:r w:rsidR="00896417" w:rsidRPr="00FB782A">
        <w:t xml:space="preserve"> is a </w:t>
      </w:r>
      <w:r w:rsidR="008E1B5C" w:rsidRPr="00FB782A">
        <w:t>cooperating non-contracting party)</w:t>
      </w:r>
      <w:r w:rsidRPr="00FB782A">
        <w:t xml:space="preserve">, </w:t>
      </w:r>
      <w:r w:rsidR="00C84630" w:rsidRPr="00C84630">
        <w:rPr>
          <w:lang w:val="en-US"/>
        </w:rPr>
        <w:t xml:space="preserve">Curaçao </w:t>
      </w:r>
      <w:r w:rsidR="00C84630">
        <w:t xml:space="preserve">stated there were </w:t>
      </w:r>
      <w:r w:rsidRPr="00FB782A">
        <w:t xml:space="preserve">no compliance issues. </w:t>
      </w:r>
    </w:p>
    <w:p w14:paraId="78365092" w14:textId="53F59A5E" w:rsidR="0092479B" w:rsidRPr="00FB782A" w:rsidRDefault="00E3276F" w:rsidP="00C15827">
      <w:pPr>
        <w:pStyle w:val="WCPFCText"/>
      </w:pPr>
      <w:r w:rsidRPr="00FB782A">
        <w:t xml:space="preserve">Tuvalu, on behalf of FFA members, </w:t>
      </w:r>
      <w:r w:rsidR="0092479B" w:rsidRPr="00FB782A">
        <w:t xml:space="preserve">noted that considerations in the grant of participatory rights to a CNM are captured in paragraph 12 of the </w:t>
      </w:r>
      <w:r w:rsidR="0028125C" w:rsidRPr="00FB782A">
        <w:t>CNM</w:t>
      </w:r>
      <w:r w:rsidR="0057585F">
        <w:t xml:space="preserve"> CMM</w:t>
      </w:r>
      <w:r w:rsidR="0092479B" w:rsidRPr="00FB782A">
        <w:t xml:space="preserve">. Rights may also be reviewed in accordance with the measure. </w:t>
      </w:r>
      <w:r w:rsidR="0028125C" w:rsidRPr="00FB782A">
        <w:t xml:space="preserve">They </w:t>
      </w:r>
      <w:r w:rsidR="0092479B" w:rsidRPr="00FB782A">
        <w:t>note</w:t>
      </w:r>
      <w:r w:rsidR="0028125C" w:rsidRPr="00FB782A">
        <w:t>d</w:t>
      </w:r>
      <w:r w:rsidR="0092479B" w:rsidRPr="00FB782A">
        <w:t xml:space="preserve"> that where a CNM has failed to comply with any of the CMMs, it “shall be deemed to have undermined the effectiveness of the conservation and management measures adopted by the Commission” (para. 15 CMM 2009-11)</w:t>
      </w:r>
      <w:r w:rsidR="0057585F">
        <w:t>.</w:t>
      </w:r>
    </w:p>
    <w:p w14:paraId="613953F1" w14:textId="71E4DEA8" w:rsidR="00153474" w:rsidRPr="00FB782A" w:rsidRDefault="00153474" w:rsidP="00C15827">
      <w:pPr>
        <w:pStyle w:val="WCPFCText"/>
      </w:pPr>
      <w:r w:rsidRPr="00FB782A">
        <w:t>FSM sought clari</w:t>
      </w:r>
      <w:r w:rsidR="003917C2" w:rsidRPr="00FB782A">
        <w:t>fication</w:t>
      </w:r>
      <w:r w:rsidRPr="00FB782A">
        <w:t xml:space="preserve"> regarding the interest of</w:t>
      </w:r>
      <w:r w:rsidR="00310B77">
        <w:t xml:space="preserve"> </w:t>
      </w:r>
      <w:r w:rsidR="0028125C">
        <w:t>Curaçao</w:t>
      </w:r>
      <w:r w:rsidRPr="00FB782A">
        <w:t xml:space="preserve"> in the WCPFC area, noting that </w:t>
      </w:r>
      <w:r w:rsidR="0092479B" w:rsidRPr="00FB782A">
        <w:t>while there appears to be a focus on providing supporting services to fishing vessels,</w:t>
      </w:r>
      <w:r w:rsidR="00310B77">
        <w:t xml:space="preserve"> </w:t>
      </w:r>
      <w:r w:rsidR="0028125C">
        <w:t>Curaçao</w:t>
      </w:r>
      <w:r w:rsidR="0092479B" w:rsidRPr="00FB782A">
        <w:t xml:space="preserve"> also has </w:t>
      </w:r>
      <w:r w:rsidRPr="00FB782A">
        <w:t>fishing vessels.</w:t>
      </w:r>
      <w:r w:rsidR="00310B77">
        <w:t xml:space="preserve"> </w:t>
      </w:r>
      <w:r w:rsidR="0028125C">
        <w:t>Curaçao</w:t>
      </w:r>
      <w:r w:rsidRPr="00FB782A">
        <w:t xml:space="preserve"> stated that they do have </w:t>
      </w:r>
      <w:r w:rsidR="00A20334" w:rsidRPr="00FB782A">
        <w:t>purse seine vessels and t</w:t>
      </w:r>
      <w:r w:rsidRPr="00FB782A">
        <w:t xml:space="preserve">rawlers operating in other areas and </w:t>
      </w:r>
      <w:r w:rsidR="00A20334" w:rsidRPr="00FB782A">
        <w:t xml:space="preserve">have six </w:t>
      </w:r>
      <w:r w:rsidRPr="00FB782A">
        <w:t xml:space="preserve">carrier vessels and </w:t>
      </w:r>
      <w:r w:rsidR="00A20334" w:rsidRPr="00FB782A">
        <w:t xml:space="preserve">two </w:t>
      </w:r>
      <w:r w:rsidRPr="00FB782A">
        <w:t>supply vessels flagged.</w:t>
      </w:r>
      <w:r w:rsidR="00310B77">
        <w:t xml:space="preserve"> </w:t>
      </w:r>
      <w:r w:rsidR="0028125C">
        <w:t>Curaçao</w:t>
      </w:r>
      <w:r w:rsidR="00A20334" w:rsidRPr="00FB782A">
        <w:t xml:space="preserve"> stated it has </w:t>
      </w:r>
      <w:r w:rsidRPr="00FB782A">
        <w:t xml:space="preserve">no intention </w:t>
      </w:r>
      <w:r w:rsidR="00A20334" w:rsidRPr="00FB782A">
        <w:t xml:space="preserve">of </w:t>
      </w:r>
      <w:r w:rsidRPr="00FB782A">
        <w:t>becom</w:t>
      </w:r>
      <w:r w:rsidR="00A20334" w:rsidRPr="00FB782A">
        <w:t>ing</w:t>
      </w:r>
      <w:r w:rsidRPr="00FB782A">
        <w:t xml:space="preserve"> engaged in fishing act</w:t>
      </w:r>
      <w:r w:rsidR="00A20334" w:rsidRPr="00FB782A">
        <w:t>ivitie</w:t>
      </w:r>
      <w:r w:rsidRPr="00FB782A">
        <w:t>s</w:t>
      </w:r>
      <w:r w:rsidR="00A20334" w:rsidRPr="00FB782A">
        <w:t xml:space="preserve"> in the WCPF Convention Area</w:t>
      </w:r>
      <w:r w:rsidRPr="00FB782A">
        <w:t xml:space="preserve"> </w:t>
      </w:r>
      <w:r w:rsidR="00A20334" w:rsidRPr="00FB782A">
        <w:t xml:space="preserve">and is </w:t>
      </w:r>
      <w:r w:rsidRPr="00FB782A">
        <w:t xml:space="preserve">only </w:t>
      </w:r>
      <w:r w:rsidR="00A20334" w:rsidRPr="00FB782A">
        <w:t xml:space="preserve">interested in conducting </w:t>
      </w:r>
      <w:r w:rsidR="0057585F">
        <w:t xml:space="preserve">transhipment </w:t>
      </w:r>
      <w:r w:rsidRPr="00FB782A">
        <w:t xml:space="preserve">in </w:t>
      </w:r>
      <w:r w:rsidR="00A20334" w:rsidRPr="00FB782A">
        <w:t xml:space="preserve">ports within the </w:t>
      </w:r>
      <w:r w:rsidRPr="00FB782A">
        <w:t>Conv</w:t>
      </w:r>
      <w:r w:rsidR="00A20334" w:rsidRPr="00FB782A">
        <w:t>ention</w:t>
      </w:r>
      <w:r w:rsidRPr="00FB782A">
        <w:t xml:space="preserve"> </w:t>
      </w:r>
      <w:r w:rsidR="0057585F">
        <w:t>A</w:t>
      </w:r>
      <w:r w:rsidRPr="00FB782A">
        <w:t>rea.</w:t>
      </w:r>
      <w:r w:rsidR="00310B77">
        <w:t xml:space="preserve"> </w:t>
      </w:r>
      <w:r w:rsidR="0028125C">
        <w:t>Curaçao</w:t>
      </w:r>
      <w:r w:rsidR="00A20334" w:rsidRPr="00FB782A">
        <w:t xml:space="preserve"> would seek to </w:t>
      </w:r>
      <w:r w:rsidRPr="00FB782A">
        <w:t xml:space="preserve">comply with </w:t>
      </w:r>
      <w:r w:rsidR="00A20334" w:rsidRPr="00FB782A">
        <w:t xml:space="preserve">all </w:t>
      </w:r>
      <w:r w:rsidRPr="00FB782A">
        <w:t>CMMs and CMS (e.g., with VMS) to align with the WCPFC</w:t>
      </w:r>
      <w:r w:rsidR="00A20334" w:rsidRPr="00FB782A">
        <w:t xml:space="preserve"> Convention</w:t>
      </w:r>
      <w:r w:rsidRPr="00FB782A">
        <w:t>.</w:t>
      </w:r>
    </w:p>
    <w:p w14:paraId="346F589A" w14:textId="3E718684" w:rsidR="00397B53" w:rsidRPr="00FB782A" w:rsidRDefault="00397B53" w:rsidP="00C15827">
      <w:pPr>
        <w:pStyle w:val="WCPFCText"/>
      </w:pPr>
      <w:r w:rsidRPr="00FB782A">
        <w:t xml:space="preserve">The EU stated that they had fishing relations with some countries that were applying for </w:t>
      </w:r>
      <w:r w:rsidR="00476D0C">
        <w:t>CNM</w:t>
      </w:r>
      <w:r w:rsidRPr="00FB782A">
        <w:t xml:space="preserve"> status and noted that some had been listed as non-cooperating with resp</w:t>
      </w:r>
      <w:r w:rsidR="000173C5" w:rsidRPr="00FB782A">
        <w:t>ec</w:t>
      </w:r>
      <w:r w:rsidRPr="00FB782A">
        <w:t>t to IUU fishing, but that the s</w:t>
      </w:r>
      <w:r w:rsidR="000173C5" w:rsidRPr="00FB782A">
        <w:t>ituation</w:t>
      </w:r>
      <w:r w:rsidRPr="00FB782A">
        <w:t xml:space="preserve"> was improving. </w:t>
      </w:r>
      <w:r w:rsidR="000173C5" w:rsidRPr="00FB782A">
        <w:t xml:space="preserve">The EU stated that despite </w:t>
      </w:r>
      <w:r w:rsidRPr="00FB782A">
        <w:t xml:space="preserve">some problems with compliance, </w:t>
      </w:r>
      <w:r w:rsidR="00196C02" w:rsidRPr="00FB782A">
        <w:t xml:space="preserve">it would </w:t>
      </w:r>
      <w:r w:rsidRPr="00FB782A">
        <w:t xml:space="preserve">agree to accord </w:t>
      </w:r>
      <w:r w:rsidR="0057585F">
        <w:t xml:space="preserve">CNM </w:t>
      </w:r>
      <w:r w:rsidRPr="00FB782A">
        <w:t>sta</w:t>
      </w:r>
      <w:r w:rsidR="00196C02" w:rsidRPr="00FB782A">
        <w:t>t</w:t>
      </w:r>
      <w:r w:rsidRPr="00FB782A">
        <w:t xml:space="preserve">us, but </w:t>
      </w:r>
      <w:r w:rsidR="00196C02" w:rsidRPr="00FB782A">
        <w:t xml:space="preserve">that this was </w:t>
      </w:r>
      <w:r w:rsidRPr="00FB782A">
        <w:t>the last time</w:t>
      </w:r>
      <w:r w:rsidR="00196C02" w:rsidRPr="00FB782A">
        <w:t xml:space="preserve"> it would do so</w:t>
      </w:r>
      <w:r w:rsidRPr="00FB782A">
        <w:t xml:space="preserve">, stating that countries without full compliance status </w:t>
      </w:r>
      <w:r w:rsidR="00196C02" w:rsidRPr="00FB782A">
        <w:t xml:space="preserve">should </w:t>
      </w:r>
      <w:r w:rsidRPr="00FB782A">
        <w:t>not continue to be CNMs</w:t>
      </w:r>
      <w:r w:rsidR="00196C02" w:rsidRPr="00FB782A">
        <w:t xml:space="preserve"> in the future</w:t>
      </w:r>
      <w:r w:rsidRPr="00FB782A">
        <w:t xml:space="preserve">. </w:t>
      </w:r>
    </w:p>
    <w:p w14:paraId="787605BE" w14:textId="5EC81C7E" w:rsidR="00CA47EE" w:rsidRPr="00FB782A" w:rsidRDefault="00CA47EE" w:rsidP="00C15827">
      <w:pPr>
        <w:pStyle w:val="WCPFCText"/>
      </w:pPr>
      <w:r w:rsidRPr="00FB782A">
        <w:t>The Commission agreed to accept the applications for CNM status in 2020 submitted by</w:t>
      </w:r>
      <w:r w:rsidR="00310B77">
        <w:t xml:space="preserve"> </w:t>
      </w:r>
      <w:r w:rsidR="0028125C">
        <w:t>Curaçao</w:t>
      </w:r>
      <w:r w:rsidRPr="00FB782A">
        <w:t>, Ecuador, El Salvador, Liberia, Nicaragua, Panama, Thailand, and Vietnam.</w:t>
      </w:r>
    </w:p>
    <w:p w14:paraId="7380053F" w14:textId="54908046" w:rsidR="00F55AE1" w:rsidRPr="00FB782A" w:rsidRDefault="000173C5" w:rsidP="00C15827">
      <w:pPr>
        <w:pStyle w:val="WCPFCText"/>
      </w:pPr>
      <w:r w:rsidRPr="00FB782A">
        <w:t>The Chair noted that Ecuador was registered but not present at WCPFC16. Palau inquired why the Commission should entertain CNM applications if parties were not present. The Chair stated they would provide an update on Ecuador’s attendance at WCPFC16</w:t>
      </w:r>
      <w:r w:rsidR="00BF6853" w:rsidRPr="00FB782A">
        <w:t xml:space="preserve"> and sought input from CCMs regarding the </w:t>
      </w:r>
      <w:r w:rsidR="002F0835" w:rsidRPr="00FB782A">
        <w:t xml:space="preserve">granting </w:t>
      </w:r>
      <w:r w:rsidR="00BF6853" w:rsidRPr="00FB782A">
        <w:t xml:space="preserve">or renewal of </w:t>
      </w:r>
      <w:r w:rsidR="002F0835" w:rsidRPr="00FB782A">
        <w:t xml:space="preserve">CNM status to </w:t>
      </w:r>
      <w:r w:rsidR="00BF6853" w:rsidRPr="00FB782A">
        <w:t xml:space="preserve">CNMs </w:t>
      </w:r>
      <w:r w:rsidR="002F0835" w:rsidRPr="00FB782A">
        <w:t xml:space="preserve">who were not present. The </w:t>
      </w:r>
      <w:r w:rsidR="00B35A0A">
        <w:t xml:space="preserve">United States </w:t>
      </w:r>
      <w:r w:rsidR="00BF6853" w:rsidRPr="00FB782A">
        <w:t xml:space="preserve">noted </w:t>
      </w:r>
      <w:r w:rsidR="002F0835" w:rsidRPr="00FB782A">
        <w:t xml:space="preserve">that CNM status had been granted by the Commission </w:t>
      </w:r>
      <w:r w:rsidR="00BF6853" w:rsidRPr="00FB782A">
        <w:t xml:space="preserve">for 2020 through </w:t>
      </w:r>
      <w:r w:rsidR="002F0835" w:rsidRPr="00FB782A">
        <w:t>the preceding discussion</w:t>
      </w:r>
      <w:r w:rsidR="00BF6853" w:rsidRPr="00FB782A">
        <w:t>,</w:t>
      </w:r>
      <w:r w:rsidR="002F0835" w:rsidRPr="00FB782A">
        <w:t xml:space="preserve"> not</w:t>
      </w:r>
      <w:r w:rsidR="00BF6853" w:rsidRPr="00FB782A">
        <w:t>ing</w:t>
      </w:r>
      <w:r w:rsidR="002F0835" w:rsidRPr="00FB782A">
        <w:t xml:space="preserve"> it was important to look at the rules for CNM applications. The </w:t>
      </w:r>
      <w:r w:rsidR="00B35A0A">
        <w:t xml:space="preserve">United States </w:t>
      </w:r>
      <w:r w:rsidR="002F0835" w:rsidRPr="00FB782A">
        <w:t xml:space="preserve">suggested it might be possible to change the rules for consideration of future applications. RMI </w:t>
      </w:r>
      <w:r w:rsidR="00F55AE1" w:rsidRPr="00FB782A">
        <w:t xml:space="preserve">stated that it was hard to assess applications if representatives were not present, and that it was not inclined to support applications when representatives were absent. Japan agreed that more time should be taken to consider changing the CNM CMM. It agreed with the USA’s position, while observing that other RFMOs </w:t>
      </w:r>
      <w:r w:rsidR="00BF6853" w:rsidRPr="00FB782A">
        <w:t xml:space="preserve">are </w:t>
      </w:r>
      <w:r w:rsidR="00F55AE1" w:rsidRPr="00FB782A">
        <w:t xml:space="preserve">not inclined to give CNM status if a representative </w:t>
      </w:r>
      <w:r w:rsidR="00BF6853" w:rsidRPr="00FB782A">
        <w:t xml:space="preserve">is </w:t>
      </w:r>
      <w:r w:rsidR="00F55AE1" w:rsidRPr="00FB782A">
        <w:t xml:space="preserve">not present. </w:t>
      </w:r>
      <w:r w:rsidR="00BF6853" w:rsidRPr="00FB782A">
        <w:t xml:space="preserve">Japan suggested one approach would be to give </w:t>
      </w:r>
      <w:r w:rsidR="00F55AE1" w:rsidRPr="00FB782A">
        <w:t>existing CNMs</w:t>
      </w:r>
      <w:r w:rsidR="00BF6853" w:rsidRPr="00FB782A">
        <w:t xml:space="preserve"> a </w:t>
      </w:r>
      <w:r w:rsidR="00F55AE1" w:rsidRPr="00FB782A">
        <w:t>warning</w:t>
      </w:r>
      <w:r w:rsidR="00476D0C">
        <w:t xml:space="preserve"> but </w:t>
      </w:r>
      <w:r w:rsidR="00BF6853" w:rsidRPr="00FB782A">
        <w:t xml:space="preserve">in the case of </w:t>
      </w:r>
      <w:r w:rsidR="00F55AE1" w:rsidRPr="00FB782A">
        <w:t>new applicant warning</w:t>
      </w:r>
      <w:r w:rsidR="00BF6853" w:rsidRPr="00FB782A">
        <w:t>s would not be needed</w:t>
      </w:r>
      <w:r w:rsidR="00F55AE1" w:rsidRPr="00FB782A">
        <w:t xml:space="preserve">. </w:t>
      </w:r>
    </w:p>
    <w:p w14:paraId="4DDA44B4" w14:textId="7361B8F5" w:rsidR="00F55AE1" w:rsidRPr="00FB782A" w:rsidRDefault="00F55AE1" w:rsidP="00C15827">
      <w:pPr>
        <w:pStyle w:val="WCPFCText"/>
      </w:pPr>
      <w:r w:rsidRPr="00FB782A">
        <w:t>Nauru stated that</w:t>
      </w:r>
      <w:r w:rsidR="00FC78AF" w:rsidRPr="00FB782A">
        <w:t xml:space="preserve">, as the chair of </w:t>
      </w:r>
      <w:r w:rsidRPr="00FB782A">
        <w:t xml:space="preserve">the </w:t>
      </w:r>
      <w:r w:rsidR="005E2DB8" w:rsidRPr="00FB782A">
        <w:t xml:space="preserve">CNM </w:t>
      </w:r>
      <w:r w:rsidRPr="00FB782A">
        <w:t>SWG</w:t>
      </w:r>
      <w:r w:rsidR="00FC78AF" w:rsidRPr="00FB782A">
        <w:t xml:space="preserve">, </w:t>
      </w:r>
      <w:r w:rsidR="005E2DB8" w:rsidRPr="00FB782A">
        <w:t xml:space="preserve">and in light of the preceding discussion, the SWG </w:t>
      </w:r>
      <w:r w:rsidRPr="00FB782A">
        <w:t xml:space="preserve">would not consider El Salvador’s non-attendance, </w:t>
      </w:r>
      <w:r w:rsidR="00E61D5D">
        <w:t xml:space="preserve">and </w:t>
      </w:r>
      <w:r w:rsidRPr="00FB782A">
        <w:t xml:space="preserve">would only </w:t>
      </w:r>
      <w:r w:rsidR="00E61D5D">
        <w:t xml:space="preserve">take up the matter of </w:t>
      </w:r>
      <w:r w:rsidRPr="00FB782A">
        <w:t>participatory rights</w:t>
      </w:r>
      <w:r w:rsidR="00FC78AF" w:rsidRPr="00FB782A">
        <w:t xml:space="preserve"> for the approved CNMs.</w:t>
      </w:r>
      <w:r w:rsidR="00310B77">
        <w:t xml:space="preserve"> </w:t>
      </w:r>
    </w:p>
    <w:p w14:paraId="1974A991" w14:textId="594CEB6E" w:rsidR="00BF6853" w:rsidRPr="00CD6DF8" w:rsidRDefault="00BF6853" w:rsidP="00C15827">
      <w:pPr>
        <w:pStyle w:val="WCPFCText"/>
      </w:pPr>
      <w:r w:rsidRPr="00FB782A">
        <w:t xml:space="preserve">China requested that, to assist the SWG in its work, the Secretariat provide a reference paper regarding </w:t>
      </w:r>
      <w:r w:rsidR="005E2DB8" w:rsidRPr="00FB782A">
        <w:t xml:space="preserve">participatory </w:t>
      </w:r>
      <w:r w:rsidRPr="00FB782A">
        <w:t xml:space="preserve">rights that have </w:t>
      </w:r>
      <w:r w:rsidRPr="00CD6DF8">
        <w:t xml:space="preserve">been granted in the past. </w:t>
      </w:r>
    </w:p>
    <w:p w14:paraId="701243BA" w14:textId="6409DFCF" w:rsidR="0016555C" w:rsidRPr="00CD6DF8" w:rsidRDefault="007935BB" w:rsidP="00C15827">
      <w:pPr>
        <w:pStyle w:val="WCPFCText"/>
      </w:pPr>
      <w:r w:rsidRPr="00CD6DF8">
        <w:t xml:space="preserve">The </w:t>
      </w:r>
      <w:r w:rsidR="00C87E27" w:rsidRPr="00CD6DF8">
        <w:t>S</w:t>
      </w:r>
      <w:r w:rsidRPr="00CD6DF8">
        <w:t>WG considering the CNM participatory rights made the following recommendations</w:t>
      </w:r>
      <w:r w:rsidR="00E61D5D" w:rsidRPr="00CD6DF8">
        <w:t xml:space="preserve"> and observations</w:t>
      </w:r>
      <w:r w:rsidR="005B3AF4" w:rsidRPr="00CD6DF8">
        <w:t>:</w:t>
      </w:r>
      <w:r w:rsidR="0016555C" w:rsidRPr="00CD6DF8">
        <w:t xml:space="preserve"> </w:t>
      </w:r>
    </w:p>
    <w:p w14:paraId="07BD361A" w14:textId="01CD3FA5" w:rsidR="0016555C" w:rsidRPr="0009161A" w:rsidRDefault="0016555C" w:rsidP="00BA2E7F">
      <w:pPr>
        <w:pStyle w:val="2WCPFCNumberedlist"/>
        <w:numPr>
          <w:ilvl w:val="0"/>
          <w:numId w:val="18"/>
        </w:numPr>
      </w:pPr>
      <w:r w:rsidRPr="00CD6DF8">
        <w:t>The SWG noted with appreciation the</w:t>
      </w:r>
      <w:r w:rsidRPr="0009161A">
        <w:t xml:space="preserve"> attendance and participation of</w:t>
      </w:r>
      <w:r w:rsidR="00310B77" w:rsidRPr="0009161A">
        <w:t xml:space="preserve"> </w:t>
      </w:r>
      <w:r w:rsidR="0028125C" w:rsidRPr="0009161A">
        <w:t>Curaçao</w:t>
      </w:r>
      <w:r w:rsidRPr="0009161A">
        <w:t xml:space="preserve">, Ecuador, Liberia, Nicaragua, Panama, Thailand, and Vietnam. </w:t>
      </w:r>
    </w:p>
    <w:p w14:paraId="00D13CEB" w14:textId="77777777" w:rsidR="0016555C" w:rsidRPr="00FB782A" w:rsidRDefault="0016555C" w:rsidP="00C15827">
      <w:pPr>
        <w:pStyle w:val="2WCPFCNumberedlist"/>
      </w:pPr>
      <w:r w:rsidRPr="00FB782A">
        <w:t xml:space="preserve">The SWG was made aware that El Salvador would be arriving the following day. The SWG delayed consideration of El Salvador’s participatory rights until they arrived. </w:t>
      </w:r>
    </w:p>
    <w:p w14:paraId="761AC30F" w14:textId="77777777" w:rsidR="0016555C" w:rsidRPr="00FB782A" w:rsidRDefault="0016555C" w:rsidP="00C15827">
      <w:pPr>
        <w:pStyle w:val="2WCPFCNumberedlist"/>
      </w:pPr>
      <w:r w:rsidRPr="00FB782A">
        <w:t xml:space="preserve">The SWG agreed to recommend that the participatory rights of Ecuador, El Salvador, Liberia, Nicaragua, Panama, Thailand, and Vietnam remain the same in 2020 as they were in 2019. </w:t>
      </w:r>
    </w:p>
    <w:p w14:paraId="69D7E727" w14:textId="03381EE5" w:rsidR="002528BC" w:rsidRDefault="0028125C" w:rsidP="00C15827">
      <w:pPr>
        <w:pStyle w:val="2WCPFCNumberedlist"/>
      </w:pPr>
      <w:r>
        <w:t>Curaçao</w:t>
      </w:r>
      <w:r w:rsidR="0016555C" w:rsidRPr="00FB782A">
        <w:t xml:space="preserve"> clarified for the SWG that they would only be seeking participation for carrier and bunker vessels in the WCPO. The SWG agreed to recommend that the participatory rights of</w:t>
      </w:r>
      <w:r w:rsidR="00310B77">
        <w:t xml:space="preserve"> </w:t>
      </w:r>
      <w:r>
        <w:t>Curaçao</w:t>
      </w:r>
      <w:r w:rsidR="0016555C" w:rsidRPr="00FB782A">
        <w:t xml:space="preserve"> would be limited to the provision of carrier and bunker vessels. </w:t>
      </w:r>
    </w:p>
    <w:p w14:paraId="1B05DB16" w14:textId="77777777" w:rsidR="00E61D5D" w:rsidRPr="00FB782A" w:rsidRDefault="00E61D5D" w:rsidP="00C15827">
      <w:pPr>
        <w:pStyle w:val="2WCPFCNumberedlist"/>
        <w:numPr>
          <w:ilvl w:val="0"/>
          <w:numId w:val="0"/>
        </w:numPr>
        <w:ind w:left="630"/>
      </w:pPr>
    </w:p>
    <w:p w14:paraId="09F89AFF" w14:textId="2D3CED63" w:rsidR="00962618" w:rsidRPr="00FB782A" w:rsidRDefault="002528BC" w:rsidP="00C15827">
      <w:pPr>
        <w:pStyle w:val="WCPFCText"/>
      </w:pPr>
      <w:r w:rsidRPr="00FB782A">
        <w:t>China</w:t>
      </w:r>
      <w:r w:rsidR="00AE28CD" w:rsidRPr="00FB782A">
        <w:t xml:space="preserve"> inquired</w:t>
      </w:r>
      <w:r w:rsidRPr="00FB782A">
        <w:t xml:space="preserve"> re</w:t>
      </w:r>
      <w:r w:rsidR="00AE28CD" w:rsidRPr="00FB782A">
        <w:t>garding</w:t>
      </w:r>
      <w:r w:rsidRPr="00FB782A">
        <w:t xml:space="preserve"> supply vessels, </w:t>
      </w:r>
      <w:r w:rsidR="00AE28CD" w:rsidRPr="00FB782A">
        <w:t xml:space="preserve">noting that in </w:t>
      </w:r>
      <w:r w:rsidRPr="00FB782A">
        <w:t xml:space="preserve">other </w:t>
      </w:r>
      <w:r w:rsidR="00AE28CD" w:rsidRPr="00FB782A">
        <w:t xml:space="preserve">RFMOs this covered vessels </w:t>
      </w:r>
      <w:r w:rsidRPr="00FB782A">
        <w:t>deploy</w:t>
      </w:r>
      <w:r w:rsidR="00AE28CD" w:rsidRPr="00FB782A">
        <w:t>ing</w:t>
      </w:r>
      <w:r w:rsidRPr="00FB782A">
        <w:t xml:space="preserve"> FADs to help </w:t>
      </w:r>
      <w:r w:rsidR="00E61D5D">
        <w:t xml:space="preserve">purse seine </w:t>
      </w:r>
      <w:r w:rsidRPr="00FB782A">
        <w:t>vessels</w:t>
      </w:r>
      <w:r w:rsidR="00AE28CD" w:rsidRPr="00FB782A">
        <w:t>, and asked if that was the</w:t>
      </w:r>
      <w:r w:rsidR="00310B77">
        <w:t xml:space="preserve"> </w:t>
      </w:r>
      <w:r w:rsidR="0028125C">
        <w:t>Curaçao</w:t>
      </w:r>
      <w:r w:rsidR="00AE28CD" w:rsidRPr="00FB782A">
        <w:t>’s intent. It asked for specific</w:t>
      </w:r>
      <w:r w:rsidR="00476D0C">
        <w:t xml:space="preserve"> details</w:t>
      </w:r>
      <w:r w:rsidR="00AE28CD" w:rsidRPr="00FB782A">
        <w:t xml:space="preserve"> regarding </w:t>
      </w:r>
      <w:r w:rsidRPr="00FB782A">
        <w:t>the vessels, and the</w:t>
      </w:r>
      <w:r w:rsidR="00AE28CD" w:rsidRPr="00FB782A">
        <w:t>ir</w:t>
      </w:r>
      <w:r w:rsidRPr="00FB782A">
        <w:t xml:space="preserve"> number</w:t>
      </w:r>
      <w:r w:rsidR="00AE28CD" w:rsidRPr="00FB782A">
        <w:t>.</w:t>
      </w:r>
      <w:r w:rsidRPr="00FB782A">
        <w:t xml:space="preserve"> </w:t>
      </w:r>
      <w:r w:rsidR="00B422D5" w:rsidRPr="00FB782A">
        <w:t>The representative from</w:t>
      </w:r>
      <w:r w:rsidR="00310B77">
        <w:t xml:space="preserve"> </w:t>
      </w:r>
      <w:r w:rsidR="0028125C">
        <w:t>Curaçao</w:t>
      </w:r>
      <w:r w:rsidR="00B422D5" w:rsidRPr="00FB782A">
        <w:t xml:space="preserve"> stated that it did not foresee</w:t>
      </w:r>
      <w:r w:rsidR="00962618" w:rsidRPr="00FB782A">
        <w:t xml:space="preserve"> d</w:t>
      </w:r>
      <w:r w:rsidR="00B422D5" w:rsidRPr="00FB782A">
        <w:t>e</w:t>
      </w:r>
      <w:r w:rsidR="00962618" w:rsidRPr="00FB782A">
        <w:t>ploy</w:t>
      </w:r>
      <w:r w:rsidR="00B422D5" w:rsidRPr="00FB782A">
        <w:t>ing</w:t>
      </w:r>
      <w:r w:rsidR="00962618" w:rsidRPr="00FB782A">
        <w:t xml:space="preserve"> any supply vessels in the </w:t>
      </w:r>
      <w:r w:rsidR="00B422D5" w:rsidRPr="00FB782A">
        <w:t xml:space="preserve">Convention area, and that it was comfortable with eliminating the reference </w:t>
      </w:r>
      <w:r w:rsidR="00962618" w:rsidRPr="00FB782A">
        <w:t>if desired</w:t>
      </w:r>
      <w:r w:rsidR="00B422D5" w:rsidRPr="00FB782A">
        <w:t xml:space="preserve"> by the Commission.</w:t>
      </w:r>
      <w:r w:rsidR="00310B77">
        <w:t xml:space="preserve"> </w:t>
      </w:r>
      <w:r w:rsidR="0028125C">
        <w:t>Curaçao</w:t>
      </w:r>
      <w:r w:rsidR="00B422D5" w:rsidRPr="00FB782A">
        <w:t xml:space="preserve"> stated that it has </w:t>
      </w:r>
      <w:r w:rsidR="00962618" w:rsidRPr="00FB782A">
        <w:t xml:space="preserve">6 carrier vessels. </w:t>
      </w:r>
    </w:p>
    <w:p w14:paraId="4A8EC8BF" w14:textId="0B368207" w:rsidR="00DA43E9" w:rsidRPr="00FB782A" w:rsidRDefault="00B422D5" w:rsidP="00C15827">
      <w:pPr>
        <w:pStyle w:val="WCPFCText"/>
      </w:pPr>
      <w:r w:rsidRPr="00FB782A">
        <w:t xml:space="preserve">The Chair inquired of Liberia if any FAD deployment was planned, and the representative of Liberia stated that it was engaged only in transhipment activities. </w:t>
      </w:r>
    </w:p>
    <w:p w14:paraId="0314C482" w14:textId="19DE065C" w:rsidR="00057C0B" w:rsidRDefault="001F5640" w:rsidP="00C15827">
      <w:pPr>
        <w:pStyle w:val="WCPFCText"/>
      </w:pPr>
      <w:r w:rsidRPr="00FB782A">
        <w:t xml:space="preserve">The </w:t>
      </w:r>
      <w:r w:rsidR="00057C0B" w:rsidRPr="00FB782A">
        <w:t>Chair</w:t>
      </w:r>
      <w:r w:rsidR="00B17042" w:rsidRPr="00FB782A">
        <w:t xml:space="preserve"> addressed the issue that had been raised by CCMs </w:t>
      </w:r>
      <w:r w:rsidR="00057C0B" w:rsidRPr="00FB782A">
        <w:t>regarding non-attendance of CNMs at relevant meetings and the annual meeting</w:t>
      </w:r>
      <w:r w:rsidR="00B17042" w:rsidRPr="00FB782A">
        <w:t>.</w:t>
      </w:r>
      <w:r w:rsidR="00057C0B" w:rsidRPr="00FB782A">
        <w:t xml:space="preserve"> </w:t>
      </w:r>
      <w:r w:rsidR="00B17042" w:rsidRPr="00FB782A">
        <w:t xml:space="preserve">The </w:t>
      </w:r>
      <w:r w:rsidR="00057C0B" w:rsidRPr="00FB782A">
        <w:t>Chair and Secretariat propose</w:t>
      </w:r>
      <w:r w:rsidR="00B17042" w:rsidRPr="00FB782A">
        <w:t>d</w:t>
      </w:r>
      <w:r w:rsidR="00057C0B" w:rsidRPr="00FB782A">
        <w:t xml:space="preserve"> change</w:t>
      </w:r>
      <w:r w:rsidR="00B17042" w:rsidRPr="00FB782A">
        <w:t>s</w:t>
      </w:r>
      <w:r w:rsidR="00057C0B" w:rsidRPr="00FB782A">
        <w:t xml:space="preserve"> to CMM 2009-11, in </w:t>
      </w:r>
      <w:r w:rsidR="00E61D5D">
        <w:t xml:space="preserve">the </w:t>
      </w:r>
      <w:r w:rsidR="00057C0B" w:rsidRPr="00FB782A">
        <w:t xml:space="preserve">form of </w:t>
      </w:r>
      <w:r w:rsidR="00B17042" w:rsidRPr="00FB782A">
        <w:t xml:space="preserve">a </w:t>
      </w:r>
      <w:r w:rsidR="00057C0B" w:rsidRPr="00FB782A">
        <w:t>new para. 3(b)</w:t>
      </w:r>
      <w:r w:rsidR="00365E21">
        <w:t xml:space="preserve"> and an amendment to para 6</w:t>
      </w:r>
      <w:r w:rsidR="00057C0B" w:rsidRPr="00FB782A">
        <w:t>.</w:t>
      </w:r>
    </w:p>
    <w:tbl>
      <w:tblPr>
        <w:tblStyle w:val="TableGrid"/>
        <w:tblW w:w="0" w:type="auto"/>
        <w:tblLook w:val="04A0" w:firstRow="1" w:lastRow="0" w:firstColumn="1" w:lastColumn="0" w:noHBand="0" w:noVBand="1"/>
      </w:tblPr>
      <w:tblGrid>
        <w:gridCol w:w="9407"/>
      </w:tblGrid>
      <w:tr w:rsidR="001C657A" w14:paraId="4E14EB15" w14:textId="77777777" w:rsidTr="001C657A">
        <w:tc>
          <w:tcPr>
            <w:tcW w:w="9407" w:type="dxa"/>
          </w:tcPr>
          <w:p w14:paraId="138B57E1" w14:textId="35A41E92" w:rsidR="001C657A" w:rsidRDefault="001C657A" w:rsidP="00C15827">
            <w:pPr>
              <w:pStyle w:val="WCPFCText"/>
            </w:pPr>
            <w:r>
              <w:t>The Commission</w:t>
            </w:r>
            <w:r w:rsidRPr="006B6AAF">
              <w:t xml:space="preserve"> agreed to amend paragraph 3 and paragraph 6 of CMM 2009-11 to include consideration of the attendance by an applicant for CNM status at the TCC and Commission meetings where its application is considered, subject to the applicant being able to attend the meeting as an observer</w:t>
            </w:r>
            <w:r>
              <w:t xml:space="preserve"> (</w:t>
            </w:r>
            <w:r>
              <w:rPr>
                <w:b/>
              </w:rPr>
              <w:t>Conservation and Management Measure</w:t>
            </w:r>
            <w:r w:rsidRPr="00F310AC">
              <w:rPr>
                <w:b/>
              </w:rPr>
              <w:t xml:space="preserve"> 2019-</w:t>
            </w:r>
            <w:r>
              <w:rPr>
                <w:b/>
              </w:rPr>
              <w:t xml:space="preserve">01, </w:t>
            </w:r>
            <w:r w:rsidRPr="002F770E">
              <w:rPr>
                <w:b/>
              </w:rPr>
              <w:t xml:space="preserve">Attachment </w:t>
            </w:r>
            <w:r>
              <w:rPr>
                <w:b/>
              </w:rPr>
              <w:t>F*</w:t>
            </w:r>
            <w:r>
              <w:t>)</w:t>
            </w:r>
            <w:r w:rsidR="003B3337">
              <w:t>.</w:t>
            </w:r>
          </w:p>
          <w:p w14:paraId="7189C9F0" w14:textId="33D0D18E" w:rsidR="001C657A" w:rsidRDefault="001C657A" w:rsidP="00C15827">
            <w:pPr>
              <w:pStyle w:val="WCPFCText"/>
            </w:pPr>
            <w:r>
              <w:t>The Commission</w:t>
            </w:r>
            <w:r w:rsidRPr="00AA31F9">
              <w:t xml:space="preserve"> approved the applications for CNM status for</w:t>
            </w:r>
            <w:r>
              <w:t xml:space="preserve"> </w:t>
            </w:r>
            <w:r w:rsidRPr="001C657A">
              <w:t>2020 from Curaçao, Ecuador, El Salvador, Liberia, Nicaragua, Panama, Thailand and Vietnam.</w:t>
            </w:r>
          </w:p>
        </w:tc>
      </w:tr>
    </w:tbl>
    <w:p w14:paraId="5ADC1805" w14:textId="77777777" w:rsidR="001C657A" w:rsidRDefault="001C657A" w:rsidP="00CB1CA5"/>
    <w:p w14:paraId="4519BBBE" w14:textId="286AB6FF" w:rsidR="00AA2EF5" w:rsidRPr="00FB782A" w:rsidRDefault="00B17042" w:rsidP="00C15827">
      <w:pPr>
        <w:pStyle w:val="WCPFCText"/>
      </w:pPr>
      <w:r w:rsidRPr="00FB782A">
        <w:t>E</w:t>
      </w:r>
      <w:r w:rsidR="005E35AA" w:rsidRPr="00FB782A">
        <w:t>c</w:t>
      </w:r>
      <w:r w:rsidRPr="00FB782A">
        <w:t xml:space="preserve">uador </w:t>
      </w:r>
      <w:r w:rsidR="005E35AA" w:rsidRPr="00FB782A">
        <w:t>t</w:t>
      </w:r>
      <w:r w:rsidR="00AA2EF5" w:rsidRPr="00FB782A">
        <w:t>hank</w:t>
      </w:r>
      <w:r w:rsidR="005E35AA" w:rsidRPr="00FB782A">
        <w:t>ed</w:t>
      </w:r>
      <w:r w:rsidR="00AA2EF5" w:rsidRPr="00FB782A">
        <w:t xml:space="preserve"> </w:t>
      </w:r>
      <w:r w:rsidR="005E35AA" w:rsidRPr="00FB782A">
        <w:t xml:space="preserve">the </w:t>
      </w:r>
      <w:r w:rsidR="00D16E39">
        <w:t>Commission</w:t>
      </w:r>
      <w:r w:rsidR="00EE246A" w:rsidRPr="00FB782A">
        <w:t xml:space="preserve"> for </w:t>
      </w:r>
      <w:r w:rsidR="005E35AA" w:rsidRPr="00FB782A">
        <w:t xml:space="preserve">again </w:t>
      </w:r>
      <w:r w:rsidR="00EE246A" w:rsidRPr="00FB782A">
        <w:t xml:space="preserve">approving Ecuador’s application as a CNM, </w:t>
      </w:r>
      <w:r w:rsidR="005E35AA" w:rsidRPr="00FB782A">
        <w:t xml:space="preserve">a </w:t>
      </w:r>
      <w:r w:rsidR="00EE246A" w:rsidRPr="00FB782A">
        <w:t xml:space="preserve">status </w:t>
      </w:r>
      <w:r w:rsidR="005E35AA" w:rsidRPr="00FB782A">
        <w:t xml:space="preserve">it has </w:t>
      </w:r>
      <w:r w:rsidR="00EE246A" w:rsidRPr="00FB782A">
        <w:t xml:space="preserve">been granted for more than 10 years. Ecuador </w:t>
      </w:r>
      <w:r w:rsidR="005E35AA" w:rsidRPr="00FB782A">
        <w:t xml:space="preserve">stated that, along with </w:t>
      </w:r>
      <w:r w:rsidR="00EE246A" w:rsidRPr="00FB782A">
        <w:t>other CNM</w:t>
      </w:r>
      <w:r w:rsidR="005E35AA" w:rsidRPr="00FB782A">
        <w:t xml:space="preserve">s, it had </w:t>
      </w:r>
      <w:r w:rsidR="00EE246A" w:rsidRPr="00FB782A">
        <w:t xml:space="preserve">been waiting for a long time for a legal, clear, fair and transparent procedure to become full </w:t>
      </w:r>
      <w:r w:rsidR="005E35AA" w:rsidRPr="00FB782A">
        <w:t xml:space="preserve">WCPFC </w:t>
      </w:r>
      <w:r w:rsidR="00EE246A" w:rsidRPr="00FB782A">
        <w:t xml:space="preserve">members. </w:t>
      </w:r>
      <w:r w:rsidR="00D02BAB" w:rsidRPr="00FB782A">
        <w:t xml:space="preserve">It recalled the </w:t>
      </w:r>
      <w:r w:rsidR="00EE246A" w:rsidRPr="00FB782A">
        <w:t>discussion paper</w:t>
      </w:r>
      <w:r w:rsidR="005E35AA" w:rsidRPr="00FB782A">
        <w:rPr>
          <w:rFonts w:eastAsia="Times New Roman"/>
        </w:rPr>
        <w:t xml:space="preserve"> (</w:t>
      </w:r>
      <w:r w:rsidR="00E61D5D" w:rsidRPr="00B35A0A">
        <w:rPr>
          <w:rFonts w:eastAsia="Times New Roman"/>
          <w:b/>
          <w:bCs/>
        </w:rPr>
        <w:t>WCPFC14-</w:t>
      </w:r>
      <w:r w:rsidR="00B35A0A" w:rsidRPr="00B35A0A">
        <w:rPr>
          <w:rFonts w:eastAsia="Times New Roman"/>
          <w:b/>
          <w:bCs/>
        </w:rPr>
        <w:t>2017-DP18</w:t>
      </w:r>
      <w:r w:rsidR="005E35AA" w:rsidRPr="00FB782A">
        <w:rPr>
          <w:rFonts w:eastAsia="Times New Roman"/>
        </w:rPr>
        <w:t xml:space="preserve">) </w:t>
      </w:r>
      <w:r w:rsidR="00D02BAB" w:rsidRPr="00FB782A">
        <w:rPr>
          <w:rFonts w:eastAsia="Times New Roman"/>
        </w:rPr>
        <w:t xml:space="preserve">presented by the United States </w:t>
      </w:r>
      <w:r w:rsidR="005E35AA" w:rsidRPr="00FB782A">
        <w:t>to WCPFC14</w:t>
      </w:r>
      <w:r w:rsidR="00EE246A" w:rsidRPr="00FB782A">
        <w:t xml:space="preserve">, which </w:t>
      </w:r>
      <w:r w:rsidR="00D02BAB" w:rsidRPr="00FB782A">
        <w:t xml:space="preserve">it stated </w:t>
      </w:r>
      <w:r w:rsidR="00EE246A" w:rsidRPr="00FB782A">
        <w:t>could have represented a good start point</w:t>
      </w:r>
      <w:r w:rsidR="00D02BAB" w:rsidRPr="00FB782A">
        <w:t xml:space="preserve"> for </w:t>
      </w:r>
      <w:r w:rsidR="00EE246A" w:rsidRPr="00FB782A">
        <w:t>deal</w:t>
      </w:r>
      <w:r w:rsidR="00D02BAB" w:rsidRPr="00FB782A">
        <w:t>ing</w:t>
      </w:r>
      <w:r w:rsidR="00EE246A" w:rsidRPr="00FB782A">
        <w:t xml:space="preserve"> with </w:t>
      </w:r>
      <w:r w:rsidR="00D02BAB" w:rsidRPr="00FB782A">
        <w:t xml:space="preserve">the </w:t>
      </w:r>
      <w:r w:rsidR="00EE246A" w:rsidRPr="00FB782A">
        <w:t>issue</w:t>
      </w:r>
      <w:r w:rsidR="00D02BAB" w:rsidRPr="00FB782A">
        <w:t xml:space="preserve">, but </w:t>
      </w:r>
      <w:r w:rsidR="00B35A0A">
        <w:t xml:space="preserve">that </w:t>
      </w:r>
      <w:r w:rsidR="00EE246A" w:rsidRPr="00FB782A">
        <w:t xml:space="preserve">the Commission expressed very little interest </w:t>
      </w:r>
      <w:r w:rsidR="00D02BAB" w:rsidRPr="00FB782A">
        <w:t xml:space="preserve">in </w:t>
      </w:r>
      <w:r w:rsidR="00EE246A" w:rsidRPr="00FB782A">
        <w:t>chang</w:t>
      </w:r>
      <w:r w:rsidR="00D02BAB" w:rsidRPr="00FB782A">
        <w:t>ing</w:t>
      </w:r>
      <w:r w:rsidR="00EE246A" w:rsidRPr="00FB782A">
        <w:t xml:space="preserve"> </w:t>
      </w:r>
      <w:r w:rsidR="00D02BAB" w:rsidRPr="00FB782A">
        <w:t>the situation</w:t>
      </w:r>
      <w:r w:rsidR="00EE246A" w:rsidRPr="00FB782A">
        <w:t xml:space="preserve">. </w:t>
      </w:r>
      <w:r w:rsidR="00D02BAB" w:rsidRPr="00FB782A">
        <w:t>T</w:t>
      </w:r>
      <w:r w:rsidR="00EE246A" w:rsidRPr="00FB782A">
        <w:t xml:space="preserve">he CNM application template was </w:t>
      </w:r>
      <w:r w:rsidR="00D02BAB" w:rsidRPr="00FB782A">
        <w:t xml:space="preserve">changed in 2015, </w:t>
      </w:r>
      <w:r w:rsidR="00EE246A" w:rsidRPr="00FB782A">
        <w:t xml:space="preserve">asking applicant </w:t>
      </w:r>
      <w:r w:rsidR="00D02BAB" w:rsidRPr="00FB782A">
        <w:t>c</w:t>
      </w:r>
      <w:r w:rsidR="00EE246A" w:rsidRPr="00FB782A">
        <w:t xml:space="preserve">ountries </w:t>
      </w:r>
      <w:r w:rsidR="00365E21" w:rsidRPr="00FB782A">
        <w:t>w</w:t>
      </w:r>
      <w:r w:rsidR="00365E21">
        <w:t>he</w:t>
      </w:r>
      <w:r w:rsidR="00365E21" w:rsidRPr="00FB782A">
        <w:t xml:space="preserve">ther </w:t>
      </w:r>
      <w:r w:rsidR="00EE246A" w:rsidRPr="00FB782A">
        <w:t xml:space="preserve">they </w:t>
      </w:r>
      <w:r w:rsidR="00D02BAB" w:rsidRPr="00FB782A">
        <w:t xml:space="preserve">had interest in </w:t>
      </w:r>
      <w:r w:rsidR="00EE246A" w:rsidRPr="00FB782A">
        <w:t>becom</w:t>
      </w:r>
      <w:r w:rsidR="00D02BAB" w:rsidRPr="00FB782A">
        <w:t>ing</w:t>
      </w:r>
      <w:r w:rsidR="00EE246A" w:rsidRPr="00FB782A">
        <w:t xml:space="preserve"> a full member. </w:t>
      </w:r>
      <w:r w:rsidR="00D02BAB" w:rsidRPr="00FB782A">
        <w:t xml:space="preserve">Ecuador stated </w:t>
      </w:r>
      <w:r w:rsidR="00EF4C6B" w:rsidRPr="00FB782A">
        <w:t xml:space="preserve">it </w:t>
      </w:r>
      <w:r w:rsidR="00EE246A" w:rsidRPr="00FB782A">
        <w:t>wonder</w:t>
      </w:r>
      <w:r w:rsidR="00EF4C6B" w:rsidRPr="00FB782A">
        <w:t>ed</w:t>
      </w:r>
      <w:r w:rsidR="00EE246A" w:rsidRPr="00FB782A">
        <w:t xml:space="preserve"> </w:t>
      </w:r>
      <w:r w:rsidR="00EF4C6B" w:rsidRPr="00FB782A">
        <w:t xml:space="preserve">why the </w:t>
      </w:r>
      <w:r w:rsidR="00EE246A" w:rsidRPr="00FB782A">
        <w:t>change</w:t>
      </w:r>
      <w:r w:rsidR="00EF4C6B" w:rsidRPr="00FB782A">
        <w:t xml:space="preserve"> was made</w:t>
      </w:r>
      <w:r w:rsidR="00EE246A" w:rsidRPr="00FB782A">
        <w:t xml:space="preserve">, if </w:t>
      </w:r>
      <w:r w:rsidR="00EF4C6B" w:rsidRPr="00FB782A">
        <w:t xml:space="preserve">the </w:t>
      </w:r>
      <w:r w:rsidR="00EE246A" w:rsidRPr="00FB782A">
        <w:t>information</w:t>
      </w:r>
      <w:r w:rsidR="00EF4C6B" w:rsidRPr="00FB782A">
        <w:t xml:space="preserve"> was not being used</w:t>
      </w:r>
      <w:r w:rsidR="00EE246A" w:rsidRPr="00FB782A">
        <w:t xml:space="preserve">. Ecuador </w:t>
      </w:r>
      <w:r w:rsidR="00EF4C6B" w:rsidRPr="00FB782A">
        <w:t xml:space="preserve">observed </w:t>
      </w:r>
      <w:r w:rsidR="00D16E39">
        <w:t xml:space="preserve">that </w:t>
      </w:r>
      <w:r w:rsidR="00EF4C6B" w:rsidRPr="00FB782A">
        <w:t xml:space="preserve">it </w:t>
      </w:r>
      <w:r w:rsidR="00EE246A" w:rsidRPr="00FB782A">
        <w:t xml:space="preserve">and most WCPFC members are members </w:t>
      </w:r>
      <w:r w:rsidR="00B35A0A">
        <w:t xml:space="preserve">of </w:t>
      </w:r>
      <w:r w:rsidR="00CB1CA5">
        <w:t>the United Nations Convention on the Law of the Sea (</w:t>
      </w:r>
      <w:r w:rsidR="00EE246A" w:rsidRPr="00FB782A">
        <w:t>UNCLOS</w:t>
      </w:r>
      <w:r w:rsidR="00CB1CA5">
        <w:t>)</w:t>
      </w:r>
      <w:r w:rsidR="00EE246A" w:rsidRPr="00FB782A">
        <w:t xml:space="preserve"> and the United Nations Fish Stocks Agreement (UNFSA)</w:t>
      </w:r>
      <w:r w:rsidR="00EF4C6B" w:rsidRPr="00FB782A">
        <w:t xml:space="preserve">, which are </w:t>
      </w:r>
      <w:r w:rsidR="00EE246A" w:rsidRPr="00FB782A">
        <w:t xml:space="preserve">pillars of </w:t>
      </w:r>
      <w:r w:rsidR="00EF4C6B" w:rsidRPr="00FB782A">
        <w:t xml:space="preserve">the </w:t>
      </w:r>
      <w:r w:rsidR="00EE246A" w:rsidRPr="00FB782A">
        <w:t>legal international framework</w:t>
      </w:r>
      <w:r w:rsidR="00EF4C6B" w:rsidRPr="00FB782A">
        <w:t xml:space="preserve"> for oceans and fisheries</w:t>
      </w:r>
      <w:r w:rsidR="00EE246A" w:rsidRPr="00FB782A">
        <w:t xml:space="preserve">, </w:t>
      </w:r>
      <w:r w:rsidR="00EF4C6B" w:rsidRPr="00FB782A">
        <w:t xml:space="preserve">and </w:t>
      </w:r>
      <w:r w:rsidR="00CB1CA5">
        <w:t xml:space="preserve">state </w:t>
      </w:r>
      <w:r w:rsidR="00EE246A" w:rsidRPr="00FB782A">
        <w:t xml:space="preserve">that RFMOs shall not discriminate against any state or groups of states having a real interest in the fisheries concerned. </w:t>
      </w:r>
      <w:r w:rsidR="00EF4C6B" w:rsidRPr="00FB782A">
        <w:t xml:space="preserve">Ecuador stated that attending </w:t>
      </w:r>
      <w:r w:rsidR="00EE246A" w:rsidRPr="00FB782A">
        <w:t xml:space="preserve">annual </w:t>
      </w:r>
      <w:r w:rsidR="00EF4C6B" w:rsidRPr="00FB782A">
        <w:t xml:space="preserve">Commission </w:t>
      </w:r>
      <w:r w:rsidR="00EE246A" w:rsidRPr="00FB782A">
        <w:t xml:space="preserve">meetings year after year, asking WCPFC to </w:t>
      </w:r>
      <w:r w:rsidR="00EF4C6B" w:rsidRPr="00FB782A">
        <w:t xml:space="preserve">address the </w:t>
      </w:r>
      <w:r w:rsidR="00EE246A" w:rsidRPr="00FB782A">
        <w:t>issue</w:t>
      </w:r>
      <w:r w:rsidR="00EF4C6B" w:rsidRPr="00FB782A">
        <w:t>,</w:t>
      </w:r>
      <w:r w:rsidR="00EE246A" w:rsidRPr="00FB782A">
        <w:t xml:space="preserve"> and not being listened</w:t>
      </w:r>
      <w:r w:rsidR="00EF4C6B" w:rsidRPr="00FB782A">
        <w:t xml:space="preserve"> to</w:t>
      </w:r>
      <w:r w:rsidR="00EE246A" w:rsidRPr="00FB782A">
        <w:t xml:space="preserve">, </w:t>
      </w:r>
      <w:r w:rsidR="00EF4C6B" w:rsidRPr="00FB782A">
        <w:t>un</w:t>
      </w:r>
      <w:r w:rsidR="00EE246A" w:rsidRPr="00FB782A">
        <w:t>doubt</w:t>
      </w:r>
      <w:r w:rsidR="00EF4C6B" w:rsidRPr="00FB782A">
        <w:t>edly</w:t>
      </w:r>
      <w:r w:rsidR="00EE246A" w:rsidRPr="00FB782A">
        <w:t xml:space="preserve"> </w:t>
      </w:r>
      <w:r w:rsidR="00EF4C6B" w:rsidRPr="00FB782A">
        <w:t>constitute</w:t>
      </w:r>
      <w:r w:rsidR="001C657A">
        <w:t>d</w:t>
      </w:r>
      <w:r w:rsidR="00EF4C6B" w:rsidRPr="00FB782A">
        <w:t xml:space="preserve"> </w:t>
      </w:r>
      <w:r w:rsidR="00EE246A" w:rsidRPr="00FB782A">
        <w:t>discrimination</w:t>
      </w:r>
      <w:r w:rsidR="00EF4C6B" w:rsidRPr="00FB782A">
        <w:t>,</w:t>
      </w:r>
      <w:r w:rsidR="00EE246A" w:rsidRPr="00FB782A">
        <w:t xml:space="preserve"> and </w:t>
      </w:r>
      <w:r w:rsidR="001C657A">
        <w:t xml:space="preserve">was </w:t>
      </w:r>
      <w:r w:rsidR="00EE246A" w:rsidRPr="00FB782A">
        <w:t>a violation of UNCLOS and UNF</w:t>
      </w:r>
      <w:r w:rsidR="00C87E27">
        <w:t>SA</w:t>
      </w:r>
      <w:r w:rsidR="00EE246A" w:rsidRPr="00FB782A">
        <w:t>.</w:t>
      </w:r>
      <w:r w:rsidR="00310B77">
        <w:t xml:space="preserve"> </w:t>
      </w:r>
      <w:r w:rsidR="00EF4C6B" w:rsidRPr="00FB782A">
        <w:t xml:space="preserve">It noted this was </w:t>
      </w:r>
      <w:r w:rsidR="00EE246A" w:rsidRPr="00FB782A">
        <w:t xml:space="preserve">quite different </w:t>
      </w:r>
      <w:r w:rsidR="00EF4C6B" w:rsidRPr="00FB782A">
        <w:t xml:space="preserve">than </w:t>
      </w:r>
      <w:r w:rsidR="00EE246A" w:rsidRPr="00FB782A">
        <w:t xml:space="preserve">what </w:t>
      </w:r>
      <w:r w:rsidR="00B35A0A">
        <w:t xml:space="preserve">had </w:t>
      </w:r>
      <w:r w:rsidR="00EE246A" w:rsidRPr="00FB782A">
        <w:t>happen</w:t>
      </w:r>
      <w:r w:rsidR="001C657A">
        <w:t>ed</w:t>
      </w:r>
      <w:r w:rsidR="00EE246A" w:rsidRPr="00FB782A">
        <w:t xml:space="preserve"> </w:t>
      </w:r>
      <w:r w:rsidR="001C657A">
        <w:t xml:space="preserve">following adoption of </w:t>
      </w:r>
      <w:r w:rsidR="00EE246A" w:rsidRPr="00FB782A">
        <w:t xml:space="preserve">the new IATTC Convention (The Antigua Convention) in 2003, </w:t>
      </w:r>
      <w:r w:rsidR="00EF4C6B" w:rsidRPr="00FB782A">
        <w:t xml:space="preserve">where </w:t>
      </w:r>
      <w:r w:rsidR="00EE246A" w:rsidRPr="00FB782A">
        <w:t>several non</w:t>
      </w:r>
      <w:r w:rsidR="00EF4C6B" w:rsidRPr="00FB782A">
        <w:t>-</w:t>
      </w:r>
      <w:r w:rsidR="00EE246A" w:rsidRPr="00FB782A">
        <w:t xml:space="preserve">EPO coastal states </w:t>
      </w:r>
      <w:r w:rsidR="00EF4C6B" w:rsidRPr="00FB782A">
        <w:t xml:space="preserve">(e.g., </w:t>
      </w:r>
      <w:r w:rsidR="00EE246A" w:rsidRPr="00FB782A">
        <w:t>China, Belize and Kiribati</w:t>
      </w:r>
      <w:r w:rsidR="00EF4C6B" w:rsidRPr="00FB782A">
        <w:t>)</w:t>
      </w:r>
      <w:r w:rsidR="00EE246A" w:rsidRPr="00FB782A">
        <w:t xml:space="preserve"> became IATTC </w:t>
      </w:r>
      <w:r w:rsidR="00EF4C6B" w:rsidRPr="00FB782A">
        <w:t>m</w:t>
      </w:r>
      <w:r w:rsidR="00EE246A" w:rsidRPr="00FB782A">
        <w:t>embers without any barrier</w:t>
      </w:r>
      <w:r w:rsidR="00EF4C6B" w:rsidRPr="00FB782A">
        <w:t>s</w:t>
      </w:r>
      <w:r w:rsidR="00EE246A" w:rsidRPr="00FB782A">
        <w:t xml:space="preserve">. </w:t>
      </w:r>
      <w:r w:rsidR="00EF4C6B" w:rsidRPr="00FB782A">
        <w:t xml:space="preserve">Ecuador </w:t>
      </w:r>
      <w:r w:rsidR="00EE246A" w:rsidRPr="00FB782A">
        <w:t>again encourage</w:t>
      </w:r>
      <w:r w:rsidR="001C657A">
        <w:t>d</w:t>
      </w:r>
      <w:r w:rsidR="00EE246A" w:rsidRPr="00FB782A">
        <w:t xml:space="preserve"> </w:t>
      </w:r>
      <w:r w:rsidR="00EF4C6B" w:rsidRPr="00FB782A">
        <w:t xml:space="preserve">the Commission </w:t>
      </w:r>
      <w:r w:rsidR="00EE246A" w:rsidRPr="00FB782A">
        <w:t xml:space="preserve">to set up a transparent framework and conditions to allow CNM countries to become full </w:t>
      </w:r>
      <w:r w:rsidR="00EF4C6B" w:rsidRPr="00FB782A">
        <w:t>members</w:t>
      </w:r>
      <w:r w:rsidR="00EE246A" w:rsidRPr="00FB782A">
        <w:t>, and specifically ask</w:t>
      </w:r>
      <w:r w:rsidR="00EF4C6B" w:rsidRPr="00FB782A">
        <w:t>ed</w:t>
      </w:r>
      <w:r w:rsidR="00EE246A" w:rsidRPr="00FB782A">
        <w:t xml:space="preserve"> </w:t>
      </w:r>
      <w:r w:rsidR="00EF4C6B" w:rsidRPr="00FB782A">
        <w:t xml:space="preserve">the Commission </w:t>
      </w:r>
      <w:r w:rsidR="00EE246A" w:rsidRPr="00FB782A">
        <w:t xml:space="preserve">to accept Ecuador </w:t>
      </w:r>
      <w:r w:rsidR="00EF4C6B" w:rsidRPr="00FB782A">
        <w:t xml:space="preserve">as </w:t>
      </w:r>
      <w:r w:rsidR="00EE246A" w:rsidRPr="00FB782A">
        <w:t xml:space="preserve">a full </w:t>
      </w:r>
      <w:r w:rsidR="00904FF7" w:rsidRPr="00FB782A">
        <w:t>m</w:t>
      </w:r>
      <w:r w:rsidR="00EE246A" w:rsidRPr="00FB782A">
        <w:t>ember.</w:t>
      </w:r>
    </w:p>
    <w:p w14:paraId="5009DEFD" w14:textId="42D9D2D3" w:rsidR="002D2DC1" w:rsidRPr="00FB782A" w:rsidRDefault="00904FF7" w:rsidP="00C15827">
      <w:pPr>
        <w:pStyle w:val="WCPFCText"/>
      </w:pPr>
      <w:r w:rsidRPr="00FB782A">
        <w:t xml:space="preserve">The </w:t>
      </w:r>
      <w:r w:rsidR="00AA2EF5" w:rsidRPr="00FB782A">
        <w:t>EU</w:t>
      </w:r>
      <w:r w:rsidRPr="00FB782A">
        <w:t xml:space="preserve"> supported </w:t>
      </w:r>
      <w:r w:rsidR="00AA2EF5" w:rsidRPr="00FB782A">
        <w:t>Ecuador</w:t>
      </w:r>
      <w:r w:rsidRPr="00FB782A">
        <w:t>’s</w:t>
      </w:r>
      <w:r w:rsidR="00AA2EF5" w:rsidRPr="00FB782A">
        <w:t xml:space="preserve"> </w:t>
      </w:r>
      <w:r w:rsidRPr="00FB782A">
        <w:t xml:space="preserve">statement, noting that the Commission was failing to </w:t>
      </w:r>
      <w:r w:rsidR="00AA2EF5" w:rsidRPr="00FB782A">
        <w:t>fully res</w:t>
      </w:r>
      <w:r w:rsidRPr="00FB782A">
        <w:t>p</w:t>
      </w:r>
      <w:r w:rsidR="00AA2EF5" w:rsidRPr="00FB782A">
        <w:t>ect</w:t>
      </w:r>
      <w:r w:rsidRPr="00FB782A">
        <w:t xml:space="preserve"> UNCLOS with </w:t>
      </w:r>
      <w:r w:rsidR="00AA2EF5" w:rsidRPr="00FB782A">
        <w:t>re</w:t>
      </w:r>
      <w:r w:rsidRPr="00FB782A">
        <w:t>s</w:t>
      </w:r>
      <w:r w:rsidR="00AA2EF5" w:rsidRPr="00FB782A">
        <w:t xml:space="preserve">pect </w:t>
      </w:r>
      <w:r w:rsidR="00B35A0A">
        <w:t xml:space="preserve">to </w:t>
      </w:r>
      <w:r w:rsidR="002D2DC1" w:rsidRPr="00FB782A">
        <w:t>countries who have an in</w:t>
      </w:r>
      <w:r w:rsidRPr="00FB782A">
        <w:t>t</w:t>
      </w:r>
      <w:r w:rsidR="002D2DC1" w:rsidRPr="00FB782A">
        <w:t>er</w:t>
      </w:r>
      <w:r w:rsidRPr="00FB782A">
        <w:t>e</w:t>
      </w:r>
      <w:r w:rsidR="002D2DC1" w:rsidRPr="00FB782A">
        <w:t>st in membership</w:t>
      </w:r>
      <w:r w:rsidRPr="00FB782A">
        <w:t xml:space="preserve">, and stated that this could result in </w:t>
      </w:r>
      <w:r w:rsidR="002D2DC1" w:rsidRPr="00FB782A">
        <w:t>problem</w:t>
      </w:r>
      <w:r w:rsidRPr="00FB782A">
        <w:t>s</w:t>
      </w:r>
      <w:r w:rsidR="002D2DC1" w:rsidRPr="00FB782A">
        <w:t xml:space="preserve"> in the future</w:t>
      </w:r>
      <w:r w:rsidRPr="00FB782A">
        <w:t>.</w:t>
      </w:r>
      <w:r w:rsidR="002D2DC1" w:rsidRPr="00FB782A">
        <w:t xml:space="preserve"> </w:t>
      </w:r>
    </w:p>
    <w:p w14:paraId="5BB1D185" w14:textId="7E146F35" w:rsidR="00B02A20" w:rsidRPr="00FB782A" w:rsidRDefault="002D2DC1" w:rsidP="00C15827">
      <w:pPr>
        <w:pStyle w:val="WCPFCText"/>
      </w:pPr>
      <w:r w:rsidRPr="00FB782A">
        <w:t>Nauru</w:t>
      </w:r>
      <w:r w:rsidR="00FA1F98" w:rsidRPr="00FB782A">
        <w:t xml:space="preserve">, on behalf of the </w:t>
      </w:r>
      <w:r w:rsidRPr="00FB782A">
        <w:t xml:space="preserve">PNA </w:t>
      </w:r>
      <w:r w:rsidR="00FA1F98" w:rsidRPr="00FB782A">
        <w:t>stated</w:t>
      </w:r>
      <w:r w:rsidR="00D16E39">
        <w:t xml:space="preserve"> that </w:t>
      </w:r>
      <w:r w:rsidR="00FA1F98" w:rsidRPr="00FB782A">
        <w:t xml:space="preserve">they </w:t>
      </w:r>
      <w:r w:rsidR="00B638EF">
        <w:t xml:space="preserve">did </w:t>
      </w:r>
      <w:r w:rsidR="00B02A20" w:rsidRPr="00FB782A">
        <w:t xml:space="preserve">not support the expansion of the Commission to include new members. PNA </w:t>
      </w:r>
      <w:r w:rsidR="00FA1F98" w:rsidRPr="00FB782A">
        <w:t>m</w:t>
      </w:r>
      <w:r w:rsidR="00B02A20" w:rsidRPr="00FB782A">
        <w:t xml:space="preserve">embers </w:t>
      </w:r>
      <w:r w:rsidR="00B638EF">
        <w:t xml:space="preserve">joined </w:t>
      </w:r>
      <w:r w:rsidR="00FA1F98" w:rsidRPr="00FB782A">
        <w:t xml:space="preserve">the </w:t>
      </w:r>
      <w:r w:rsidR="00B02A20" w:rsidRPr="00FB782A">
        <w:t xml:space="preserve">Commission </w:t>
      </w:r>
      <w:r w:rsidR="00FA1F98" w:rsidRPr="00FB782A">
        <w:t xml:space="preserve">with </w:t>
      </w:r>
      <w:r w:rsidR="00B02A20" w:rsidRPr="00FB782A">
        <w:t>the understanding that the WCPFC is a closed Commission</w:t>
      </w:r>
      <w:r w:rsidR="00B35A0A">
        <w:t xml:space="preserve">, which they stated </w:t>
      </w:r>
      <w:r w:rsidR="00B02A20" w:rsidRPr="00FB782A">
        <w:t>is reflected in the Convention</w:t>
      </w:r>
      <w:r w:rsidR="00B35A0A">
        <w:t>,</w:t>
      </w:r>
      <w:r w:rsidR="00B02A20" w:rsidRPr="00FB782A">
        <w:t xml:space="preserve"> where </w:t>
      </w:r>
      <w:r w:rsidR="00B638EF">
        <w:t xml:space="preserve">the </w:t>
      </w:r>
      <w:r w:rsidR="00B02A20" w:rsidRPr="00FB782A">
        <w:t xml:space="preserve">Commission has a different and less open process for considering new members compared to some other </w:t>
      </w:r>
      <w:r w:rsidR="00B35A0A">
        <w:t>c</w:t>
      </w:r>
      <w:r w:rsidR="00B02A20" w:rsidRPr="00FB782A">
        <w:t>ommissions. The WCPF Convention provides that new members can only join by invitation, and that invitation has to be decided by consensus.</w:t>
      </w:r>
      <w:r w:rsidR="00310B77">
        <w:t xml:space="preserve"> </w:t>
      </w:r>
      <w:r w:rsidR="00B35A0A">
        <w:t xml:space="preserve">Nauru stated that the </w:t>
      </w:r>
      <w:r w:rsidR="00B02A20" w:rsidRPr="00FB782A">
        <w:t>process reflect</w:t>
      </w:r>
      <w:r w:rsidR="00B35A0A">
        <w:t>ed</w:t>
      </w:r>
      <w:r w:rsidR="00B02A20" w:rsidRPr="00FB782A">
        <w:t xml:space="preserve"> the nature of </w:t>
      </w:r>
      <w:r w:rsidR="00B35A0A">
        <w:t xml:space="preserve">the </w:t>
      </w:r>
      <w:r w:rsidR="00B02A20" w:rsidRPr="00FB782A">
        <w:t>Commission</w:t>
      </w:r>
      <w:r w:rsidR="00B35A0A">
        <w:t>,</w:t>
      </w:r>
      <w:r w:rsidR="00B02A20" w:rsidRPr="00FB782A">
        <w:t xml:space="preserve"> where over 85% of the catch </w:t>
      </w:r>
      <w:r w:rsidR="00B35A0A">
        <w:t xml:space="preserve">was </w:t>
      </w:r>
      <w:r w:rsidR="00B02A20" w:rsidRPr="00FB782A">
        <w:t xml:space="preserve">made in the waters of developing countries, especially SIDS, </w:t>
      </w:r>
      <w:r w:rsidR="00FA1F98" w:rsidRPr="00FB782A">
        <w:t xml:space="preserve">which </w:t>
      </w:r>
      <w:r w:rsidR="00B02A20" w:rsidRPr="00FB782A">
        <w:t>are highly dependent on those resources</w:t>
      </w:r>
      <w:r w:rsidR="00D16E39">
        <w:t xml:space="preserve">. </w:t>
      </w:r>
      <w:r w:rsidR="00B02A20" w:rsidRPr="00FB782A">
        <w:t>PNA</w:t>
      </w:r>
      <w:r w:rsidR="00B35A0A">
        <w:t xml:space="preserve"> members</w:t>
      </w:r>
      <w:r w:rsidR="00C87E27">
        <w:t xml:space="preserve"> believe </w:t>
      </w:r>
      <w:r w:rsidR="00B02A20" w:rsidRPr="00FB782A">
        <w:t>it is misleading to invite applicants for CNM status to indicate whether they are interested in becoming a member of the Commission.</w:t>
      </w:r>
    </w:p>
    <w:p w14:paraId="725ECA1D" w14:textId="72BD4B67" w:rsidR="00B02A20" w:rsidRPr="00FB782A" w:rsidRDefault="001218B0" w:rsidP="00C15827">
      <w:pPr>
        <w:pStyle w:val="WCPFCText"/>
      </w:pPr>
      <w:r w:rsidRPr="00FB782A">
        <w:t xml:space="preserve">The </w:t>
      </w:r>
      <w:r w:rsidR="00B35A0A">
        <w:t xml:space="preserve">United States </w:t>
      </w:r>
      <w:r w:rsidRPr="00FB782A">
        <w:t>stated that t</w:t>
      </w:r>
      <w:r w:rsidR="002D2DC1" w:rsidRPr="00FB782A">
        <w:t xml:space="preserve">his </w:t>
      </w:r>
      <w:r w:rsidRPr="00FB782A">
        <w:t xml:space="preserve">was not a new </w:t>
      </w:r>
      <w:r w:rsidR="002D2DC1" w:rsidRPr="00FB782A">
        <w:t>issue</w:t>
      </w:r>
      <w:r w:rsidR="00D16E39">
        <w:t xml:space="preserve"> which </w:t>
      </w:r>
      <w:r w:rsidRPr="00FB782A">
        <w:t xml:space="preserve">had been </w:t>
      </w:r>
      <w:r w:rsidR="00FA1F98" w:rsidRPr="00FB782A">
        <w:t xml:space="preserve">previously </w:t>
      </w:r>
      <w:r w:rsidR="002D2DC1" w:rsidRPr="00FB782A">
        <w:t>debate</w:t>
      </w:r>
      <w:r w:rsidR="00FA1F98" w:rsidRPr="00FB782A">
        <w:t>d</w:t>
      </w:r>
      <w:r w:rsidR="002D2DC1" w:rsidRPr="00FB782A">
        <w:t xml:space="preserve"> at length. </w:t>
      </w:r>
      <w:r w:rsidRPr="00FB782A">
        <w:t xml:space="preserve">The </w:t>
      </w:r>
      <w:r w:rsidR="00B35A0A">
        <w:t xml:space="preserve">United States </w:t>
      </w:r>
      <w:r w:rsidRPr="00FB782A">
        <w:t xml:space="preserve">confirmed it had </w:t>
      </w:r>
      <w:r w:rsidR="002D2DC1" w:rsidRPr="00FB782A">
        <w:t xml:space="preserve">tried </w:t>
      </w:r>
      <w:r w:rsidR="00B35A0A">
        <w:t xml:space="preserve">previously </w:t>
      </w:r>
      <w:r w:rsidR="002D2DC1" w:rsidRPr="00FB782A">
        <w:t>to provide info</w:t>
      </w:r>
      <w:r w:rsidRPr="00FB782A">
        <w:t>rmation</w:t>
      </w:r>
      <w:r w:rsidR="002D2DC1" w:rsidRPr="00FB782A">
        <w:t xml:space="preserve"> </w:t>
      </w:r>
      <w:r w:rsidR="00D16E39">
        <w:t>to</w:t>
      </w:r>
      <w:r w:rsidR="002D2DC1" w:rsidRPr="00FB782A">
        <w:t xml:space="preserve"> support a process to consider under what conditions a decision would be made. </w:t>
      </w:r>
      <w:r w:rsidRPr="00FB782A">
        <w:t xml:space="preserve">It stated it shared </w:t>
      </w:r>
      <w:r w:rsidR="002D2DC1" w:rsidRPr="00FB782A">
        <w:t xml:space="preserve">some of the </w:t>
      </w:r>
      <w:r w:rsidRPr="00FB782A">
        <w:t xml:space="preserve">concerns </w:t>
      </w:r>
      <w:r w:rsidR="002D2DC1" w:rsidRPr="00FB782A">
        <w:t xml:space="preserve">raised by the EU, </w:t>
      </w:r>
      <w:r w:rsidR="00FA1F98" w:rsidRPr="00FB782A">
        <w:t xml:space="preserve">stressing that Commission </w:t>
      </w:r>
      <w:r w:rsidR="002D2DC1" w:rsidRPr="00FB782A">
        <w:t xml:space="preserve">discussions should at least be consistent with the </w:t>
      </w:r>
      <w:r w:rsidR="00B35A0A">
        <w:t>UN</w:t>
      </w:r>
      <w:r w:rsidR="002D2DC1" w:rsidRPr="00FB782A">
        <w:t>FSA, and look</w:t>
      </w:r>
      <w:r w:rsidR="00FA1F98" w:rsidRPr="00FB782A">
        <w:t>ed</w:t>
      </w:r>
      <w:r w:rsidR="002D2DC1" w:rsidRPr="00FB782A">
        <w:t xml:space="preserve"> </w:t>
      </w:r>
      <w:r w:rsidR="00FA1F98" w:rsidRPr="00FB782A">
        <w:t xml:space="preserve">forward </w:t>
      </w:r>
      <w:r w:rsidR="002D2DC1" w:rsidRPr="00FB782A">
        <w:t>to develop</w:t>
      </w:r>
      <w:r w:rsidR="00FA1F98" w:rsidRPr="00FB782A">
        <w:t>ing</w:t>
      </w:r>
      <w:r w:rsidR="002D2DC1" w:rsidRPr="00FB782A">
        <w:t xml:space="preserve"> a way forward. </w:t>
      </w:r>
      <w:r w:rsidR="00FA1F98" w:rsidRPr="00FB782A">
        <w:t xml:space="preserve">The </w:t>
      </w:r>
      <w:r w:rsidR="00B35A0A">
        <w:t xml:space="preserve">United States </w:t>
      </w:r>
      <w:r w:rsidR="00FA1F98" w:rsidRPr="00FB782A">
        <w:t xml:space="preserve">noted its concern was with </w:t>
      </w:r>
      <w:r w:rsidR="002D2DC1" w:rsidRPr="00FB782A">
        <w:t>process</w:t>
      </w:r>
      <w:r w:rsidR="00FA1F98" w:rsidRPr="00FB782A">
        <w:t xml:space="preserve">, and the need to at least </w:t>
      </w:r>
      <w:r w:rsidR="002D2DC1" w:rsidRPr="00FB782A">
        <w:t xml:space="preserve">have a </w:t>
      </w:r>
      <w:r w:rsidR="00FA1F98" w:rsidRPr="00FB782A">
        <w:t xml:space="preserve">process that enabled </w:t>
      </w:r>
      <w:r w:rsidR="00CC1A11">
        <w:t xml:space="preserve">respectful </w:t>
      </w:r>
      <w:r w:rsidR="002D2DC1" w:rsidRPr="00FB782A">
        <w:t>discuss</w:t>
      </w:r>
      <w:r w:rsidR="00FA1F98" w:rsidRPr="00FB782A">
        <w:t>ion</w:t>
      </w:r>
      <w:r w:rsidR="002D2DC1" w:rsidRPr="00FB782A">
        <w:t xml:space="preserve"> </w:t>
      </w:r>
      <w:r w:rsidR="00FA1F98" w:rsidRPr="00FB782A">
        <w:t xml:space="preserve">of </w:t>
      </w:r>
      <w:r w:rsidR="002D2DC1" w:rsidRPr="00FB782A">
        <w:t>expressions of inter</w:t>
      </w:r>
      <w:r w:rsidR="00FA1F98" w:rsidRPr="00FB782A">
        <w:t>e</w:t>
      </w:r>
      <w:r w:rsidR="002D2DC1" w:rsidRPr="00FB782A">
        <w:t xml:space="preserve">st. </w:t>
      </w:r>
      <w:r w:rsidR="00FA1F98" w:rsidRPr="00FB782A">
        <w:t xml:space="preserve">The </w:t>
      </w:r>
      <w:r w:rsidR="00B35A0A">
        <w:t xml:space="preserve">United States </w:t>
      </w:r>
      <w:r w:rsidR="00FA1F98" w:rsidRPr="00FB782A">
        <w:t xml:space="preserve">stressed it was </w:t>
      </w:r>
      <w:r w:rsidR="002D2DC1" w:rsidRPr="00FB782A">
        <w:t>not in a</w:t>
      </w:r>
      <w:r w:rsidR="00FA1F98" w:rsidRPr="00FB782A">
        <w:t xml:space="preserve"> </w:t>
      </w:r>
      <w:r w:rsidR="002D2DC1" w:rsidRPr="00FB782A">
        <w:t xml:space="preserve">position to say that the </w:t>
      </w:r>
      <w:r w:rsidR="00FA1F98" w:rsidRPr="00FB782A">
        <w:t>C</w:t>
      </w:r>
      <w:r w:rsidR="002D2DC1" w:rsidRPr="00FB782A">
        <w:t>omm</w:t>
      </w:r>
      <w:r w:rsidR="00FA1F98" w:rsidRPr="00FB782A">
        <w:t xml:space="preserve">ission </w:t>
      </w:r>
      <w:r w:rsidR="002D2DC1" w:rsidRPr="00FB782A">
        <w:t xml:space="preserve">should be expanded, but </w:t>
      </w:r>
      <w:r w:rsidR="00FA1F98" w:rsidRPr="00FB782A">
        <w:t xml:space="preserve">that </w:t>
      </w:r>
      <w:r w:rsidR="002D2DC1" w:rsidRPr="00FB782A">
        <w:t>ther</w:t>
      </w:r>
      <w:r w:rsidR="00FA1F98" w:rsidRPr="00FB782A">
        <w:t>e</w:t>
      </w:r>
      <w:r w:rsidR="002D2DC1" w:rsidRPr="00FB782A">
        <w:t xml:space="preserve"> should at least be a </w:t>
      </w:r>
      <w:r w:rsidR="00FA1F98" w:rsidRPr="00FB782A">
        <w:t xml:space="preserve">process </w:t>
      </w:r>
      <w:r w:rsidR="002D2DC1" w:rsidRPr="00FB782A">
        <w:t xml:space="preserve">in place to have that discussion. </w:t>
      </w:r>
    </w:p>
    <w:p w14:paraId="6B2C718C" w14:textId="41459562" w:rsidR="002D2DC1" w:rsidRPr="00FB782A" w:rsidRDefault="002D2DC1" w:rsidP="00C15827">
      <w:pPr>
        <w:pStyle w:val="WCPFCText"/>
      </w:pPr>
      <w:r w:rsidRPr="00FB782A">
        <w:t>Palau</w:t>
      </w:r>
      <w:r w:rsidR="00FA1F98" w:rsidRPr="00FB782A">
        <w:t xml:space="preserve"> stated that </w:t>
      </w:r>
      <w:r w:rsidRPr="00FB782A">
        <w:t xml:space="preserve">PNA </w:t>
      </w:r>
      <w:r w:rsidR="003867E2">
        <w:t xml:space="preserve">members </w:t>
      </w:r>
      <w:r w:rsidRPr="00FB782A">
        <w:t>consider</w:t>
      </w:r>
      <w:r w:rsidR="00FA1F98" w:rsidRPr="00FB782A">
        <w:t>ed</w:t>
      </w:r>
      <w:r w:rsidRPr="00FB782A">
        <w:t xml:space="preserve"> that the CNM process provide</w:t>
      </w:r>
      <w:r w:rsidR="003867E2">
        <w:t>d</w:t>
      </w:r>
      <w:r w:rsidRPr="00FB782A">
        <w:t xml:space="preserve"> </w:t>
      </w:r>
      <w:r w:rsidR="00B02A20" w:rsidRPr="00FB782A">
        <w:t>adequate opportunities for participation by countries</w:t>
      </w:r>
      <w:r w:rsidR="00CB1CA5">
        <w:t xml:space="preserve"> that had not been </w:t>
      </w:r>
      <w:r w:rsidR="00B02A20" w:rsidRPr="00FB782A">
        <w:t>engaged in the process of drawing up the Convention.</w:t>
      </w:r>
    </w:p>
    <w:p w14:paraId="66566F08" w14:textId="22604367" w:rsidR="00D97635" w:rsidRPr="00FB782A" w:rsidRDefault="00D97635" w:rsidP="004B77A0">
      <w:pPr>
        <w:pStyle w:val="Heading3"/>
      </w:pPr>
      <w:r w:rsidRPr="00FB782A">
        <w:t>Participatory rights of CNMs</w:t>
      </w:r>
      <w:r w:rsidR="00310B77">
        <w:t xml:space="preserve"> </w:t>
      </w:r>
    </w:p>
    <w:tbl>
      <w:tblPr>
        <w:tblStyle w:val="TableGrid"/>
        <w:tblW w:w="0" w:type="auto"/>
        <w:tblInd w:w="10" w:type="dxa"/>
        <w:tblLook w:val="04A0" w:firstRow="1" w:lastRow="0" w:firstColumn="1" w:lastColumn="0" w:noHBand="0" w:noVBand="1"/>
      </w:tblPr>
      <w:tblGrid>
        <w:gridCol w:w="9397"/>
      </w:tblGrid>
      <w:tr w:rsidR="00C33EA2" w:rsidRPr="00FB782A" w14:paraId="24E54613" w14:textId="77777777" w:rsidTr="00C33EA2">
        <w:tc>
          <w:tcPr>
            <w:tcW w:w="9407" w:type="dxa"/>
          </w:tcPr>
          <w:p w14:paraId="6CE45A74" w14:textId="77777777" w:rsidR="00B638EF" w:rsidRPr="00B638EF" w:rsidRDefault="00B638EF" w:rsidP="00C15827">
            <w:pPr>
              <w:pStyle w:val="WCPFCText"/>
            </w:pPr>
            <w:bookmarkStart w:id="139" w:name="_Hlk532806434"/>
            <w:r w:rsidRPr="00B638EF">
              <w:t>The Commission agreed to the following limits to be applied to the participatory rights of CNMs (Convention / CMM 2009-11):</w:t>
            </w:r>
          </w:p>
          <w:p w14:paraId="0F6F02E3" w14:textId="77777777" w:rsidR="00B638EF" w:rsidRPr="00B638EF" w:rsidRDefault="00B638EF" w:rsidP="00353A30">
            <w:pPr>
              <w:pStyle w:val="WCPFCText"/>
              <w:numPr>
                <w:ilvl w:val="0"/>
                <w:numId w:val="0"/>
              </w:numPr>
            </w:pPr>
            <w:r w:rsidRPr="00B638EF">
              <w:t xml:space="preserve">a. In accordance with the WCPF Convention and WCPFC conservation and management measures and resolutions, the following participatory rights apply to Cooperating Non- Members (CNMs) for fisheries in the high seas within the WCPFC Convention Area; </w:t>
            </w:r>
          </w:p>
          <w:p w14:paraId="30CE83ED" w14:textId="77777777" w:rsidR="00B638EF" w:rsidRPr="00B638EF" w:rsidRDefault="00B638EF" w:rsidP="00353A30">
            <w:pPr>
              <w:pStyle w:val="WCPFCText"/>
              <w:numPr>
                <w:ilvl w:val="0"/>
                <w:numId w:val="0"/>
              </w:numPr>
            </w:pPr>
            <w:r w:rsidRPr="00B638EF">
              <w:t xml:space="preserve">b. In addition, unless otherwise specified below, CNMs may fish in waters under their national jurisdiction or other CCMs’ national jurisdiction, in accordance with appropriate bilateral arrangements; </w:t>
            </w:r>
          </w:p>
          <w:p w14:paraId="7DA7DD2E" w14:textId="77777777" w:rsidR="00B638EF" w:rsidRPr="00B638EF" w:rsidRDefault="00B638EF" w:rsidP="00353A30">
            <w:pPr>
              <w:pStyle w:val="WCPFCText"/>
              <w:numPr>
                <w:ilvl w:val="0"/>
                <w:numId w:val="0"/>
              </w:numPr>
            </w:pPr>
            <w:r w:rsidRPr="00B638EF">
              <w:t xml:space="preserve">c. CNMs shall ensure vessels flying their flags comply with all provisions of the WCPF Convention and the WCPFC conservation and management measures. In addition, CNM vessels will be placed on the WCPFC Record of Fishing Vessels (WCPFC RFV); </w:t>
            </w:r>
          </w:p>
          <w:p w14:paraId="2BDD35DB" w14:textId="77777777" w:rsidR="00B638EF" w:rsidRPr="00B638EF" w:rsidRDefault="00B638EF" w:rsidP="00353A30">
            <w:pPr>
              <w:pStyle w:val="WCPFCText"/>
              <w:numPr>
                <w:ilvl w:val="0"/>
                <w:numId w:val="0"/>
              </w:numPr>
            </w:pPr>
            <w:r w:rsidRPr="00B638EF">
              <w:t xml:space="preserve">d. CCMs shall ensure that CNM fishing activities that are conducted in waters under their national jurisdiction in accordance with bilateral arrangements are consistent with all relevant conservation and management measures and provisions of the WCPF Convention; and </w:t>
            </w:r>
          </w:p>
          <w:p w14:paraId="2D6F60E7" w14:textId="0F5637D9" w:rsidR="00C33EA2" w:rsidRPr="00FB782A" w:rsidRDefault="00B638EF" w:rsidP="00353A30">
            <w:pPr>
              <w:pStyle w:val="WCPFCText"/>
              <w:numPr>
                <w:ilvl w:val="0"/>
                <w:numId w:val="0"/>
              </w:numPr>
            </w:pPr>
            <w:r w:rsidRPr="00B638EF">
              <w:t>e. Renewal of CNM status by the Commission will take into account compliance with the national laws and regulations of any licensing CCM, and all conservation and management measures and provisions of the WCPFC Convention. CCMs shall identify any violations by vessels flagged to a CNM and report on any investigations of such violations to the Secretariat for attention by TCC.</w:t>
            </w:r>
          </w:p>
        </w:tc>
      </w:tr>
      <w:bookmarkEnd w:id="139"/>
    </w:tbl>
    <w:p w14:paraId="68AB67A8" w14:textId="77777777" w:rsidR="00376ACE" w:rsidRPr="00FB782A" w:rsidRDefault="00376ACE" w:rsidP="00376ACE">
      <w:pPr>
        <w:rPr>
          <w:lang w:val="en-AU"/>
        </w:rPr>
      </w:pPr>
    </w:p>
    <w:p w14:paraId="17465E95" w14:textId="18378B38" w:rsidR="00E55A8E" w:rsidRPr="00FB782A" w:rsidRDefault="00E55A8E" w:rsidP="00072610">
      <w:pPr>
        <w:spacing w:after="0" w:line="240" w:lineRule="auto"/>
        <w:rPr>
          <w:b/>
          <w:i/>
          <w:lang w:val="en-AU"/>
        </w:rPr>
      </w:pPr>
      <w:bookmarkStart w:id="140" w:name="_Hlk532806487"/>
      <w:bookmarkStart w:id="141" w:name="_Hlk532629352"/>
      <w:r w:rsidRPr="00FB782A">
        <w:rPr>
          <w:b/>
          <w:i/>
          <w:lang w:val="en-AU"/>
        </w:rPr>
        <w:t>Participatory rights of each CNM in 20</w:t>
      </w:r>
      <w:r w:rsidR="00A84A69" w:rsidRPr="00FB782A">
        <w:rPr>
          <w:b/>
          <w:i/>
          <w:lang w:val="en-AU"/>
        </w:rPr>
        <w:t>20</w:t>
      </w:r>
    </w:p>
    <w:p w14:paraId="7A89B9AC" w14:textId="292E2B30" w:rsidR="00E55A8E" w:rsidRPr="00FB782A" w:rsidRDefault="00E55A8E" w:rsidP="00072610">
      <w:pPr>
        <w:spacing w:after="0" w:line="240" w:lineRule="auto"/>
        <w:rPr>
          <w:lang w:val="en-AU"/>
        </w:rPr>
      </w:pPr>
    </w:p>
    <w:tbl>
      <w:tblPr>
        <w:tblStyle w:val="TableGrid"/>
        <w:tblW w:w="0" w:type="auto"/>
        <w:tblInd w:w="10" w:type="dxa"/>
        <w:tblLook w:val="04A0" w:firstRow="1" w:lastRow="0" w:firstColumn="1" w:lastColumn="0" w:noHBand="0" w:noVBand="1"/>
      </w:tblPr>
      <w:tblGrid>
        <w:gridCol w:w="9397"/>
      </w:tblGrid>
      <w:tr w:rsidR="00A02B8B" w:rsidRPr="00FB782A" w14:paraId="738F4A99" w14:textId="77777777" w:rsidTr="00A02B8B">
        <w:tc>
          <w:tcPr>
            <w:tcW w:w="9407" w:type="dxa"/>
          </w:tcPr>
          <w:p w14:paraId="2069DFCA" w14:textId="77777777" w:rsidR="00B638EF" w:rsidRPr="008C2833" w:rsidRDefault="00B638EF" w:rsidP="00C15827">
            <w:pPr>
              <w:pStyle w:val="WCPFCText"/>
            </w:pPr>
            <w:r w:rsidRPr="00E72E24">
              <w:rPr>
                <w:b/>
              </w:rPr>
              <w:t>Curaçao</w:t>
            </w:r>
            <w:r w:rsidRPr="008C2833">
              <w:t xml:space="preserve">: The participatory rights of </w:t>
            </w:r>
            <w:r w:rsidRPr="00E72E24">
              <w:t>Curaçao</w:t>
            </w:r>
            <w:r w:rsidRPr="008C2833">
              <w:t xml:space="preserve"> are limited to carrier vessels to engage in transhipment activities in the Convention area.</w:t>
            </w:r>
          </w:p>
          <w:p w14:paraId="18BAFEB5" w14:textId="4B7E6BBC" w:rsidR="00B638EF" w:rsidRPr="008C2833" w:rsidRDefault="00B638EF" w:rsidP="00C15827">
            <w:pPr>
              <w:pStyle w:val="WCPFCText"/>
            </w:pPr>
            <w:r w:rsidRPr="008C2833">
              <w:rPr>
                <w:b/>
              </w:rPr>
              <w:t>Ecuador</w:t>
            </w:r>
            <w:r w:rsidRPr="008C2833">
              <w:t xml:space="preserve">: The participatory rights of Ecuador for fishing in the WCPO are limited to purse seine fishing, with no participatory rights for fishing on the high seas for highly migratory fish stocks in the Convention Area. Any introduction of purse seine fishing capacity is to be in accordance with paragraph 12 of CMM </w:t>
            </w:r>
            <w:r w:rsidR="00365E21" w:rsidRPr="008C2833">
              <w:t>20</w:t>
            </w:r>
            <w:r w:rsidR="00365E21">
              <w:t>19</w:t>
            </w:r>
            <w:r w:rsidRPr="008C2833">
              <w:t>-</w:t>
            </w:r>
            <w:r w:rsidR="00365E21">
              <w:t>0</w:t>
            </w:r>
            <w:r w:rsidR="00365E21" w:rsidRPr="008C2833">
              <w:t xml:space="preserve">1 </w:t>
            </w:r>
            <w:r w:rsidRPr="008C2833">
              <w:t xml:space="preserve">and CMM 2018-01 or its replacement measure. </w:t>
            </w:r>
          </w:p>
          <w:p w14:paraId="58CA33AE" w14:textId="01D04DDD" w:rsidR="00B638EF" w:rsidRPr="008C2833" w:rsidRDefault="00B638EF" w:rsidP="00C15827">
            <w:pPr>
              <w:pStyle w:val="WCPFCText"/>
            </w:pPr>
            <w:r w:rsidRPr="008C2833">
              <w:rPr>
                <w:b/>
              </w:rPr>
              <w:t>El Salvador</w:t>
            </w:r>
            <w:r w:rsidRPr="008C2833">
              <w:t xml:space="preserve">: The participatory rights of El Salvador for fishing in the WCPO are limited to purse seine fishing only. The total level of effort by purse seine vessels of El Salvador on the high seas shall not exceed 29 days in the Convention Area. Any introduction of purse seine fishing capacity is to be in accordance with paragraph 12 of CMM </w:t>
            </w:r>
            <w:r w:rsidR="00365E21" w:rsidRPr="008C2833">
              <w:t>20</w:t>
            </w:r>
            <w:r w:rsidR="00365E21">
              <w:t>19</w:t>
            </w:r>
            <w:r w:rsidRPr="008C2833">
              <w:t>-</w:t>
            </w:r>
            <w:r w:rsidR="00365E21">
              <w:t>0</w:t>
            </w:r>
            <w:r w:rsidR="00365E21" w:rsidRPr="008C2833">
              <w:t xml:space="preserve">1 </w:t>
            </w:r>
            <w:r w:rsidRPr="008C2833">
              <w:t>and CMM 2018-01 or its replacement measure</w:t>
            </w:r>
          </w:p>
          <w:p w14:paraId="602D7074" w14:textId="77777777" w:rsidR="00B638EF" w:rsidRPr="008C2833" w:rsidRDefault="00B638EF" w:rsidP="00C15827">
            <w:pPr>
              <w:pStyle w:val="WCPFCText"/>
            </w:pPr>
            <w:r w:rsidRPr="008C2833">
              <w:rPr>
                <w:b/>
              </w:rPr>
              <w:t>Liberia</w:t>
            </w:r>
            <w:r w:rsidRPr="008C2833">
              <w:t>: The participatory rights of Liberia are limited to carrier vessels to engage in transhipment activities in the Convention area.</w:t>
            </w:r>
          </w:p>
          <w:p w14:paraId="4A3FEE9A" w14:textId="6EE45BE7" w:rsidR="00B638EF" w:rsidRPr="008C2833" w:rsidRDefault="00B638EF" w:rsidP="00C15827">
            <w:pPr>
              <w:pStyle w:val="WCPFCText"/>
            </w:pPr>
            <w:r w:rsidRPr="008C2833">
              <w:rPr>
                <w:b/>
              </w:rPr>
              <w:t>Nicaragua</w:t>
            </w:r>
            <w:r w:rsidRPr="008C2833">
              <w:t xml:space="preserve">: The participatory rights of Nicaragua are limited to purse seine fishing for one vessel, with no participatory rights for fishing on the high seas for highly migratory fish stocks in the Convention Area. Any introduction of fishing capacity is to be in accordance with paragraph 12 of CMM </w:t>
            </w:r>
            <w:r w:rsidR="00365E21" w:rsidRPr="008C2833">
              <w:t>20</w:t>
            </w:r>
            <w:r w:rsidR="00365E21">
              <w:t>19</w:t>
            </w:r>
            <w:r w:rsidRPr="008C2833">
              <w:t>-</w:t>
            </w:r>
            <w:r w:rsidR="00365E21">
              <w:t>0</w:t>
            </w:r>
            <w:r w:rsidR="00365E21" w:rsidRPr="008C2833">
              <w:t xml:space="preserve">1 </w:t>
            </w:r>
            <w:r w:rsidRPr="008C2833">
              <w:t>and CMM 2018-01 or its replacement measure.</w:t>
            </w:r>
          </w:p>
          <w:p w14:paraId="11B16955" w14:textId="77777777" w:rsidR="00B638EF" w:rsidRPr="008C2833" w:rsidRDefault="00B638EF" w:rsidP="00C15827">
            <w:pPr>
              <w:pStyle w:val="WCPFCText"/>
            </w:pPr>
            <w:r w:rsidRPr="008C2833">
              <w:rPr>
                <w:b/>
              </w:rPr>
              <w:t>Panama:</w:t>
            </w:r>
            <w:r w:rsidRPr="008C2833">
              <w:t xml:space="preserve"> The participatory rights of Panama in the WCPO are limited to the provision of carrier and bunker vessels. Panama’s participatory rights also apply to vessels that supply food, water and spare parts to carrier vessels that engage in transhipment activities, provided that these vessels do not engage in activities supporting fishing vessels, including providing and/or servicing FADs.</w:t>
            </w:r>
          </w:p>
          <w:p w14:paraId="5E229E1F" w14:textId="77777777" w:rsidR="00B638EF" w:rsidRPr="008C2833" w:rsidRDefault="00B638EF" w:rsidP="00C15827">
            <w:pPr>
              <w:pStyle w:val="WCPFCText"/>
            </w:pPr>
            <w:r w:rsidRPr="008C2833">
              <w:rPr>
                <w:b/>
              </w:rPr>
              <w:t xml:space="preserve">Thailand: </w:t>
            </w:r>
            <w:r w:rsidRPr="008C2833">
              <w:t>The participatory rights of Thailand in the WCPO are limited to the provision of carrier and bunker vessels only.</w:t>
            </w:r>
          </w:p>
          <w:p w14:paraId="1D6CD760" w14:textId="320E235C" w:rsidR="00A02B8B" w:rsidRPr="00FB782A" w:rsidRDefault="00B638EF" w:rsidP="00C15827">
            <w:pPr>
              <w:pStyle w:val="WCPFCText"/>
            </w:pPr>
            <w:r w:rsidRPr="008C2833">
              <w:rPr>
                <w:b/>
              </w:rPr>
              <w:t>Vietnam:</w:t>
            </w:r>
            <w:r w:rsidRPr="008C2833">
              <w:t xml:space="preserve"> The participatory rights of Vietnam in the WCPO are limited to the provision of carrier and bunker vessels only.</w:t>
            </w:r>
            <w:r w:rsidR="00310B77">
              <w:t xml:space="preserve"> </w:t>
            </w:r>
          </w:p>
        </w:tc>
      </w:tr>
    </w:tbl>
    <w:p w14:paraId="6B3BA82D" w14:textId="24F26F51" w:rsidR="00A02B8B" w:rsidRPr="00FB782A" w:rsidRDefault="00A02B8B" w:rsidP="00072610">
      <w:pPr>
        <w:spacing w:after="0" w:line="240" w:lineRule="auto"/>
        <w:rPr>
          <w:lang w:val="en-AU"/>
        </w:rPr>
      </w:pPr>
    </w:p>
    <w:p w14:paraId="03A53B10" w14:textId="7288F11B" w:rsidR="00A02B8B" w:rsidRPr="00FB782A" w:rsidRDefault="00A02B8B" w:rsidP="006159FC">
      <w:pPr>
        <w:spacing w:after="0" w:line="240" w:lineRule="auto"/>
        <w:ind w:left="0" w:firstLine="0"/>
        <w:rPr>
          <w:b/>
          <w:lang w:val="en-AU"/>
        </w:rPr>
      </w:pPr>
      <w:r w:rsidRPr="00FB782A">
        <w:rPr>
          <w:b/>
          <w:i/>
          <w:lang w:val="en-AU"/>
        </w:rPr>
        <w:t xml:space="preserve">WCPFC/IATTC Overlap Area </w:t>
      </w:r>
    </w:p>
    <w:p w14:paraId="0DC7B736" w14:textId="77777777" w:rsidR="00A02B8B" w:rsidRPr="00FB782A" w:rsidRDefault="00A02B8B" w:rsidP="00072610">
      <w:pPr>
        <w:spacing w:after="0" w:line="240" w:lineRule="auto"/>
        <w:rPr>
          <w:lang w:val="en-AU"/>
        </w:rPr>
      </w:pPr>
    </w:p>
    <w:tbl>
      <w:tblPr>
        <w:tblStyle w:val="TableGrid"/>
        <w:tblW w:w="0" w:type="auto"/>
        <w:tblInd w:w="10" w:type="dxa"/>
        <w:tblLook w:val="04A0" w:firstRow="1" w:lastRow="0" w:firstColumn="1" w:lastColumn="0" w:noHBand="0" w:noVBand="1"/>
      </w:tblPr>
      <w:tblGrid>
        <w:gridCol w:w="9397"/>
      </w:tblGrid>
      <w:tr w:rsidR="00A02B8B" w:rsidRPr="00FB782A" w14:paraId="2C3ECED0" w14:textId="77777777" w:rsidTr="00A02B8B">
        <w:tc>
          <w:tcPr>
            <w:tcW w:w="9407" w:type="dxa"/>
          </w:tcPr>
          <w:p w14:paraId="3C4124F4" w14:textId="77777777" w:rsidR="00B638EF" w:rsidRPr="008C2833" w:rsidRDefault="00B638EF" w:rsidP="00C15827">
            <w:pPr>
              <w:pStyle w:val="WCPFCText"/>
            </w:pPr>
            <w:r w:rsidRPr="008C2833">
              <w:t>In accordance with the decision of WCPFC9 regarding the management of the overlap area of 4˚S and between 130˚W and 150˚W, vessels flagged to Ecuador, El Salvador</w:t>
            </w:r>
            <w:r>
              <w:t xml:space="preserve">, </w:t>
            </w:r>
            <w:r w:rsidRPr="008C2833">
              <w:t xml:space="preserve">Nicaragua </w:t>
            </w:r>
            <w:r>
              <w:t xml:space="preserve">and Panama </w:t>
            </w:r>
            <w:r w:rsidRPr="008C2833">
              <w:t xml:space="preserve">will be governed by the IATTC when fishing in the overlap area. </w:t>
            </w:r>
          </w:p>
          <w:p w14:paraId="2A33768A" w14:textId="77777777" w:rsidR="00B638EF" w:rsidRPr="008C2833" w:rsidRDefault="00B638EF" w:rsidP="00C15827">
            <w:pPr>
              <w:pStyle w:val="WCPFCText"/>
            </w:pPr>
            <w:r w:rsidRPr="008C2833">
              <w:t xml:space="preserve">In accordance with the Data Exchange MOU agreed by both Commissions, fishing vessels flying the flag of a member of either the IATTC or WCPFC shall cooperate with the RFMO to which they are not a member by voluntarily providing operational catch and effort data for its fishing activities for highly migratory species in the overlap area. </w:t>
            </w:r>
          </w:p>
          <w:p w14:paraId="30399611" w14:textId="09E7DCFE" w:rsidR="00A02B8B" w:rsidRPr="00B638EF" w:rsidRDefault="00B638EF" w:rsidP="00C15827">
            <w:pPr>
              <w:pStyle w:val="WCPFCText"/>
            </w:pPr>
            <w:r w:rsidRPr="008C2833">
              <w:t xml:space="preserve">For the purpose of </w:t>
            </w:r>
            <w:bookmarkStart w:id="142" w:name="_Hlk26783131"/>
            <w:r w:rsidRPr="008C2833">
              <w:t xml:space="preserve">investigation of possible </w:t>
            </w:r>
            <w:bookmarkEnd w:id="142"/>
            <w:r w:rsidRPr="008C2833">
              <w:t>IUU fishing activities and consistent with international and domestic laws, vessels flying the flag of a CNM that is a Contracting Party to the IATTC will cooperate with those coastal State members of the WCPFC whose EEZs occur in the overlap area by voluntarily providing VMS reports (date, time and position) to those coastal States when operating in the overlap area.</w:t>
            </w:r>
          </w:p>
        </w:tc>
      </w:tr>
    </w:tbl>
    <w:p w14:paraId="2D244EE2" w14:textId="5D1DE3C4" w:rsidR="003867E2" w:rsidRDefault="003867E2" w:rsidP="00072610">
      <w:pPr>
        <w:spacing w:after="0" w:line="240" w:lineRule="auto"/>
        <w:rPr>
          <w:lang w:val="en-AU"/>
        </w:rPr>
      </w:pPr>
    </w:p>
    <w:p w14:paraId="5EB7B3F0" w14:textId="55525F99" w:rsidR="003867E2" w:rsidRDefault="003867E2">
      <w:pPr>
        <w:spacing w:after="160" w:line="259" w:lineRule="auto"/>
        <w:ind w:left="0" w:right="0" w:firstLine="0"/>
        <w:jc w:val="left"/>
        <w:rPr>
          <w:lang w:val="en-AU"/>
        </w:rPr>
      </w:pPr>
    </w:p>
    <w:p w14:paraId="330799D2" w14:textId="0431ADB9" w:rsidR="00CE097C" w:rsidRDefault="00A16351" w:rsidP="004B77A0">
      <w:pPr>
        <w:pStyle w:val="Heading1"/>
      </w:pPr>
      <w:bookmarkStart w:id="143" w:name="_Toc32925124"/>
      <w:bookmarkEnd w:id="140"/>
      <w:bookmarkEnd w:id="141"/>
      <w:r>
        <w:t xml:space="preserve">— </w:t>
      </w:r>
      <w:r w:rsidR="00E870CF" w:rsidRPr="00FB782A">
        <w:t>NEW PROPOSALS</w:t>
      </w:r>
      <w:bookmarkEnd w:id="143"/>
    </w:p>
    <w:p w14:paraId="0ED553C0" w14:textId="05D8B2ED" w:rsidR="00D551CA" w:rsidRPr="00813F7A" w:rsidRDefault="006745BE" w:rsidP="00D551CA">
      <w:pPr>
        <w:tabs>
          <w:tab w:val="left" w:pos="4130"/>
        </w:tabs>
        <w:rPr>
          <w:b/>
          <w:bCs/>
          <w:lang w:val="en-AU"/>
        </w:rPr>
      </w:pPr>
      <w:r w:rsidRPr="00813F7A">
        <w:rPr>
          <w:b/>
          <w:bCs/>
          <w:lang w:val="en-AU"/>
        </w:rPr>
        <w:t>DP01</w:t>
      </w:r>
    </w:p>
    <w:p w14:paraId="67069BDA" w14:textId="77777777" w:rsidR="00D551CA" w:rsidRPr="00FB782A" w:rsidRDefault="00D551CA" w:rsidP="00FB782A">
      <w:pPr>
        <w:tabs>
          <w:tab w:val="left" w:pos="4130"/>
        </w:tabs>
        <w:rPr>
          <w:b/>
          <w:bCs/>
          <w:u w:val="single"/>
          <w:lang w:val="en-AU"/>
        </w:rPr>
      </w:pPr>
    </w:p>
    <w:p w14:paraId="7BF548C1" w14:textId="49A694FE" w:rsidR="006745BE" w:rsidRPr="00FB782A" w:rsidRDefault="00D16E39" w:rsidP="00C15827">
      <w:pPr>
        <w:pStyle w:val="WCPFCText"/>
      </w:pPr>
      <w:bookmarkStart w:id="144" w:name="_Toc533103409"/>
      <w:bookmarkStart w:id="145" w:name="_Toc533104405"/>
      <w:bookmarkStart w:id="146" w:name="_Toc533104724"/>
      <w:bookmarkStart w:id="147" w:name="_Toc533104874"/>
      <w:bookmarkStart w:id="148" w:name="_Toc533105024"/>
      <w:bookmarkStart w:id="149" w:name="_Toc533276770"/>
      <w:bookmarkStart w:id="150" w:name="_Toc533311472"/>
      <w:bookmarkStart w:id="151" w:name="_Toc533311625"/>
      <w:bookmarkStart w:id="152" w:name="_Toc533314252"/>
      <w:bookmarkStart w:id="153" w:name="_Toc533103415"/>
      <w:bookmarkStart w:id="154" w:name="_Toc533104411"/>
      <w:bookmarkStart w:id="155" w:name="_Toc533104730"/>
      <w:bookmarkStart w:id="156" w:name="_Toc533104880"/>
      <w:bookmarkStart w:id="157" w:name="_Toc533105030"/>
      <w:bookmarkStart w:id="158" w:name="_Toc533276776"/>
      <w:bookmarkStart w:id="159" w:name="_Toc533311478"/>
      <w:bookmarkStart w:id="160" w:name="_Toc533311631"/>
      <w:bookmarkStart w:id="161" w:name="_Toc533314258"/>
      <w:bookmarkStart w:id="162" w:name="_Toc533103418"/>
      <w:bookmarkStart w:id="163" w:name="_Toc533104414"/>
      <w:bookmarkStart w:id="164" w:name="_Toc533104733"/>
      <w:bookmarkStart w:id="165" w:name="_Toc533104883"/>
      <w:bookmarkStart w:id="166" w:name="_Toc533105033"/>
      <w:bookmarkStart w:id="167" w:name="_Toc533276779"/>
      <w:bookmarkStart w:id="168" w:name="_Toc533311481"/>
      <w:bookmarkStart w:id="169" w:name="_Toc533311634"/>
      <w:bookmarkStart w:id="170" w:name="_Toc533314261"/>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t>FSM as t</w:t>
      </w:r>
      <w:r w:rsidR="00777C77" w:rsidRPr="00FB782A">
        <w:t xml:space="preserve">he </w:t>
      </w:r>
      <w:r w:rsidR="001D3BDE" w:rsidRPr="00FB782A">
        <w:t xml:space="preserve">FFC </w:t>
      </w:r>
      <w:r w:rsidR="002C32F0" w:rsidRPr="00FB782A">
        <w:t xml:space="preserve">Chair </w:t>
      </w:r>
      <w:r w:rsidR="00A943F0" w:rsidRPr="00FB782A">
        <w:t xml:space="preserve">introduced </w:t>
      </w:r>
      <w:r w:rsidR="00A943F0" w:rsidRPr="00FB782A">
        <w:rPr>
          <w:b/>
          <w:bCs/>
        </w:rPr>
        <w:t>WCPFC</w:t>
      </w:r>
      <w:r w:rsidR="00353A30">
        <w:rPr>
          <w:b/>
          <w:bCs/>
        </w:rPr>
        <w:t>16</w:t>
      </w:r>
      <w:r w:rsidR="00A943F0" w:rsidRPr="00FB782A">
        <w:rPr>
          <w:b/>
          <w:bCs/>
        </w:rPr>
        <w:t>-2019-DP01</w:t>
      </w:r>
      <w:r w:rsidR="00A943F0" w:rsidRPr="00FB782A">
        <w:t xml:space="preserve"> </w:t>
      </w:r>
      <w:r w:rsidR="00A943F0" w:rsidRPr="00FB782A">
        <w:rPr>
          <w:i/>
          <w:iCs/>
        </w:rPr>
        <w:t>FFA key priorities for WCPFC16</w:t>
      </w:r>
      <w:r w:rsidR="00A84A90" w:rsidRPr="00FB782A">
        <w:t xml:space="preserve">. </w:t>
      </w:r>
      <w:r w:rsidR="00AD6442" w:rsidRPr="00FB782A">
        <w:t xml:space="preserve">The FFC Chair called attention to </w:t>
      </w:r>
      <w:r w:rsidR="006B23DB" w:rsidRPr="00FB782A">
        <w:t>CMM 2013-06 on SIDS assessment</w:t>
      </w:r>
      <w:r w:rsidR="00AD6442" w:rsidRPr="00FB782A">
        <w:t xml:space="preserve"> and</w:t>
      </w:r>
      <w:r w:rsidR="006B23DB" w:rsidRPr="00FB782A">
        <w:t xml:space="preserve"> </w:t>
      </w:r>
      <w:r w:rsidR="00AD6442" w:rsidRPr="00FB782A">
        <w:t>t</w:t>
      </w:r>
      <w:r w:rsidR="006B23DB" w:rsidRPr="00FB782A">
        <w:t xml:space="preserve">he Harvest Strategy Work Plan and the need for more consideration of implications of </w:t>
      </w:r>
      <w:r w:rsidR="002C32F0" w:rsidRPr="00FB782A">
        <w:t xml:space="preserve">harvest strategies </w:t>
      </w:r>
      <w:r w:rsidR="006B23DB" w:rsidRPr="00FB782A">
        <w:t>and associated capacity building needs</w:t>
      </w:r>
      <w:r w:rsidR="002C32F0" w:rsidRPr="00FB782A">
        <w:t xml:space="preserve"> (addressed </w:t>
      </w:r>
      <w:r w:rsidR="006B23DB" w:rsidRPr="00FB782A">
        <w:t>under agenda item 6.1</w:t>
      </w:r>
      <w:r w:rsidR="002C32F0" w:rsidRPr="00FB782A">
        <w:t>)</w:t>
      </w:r>
      <w:r w:rsidR="00AD6442" w:rsidRPr="00FB782A">
        <w:t>. He also noted t</w:t>
      </w:r>
      <w:r w:rsidR="00A84A90" w:rsidRPr="00FB782A">
        <w:t>he s</w:t>
      </w:r>
      <w:r w:rsidR="006B23DB" w:rsidRPr="00FB782A">
        <w:t xml:space="preserve">kipjack TRP </w:t>
      </w:r>
      <w:r w:rsidR="002C32F0" w:rsidRPr="00FB782A">
        <w:t xml:space="preserve">review, with a specific </w:t>
      </w:r>
      <w:r w:rsidR="006B23DB" w:rsidRPr="00FB782A">
        <w:t xml:space="preserve">proposal for revising the wording of CMM 2015-06 on the </w:t>
      </w:r>
      <w:r w:rsidR="002C32F0" w:rsidRPr="00FB782A">
        <w:t>s</w:t>
      </w:r>
      <w:r w:rsidR="006B23DB" w:rsidRPr="00FB782A">
        <w:t>kipjack TRP</w:t>
      </w:r>
      <w:r w:rsidR="002C32F0" w:rsidRPr="00FB782A">
        <w:t>,</w:t>
      </w:r>
      <w:r w:rsidR="006B23DB" w:rsidRPr="00FB782A">
        <w:t xml:space="preserve"> which needs to be adjusted to reflect the revised </w:t>
      </w:r>
      <w:r w:rsidR="002C32F0" w:rsidRPr="00FB782A">
        <w:t xml:space="preserve">skipjack </w:t>
      </w:r>
      <w:r w:rsidR="006B23DB" w:rsidRPr="00FB782A">
        <w:t>stock assessment</w:t>
      </w:r>
      <w:r w:rsidR="00195B0B">
        <w:t>, observing that t</w:t>
      </w:r>
      <w:r w:rsidR="006B23DB" w:rsidRPr="00FB782A">
        <w:t>he updated analysis indicates that, with the new assessment model, a spawning biomass depletion ratio of 42% is projected to achieve roughly the same fishery outcomes as the 50% TRP was projected to achieve when it was adopted in 2015</w:t>
      </w:r>
      <w:r w:rsidR="00195B0B">
        <w:t xml:space="preserve">; therefore </w:t>
      </w:r>
      <w:r w:rsidR="006B23DB" w:rsidRPr="00FB782A">
        <w:t>FFA propos</w:t>
      </w:r>
      <w:r w:rsidR="00195B0B">
        <w:t>es</w:t>
      </w:r>
      <w:r w:rsidR="006B23DB" w:rsidRPr="00FB782A">
        <w:t xml:space="preserve"> the TRP </w:t>
      </w:r>
      <w:r w:rsidR="00195B0B">
        <w:t xml:space="preserve">be adjusted </w:t>
      </w:r>
      <w:r w:rsidR="006B23DB" w:rsidRPr="00FB782A">
        <w:t>from 50% to 42%</w:t>
      </w:r>
      <w:r w:rsidR="00195B0B">
        <w:t xml:space="preserve">; and that the </w:t>
      </w:r>
      <w:r w:rsidR="006B23DB" w:rsidRPr="00FB782A">
        <w:t xml:space="preserve">text </w:t>
      </w:r>
      <w:r w:rsidR="00195B0B">
        <w:t xml:space="preserve">describe </w:t>
      </w:r>
      <w:r w:rsidR="006B23DB" w:rsidRPr="00FB782A">
        <w:t>the TRP in terms of the conditions of the fishery in 2012</w:t>
      </w:r>
      <w:r w:rsidR="00195B0B">
        <w:t xml:space="preserve"> to avoid a similar problem in the future</w:t>
      </w:r>
      <w:r w:rsidR="00D551CA" w:rsidRPr="00FB782A">
        <w:t>. Other items highlighted by the FFC Chair include</w:t>
      </w:r>
      <w:r w:rsidR="00195B0B">
        <w:t>d</w:t>
      </w:r>
      <w:r w:rsidR="00D551CA" w:rsidRPr="00FB782A">
        <w:t xml:space="preserve"> y</w:t>
      </w:r>
      <w:r w:rsidR="006B23DB" w:rsidRPr="00FB782A">
        <w:t xml:space="preserve">ellowfin and </w:t>
      </w:r>
      <w:r w:rsidR="00A84A90" w:rsidRPr="00FB782A">
        <w:t>b</w:t>
      </w:r>
      <w:r w:rsidR="006B23DB" w:rsidRPr="00FB782A">
        <w:t>igeye tuna TRPs</w:t>
      </w:r>
      <w:r w:rsidR="00D551CA" w:rsidRPr="00FB782A">
        <w:t>, t</w:t>
      </w:r>
      <w:r w:rsidR="00A84A90" w:rsidRPr="00FB782A">
        <w:t xml:space="preserve">iming of the </w:t>
      </w:r>
      <w:r w:rsidR="00D551CA" w:rsidRPr="00FB782A">
        <w:t>management-science dialogue, the r</w:t>
      </w:r>
      <w:r w:rsidR="006B23DB" w:rsidRPr="00FB782A">
        <w:t>eview of the Transhipment CMM</w:t>
      </w:r>
      <w:r w:rsidR="00D551CA" w:rsidRPr="00FB782A">
        <w:t xml:space="preserve">, the work of the </w:t>
      </w:r>
      <w:r w:rsidR="006B23DB" w:rsidRPr="00FB782A">
        <w:t>ER</w:t>
      </w:r>
      <w:r w:rsidR="00A97C3F">
        <w:t>and</w:t>
      </w:r>
      <w:r w:rsidR="006B23DB" w:rsidRPr="00FB782A">
        <w:t>EM Working Group</w:t>
      </w:r>
      <w:r w:rsidR="00D551CA" w:rsidRPr="00FB782A">
        <w:t xml:space="preserve">, </w:t>
      </w:r>
      <w:r w:rsidR="006B23DB" w:rsidRPr="00FB782A">
        <w:t xml:space="preserve">SW Pacific </w:t>
      </w:r>
      <w:r w:rsidR="00D551CA" w:rsidRPr="00FB782A">
        <w:t>s</w:t>
      </w:r>
      <w:r w:rsidR="006B23DB" w:rsidRPr="00FB782A">
        <w:t>wordfish</w:t>
      </w:r>
      <w:r w:rsidR="00D551CA" w:rsidRPr="00FB782A">
        <w:t>, r</w:t>
      </w:r>
      <w:r w:rsidR="006B23DB" w:rsidRPr="00FB782A">
        <w:t>enewal of CMM 2016-05 (Charter Notification Scheme)</w:t>
      </w:r>
      <w:r w:rsidR="00D551CA" w:rsidRPr="00FB782A">
        <w:t xml:space="preserve">, and </w:t>
      </w:r>
      <w:r w:rsidR="00195B0B">
        <w:t>f</w:t>
      </w:r>
      <w:r w:rsidR="006B23DB" w:rsidRPr="00FB782A">
        <w:t>isheries subsidies.</w:t>
      </w:r>
    </w:p>
    <w:p w14:paraId="13DDFBB2" w14:textId="77777777" w:rsidR="00A97C3F" w:rsidRDefault="00A97C3F">
      <w:pPr>
        <w:spacing w:after="160" w:line="259" w:lineRule="auto"/>
        <w:ind w:left="0" w:right="0" w:firstLine="0"/>
        <w:jc w:val="left"/>
        <w:rPr>
          <w:b/>
          <w:bCs/>
          <w:lang w:val="en-AU"/>
        </w:rPr>
      </w:pPr>
      <w:r>
        <w:rPr>
          <w:b/>
          <w:bCs/>
          <w:lang w:val="en-AU"/>
        </w:rPr>
        <w:br w:type="page"/>
      </w:r>
    </w:p>
    <w:p w14:paraId="1BD1D10E" w14:textId="679D2D41" w:rsidR="006745BE" w:rsidRPr="00813F7A" w:rsidRDefault="006745BE" w:rsidP="006745BE">
      <w:pPr>
        <w:spacing w:before="240" w:after="240"/>
        <w:rPr>
          <w:b/>
          <w:bCs/>
          <w:lang w:val="en-AU"/>
        </w:rPr>
      </w:pPr>
      <w:r w:rsidRPr="00813F7A">
        <w:rPr>
          <w:b/>
          <w:bCs/>
          <w:lang w:val="en-AU"/>
        </w:rPr>
        <w:t>DP02</w:t>
      </w:r>
    </w:p>
    <w:p w14:paraId="24A5EA13" w14:textId="4B87805D" w:rsidR="006745BE" w:rsidRPr="00FB782A" w:rsidRDefault="00B737B9" w:rsidP="00C15827">
      <w:pPr>
        <w:pStyle w:val="WCPFCText"/>
        <w:rPr>
          <w:color w:val="222222"/>
        </w:rPr>
      </w:pPr>
      <w:r w:rsidRPr="00FB782A">
        <w:t xml:space="preserve">Palau on behalf of FFA members introduced </w:t>
      </w:r>
      <w:r w:rsidRPr="00FB782A">
        <w:rPr>
          <w:b/>
          <w:bCs/>
        </w:rPr>
        <w:t>WCPFC-2019-DP02</w:t>
      </w:r>
      <w:r w:rsidRPr="00FB782A">
        <w:t xml:space="preserve"> </w:t>
      </w:r>
      <w:r w:rsidRPr="00FB782A">
        <w:rPr>
          <w:i/>
          <w:iCs/>
        </w:rPr>
        <w:t>Proposal for a CMM on Mobuild Rays caught in Association</w:t>
      </w:r>
      <w:r w:rsidR="003E6228" w:rsidRPr="00FB782A">
        <w:rPr>
          <w:i/>
          <w:iCs/>
        </w:rPr>
        <w:t xml:space="preserve"> </w:t>
      </w:r>
      <w:r w:rsidRPr="00FB782A">
        <w:rPr>
          <w:i/>
          <w:iCs/>
        </w:rPr>
        <w:t>with fisheries in the</w:t>
      </w:r>
      <w:r w:rsidRPr="00FB782A">
        <w:t xml:space="preserve"> </w:t>
      </w:r>
      <w:r w:rsidR="003E6228" w:rsidRPr="00FB782A">
        <w:rPr>
          <w:i/>
          <w:iCs/>
        </w:rPr>
        <w:t>WCPFC Convention Area</w:t>
      </w:r>
      <w:r w:rsidR="006745BE" w:rsidRPr="00FB782A">
        <w:rPr>
          <w:i/>
          <w:iCs/>
        </w:rPr>
        <w:t>.</w:t>
      </w:r>
      <w:r w:rsidR="003E6228" w:rsidRPr="00FB782A">
        <w:t xml:space="preserve"> </w:t>
      </w:r>
      <w:r w:rsidR="002C6DE3">
        <w:t xml:space="preserve">It </w:t>
      </w:r>
      <w:r w:rsidR="000E5A98" w:rsidRPr="00FB782A">
        <w:rPr>
          <w:color w:val="222222"/>
        </w:rPr>
        <w:t xml:space="preserve">stated </w:t>
      </w:r>
      <w:r w:rsidR="002C6DE3">
        <w:rPr>
          <w:color w:val="222222"/>
        </w:rPr>
        <w:t xml:space="preserve">that </w:t>
      </w:r>
      <w:r w:rsidR="000E5A98" w:rsidRPr="00FB782A">
        <w:rPr>
          <w:color w:val="222222"/>
        </w:rPr>
        <w:t xml:space="preserve">the </w:t>
      </w:r>
      <w:r w:rsidR="006745BE" w:rsidRPr="00FB782A">
        <w:rPr>
          <w:color w:val="222222"/>
        </w:rPr>
        <w:t>proposal was presented to TCC</w:t>
      </w:r>
      <w:r w:rsidR="00195B0B">
        <w:rPr>
          <w:color w:val="222222"/>
        </w:rPr>
        <w:t xml:space="preserve">15 </w:t>
      </w:r>
      <w:r w:rsidR="006745BE" w:rsidRPr="00FB782A">
        <w:rPr>
          <w:color w:val="222222"/>
        </w:rPr>
        <w:t xml:space="preserve">and </w:t>
      </w:r>
      <w:r w:rsidR="000E5A98" w:rsidRPr="00FB782A">
        <w:rPr>
          <w:color w:val="222222"/>
        </w:rPr>
        <w:t xml:space="preserve">acknowledged </w:t>
      </w:r>
      <w:r w:rsidR="006745BE" w:rsidRPr="00FB782A">
        <w:rPr>
          <w:color w:val="222222"/>
        </w:rPr>
        <w:t xml:space="preserve">the feedback received from many </w:t>
      </w:r>
      <w:r w:rsidR="000E5A98" w:rsidRPr="00FB782A">
        <w:rPr>
          <w:color w:val="222222"/>
        </w:rPr>
        <w:t>CCMs</w:t>
      </w:r>
      <w:r w:rsidR="006745BE" w:rsidRPr="00FB782A">
        <w:t xml:space="preserve">. As noted by SC12, Mobulid rays are particularly vulnerable to the impacts of fishing, both as a target and bycatch species. </w:t>
      </w:r>
      <w:r w:rsidR="000E5A98" w:rsidRPr="00FB782A">
        <w:rPr>
          <w:color w:val="222222"/>
        </w:rPr>
        <w:t xml:space="preserve">There are </w:t>
      </w:r>
      <w:r w:rsidR="006745BE" w:rsidRPr="00FB782A">
        <w:rPr>
          <w:color w:val="222222"/>
        </w:rPr>
        <w:t>insufficient data to properly monitor their status, meaning that</w:t>
      </w:r>
      <w:r w:rsidR="00195B0B">
        <w:rPr>
          <w:color w:val="222222"/>
        </w:rPr>
        <w:t xml:space="preserve"> </w:t>
      </w:r>
      <w:r w:rsidR="006745BE" w:rsidRPr="00FB782A">
        <w:rPr>
          <w:color w:val="222222"/>
        </w:rPr>
        <w:t xml:space="preserve">a precautionary approach to management is required. For </w:t>
      </w:r>
      <w:r w:rsidR="00195B0B">
        <w:rPr>
          <w:color w:val="222222"/>
        </w:rPr>
        <w:t xml:space="preserve">that </w:t>
      </w:r>
      <w:r w:rsidR="006745BE" w:rsidRPr="00FB782A">
        <w:rPr>
          <w:color w:val="222222"/>
        </w:rPr>
        <w:t xml:space="preserve">reason, mobulid rays are already protected under the Convention on Migratory Species, CITES and by both the IATTC and the IOTC. </w:t>
      </w:r>
      <w:r w:rsidR="000E5A98" w:rsidRPr="00FB782A">
        <w:rPr>
          <w:color w:val="222222"/>
        </w:rPr>
        <w:t xml:space="preserve">The </w:t>
      </w:r>
      <w:r w:rsidR="006745BE" w:rsidRPr="00FB782A">
        <w:rPr>
          <w:color w:val="222222"/>
        </w:rPr>
        <w:t xml:space="preserve">proposal </w:t>
      </w:r>
      <w:r w:rsidR="000E5A98" w:rsidRPr="00FB782A">
        <w:rPr>
          <w:color w:val="222222"/>
        </w:rPr>
        <w:t xml:space="preserve">would provide </w:t>
      </w:r>
      <w:r w:rsidR="006745BE" w:rsidRPr="00FB782A">
        <w:rPr>
          <w:color w:val="222222"/>
        </w:rPr>
        <w:t xml:space="preserve">an equivalent level of protection in WCPFC fisheries. The proposal implements a prohibition on targeting and retaining mobulid rays, requires the prompt release of unintentionally caught rays, and the collection and submission of scientific data, obtained through interactions with these rays, to the Commission for an assessment of mobulid rays by 2023. It also incorporates best practice voluntary handling guidelines for the safe release of mantas and mobulid rays. </w:t>
      </w:r>
    </w:p>
    <w:p w14:paraId="22E6358A" w14:textId="7B86E555" w:rsidR="005D3F39" w:rsidRPr="00FB782A" w:rsidRDefault="00B737B9" w:rsidP="00C15827">
      <w:pPr>
        <w:pStyle w:val="WCPFCText"/>
      </w:pPr>
      <w:r w:rsidRPr="00FB782A">
        <w:t xml:space="preserve">The EU stated </w:t>
      </w:r>
      <w:r w:rsidR="00AE3A0F" w:rsidRPr="00FB782A">
        <w:t xml:space="preserve">it was </w:t>
      </w:r>
      <w:r w:rsidRPr="00FB782A">
        <w:t>fully supportive of the measure</w:t>
      </w:r>
      <w:r w:rsidR="00AE3A0F" w:rsidRPr="00FB782A">
        <w:t xml:space="preserve"> and reminded CCMs of its prior offer (at TCC15) to be a co-sponsor of the measure. The EU inquired whether </w:t>
      </w:r>
      <w:r w:rsidRPr="00FB782A">
        <w:t>extending the m</w:t>
      </w:r>
      <w:r w:rsidR="00AE3A0F" w:rsidRPr="00FB782A">
        <w:t>e</w:t>
      </w:r>
      <w:r w:rsidRPr="00FB782A">
        <w:t xml:space="preserve">asure </w:t>
      </w:r>
      <w:r w:rsidR="00AE3A0F" w:rsidRPr="00FB782A">
        <w:t>t</w:t>
      </w:r>
      <w:r w:rsidRPr="00FB782A">
        <w:t>o recreational fisher</w:t>
      </w:r>
      <w:r w:rsidR="00AE3A0F" w:rsidRPr="00FB782A">
        <w:t>i</w:t>
      </w:r>
      <w:r w:rsidRPr="00FB782A">
        <w:t xml:space="preserve">es </w:t>
      </w:r>
      <w:r w:rsidR="00AE3A0F" w:rsidRPr="00FB782A">
        <w:t xml:space="preserve">was </w:t>
      </w:r>
      <w:r w:rsidRPr="00FB782A">
        <w:t>appropriate</w:t>
      </w:r>
      <w:r w:rsidR="002C6DE3">
        <w:t>. I</w:t>
      </w:r>
      <w:r w:rsidR="00AE3A0F" w:rsidRPr="00FB782A">
        <w:t xml:space="preserve">t was agreed </w:t>
      </w:r>
      <w:r w:rsidR="002C6DE3">
        <w:t xml:space="preserve">that this proposal </w:t>
      </w:r>
      <w:r w:rsidR="00AE3A0F" w:rsidRPr="00FB782A">
        <w:t xml:space="preserve">would be addressed under Agenda Item 8.4. </w:t>
      </w:r>
    </w:p>
    <w:p w14:paraId="7942D1E0" w14:textId="3415EA82" w:rsidR="00ED3888" w:rsidRDefault="00ED3888" w:rsidP="00A16351">
      <w:pPr>
        <w:rPr>
          <w:b/>
          <w:bCs/>
        </w:rPr>
      </w:pPr>
      <w:r w:rsidRPr="00A16351">
        <w:rPr>
          <w:b/>
          <w:bCs/>
        </w:rPr>
        <w:t>DP03</w:t>
      </w:r>
    </w:p>
    <w:p w14:paraId="47D257E4" w14:textId="77777777" w:rsidR="00A16351" w:rsidRPr="00A16351" w:rsidRDefault="00A16351" w:rsidP="00A16351">
      <w:pPr>
        <w:rPr>
          <w:b/>
          <w:bCs/>
        </w:rPr>
      </w:pPr>
    </w:p>
    <w:p w14:paraId="1D506CC9" w14:textId="77857B5F" w:rsidR="00C15C68" w:rsidRPr="00FB782A" w:rsidRDefault="00C15C68" w:rsidP="00C15827">
      <w:pPr>
        <w:pStyle w:val="WCPFCText"/>
      </w:pPr>
      <w:r w:rsidRPr="00FB782A">
        <w:t>Australia</w:t>
      </w:r>
      <w:r w:rsidR="00654129">
        <w:t>,</w:t>
      </w:r>
      <w:r w:rsidRPr="00FB782A">
        <w:t xml:space="preserve"> on behalf of FFA members</w:t>
      </w:r>
      <w:r w:rsidR="00654129">
        <w:t>,</w:t>
      </w:r>
      <w:r w:rsidR="00310B77">
        <w:t xml:space="preserve"> </w:t>
      </w:r>
      <w:r w:rsidR="00F95161" w:rsidRPr="00FB782A">
        <w:t xml:space="preserve">introduced </w:t>
      </w:r>
      <w:r w:rsidR="001A0177" w:rsidRPr="00FB782A">
        <w:rPr>
          <w:b/>
          <w:bCs/>
        </w:rPr>
        <w:t>WCPFC</w:t>
      </w:r>
      <w:r w:rsidR="00F95161" w:rsidRPr="00FB782A">
        <w:rPr>
          <w:b/>
          <w:bCs/>
        </w:rPr>
        <w:t>16</w:t>
      </w:r>
      <w:r w:rsidR="001A0177" w:rsidRPr="00FB782A">
        <w:rPr>
          <w:b/>
          <w:bCs/>
        </w:rPr>
        <w:t>-2019-DP03</w:t>
      </w:r>
      <w:r w:rsidR="001A0177" w:rsidRPr="00FB782A">
        <w:t xml:space="preserve"> </w:t>
      </w:r>
      <w:r w:rsidR="001A0177" w:rsidRPr="00FF622B">
        <w:rPr>
          <w:i/>
          <w:iCs/>
        </w:rPr>
        <w:t>Proposal on CMM 2018-07, Section XI: Future Work, para 46(i): development of a process for assessing CCM actions in accordance with para 7(ii)(b) to replace para 27</w:t>
      </w:r>
      <w:r w:rsidR="00813F7A">
        <w:t xml:space="preserve">, which </w:t>
      </w:r>
      <w:r w:rsidR="006745BE" w:rsidRPr="00FB782A">
        <w:t>seeks to resolve the issue of conducting compliance assessments against CCMs based on individual vessel-level infringements identified in the WCPFC Secretariat’s online compliance case file system</w:t>
      </w:r>
      <w:r w:rsidR="008C613D">
        <w:t xml:space="preserve"> (CCFS)</w:t>
      </w:r>
      <w:r w:rsidR="006745BE" w:rsidRPr="00FB782A">
        <w:t>.</w:t>
      </w:r>
      <w:r w:rsidR="00310B77">
        <w:t xml:space="preserve"> </w:t>
      </w:r>
      <w:r w:rsidR="00C90844">
        <w:t>Australia stated that f</w:t>
      </w:r>
      <w:r w:rsidR="006745BE" w:rsidRPr="00FB782A">
        <w:t xml:space="preserve">or several years </w:t>
      </w:r>
      <w:r w:rsidR="00C90844">
        <w:t xml:space="preserve">the Commission had </w:t>
      </w:r>
      <w:r w:rsidR="006745BE" w:rsidRPr="00FB782A">
        <w:t xml:space="preserve">invested considerable effort </w:t>
      </w:r>
      <w:r w:rsidR="00C90844">
        <w:t xml:space="preserve">to </w:t>
      </w:r>
      <w:r w:rsidR="006745BE" w:rsidRPr="00FB782A">
        <w:t>scrutiniz</w:t>
      </w:r>
      <w:r w:rsidR="00C90844">
        <w:t>e</w:t>
      </w:r>
      <w:r w:rsidR="006745BE" w:rsidRPr="00FB782A">
        <w:t xml:space="preserve"> CCM’s implementation, monitoring, and enforcement of certain obligations based on the activities of single vessels. The result is a compliance status for “Flag State Investigation” and a required accompanying report, “Investigation Status Report” that CCMs </w:t>
      </w:r>
      <w:r w:rsidR="00C90844">
        <w:t xml:space="preserve">must </w:t>
      </w:r>
      <w:r w:rsidR="006745BE" w:rsidRPr="00FB782A">
        <w:t>submit year</w:t>
      </w:r>
      <w:r w:rsidR="00813F7A">
        <w:t>ly</w:t>
      </w:r>
      <w:r w:rsidR="006745BE" w:rsidRPr="00FB782A">
        <w:t xml:space="preserve"> to update their internal actions </w:t>
      </w:r>
      <w:r w:rsidR="00C90844">
        <w:t xml:space="preserve">with </w:t>
      </w:r>
      <w:r w:rsidR="006745BE" w:rsidRPr="00FB782A">
        <w:t xml:space="preserve">respect </w:t>
      </w:r>
      <w:r w:rsidR="00C90844">
        <w:t xml:space="preserve">to </w:t>
      </w:r>
      <w:r w:rsidR="006745BE" w:rsidRPr="00FB782A">
        <w:t xml:space="preserve">specific cases involving each flagged vessel. </w:t>
      </w:r>
      <w:r w:rsidR="008C613D">
        <w:t xml:space="preserve">This is </w:t>
      </w:r>
      <w:r w:rsidR="006745BE" w:rsidRPr="00FB782A">
        <w:t xml:space="preserve">counter to the purpose of the CMS </w:t>
      </w:r>
      <w:r w:rsidR="008C613D">
        <w:t>(</w:t>
      </w:r>
      <w:r w:rsidR="006745BE" w:rsidRPr="00FB782A">
        <w:t>in paragraph 1 of the CMM</w:t>
      </w:r>
      <w:r w:rsidR="008C613D">
        <w:t>)</w:t>
      </w:r>
      <w:r w:rsidR="006745BE" w:rsidRPr="00FB782A">
        <w:t>: “</w:t>
      </w:r>
      <w:r w:rsidR="006745BE" w:rsidRPr="00FB782A">
        <w:rPr>
          <w:u w:val="single"/>
        </w:rPr>
        <w:t>...The purpose of the CMS is also to assess flag CCM action in relation to alleged violations by its vessels, not to assess compliance by individual vessels</w:t>
      </w:r>
      <w:r w:rsidR="006745BE" w:rsidRPr="00FB782A">
        <w:t xml:space="preserve">.” </w:t>
      </w:r>
      <w:r w:rsidR="008C613D">
        <w:t>Australia stated that while t</w:t>
      </w:r>
      <w:r w:rsidR="006745BE" w:rsidRPr="00FB782A">
        <w:t xml:space="preserve">he </w:t>
      </w:r>
      <w:r w:rsidR="008C613D">
        <w:t xml:space="preserve">CCFS </w:t>
      </w:r>
      <w:r w:rsidR="006745BE" w:rsidRPr="00FB782A">
        <w:t>is an important tool for all CCMs to track and manage alleged infringements by their vessels and persons</w:t>
      </w:r>
      <w:r w:rsidR="008C613D">
        <w:t>, their</w:t>
      </w:r>
      <w:r w:rsidR="00310B77">
        <w:t xml:space="preserve"> </w:t>
      </w:r>
      <w:r w:rsidR="006745BE" w:rsidRPr="00FB782A">
        <w:t xml:space="preserve">proposal </w:t>
      </w:r>
      <w:r w:rsidR="008C613D">
        <w:t xml:space="preserve">would </w:t>
      </w:r>
      <w:r w:rsidR="006745BE" w:rsidRPr="00FB782A">
        <w:t xml:space="preserve">change the way in which information coming from the </w:t>
      </w:r>
      <w:r w:rsidR="008C613D">
        <w:t xml:space="preserve">CCFS </w:t>
      </w:r>
      <w:r w:rsidR="006745BE" w:rsidRPr="00FB782A">
        <w:t>is used</w:t>
      </w:r>
      <w:r w:rsidR="008C613D">
        <w:t xml:space="preserve">, by making </w:t>
      </w:r>
      <w:r w:rsidR="006745BE" w:rsidRPr="00FB782A">
        <w:t>the aggregated report provided by the WCPFC Executive Director pursuant to paragraph 26(ii) of the CMS measure</w:t>
      </w:r>
      <w:r w:rsidR="008C613D">
        <w:t xml:space="preserve"> </w:t>
      </w:r>
      <w:r w:rsidR="006745BE" w:rsidRPr="00FB782A">
        <w:t xml:space="preserve">the main report used by TCC in assessing implementation by CCMs of their obligations. </w:t>
      </w:r>
      <w:r w:rsidR="008C613D">
        <w:t xml:space="preserve">That </w:t>
      </w:r>
      <w:r w:rsidR="006745BE" w:rsidRPr="00FB782A">
        <w:t xml:space="preserve">aggregated report provides a broad overview of systemic implementation issues across obligations, by flag CCMs, </w:t>
      </w:r>
      <w:r w:rsidR="008C613D">
        <w:t xml:space="preserve">enabling </w:t>
      </w:r>
      <w:r w:rsidR="006745BE" w:rsidRPr="00FB782A">
        <w:t>identif</w:t>
      </w:r>
      <w:r w:rsidR="008C613D">
        <w:t xml:space="preserve">ication of </w:t>
      </w:r>
      <w:r w:rsidR="006745BE" w:rsidRPr="00FB782A">
        <w:t>particular issues that require further attention</w:t>
      </w:r>
      <w:r w:rsidR="008C613D">
        <w:t xml:space="preserve">, with a view to </w:t>
      </w:r>
      <w:r w:rsidR="006745BE" w:rsidRPr="00FB782A">
        <w:t>provid</w:t>
      </w:r>
      <w:r w:rsidR="008C613D">
        <w:t>ing</w:t>
      </w:r>
      <w:r w:rsidR="006745BE" w:rsidRPr="00FB782A">
        <w:t xml:space="preserve"> </w:t>
      </w:r>
      <w:r w:rsidR="008C613D">
        <w:t xml:space="preserve">CCMs with needed </w:t>
      </w:r>
      <w:r w:rsidR="006745BE" w:rsidRPr="00FB782A">
        <w:t xml:space="preserve">support and assistance. </w:t>
      </w:r>
      <w:r w:rsidR="00E867A6">
        <w:t xml:space="preserve">Australia </w:t>
      </w:r>
      <w:r w:rsidR="006745BE" w:rsidRPr="00FB782A">
        <w:t>reiterate</w:t>
      </w:r>
      <w:r w:rsidR="00E867A6">
        <w:t>d</w:t>
      </w:r>
      <w:r w:rsidR="006745BE" w:rsidRPr="00FB782A">
        <w:t xml:space="preserve"> that resolving </w:t>
      </w:r>
      <w:r w:rsidR="00E867A6">
        <w:t xml:space="preserve">the </w:t>
      </w:r>
      <w:r w:rsidR="006745BE" w:rsidRPr="00FB782A">
        <w:t xml:space="preserve">issue at WCPFC16 </w:t>
      </w:r>
      <w:r w:rsidR="00E867A6">
        <w:t xml:space="preserve">was </w:t>
      </w:r>
      <w:r w:rsidR="006745BE" w:rsidRPr="00FB782A">
        <w:t>the highest CMS priority for FFA members and look</w:t>
      </w:r>
      <w:r w:rsidR="00E867A6">
        <w:t>ed</w:t>
      </w:r>
      <w:r w:rsidR="006745BE" w:rsidRPr="00FB782A">
        <w:t xml:space="preserve"> forward to working with other CCMs to reach a suitable</w:t>
      </w:r>
      <w:r w:rsidR="00310B77">
        <w:t xml:space="preserve"> </w:t>
      </w:r>
      <w:r w:rsidR="006745BE" w:rsidRPr="00FB782A">
        <w:t>outcome.</w:t>
      </w:r>
      <w:r w:rsidR="00ED3888" w:rsidRPr="00FB782A">
        <w:t xml:space="preserve"> </w:t>
      </w:r>
      <w:r w:rsidR="00F95161" w:rsidRPr="00FB782A">
        <w:t>The proposal was further discussed under Agenda Item 10.2.</w:t>
      </w:r>
    </w:p>
    <w:p w14:paraId="6E5A1C0B" w14:textId="60D9BFCE" w:rsidR="00ED3888" w:rsidRDefault="00ED3888" w:rsidP="00A16351">
      <w:pPr>
        <w:rPr>
          <w:b/>
          <w:bCs/>
        </w:rPr>
      </w:pPr>
      <w:r w:rsidRPr="00A16351">
        <w:rPr>
          <w:b/>
          <w:bCs/>
        </w:rPr>
        <w:t>DP04</w:t>
      </w:r>
    </w:p>
    <w:p w14:paraId="1CA02C03" w14:textId="77777777" w:rsidR="00A14D47" w:rsidRPr="00A16351" w:rsidRDefault="00A14D47" w:rsidP="00A16351">
      <w:pPr>
        <w:rPr>
          <w:b/>
          <w:bCs/>
          <w:i/>
          <w:iCs/>
        </w:rPr>
      </w:pPr>
    </w:p>
    <w:p w14:paraId="19EF8B96" w14:textId="4498A92A" w:rsidR="00ED3888" w:rsidRPr="00FB782A" w:rsidRDefault="00F16C27" w:rsidP="00A16351">
      <w:pPr>
        <w:pStyle w:val="WCPFCText"/>
      </w:pPr>
      <w:r w:rsidRPr="00FB782A">
        <w:t>Tonga</w:t>
      </w:r>
      <w:r w:rsidR="00B55FA2" w:rsidRPr="00FB782A">
        <w:t xml:space="preserve">, on behalf of FFA members, </w:t>
      </w:r>
      <w:r w:rsidR="000E668F" w:rsidRPr="00FB782A">
        <w:t xml:space="preserve">introduced </w:t>
      </w:r>
      <w:r w:rsidR="000E668F" w:rsidRPr="00A16351">
        <w:rPr>
          <w:b/>
          <w:bCs/>
        </w:rPr>
        <w:t>WCPFC</w:t>
      </w:r>
      <w:r w:rsidR="00F95161" w:rsidRPr="00A16351">
        <w:rPr>
          <w:b/>
          <w:bCs/>
        </w:rPr>
        <w:t>16</w:t>
      </w:r>
      <w:r w:rsidR="000E668F" w:rsidRPr="00A16351">
        <w:rPr>
          <w:b/>
          <w:bCs/>
        </w:rPr>
        <w:t>-2019-DP04</w:t>
      </w:r>
      <w:r w:rsidR="000E668F" w:rsidRPr="00FB782A">
        <w:t xml:space="preserve"> </w:t>
      </w:r>
      <w:r w:rsidR="000E668F" w:rsidRPr="00A16351">
        <w:rPr>
          <w:i/>
          <w:iCs/>
        </w:rPr>
        <w:t>Climate Change.</w:t>
      </w:r>
      <w:r w:rsidR="00F95161" w:rsidRPr="00A16351">
        <w:rPr>
          <w:i/>
          <w:iCs/>
        </w:rPr>
        <w:t xml:space="preserve"> </w:t>
      </w:r>
      <w:r w:rsidR="00ED3888" w:rsidRPr="00FB782A">
        <w:t xml:space="preserve">FFA </w:t>
      </w:r>
      <w:r w:rsidR="00E867A6" w:rsidRPr="00FB782A">
        <w:t>m</w:t>
      </w:r>
      <w:r w:rsidR="00ED3888" w:rsidRPr="00FB782A">
        <w:t>embers, propose</w:t>
      </w:r>
      <w:r w:rsidR="00E867A6" w:rsidRPr="00FB782A">
        <w:t>d</w:t>
      </w:r>
      <w:r w:rsidR="00ED3888" w:rsidRPr="00FB782A">
        <w:t xml:space="preserve"> action on three fronts:</w:t>
      </w:r>
    </w:p>
    <w:p w14:paraId="1E17D836" w14:textId="4DEEA0B2" w:rsidR="00ED3888" w:rsidRPr="00FB782A" w:rsidRDefault="00B878C0" w:rsidP="00BA2E7F">
      <w:pPr>
        <w:pStyle w:val="2WCPFCNumberedlist"/>
        <w:numPr>
          <w:ilvl w:val="0"/>
          <w:numId w:val="19"/>
        </w:numPr>
      </w:pPr>
      <w:r>
        <w:t>In</w:t>
      </w:r>
      <w:r w:rsidR="00ED3888" w:rsidRPr="00FB782A">
        <w:t xml:space="preserve">creased focus and attention </w:t>
      </w:r>
      <w:r w:rsidR="00E867A6" w:rsidRPr="00FB782A">
        <w:t xml:space="preserve">under SC’s </w:t>
      </w:r>
      <w:r w:rsidR="00ED3888" w:rsidRPr="00FB782A">
        <w:t xml:space="preserve">Ecosystem and Bycatch </w:t>
      </w:r>
      <w:r w:rsidR="00E867A6" w:rsidRPr="00FB782A">
        <w:t xml:space="preserve">Theme </w:t>
      </w:r>
      <w:r w:rsidR="00ED3888" w:rsidRPr="00FB782A">
        <w:t>on the implications of climate change for the region’s tuna stocks;</w:t>
      </w:r>
    </w:p>
    <w:p w14:paraId="13CE60EB" w14:textId="2DD215A8" w:rsidR="00ED3888" w:rsidRPr="00FB782A" w:rsidRDefault="00ED3888" w:rsidP="00C15827">
      <w:pPr>
        <w:pStyle w:val="2WCPFCNumberedlist"/>
      </w:pPr>
      <w:r w:rsidRPr="00FB782A">
        <w:t xml:space="preserve">Active consideration by the Commission of how, through appropriate </w:t>
      </w:r>
      <w:r w:rsidR="00E867A6" w:rsidRPr="00FB782A">
        <w:t>CMMs</w:t>
      </w:r>
      <w:r w:rsidRPr="00FB782A">
        <w:t>, it can:</w:t>
      </w:r>
    </w:p>
    <w:p w14:paraId="6F68CDEB" w14:textId="1F462B5C" w:rsidR="00ED3888" w:rsidRPr="00FB782A" w:rsidRDefault="00813F7A" w:rsidP="00C15827">
      <w:pPr>
        <w:pStyle w:val="2WCPFCNumberedlist"/>
        <w:numPr>
          <w:ilvl w:val="0"/>
          <w:numId w:val="0"/>
        </w:numPr>
        <w:ind w:left="630"/>
      </w:pPr>
      <w:r>
        <w:t xml:space="preserve">a. </w:t>
      </w:r>
      <w:r>
        <w:tab/>
      </w:r>
      <w:r w:rsidR="00ED3888" w:rsidRPr="00FB782A">
        <w:t xml:space="preserve">mitigate the impacts of climate change on Pacific Island countries arising from the influence of climate change on regional tuna stocks; </w:t>
      </w:r>
    </w:p>
    <w:p w14:paraId="22B09334" w14:textId="1EF8CF9E" w:rsidR="00ED3888" w:rsidRPr="00FB782A" w:rsidRDefault="00813F7A" w:rsidP="00C15827">
      <w:pPr>
        <w:pStyle w:val="2WCPFCNumberedlist"/>
        <w:numPr>
          <w:ilvl w:val="0"/>
          <w:numId w:val="0"/>
        </w:numPr>
        <w:ind w:left="630"/>
      </w:pPr>
      <w:r>
        <w:t xml:space="preserve">b. </w:t>
      </w:r>
      <w:r>
        <w:tab/>
      </w:r>
      <w:r w:rsidR="00ED3888" w:rsidRPr="00FB782A">
        <w:t>reduce the carbon footprint of fishing in the Convention Area for fish stocks managed by the Commission</w:t>
      </w:r>
      <w:r w:rsidR="00654129">
        <w:t>; and</w:t>
      </w:r>
      <w:r w:rsidR="00ED3888" w:rsidRPr="00FB782A">
        <w:t xml:space="preserve"> </w:t>
      </w:r>
    </w:p>
    <w:p w14:paraId="6B0BFBD8" w14:textId="526DD78D" w:rsidR="00ED3888" w:rsidRPr="00FB782A" w:rsidRDefault="00ED3888" w:rsidP="00C15827">
      <w:pPr>
        <w:pStyle w:val="2WCPFCNumberedlist"/>
      </w:pPr>
      <w:r w:rsidRPr="00FB782A">
        <w:t xml:space="preserve">Ongoing action by the WCPFC Secretariat and members, as well as other participants to </w:t>
      </w:r>
      <w:r w:rsidR="00B062A7">
        <w:t>Commission</w:t>
      </w:r>
      <w:r w:rsidRPr="00FB782A">
        <w:t xml:space="preserve"> meetings, to reduce </w:t>
      </w:r>
      <w:r w:rsidR="00B062A7">
        <w:t xml:space="preserve">their </w:t>
      </w:r>
      <w:r w:rsidRPr="00FB782A">
        <w:t xml:space="preserve">collective carbon footprint, and the carbon footprint associated with WCPFC meetings. </w:t>
      </w:r>
    </w:p>
    <w:p w14:paraId="1AFF56C9" w14:textId="1809BB01" w:rsidR="001A0177" w:rsidRDefault="00ED3888" w:rsidP="00ED3888">
      <w:pPr>
        <w:widowControl w:val="0"/>
        <w:spacing w:after="200"/>
        <w:rPr>
          <w:lang w:val="en-AU"/>
        </w:rPr>
      </w:pPr>
      <w:r w:rsidRPr="00FB782A">
        <w:rPr>
          <w:lang w:val="en-AU"/>
        </w:rPr>
        <w:t xml:space="preserve">FFA members </w:t>
      </w:r>
      <w:r w:rsidR="00B878C0">
        <w:rPr>
          <w:lang w:val="en-AU"/>
        </w:rPr>
        <w:t xml:space="preserve">stated that they </w:t>
      </w:r>
      <w:r w:rsidRPr="00FB782A">
        <w:rPr>
          <w:lang w:val="en-AU"/>
        </w:rPr>
        <w:t>look</w:t>
      </w:r>
      <w:r w:rsidR="00B878C0">
        <w:rPr>
          <w:lang w:val="en-AU"/>
        </w:rPr>
        <w:t>ed</w:t>
      </w:r>
      <w:r w:rsidRPr="00FB782A">
        <w:rPr>
          <w:lang w:val="en-AU"/>
        </w:rPr>
        <w:t xml:space="preserve"> forward to working with fellow </w:t>
      </w:r>
      <w:r w:rsidR="00B878C0">
        <w:rPr>
          <w:lang w:val="en-AU"/>
        </w:rPr>
        <w:t xml:space="preserve">CCMs </w:t>
      </w:r>
      <w:r w:rsidRPr="00FB782A">
        <w:rPr>
          <w:lang w:val="en-AU"/>
        </w:rPr>
        <w:t xml:space="preserve">to respond proactively to the threat </w:t>
      </w:r>
      <w:r w:rsidR="00B878C0">
        <w:rPr>
          <w:lang w:val="en-AU"/>
        </w:rPr>
        <w:t xml:space="preserve">of </w:t>
      </w:r>
      <w:r w:rsidRPr="00FB782A">
        <w:rPr>
          <w:lang w:val="en-AU"/>
        </w:rPr>
        <w:t>climate change.</w:t>
      </w:r>
      <w:r w:rsidR="00310B77">
        <w:rPr>
          <w:lang w:val="en-AU"/>
        </w:rPr>
        <w:t xml:space="preserve"> </w:t>
      </w:r>
    </w:p>
    <w:p w14:paraId="3CE3EAF4" w14:textId="3EB5FE5A" w:rsidR="00CE097C" w:rsidRDefault="00CE097C" w:rsidP="00C15827">
      <w:pPr>
        <w:pStyle w:val="WCPFCText"/>
      </w:pPr>
      <w:r w:rsidRPr="00CE097C">
        <w:t xml:space="preserve">The EU noted for the record that having the </w:t>
      </w:r>
      <w:r>
        <w:t xml:space="preserve">delegation proposals </w:t>
      </w:r>
      <w:r w:rsidRPr="00CE097C">
        <w:t>shortly before the meeting ma</w:t>
      </w:r>
      <w:r>
        <w:t>de</w:t>
      </w:r>
      <w:r w:rsidRPr="00CE097C">
        <w:t xml:space="preserve"> it </w:t>
      </w:r>
      <w:r>
        <w:t xml:space="preserve">difficult for CCMs </w:t>
      </w:r>
      <w:r w:rsidRPr="00CE097C">
        <w:t xml:space="preserve">to take a position, referring in particular to the paper on climate change, given the need to have time to consult with stakeholders, and </w:t>
      </w:r>
      <w:r w:rsidR="0093464C">
        <w:t xml:space="preserve">its </w:t>
      </w:r>
      <w:r w:rsidRPr="00CE097C">
        <w:t xml:space="preserve">member states. </w:t>
      </w:r>
    </w:p>
    <w:p w14:paraId="16071858" w14:textId="217AA168" w:rsidR="007D21D6" w:rsidRPr="00CE097C" w:rsidRDefault="007D21D6" w:rsidP="00C15827">
      <w:pPr>
        <w:pStyle w:val="WCPFCText"/>
      </w:pPr>
      <w:r w:rsidRPr="007D21D6">
        <w:t>The proposal was further discussed under Agenda Item 13.2A.</w:t>
      </w:r>
    </w:p>
    <w:p w14:paraId="3852DFA4" w14:textId="35803A2F" w:rsidR="00ED3888" w:rsidRDefault="00ED3888" w:rsidP="00A14D47">
      <w:pPr>
        <w:rPr>
          <w:b/>
          <w:bCs/>
        </w:rPr>
      </w:pPr>
      <w:r w:rsidRPr="00A14D47">
        <w:rPr>
          <w:b/>
          <w:bCs/>
        </w:rPr>
        <w:t>DP05</w:t>
      </w:r>
    </w:p>
    <w:p w14:paraId="1344E888" w14:textId="77777777" w:rsidR="00A14D47" w:rsidRPr="00A14D47" w:rsidRDefault="00A14D47" w:rsidP="00A14D47">
      <w:pPr>
        <w:rPr>
          <w:b/>
          <w:bCs/>
        </w:rPr>
      </w:pPr>
    </w:p>
    <w:p w14:paraId="4424FAAF" w14:textId="3FD56737" w:rsidR="00B91EB3" w:rsidRDefault="00504801" w:rsidP="00C15827">
      <w:pPr>
        <w:pStyle w:val="WCPFCText"/>
      </w:pPr>
      <w:r w:rsidRPr="00FB782A">
        <w:t>Samoa</w:t>
      </w:r>
      <w:r w:rsidR="00F95161" w:rsidRPr="00FB782A">
        <w:t xml:space="preserve">, on behalf of FFA members, introduced </w:t>
      </w:r>
      <w:r w:rsidR="00F95161" w:rsidRPr="00FB782A">
        <w:rPr>
          <w:b/>
          <w:bCs/>
        </w:rPr>
        <w:t xml:space="preserve">WCPFC16-2019-DP05 </w:t>
      </w:r>
      <w:r w:rsidR="00F95161" w:rsidRPr="00FB782A">
        <w:rPr>
          <w:i/>
          <w:iCs/>
        </w:rPr>
        <w:t>South Pacific Albacore Roadmap and Harvest Strategy</w:t>
      </w:r>
      <w:r w:rsidR="00F95161" w:rsidRPr="00FB782A">
        <w:t xml:space="preserve">. </w:t>
      </w:r>
      <w:r w:rsidR="00684FD7">
        <w:t xml:space="preserve">They stated that the </w:t>
      </w:r>
      <w:r w:rsidR="00ED3888" w:rsidRPr="00FB782A">
        <w:t xml:space="preserve">much needed work to recover the fishery to the </w:t>
      </w:r>
      <w:r w:rsidR="00684FD7">
        <w:t xml:space="preserve">TRP </w:t>
      </w:r>
      <w:r w:rsidR="00ED3888" w:rsidRPr="00FB782A">
        <w:t>as soon as economically possible should begin in earnest</w:t>
      </w:r>
      <w:r w:rsidR="00684FD7">
        <w:t xml:space="preserve">, and that </w:t>
      </w:r>
      <w:r w:rsidR="00684FD7" w:rsidRPr="00684FD7">
        <w:t>zone</w:t>
      </w:r>
      <w:r w:rsidR="00684FD7">
        <w:t>-</w:t>
      </w:r>
      <w:r w:rsidR="00684FD7" w:rsidRPr="00684FD7">
        <w:t xml:space="preserve">based management </w:t>
      </w:r>
      <w:r w:rsidR="00684FD7">
        <w:t xml:space="preserve">would </w:t>
      </w:r>
      <w:r w:rsidR="00ED3888" w:rsidRPr="00FB782A">
        <w:t xml:space="preserve">be a key component in management of </w:t>
      </w:r>
      <w:r w:rsidR="00684FD7">
        <w:t xml:space="preserve">the </w:t>
      </w:r>
      <w:r w:rsidR="00ED3888" w:rsidRPr="00FB782A">
        <w:t xml:space="preserve">stock and ensuring that </w:t>
      </w:r>
      <w:r w:rsidR="00684FD7">
        <w:t xml:space="preserve">FFA members’ </w:t>
      </w:r>
      <w:r w:rsidR="00ED3888" w:rsidRPr="00FB782A">
        <w:t xml:space="preserve">sovereign rights </w:t>
      </w:r>
      <w:r w:rsidR="00684FD7">
        <w:t xml:space="preserve">were </w:t>
      </w:r>
      <w:r w:rsidR="00ED3888" w:rsidRPr="00FB782A">
        <w:t xml:space="preserve">preserved within regionally-compatible limits. </w:t>
      </w:r>
      <w:r w:rsidR="00AA3565">
        <w:t xml:space="preserve">FFA members </w:t>
      </w:r>
      <w:r w:rsidR="00684FD7">
        <w:t xml:space="preserve">stated that they would </w:t>
      </w:r>
      <w:r w:rsidR="00ED3888" w:rsidRPr="00FB782A">
        <w:t>reinvigorate the Albacore Roadmap Work</w:t>
      </w:r>
      <w:r w:rsidR="00684FD7">
        <w:t xml:space="preserve"> </w:t>
      </w:r>
      <w:r w:rsidR="00ED3888" w:rsidRPr="00FB782A">
        <w:t>Plan to clearly lay out realistic timelines for development of a revised South Pacific albacore CMM, including timely implementation and monitoring. FFA members nominate</w:t>
      </w:r>
      <w:r w:rsidR="00684FD7">
        <w:t>d</w:t>
      </w:r>
      <w:r w:rsidR="00ED3888" w:rsidRPr="00FB782A">
        <w:t xml:space="preserve"> Fiji to take over the chairing of the Roadmap process and thank</w:t>
      </w:r>
      <w:r w:rsidR="00684FD7">
        <w:t>ed</w:t>
      </w:r>
      <w:r w:rsidR="00ED3888" w:rsidRPr="00FB782A">
        <w:t xml:space="preserve"> </w:t>
      </w:r>
      <w:r w:rsidR="002C04F7">
        <w:t>New Zealand</w:t>
      </w:r>
      <w:r w:rsidR="00ED3888" w:rsidRPr="00FB782A">
        <w:t xml:space="preserve"> for their </w:t>
      </w:r>
      <w:r w:rsidR="00684FD7">
        <w:t xml:space="preserve">prior </w:t>
      </w:r>
      <w:r w:rsidR="00ED3888" w:rsidRPr="00FB782A">
        <w:t xml:space="preserve">work in </w:t>
      </w:r>
      <w:r w:rsidR="00684FD7">
        <w:t xml:space="preserve">that </w:t>
      </w:r>
      <w:r w:rsidR="00ED3888" w:rsidRPr="00FB782A">
        <w:t>role. The proposal was further discussed under Agenda Item 7.3.1.</w:t>
      </w:r>
    </w:p>
    <w:p w14:paraId="76A8DA40" w14:textId="190EB73E" w:rsidR="00ED3888" w:rsidRDefault="00ED3888" w:rsidP="00A14D47">
      <w:pPr>
        <w:rPr>
          <w:b/>
          <w:bCs/>
        </w:rPr>
      </w:pPr>
      <w:r w:rsidRPr="00A14D47">
        <w:rPr>
          <w:b/>
          <w:bCs/>
        </w:rPr>
        <w:t>DP06</w:t>
      </w:r>
    </w:p>
    <w:p w14:paraId="649882E3" w14:textId="77777777" w:rsidR="00A14D47" w:rsidRPr="00A14D47" w:rsidRDefault="00A14D47" w:rsidP="00A14D47">
      <w:pPr>
        <w:rPr>
          <w:b/>
          <w:bCs/>
        </w:rPr>
      </w:pPr>
    </w:p>
    <w:p w14:paraId="26936379" w14:textId="0CBF1ADF" w:rsidR="00D55DE6" w:rsidRDefault="00504801" w:rsidP="00C15827">
      <w:pPr>
        <w:pStyle w:val="WCPFCText"/>
      </w:pPr>
      <w:r w:rsidRPr="00FB782A">
        <w:t>Niue</w:t>
      </w:r>
      <w:r w:rsidR="00B55FA2" w:rsidRPr="00FB782A">
        <w:t>, on behalf of FFA</w:t>
      </w:r>
      <w:r w:rsidR="00AA3565">
        <w:t xml:space="preserve"> members</w:t>
      </w:r>
      <w:r w:rsidR="00B55FA2" w:rsidRPr="00FB782A">
        <w:t xml:space="preserve">, introduced </w:t>
      </w:r>
      <w:r w:rsidR="00F16C27" w:rsidRPr="00FB782A">
        <w:rPr>
          <w:b/>
          <w:bCs/>
        </w:rPr>
        <w:t>WCPFC16-2019-DP06</w:t>
      </w:r>
      <w:r w:rsidR="00F16C27" w:rsidRPr="00FB782A">
        <w:t xml:space="preserve"> </w:t>
      </w:r>
      <w:r w:rsidR="00B55FA2" w:rsidRPr="00FB782A">
        <w:rPr>
          <w:i/>
          <w:iCs/>
        </w:rPr>
        <w:t>Views on high seas limits and allocation in the tropical tuna CMM</w:t>
      </w:r>
      <w:r w:rsidR="00D55DE6" w:rsidRPr="0019545B">
        <w:rPr>
          <w:i/>
          <w:iCs/>
        </w:rPr>
        <w:t>,</w:t>
      </w:r>
      <w:r w:rsidR="00310B77">
        <w:t xml:space="preserve"> </w:t>
      </w:r>
      <w:r w:rsidR="00D55DE6" w:rsidRPr="0019545B">
        <w:t>w</w:t>
      </w:r>
      <w:r w:rsidR="00D55DE6" w:rsidRPr="00FB782A">
        <w:t>hich</w:t>
      </w:r>
      <w:r w:rsidR="00310B77">
        <w:t xml:space="preserve"> </w:t>
      </w:r>
      <w:r w:rsidR="00331C80" w:rsidRPr="00FB782A">
        <w:t>presents FFA members</w:t>
      </w:r>
      <w:r w:rsidR="00D55DE6" w:rsidRPr="0019545B">
        <w:t>’</w:t>
      </w:r>
      <w:r w:rsidR="00331C80" w:rsidRPr="00FB782A">
        <w:t xml:space="preserve"> views on high seas limits and allocation.</w:t>
      </w:r>
      <w:r w:rsidR="00310B77">
        <w:t xml:space="preserve"> </w:t>
      </w:r>
      <w:r w:rsidR="00331C80" w:rsidRPr="00FB782A">
        <w:t>Specifically</w:t>
      </w:r>
      <w:r w:rsidR="00D55DE6" w:rsidRPr="0019545B">
        <w:t>,</w:t>
      </w:r>
      <w:r w:rsidR="00331C80" w:rsidRPr="00FB782A">
        <w:t xml:space="preserve"> the paper provides the FFA position on the provisions of CMM 2018-01 that commit to </w:t>
      </w:r>
      <w:r w:rsidR="00AA3565">
        <w:t xml:space="preserve">agree on </w:t>
      </w:r>
      <w:r w:rsidR="00331C80" w:rsidRPr="00FB782A">
        <w:t xml:space="preserve">limits and an allocation framework for the purse seine </w:t>
      </w:r>
      <w:r w:rsidR="00AA3565">
        <w:t xml:space="preserve">fishery in the high seas </w:t>
      </w:r>
      <w:r w:rsidR="00331C80" w:rsidRPr="00FB782A">
        <w:t xml:space="preserve">and </w:t>
      </w:r>
      <w:r w:rsidR="00AA3565">
        <w:t xml:space="preserve">the </w:t>
      </w:r>
      <w:r w:rsidR="00331C80" w:rsidRPr="00FB782A">
        <w:t>longline</w:t>
      </w:r>
      <w:r w:rsidR="00AA3565">
        <w:t xml:space="preserve"> bigeye fishery</w:t>
      </w:r>
      <w:r w:rsidR="00331C80" w:rsidRPr="00FB782A">
        <w:t xml:space="preserve">. The proposals </w:t>
      </w:r>
      <w:r w:rsidR="00813F7A">
        <w:t xml:space="preserve">were </w:t>
      </w:r>
      <w:r w:rsidR="00D55DE6" w:rsidRPr="0019545B">
        <w:t>dis</w:t>
      </w:r>
      <w:r w:rsidR="00D55DE6" w:rsidRPr="00FB782A">
        <w:t xml:space="preserve">cussed under Agenda Items </w:t>
      </w:r>
      <w:r w:rsidR="00331C80" w:rsidRPr="00FB782A">
        <w:t>7.2.2.1, 7.2.2.3 and 7.2.2.</w:t>
      </w:r>
    </w:p>
    <w:p w14:paraId="4D5ED50E" w14:textId="00A30776" w:rsidR="00331C80" w:rsidRDefault="00331C80" w:rsidP="00A14D47">
      <w:pPr>
        <w:rPr>
          <w:b/>
          <w:bCs/>
        </w:rPr>
      </w:pPr>
      <w:r w:rsidRPr="00A14D47">
        <w:rPr>
          <w:b/>
          <w:bCs/>
        </w:rPr>
        <w:t>DP07</w:t>
      </w:r>
    </w:p>
    <w:p w14:paraId="0961F0B8" w14:textId="77777777" w:rsidR="00A14D47" w:rsidRPr="00A14D47" w:rsidRDefault="00A14D47" w:rsidP="00A14D47">
      <w:pPr>
        <w:rPr>
          <w:b/>
          <w:bCs/>
        </w:rPr>
      </w:pPr>
    </w:p>
    <w:p w14:paraId="1227FC16" w14:textId="0A1A79A9" w:rsidR="00292A3B" w:rsidRDefault="008B7F68" w:rsidP="00A14D47">
      <w:pPr>
        <w:pStyle w:val="WCPFCText"/>
      </w:pPr>
      <w:r w:rsidRPr="00FB782A">
        <w:t xml:space="preserve">New Zealand introduced </w:t>
      </w:r>
      <w:r w:rsidR="00711EEF" w:rsidRPr="00A14D47">
        <w:rPr>
          <w:b/>
          <w:bCs/>
        </w:rPr>
        <w:t>WCPFC16-2019-DP07,</w:t>
      </w:r>
      <w:r w:rsidR="00711EEF" w:rsidRPr="00FB782A">
        <w:t xml:space="preserve"> </w:t>
      </w:r>
      <w:r w:rsidRPr="00A14D47">
        <w:rPr>
          <w:i/>
          <w:iCs/>
        </w:rPr>
        <w:t>Proposal on guidelines for the safe-handling and release of seabirds</w:t>
      </w:r>
      <w:r w:rsidR="00711EEF" w:rsidRPr="00A14D47">
        <w:rPr>
          <w:i/>
          <w:iCs/>
        </w:rPr>
        <w:t xml:space="preserve">. </w:t>
      </w:r>
      <w:r w:rsidR="000F1159" w:rsidRPr="00FB782A">
        <w:t xml:space="preserve">New Zealand </w:t>
      </w:r>
      <w:r w:rsidR="00D55DE6" w:rsidRPr="0019545B">
        <w:t xml:space="preserve">stated that it </w:t>
      </w:r>
      <w:r w:rsidR="000F1159" w:rsidRPr="00FB782A">
        <w:t>has the highest global diversity of albatross and petrel species in the world, with several species assessed as being at high or very high risk from commercial fisheries bycatch</w:t>
      </w:r>
      <w:r w:rsidR="00D55DE6" w:rsidRPr="0019545B">
        <w:t xml:space="preserve">; accordingly, </w:t>
      </w:r>
      <w:r w:rsidR="000F1159" w:rsidRPr="00FB782A">
        <w:t>protection of seabirds is of great importance to New Zealand. Bycatch in pelagic longline fisheries is one of the greatest threats to seabirds, particularly albatrosses and petrels. New Zealand propose</w:t>
      </w:r>
      <w:r w:rsidR="00D55DE6" w:rsidRPr="0019545B">
        <w:t>d</w:t>
      </w:r>
      <w:r w:rsidR="000F1159" w:rsidRPr="00FB782A">
        <w:t xml:space="preserve"> adoption of non-binding guidelines for the handling and safe release of seabirds</w:t>
      </w:r>
      <w:r w:rsidR="00D55DE6" w:rsidRPr="0019545B">
        <w:t xml:space="preserve">, which </w:t>
      </w:r>
      <w:r w:rsidR="000F1159" w:rsidRPr="00FB782A">
        <w:t xml:space="preserve">represent best practice advice developed by </w:t>
      </w:r>
      <w:r w:rsidR="00D55DE6" w:rsidRPr="0019545B">
        <w:t>ACAP</w:t>
      </w:r>
      <w:r w:rsidR="000F1159" w:rsidRPr="00FB782A">
        <w:t xml:space="preserve">. The guidelines were endorsed by </w:t>
      </w:r>
      <w:r w:rsidR="00D55DE6" w:rsidRPr="0019545B">
        <w:t>SC15,</w:t>
      </w:r>
      <w:r w:rsidR="003A7586">
        <w:t xml:space="preserve"> </w:t>
      </w:r>
      <w:r w:rsidR="000F1159" w:rsidRPr="00FB782A">
        <w:t>highlighted at TCC15</w:t>
      </w:r>
      <w:r w:rsidR="00D55DE6" w:rsidRPr="0019545B">
        <w:t xml:space="preserve">, and </w:t>
      </w:r>
      <w:r w:rsidR="000F1159" w:rsidRPr="00FB782A">
        <w:t>support</w:t>
      </w:r>
      <w:r w:rsidR="00D55DE6" w:rsidRPr="0019545B">
        <w:t>ed</w:t>
      </w:r>
      <w:r w:rsidR="000F1159" w:rsidRPr="00FB782A">
        <w:t xml:space="preserve"> </w:t>
      </w:r>
      <w:r w:rsidR="00D55DE6" w:rsidRPr="0019545B">
        <w:t xml:space="preserve">by </w:t>
      </w:r>
      <w:r w:rsidR="000F1159" w:rsidRPr="00FB782A">
        <w:t xml:space="preserve">FFA </w:t>
      </w:r>
      <w:r w:rsidR="00D55DE6" w:rsidRPr="0019545B">
        <w:t>members</w:t>
      </w:r>
      <w:r w:rsidR="000F1159" w:rsidRPr="00FB782A">
        <w:t xml:space="preserve">. </w:t>
      </w:r>
      <w:r w:rsidR="00D55DE6" w:rsidRPr="0019545B">
        <w:t>The issue was further d</w:t>
      </w:r>
      <w:r w:rsidR="00292A3B" w:rsidRPr="00FB782A">
        <w:t xml:space="preserve">iscussed under </w:t>
      </w:r>
      <w:r w:rsidR="000F1159" w:rsidRPr="00FB782A">
        <w:t>Agenda Item 8</w:t>
      </w:r>
      <w:r w:rsidR="00292A3B" w:rsidRPr="0019545B">
        <w:t xml:space="preserve">.3. </w:t>
      </w:r>
    </w:p>
    <w:p w14:paraId="532D8016" w14:textId="77777777" w:rsidR="0093464C" w:rsidRDefault="0093464C">
      <w:pPr>
        <w:spacing w:after="160" w:line="259" w:lineRule="auto"/>
        <w:ind w:left="0" w:right="0" w:firstLine="0"/>
        <w:jc w:val="left"/>
        <w:rPr>
          <w:b/>
          <w:bCs/>
        </w:rPr>
      </w:pPr>
      <w:r>
        <w:rPr>
          <w:b/>
          <w:bCs/>
        </w:rPr>
        <w:br w:type="page"/>
      </w:r>
    </w:p>
    <w:p w14:paraId="2CDD9E2C" w14:textId="3A150354" w:rsidR="008B7F68" w:rsidRDefault="00331C80" w:rsidP="00A14D47">
      <w:pPr>
        <w:rPr>
          <w:b/>
          <w:bCs/>
        </w:rPr>
      </w:pPr>
      <w:r w:rsidRPr="00A14D47">
        <w:rPr>
          <w:b/>
          <w:bCs/>
        </w:rPr>
        <w:t>DP08</w:t>
      </w:r>
      <w:r w:rsidR="00711EEF" w:rsidRPr="00A14D47">
        <w:rPr>
          <w:b/>
          <w:bCs/>
        </w:rPr>
        <w:t xml:space="preserve"> </w:t>
      </w:r>
    </w:p>
    <w:p w14:paraId="32082FFF" w14:textId="77777777" w:rsidR="00A14D47" w:rsidRPr="00A14D47" w:rsidRDefault="00A14D47" w:rsidP="00A14D47">
      <w:pPr>
        <w:rPr>
          <w:b/>
          <w:bCs/>
          <w:i/>
          <w:iCs/>
        </w:rPr>
      </w:pPr>
    </w:p>
    <w:p w14:paraId="2119FE95" w14:textId="4E0B744E" w:rsidR="00F16C27" w:rsidRPr="00FB782A" w:rsidRDefault="00504801" w:rsidP="00C15827">
      <w:pPr>
        <w:pStyle w:val="WCPFCText"/>
        <w:rPr>
          <w:i/>
          <w:iCs/>
        </w:rPr>
      </w:pPr>
      <w:r w:rsidRPr="00FB782A">
        <w:t xml:space="preserve">The EU introduced </w:t>
      </w:r>
      <w:r w:rsidRPr="00FB782A">
        <w:rPr>
          <w:b/>
          <w:bCs/>
        </w:rPr>
        <w:t>WCPFC16-2019-DP08</w:t>
      </w:r>
      <w:r w:rsidRPr="00FB782A">
        <w:t xml:space="preserve"> </w:t>
      </w:r>
      <w:r w:rsidRPr="00FB782A">
        <w:rPr>
          <w:i/>
          <w:iCs/>
        </w:rPr>
        <w:t>Proposal to amend CMM</w:t>
      </w:r>
      <w:r w:rsidR="0093464C">
        <w:rPr>
          <w:i/>
          <w:iCs/>
        </w:rPr>
        <w:t xml:space="preserve"> </w:t>
      </w:r>
      <w:r w:rsidRPr="00FB782A">
        <w:rPr>
          <w:i/>
          <w:iCs/>
        </w:rPr>
        <w:t>2010-06 (WCPFC IUU List)</w:t>
      </w:r>
      <w:r w:rsidR="00292A3B" w:rsidRPr="00FB782A">
        <w:t xml:space="preserve">, stating that the </w:t>
      </w:r>
      <w:r w:rsidRPr="00FB782A">
        <w:t xml:space="preserve">proposal includes two key </w:t>
      </w:r>
      <w:r w:rsidR="008B7F68" w:rsidRPr="00FB782A">
        <w:t>components</w:t>
      </w:r>
      <w:r w:rsidR="00711EEF" w:rsidRPr="00FB782A">
        <w:t xml:space="preserve">: </w:t>
      </w:r>
      <w:r w:rsidR="00292A3B" w:rsidRPr="00FB782A">
        <w:t xml:space="preserve">it </w:t>
      </w:r>
      <w:r w:rsidRPr="00FB782A">
        <w:t>introduces procedures for cross</w:t>
      </w:r>
      <w:r w:rsidR="00711EEF" w:rsidRPr="00FB782A">
        <w:t>-</w:t>
      </w:r>
      <w:r w:rsidRPr="00FB782A">
        <w:t>listing and delisting</w:t>
      </w:r>
      <w:r w:rsidR="00292A3B" w:rsidRPr="00FB782A">
        <w:t xml:space="preserve"> of vessels engaged in IUU activities</w:t>
      </w:r>
      <w:r w:rsidR="00711EEF" w:rsidRPr="00FB782A">
        <w:t>,</w:t>
      </w:r>
      <w:r w:rsidRPr="00FB782A">
        <w:t xml:space="preserve"> and actions to be taken by CCMs against their nationals who are involved in IUU </w:t>
      </w:r>
      <w:r w:rsidR="00AA3565">
        <w:t>activities</w:t>
      </w:r>
      <w:r w:rsidRPr="00FB782A">
        <w:t xml:space="preserve">. </w:t>
      </w:r>
      <w:r w:rsidR="00292A3B" w:rsidRPr="00FB782A">
        <w:t xml:space="preserve">It </w:t>
      </w:r>
      <w:r w:rsidRPr="00FB782A">
        <w:t>follows up on discussions at TCC15</w:t>
      </w:r>
      <w:r w:rsidR="00711EEF" w:rsidRPr="00FB782A">
        <w:t xml:space="preserve"> (</w:t>
      </w:r>
      <w:r w:rsidR="008B7F68" w:rsidRPr="00FB782A">
        <w:rPr>
          <w:b/>
          <w:bCs/>
        </w:rPr>
        <w:t>TCC15-2019-06a</w:t>
      </w:r>
      <w:r w:rsidR="00711EEF" w:rsidRPr="00FB782A">
        <w:t>)</w:t>
      </w:r>
      <w:r w:rsidR="008B7F68" w:rsidRPr="00FB782A">
        <w:t xml:space="preserve">. </w:t>
      </w:r>
      <w:r w:rsidR="00711EEF" w:rsidRPr="00FB782A">
        <w:t xml:space="preserve">The EU stated its belief that </w:t>
      </w:r>
      <w:r w:rsidR="008B7F68" w:rsidRPr="00FB782A">
        <w:t xml:space="preserve">the proposed amendments </w:t>
      </w:r>
      <w:r w:rsidR="003A7586">
        <w:t xml:space="preserve">would </w:t>
      </w:r>
      <w:r w:rsidR="008B7F68" w:rsidRPr="00FB782A">
        <w:t xml:space="preserve">allow WCPFC to </w:t>
      </w:r>
      <w:r w:rsidR="00711EEF" w:rsidRPr="00FB782A">
        <w:t xml:space="preserve">more effectively </w:t>
      </w:r>
      <w:r w:rsidR="008B7F68" w:rsidRPr="00FB782A">
        <w:t>combat IU</w:t>
      </w:r>
      <w:r w:rsidR="00711EEF" w:rsidRPr="00FB782A">
        <w:t>U</w:t>
      </w:r>
      <w:r w:rsidR="003A7586">
        <w:t xml:space="preserve">, and that </w:t>
      </w:r>
      <w:r w:rsidR="008B7F68" w:rsidRPr="00FB782A">
        <w:t>cross</w:t>
      </w:r>
      <w:r w:rsidR="00711EEF" w:rsidRPr="00FB782A">
        <w:t>-</w:t>
      </w:r>
      <w:r w:rsidR="008B7F68" w:rsidRPr="00FB782A">
        <w:t xml:space="preserve">listing </w:t>
      </w:r>
      <w:r w:rsidR="003A7586">
        <w:t xml:space="preserve">could </w:t>
      </w:r>
      <w:r w:rsidR="008B7F68" w:rsidRPr="00FB782A">
        <w:t>effectively close the door in all regions to all vessels involved in IUU</w:t>
      </w:r>
      <w:r w:rsidR="00AA3565">
        <w:t xml:space="preserve"> fishing</w:t>
      </w:r>
      <w:r w:rsidR="00711EEF" w:rsidRPr="00FB782A">
        <w:t xml:space="preserve">, which </w:t>
      </w:r>
      <w:r w:rsidR="003A7586">
        <w:t xml:space="preserve">would </w:t>
      </w:r>
      <w:r w:rsidR="008B7F68" w:rsidRPr="00FB782A">
        <w:t xml:space="preserve">help reduce incentives to become involved in IUU activities. </w:t>
      </w:r>
    </w:p>
    <w:p w14:paraId="289CC29B" w14:textId="0437FCCF" w:rsidR="006E64DB" w:rsidRPr="00FB782A" w:rsidRDefault="008B7F68" w:rsidP="00C15827">
      <w:pPr>
        <w:pStyle w:val="WCPFCText"/>
      </w:pPr>
      <w:r w:rsidRPr="00FB782A">
        <w:t xml:space="preserve">Australia on behalf of FFA members </w:t>
      </w:r>
      <w:r w:rsidR="00292A3B" w:rsidRPr="00FB782A">
        <w:t xml:space="preserve">affirmed their </w:t>
      </w:r>
      <w:r w:rsidR="006E64DB" w:rsidRPr="00FB782A">
        <w:t>commitment to combat</w:t>
      </w:r>
      <w:r w:rsidR="00292A3B" w:rsidRPr="00FB782A">
        <w:t>ing</w:t>
      </w:r>
      <w:r w:rsidR="006E64DB" w:rsidRPr="00FB782A">
        <w:t xml:space="preserve"> IUU fishing</w:t>
      </w:r>
      <w:r w:rsidR="00AF3EA0" w:rsidRPr="00FB782A">
        <w:t>, including</w:t>
      </w:r>
      <w:r w:rsidR="00310B77">
        <w:t xml:space="preserve"> </w:t>
      </w:r>
      <w:r w:rsidR="00AF3EA0" w:rsidRPr="00FB782A">
        <w:t xml:space="preserve">through </w:t>
      </w:r>
      <w:r w:rsidR="006E64DB" w:rsidRPr="00FB782A">
        <w:t xml:space="preserve">information sharing and cooperative responses to IUU. </w:t>
      </w:r>
      <w:r w:rsidR="00AF3EA0" w:rsidRPr="00FB782A">
        <w:t xml:space="preserve">They acknowledged </w:t>
      </w:r>
      <w:r w:rsidR="006E64DB" w:rsidRPr="00FB782A">
        <w:t xml:space="preserve">the risk </w:t>
      </w:r>
      <w:r w:rsidR="00AF3EA0" w:rsidRPr="00FB782A">
        <w:t xml:space="preserve">posed by </w:t>
      </w:r>
      <w:r w:rsidR="006E64DB" w:rsidRPr="00FB782A">
        <w:t xml:space="preserve">vessels that undermine international fisheries frameworks </w:t>
      </w:r>
      <w:r w:rsidR="00AF3EA0" w:rsidRPr="00FB782A">
        <w:t xml:space="preserve">when they come </w:t>
      </w:r>
      <w:r w:rsidR="006E64DB" w:rsidRPr="00FB782A">
        <w:t xml:space="preserve">into </w:t>
      </w:r>
      <w:r w:rsidR="00AF3EA0" w:rsidRPr="00FB782A">
        <w:t xml:space="preserve">the Pacific </w:t>
      </w:r>
      <w:r w:rsidR="006E64DB" w:rsidRPr="00FB782A">
        <w:t xml:space="preserve">region and that IUU </w:t>
      </w:r>
      <w:r w:rsidR="00AF3EA0" w:rsidRPr="00FB782A">
        <w:t xml:space="preserve">fishing can only be </w:t>
      </w:r>
      <w:r w:rsidR="006E64DB" w:rsidRPr="00FB782A">
        <w:t xml:space="preserve">effectively </w:t>
      </w:r>
      <w:r w:rsidR="00AF3EA0" w:rsidRPr="00FB782A">
        <w:t xml:space="preserve">controlled by the cooperative actions of coastal states, port states, market states, states </w:t>
      </w:r>
      <w:r w:rsidR="006E64DB" w:rsidRPr="00FB782A">
        <w:t>with nationals involved and</w:t>
      </w:r>
      <w:r w:rsidR="003A7586">
        <w:t xml:space="preserve"> </w:t>
      </w:r>
      <w:r w:rsidR="006E64DB" w:rsidRPr="00FB782A">
        <w:t xml:space="preserve">regional bodies </w:t>
      </w:r>
      <w:r w:rsidR="00AF3EA0" w:rsidRPr="00FB782A">
        <w:t xml:space="preserve">such as </w:t>
      </w:r>
      <w:r w:rsidR="006E64DB" w:rsidRPr="00FB782A">
        <w:t xml:space="preserve">WCPFC. FFA </w:t>
      </w:r>
      <w:r w:rsidR="00AF3EA0" w:rsidRPr="00FB782A">
        <w:t>m</w:t>
      </w:r>
      <w:r w:rsidR="006E64DB" w:rsidRPr="00FB782A">
        <w:t>embers note</w:t>
      </w:r>
      <w:r w:rsidR="00AF3EA0" w:rsidRPr="00FB782A">
        <w:t>d</w:t>
      </w:r>
      <w:r w:rsidR="006E64DB" w:rsidRPr="00FB782A">
        <w:t xml:space="preserve"> </w:t>
      </w:r>
      <w:r w:rsidR="00AF3EA0" w:rsidRPr="00FB782A">
        <w:t xml:space="preserve">the </w:t>
      </w:r>
      <w:r w:rsidR="006E64DB" w:rsidRPr="00FB782A">
        <w:t>proposal introduce</w:t>
      </w:r>
      <w:r w:rsidR="00AF3EA0" w:rsidRPr="00FB782A">
        <w:t>d</w:t>
      </w:r>
      <w:r w:rsidR="006E64DB" w:rsidRPr="00FB782A">
        <w:t xml:space="preserve"> two </w:t>
      </w:r>
      <w:r w:rsidR="003A7586">
        <w:t>issues</w:t>
      </w:r>
      <w:r w:rsidR="006E64DB" w:rsidRPr="00FB782A">
        <w:t xml:space="preserve">: the recognition of the IUU lists </w:t>
      </w:r>
      <w:r w:rsidR="00AF3EA0" w:rsidRPr="00FB782A">
        <w:t xml:space="preserve">of </w:t>
      </w:r>
      <w:r w:rsidR="006E64DB" w:rsidRPr="00FB782A">
        <w:t xml:space="preserve">other RFMOs, and a mechanism for the sharing of information on nationals engaged in IUU fishing. FFA </w:t>
      </w:r>
      <w:r w:rsidR="00AF3EA0" w:rsidRPr="00FB782A">
        <w:t>m</w:t>
      </w:r>
      <w:r w:rsidR="006E64DB" w:rsidRPr="00FB782A">
        <w:t>embers recognise</w:t>
      </w:r>
      <w:r w:rsidR="00AF3EA0" w:rsidRPr="00FB782A">
        <w:t>d</w:t>
      </w:r>
      <w:r w:rsidR="006E64DB" w:rsidRPr="00FB782A">
        <w:t xml:space="preserve"> </w:t>
      </w:r>
      <w:r w:rsidR="00AF3EA0" w:rsidRPr="00FB782A">
        <w:t xml:space="preserve">and supported </w:t>
      </w:r>
      <w:r w:rsidR="006E64DB" w:rsidRPr="00FB782A">
        <w:t xml:space="preserve">the principle the EU </w:t>
      </w:r>
      <w:r w:rsidR="00AF3EA0" w:rsidRPr="00FB782A">
        <w:t xml:space="preserve">sought </w:t>
      </w:r>
      <w:r w:rsidR="006E64DB" w:rsidRPr="00FB782A">
        <w:t>to achieve</w:t>
      </w:r>
      <w:r w:rsidR="00AF3EA0" w:rsidRPr="00FB782A">
        <w:t xml:space="preserve"> but raised </w:t>
      </w:r>
      <w:r w:rsidR="00670622" w:rsidRPr="00FB782A">
        <w:t xml:space="preserve">concerns </w:t>
      </w:r>
      <w:r w:rsidR="00AF3EA0" w:rsidRPr="00FB782A">
        <w:t xml:space="preserve">regarding </w:t>
      </w:r>
      <w:r w:rsidR="006E64DB" w:rsidRPr="00FB782A">
        <w:t xml:space="preserve">the </w:t>
      </w:r>
      <w:r w:rsidR="00670622" w:rsidRPr="00FB782A">
        <w:t xml:space="preserve">proposal’s </w:t>
      </w:r>
      <w:r w:rsidR="006E64DB" w:rsidRPr="00FB782A">
        <w:t xml:space="preserve">administrative </w:t>
      </w:r>
      <w:r w:rsidR="00AF3EA0" w:rsidRPr="00FB782A">
        <w:t xml:space="preserve">impact </w:t>
      </w:r>
      <w:r w:rsidR="006E64DB" w:rsidRPr="00FB782A">
        <w:t>and implement</w:t>
      </w:r>
      <w:r w:rsidR="00AF3EA0" w:rsidRPr="00FB782A">
        <w:t xml:space="preserve">ation and </w:t>
      </w:r>
      <w:r w:rsidR="00670622" w:rsidRPr="00FB782A">
        <w:t xml:space="preserve">noted their </w:t>
      </w:r>
      <w:r w:rsidR="006E64DB" w:rsidRPr="00FB782A">
        <w:t xml:space="preserve">finding that the proposal </w:t>
      </w:r>
      <w:r w:rsidR="003A7586">
        <w:t xml:space="preserve">would </w:t>
      </w:r>
      <w:r w:rsidR="006E64DB" w:rsidRPr="00FB782A">
        <w:t xml:space="preserve">have significantly more impact on national administrations than </w:t>
      </w:r>
      <w:r w:rsidR="00AF3EA0" w:rsidRPr="00FB782A">
        <w:t xml:space="preserve">suggested by </w:t>
      </w:r>
      <w:r w:rsidR="006E64DB" w:rsidRPr="00FB782A">
        <w:t xml:space="preserve">the </w:t>
      </w:r>
      <w:r w:rsidR="00670622" w:rsidRPr="00FB782A">
        <w:t xml:space="preserve">EU’s </w:t>
      </w:r>
      <w:r w:rsidR="003A7586">
        <w:t xml:space="preserve">CMM </w:t>
      </w:r>
      <w:r w:rsidR="006E64DB" w:rsidRPr="00FB782A">
        <w:t xml:space="preserve">2013-06 assessment. </w:t>
      </w:r>
      <w:r w:rsidR="00670622" w:rsidRPr="00FB782A">
        <w:t xml:space="preserve">They noted </w:t>
      </w:r>
      <w:r w:rsidR="006E64DB" w:rsidRPr="00FB782A">
        <w:t xml:space="preserve">that </w:t>
      </w:r>
      <w:r w:rsidR="00670622" w:rsidRPr="00FB782A">
        <w:t xml:space="preserve">the </w:t>
      </w:r>
      <w:r w:rsidR="006E64DB" w:rsidRPr="00FB782A">
        <w:t>process is operational in other RFMOs and welcome</w:t>
      </w:r>
      <w:r w:rsidR="003A7586">
        <w:t>d</w:t>
      </w:r>
      <w:r w:rsidR="006E64DB" w:rsidRPr="00FB782A">
        <w:t xml:space="preserve"> further explanation</w:t>
      </w:r>
      <w:r w:rsidR="00670622" w:rsidRPr="00FB782A">
        <w:t>s</w:t>
      </w:r>
      <w:r w:rsidR="006E64DB" w:rsidRPr="00FB782A">
        <w:t xml:space="preserve"> and guidance </w:t>
      </w:r>
      <w:r w:rsidR="00670622" w:rsidRPr="00FB782A">
        <w:t xml:space="preserve">from the </w:t>
      </w:r>
      <w:r w:rsidR="006E64DB" w:rsidRPr="00FB782A">
        <w:t>EU</w:t>
      </w:r>
      <w:r w:rsidR="00670622" w:rsidRPr="00FB782A">
        <w:t xml:space="preserve">, and requested </w:t>
      </w:r>
      <w:r w:rsidR="006E64DB" w:rsidRPr="00FB782A">
        <w:t>a proper analysis</w:t>
      </w:r>
      <w:r w:rsidR="00670622" w:rsidRPr="00FB782A">
        <w:t xml:space="preserve"> and </w:t>
      </w:r>
      <w:r w:rsidR="006E64DB" w:rsidRPr="00FB782A">
        <w:t xml:space="preserve">assessment of the legal and institutional implications associated with recognition of IUU </w:t>
      </w:r>
      <w:r w:rsidR="0038496F">
        <w:t xml:space="preserve">vessel </w:t>
      </w:r>
      <w:r w:rsidR="006E64DB" w:rsidRPr="00FB782A">
        <w:t>lists of other RFMOs</w:t>
      </w:r>
      <w:r w:rsidR="00670622" w:rsidRPr="00FB782A">
        <w:t xml:space="preserve">, especially </w:t>
      </w:r>
      <w:r w:rsidR="006E64DB" w:rsidRPr="00FB782A">
        <w:t>non-tuna RFMOs</w:t>
      </w:r>
      <w:r w:rsidR="00670622" w:rsidRPr="00FB782A">
        <w:t xml:space="preserve">, in order to enable a </w:t>
      </w:r>
      <w:r w:rsidR="006E64DB" w:rsidRPr="00FB782A">
        <w:t>discuss</w:t>
      </w:r>
      <w:r w:rsidR="00670622" w:rsidRPr="00FB782A">
        <w:t>ion</w:t>
      </w:r>
      <w:r w:rsidR="006E64DB" w:rsidRPr="00FB782A">
        <w:t xml:space="preserve"> </w:t>
      </w:r>
      <w:r w:rsidR="00670622" w:rsidRPr="00FB782A">
        <w:t xml:space="preserve">of the </w:t>
      </w:r>
      <w:r w:rsidR="006E64DB" w:rsidRPr="00FB782A">
        <w:t xml:space="preserve">potential risks </w:t>
      </w:r>
      <w:r w:rsidR="00670622" w:rsidRPr="00FB782A">
        <w:t xml:space="preserve">for </w:t>
      </w:r>
      <w:r w:rsidR="006E64DB" w:rsidRPr="00FB782A">
        <w:t xml:space="preserve">and liability </w:t>
      </w:r>
      <w:r w:rsidR="00670622" w:rsidRPr="00FB782A">
        <w:t xml:space="preserve">of </w:t>
      </w:r>
      <w:r w:rsidR="006E64DB" w:rsidRPr="00FB782A">
        <w:t xml:space="preserve">the Commission and CCMs. </w:t>
      </w:r>
      <w:r w:rsidR="00670622" w:rsidRPr="00FB782A">
        <w:t xml:space="preserve">Regarding </w:t>
      </w:r>
      <w:r w:rsidR="006E64DB" w:rsidRPr="00FB782A">
        <w:t xml:space="preserve">the control of nationals and reciprocal and cooperative arrangements for the exchange of information, </w:t>
      </w:r>
      <w:r w:rsidR="00670622" w:rsidRPr="00FB782A">
        <w:t xml:space="preserve">FFA members requested that the EU </w:t>
      </w:r>
      <w:r w:rsidR="006E64DB" w:rsidRPr="00FB782A">
        <w:t xml:space="preserve">provide a proper analysis/assessment of the legal and institutional implications, including but not limited to risks and liability associated with confidential information. FFA </w:t>
      </w:r>
      <w:r w:rsidR="00670622" w:rsidRPr="00FB782A">
        <w:t>m</w:t>
      </w:r>
      <w:r w:rsidR="006E64DB" w:rsidRPr="00FB782A">
        <w:t xml:space="preserve">embers </w:t>
      </w:r>
      <w:r w:rsidR="00670622" w:rsidRPr="00FB782A">
        <w:t xml:space="preserve">stated </w:t>
      </w:r>
      <w:r w:rsidR="006E64DB" w:rsidRPr="00FB782A">
        <w:t>that while control of nationals is important, as is information sharing, it must be subject to domestic laws and regulations.</w:t>
      </w:r>
    </w:p>
    <w:p w14:paraId="5B1C2294" w14:textId="16AEB9A7" w:rsidR="00B91EB3" w:rsidRDefault="008B7F68" w:rsidP="00C15827">
      <w:pPr>
        <w:pStyle w:val="WCPFCText"/>
      </w:pPr>
      <w:r w:rsidRPr="00FB782A">
        <w:t xml:space="preserve">The proposal was further addressed under </w:t>
      </w:r>
      <w:r w:rsidR="0093464C">
        <w:t>A</w:t>
      </w:r>
      <w:r w:rsidR="0093464C" w:rsidRPr="00FB782A">
        <w:t xml:space="preserve">genda </w:t>
      </w:r>
      <w:r w:rsidRPr="00FB782A">
        <w:t>Item 11.</w:t>
      </w:r>
    </w:p>
    <w:p w14:paraId="1CCEED8D" w14:textId="48C08120" w:rsidR="006E64DB" w:rsidRPr="00A14D47" w:rsidRDefault="006E64DB" w:rsidP="00A14D47">
      <w:pPr>
        <w:spacing w:after="160" w:line="259" w:lineRule="auto"/>
        <w:ind w:left="0" w:right="0" w:firstLine="0"/>
        <w:jc w:val="left"/>
        <w:rPr>
          <w:b/>
          <w:bCs/>
        </w:rPr>
      </w:pPr>
      <w:r w:rsidRPr="00A14D47">
        <w:rPr>
          <w:b/>
          <w:bCs/>
        </w:rPr>
        <w:t>DP09</w:t>
      </w:r>
    </w:p>
    <w:p w14:paraId="776F6C96" w14:textId="47AFC40D" w:rsidR="00B55FA2" w:rsidRPr="00FB782A" w:rsidRDefault="00B55FA2" w:rsidP="00C15827">
      <w:pPr>
        <w:pStyle w:val="WCPFCText"/>
        <w:rPr>
          <w:i/>
          <w:iCs/>
        </w:rPr>
      </w:pPr>
      <w:r w:rsidRPr="00FB782A">
        <w:rPr>
          <w:i/>
          <w:iCs/>
        </w:rPr>
        <w:t xml:space="preserve"> </w:t>
      </w:r>
      <w:r w:rsidR="00504801" w:rsidRPr="00FB782A">
        <w:t xml:space="preserve">The EU introduced </w:t>
      </w:r>
      <w:r w:rsidR="00504801" w:rsidRPr="00FB782A">
        <w:rPr>
          <w:b/>
          <w:bCs/>
        </w:rPr>
        <w:t>WCPFC16-2019</w:t>
      </w:r>
      <w:r w:rsidR="00504801" w:rsidRPr="00FB782A">
        <w:rPr>
          <w:b/>
          <w:bCs/>
          <w:i/>
          <w:iCs/>
        </w:rPr>
        <w:t>-</w:t>
      </w:r>
      <w:r w:rsidR="00504801" w:rsidRPr="00FB782A">
        <w:rPr>
          <w:b/>
          <w:bCs/>
        </w:rPr>
        <w:t>DP09</w:t>
      </w:r>
      <w:r w:rsidR="00504801" w:rsidRPr="00FB782A">
        <w:t xml:space="preserve">, </w:t>
      </w:r>
      <w:r w:rsidR="00504801" w:rsidRPr="00FB782A">
        <w:rPr>
          <w:i/>
          <w:iCs/>
        </w:rPr>
        <w:t xml:space="preserve">Joint T-RFMO FAD Work Group recommendations for consideration by WCPFC. </w:t>
      </w:r>
      <w:r w:rsidR="00670622">
        <w:t>The m</w:t>
      </w:r>
      <w:r w:rsidR="00711EEF" w:rsidRPr="00FB782A">
        <w:t xml:space="preserve">ain </w:t>
      </w:r>
      <w:r w:rsidR="00613038">
        <w:t xml:space="preserve">recommendations focussed on </w:t>
      </w:r>
      <w:r w:rsidR="00711EEF" w:rsidRPr="00FB782A">
        <w:t xml:space="preserve">effectively </w:t>
      </w:r>
      <w:r w:rsidR="00613038">
        <w:t xml:space="preserve">managing </w:t>
      </w:r>
      <w:r w:rsidR="00711EEF" w:rsidRPr="00FB782A">
        <w:t>the use of FADs</w:t>
      </w:r>
      <w:r w:rsidR="0038496F">
        <w:t xml:space="preserve"> </w:t>
      </w:r>
      <w:r w:rsidR="00711EEF" w:rsidRPr="00FB782A">
        <w:t xml:space="preserve"> and shar</w:t>
      </w:r>
      <w:r w:rsidR="00613038">
        <w:t>ing</w:t>
      </w:r>
      <w:r w:rsidR="00711EEF" w:rsidRPr="00FB782A">
        <w:t xml:space="preserve"> information among RFMOs. </w:t>
      </w:r>
      <w:r w:rsidR="00613038">
        <w:t>The EU stated that g</w:t>
      </w:r>
      <w:r w:rsidR="006C4708" w:rsidRPr="00FB782A">
        <w:t xml:space="preserve">iven the importance of FAD fisheries in </w:t>
      </w:r>
      <w:r w:rsidR="00613038">
        <w:t xml:space="preserve">the </w:t>
      </w:r>
      <w:r w:rsidR="006C4708" w:rsidRPr="00FB782A">
        <w:t xml:space="preserve">WCPFC </w:t>
      </w:r>
      <w:r w:rsidR="00613038">
        <w:t xml:space="preserve">it </w:t>
      </w:r>
      <w:r w:rsidR="006C4708" w:rsidRPr="00FB782A">
        <w:t>suggest</w:t>
      </w:r>
      <w:r w:rsidR="003A7586">
        <w:t>ed</w:t>
      </w:r>
      <w:r w:rsidR="006C4708" w:rsidRPr="00FB782A">
        <w:t xml:space="preserve"> that the </w:t>
      </w:r>
      <w:r w:rsidR="00613038">
        <w:t xml:space="preserve">FAD </w:t>
      </w:r>
      <w:r w:rsidR="0038496F">
        <w:t xml:space="preserve">management </w:t>
      </w:r>
      <w:r w:rsidR="00613038">
        <w:t xml:space="preserve">options </w:t>
      </w:r>
      <w:r w:rsidR="006C4708" w:rsidRPr="00FB782A">
        <w:t xml:space="preserve">WG consider </w:t>
      </w:r>
      <w:r w:rsidR="00613038">
        <w:t xml:space="preserve">the </w:t>
      </w:r>
      <w:r w:rsidR="006C4708" w:rsidRPr="00FB782A">
        <w:t xml:space="preserve">recommendations and continue engaging with the </w:t>
      </w:r>
      <w:r w:rsidR="0038496F">
        <w:t xml:space="preserve">joint </w:t>
      </w:r>
      <w:r w:rsidR="006C4708" w:rsidRPr="00FB782A">
        <w:t xml:space="preserve">t-RFMO FAD working group. </w:t>
      </w:r>
      <w:r w:rsidR="00504801" w:rsidRPr="00FB782A">
        <w:t xml:space="preserve">The issue was further discussed </w:t>
      </w:r>
      <w:r w:rsidR="006E64DB" w:rsidRPr="00FB782A">
        <w:t xml:space="preserve">under Agenda Item </w:t>
      </w:r>
      <w:r w:rsidR="00504801" w:rsidRPr="00FB782A">
        <w:t>7.2.2.4</w:t>
      </w:r>
      <w:r w:rsidR="00711EEF" w:rsidRPr="00FB782A">
        <w:t>.</w:t>
      </w:r>
    </w:p>
    <w:p w14:paraId="796B9BEB" w14:textId="59E259AA" w:rsidR="006E64DB" w:rsidRDefault="006E64DB" w:rsidP="00A14D47">
      <w:pPr>
        <w:rPr>
          <w:b/>
          <w:bCs/>
        </w:rPr>
      </w:pPr>
      <w:r w:rsidRPr="00A14D47">
        <w:rPr>
          <w:b/>
          <w:bCs/>
        </w:rPr>
        <w:t>DP10</w:t>
      </w:r>
    </w:p>
    <w:p w14:paraId="5B96B901" w14:textId="77777777" w:rsidR="00A14D47" w:rsidRPr="00A14D47" w:rsidRDefault="00A14D47" w:rsidP="00A14D47">
      <w:pPr>
        <w:rPr>
          <w:b/>
          <w:bCs/>
          <w:i/>
          <w:iCs/>
        </w:rPr>
      </w:pPr>
    </w:p>
    <w:p w14:paraId="73AF9B3C" w14:textId="283AA768" w:rsidR="0023642D" w:rsidRPr="00FB782A" w:rsidRDefault="006C4708" w:rsidP="00C15827">
      <w:pPr>
        <w:pStyle w:val="WCPFCText"/>
      </w:pPr>
      <w:r w:rsidRPr="00FB782A">
        <w:t xml:space="preserve">The </w:t>
      </w:r>
      <w:r w:rsidR="00B35A0A">
        <w:t xml:space="preserve">United States </w:t>
      </w:r>
      <w:r w:rsidRPr="00FB782A">
        <w:t xml:space="preserve">introduced </w:t>
      </w:r>
      <w:r w:rsidRPr="00FB782A">
        <w:rPr>
          <w:b/>
          <w:bCs/>
        </w:rPr>
        <w:t>WCPFC16-2019-DP10</w:t>
      </w:r>
      <w:r w:rsidRPr="00FB782A">
        <w:t xml:space="preserve"> </w:t>
      </w:r>
      <w:r w:rsidRPr="00FB782A">
        <w:rPr>
          <w:i/>
          <w:iCs/>
        </w:rPr>
        <w:t>Proposals on Tropical Tunas</w:t>
      </w:r>
      <w:r w:rsidR="0019545B" w:rsidRPr="0019545B">
        <w:t xml:space="preserve">, </w:t>
      </w:r>
      <w:r w:rsidR="003A7586">
        <w:t xml:space="preserve">containing </w:t>
      </w:r>
      <w:r w:rsidR="003B4D20" w:rsidRPr="00FB782A">
        <w:t>three discrete proposals relat</w:t>
      </w:r>
      <w:r w:rsidR="003A7586">
        <w:t>ing</w:t>
      </w:r>
      <w:r w:rsidR="003B4D20" w:rsidRPr="00FB782A">
        <w:t xml:space="preserve"> to the Commission’s </w:t>
      </w:r>
      <w:r w:rsidR="0019545B" w:rsidRPr="00FB782A">
        <w:t xml:space="preserve">CMMs </w:t>
      </w:r>
      <w:r w:rsidR="003B4D20" w:rsidRPr="00FB782A">
        <w:t>for the tropical tuna stocks</w:t>
      </w:r>
      <w:r w:rsidR="0038496F">
        <w:t xml:space="preserve"> as follow:</w:t>
      </w:r>
      <w:r w:rsidR="0019545B">
        <w:t xml:space="preserve"> </w:t>
      </w:r>
    </w:p>
    <w:p w14:paraId="5569C69B" w14:textId="6D35082F" w:rsidR="0023642D" w:rsidRPr="00FB782A" w:rsidRDefault="003B4D20" w:rsidP="00BA2E7F">
      <w:pPr>
        <w:pStyle w:val="2WCPFCNumberedlist"/>
        <w:numPr>
          <w:ilvl w:val="0"/>
          <w:numId w:val="20"/>
        </w:numPr>
      </w:pPr>
      <w:r w:rsidRPr="00FB782A">
        <w:t>A proposal to establish a plan of work for the Commission to move forward on its task, under</w:t>
      </w:r>
      <w:r w:rsidR="0023642D" w:rsidRPr="00FB782A">
        <w:t xml:space="preserve"> </w:t>
      </w:r>
      <w:r w:rsidRPr="00FB782A">
        <w:t>paragraph 44 of CMM 2018-01, of agreeing on hard limits for bigeye tuna in the longline</w:t>
      </w:r>
      <w:r w:rsidR="0023642D" w:rsidRPr="00FB782A">
        <w:t xml:space="preserve"> </w:t>
      </w:r>
      <w:r w:rsidRPr="00FB782A">
        <w:t xml:space="preserve">fishery. </w:t>
      </w:r>
      <w:r w:rsidR="00AE3E85">
        <w:t>This was further considered under Agenda Item 7.2.2.3</w:t>
      </w:r>
      <w:r w:rsidR="0038496F">
        <w:t>;</w:t>
      </w:r>
    </w:p>
    <w:p w14:paraId="252306D7" w14:textId="68E3BCEA" w:rsidR="00FF574B" w:rsidRDefault="003B4D20" w:rsidP="00FF574B">
      <w:pPr>
        <w:pStyle w:val="2WCPFCNumberedlist"/>
      </w:pPr>
      <w:r w:rsidRPr="00FB782A">
        <w:t>A proposal to establish a plan of work for the Commission to move forward on its task, under</w:t>
      </w:r>
      <w:r w:rsidR="00310B77">
        <w:t xml:space="preserve"> </w:t>
      </w:r>
      <w:r w:rsidRPr="00FB782A">
        <w:t>paragraph 28 of CMM 2018-01, of agreeing on purse seine fishing effort or catch limits in the</w:t>
      </w:r>
      <w:r w:rsidR="00310B77">
        <w:t xml:space="preserve"> </w:t>
      </w:r>
      <w:r w:rsidRPr="00FB782A">
        <w:t xml:space="preserve">high seas of the Convention Area. </w:t>
      </w:r>
      <w:r w:rsidR="00AE3E85" w:rsidRPr="00AE3E85">
        <w:t>This was further considered under Agenda Item 7.2.2.</w:t>
      </w:r>
      <w:r w:rsidR="00AE3E85">
        <w:t>1</w:t>
      </w:r>
      <w:r w:rsidR="0038496F">
        <w:t>; and</w:t>
      </w:r>
    </w:p>
    <w:p w14:paraId="4715C0CF" w14:textId="4888048A" w:rsidR="003A7586" w:rsidRDefault="003B4D20" w:rsidP="00FF574B">
      <w:pPr>
        <w:pStyle w:val="2WCPFCNumberedlist"/>
      </w:pPr>
      <w:r w:rsidRPr="00FB782A">
        <w:t>A proposal to</w:t>
      </w:r>
      <w:r w:rsidR="00CD13A0" w:rsidRPr="00FB782A">
        <w:t xml:space="preserve"> (a) r</w:t>
      </w:r>
      <w:r w:rsidRPr="00FB782A">
        <w:t>evise paragraph 18 of CMM 2018-01 with respect to the treatment of floating objects</w:t>
      </w:r>
      <w:r w:rsidR="00CD13A0" w:rsidRPr="00FB782A">
        <w:t xml:space="preserve"> </w:t>
      </w:r>
      <w:r w:rsidRPr="00FB782A">
        <w:t>for the purpose of the FAD closures</w:t>
      </w:r>
      <w:r w:rsidR="00CD13A0" w:rsidRPr="00FB782A">
        <w:t>, (b) r</w:t>
      </w:r>
      <w:r w:rsidRPr="00FB782A">
        <w:t>evise paragraph 4 of CMM 2009-02 with respect to the distance from FADs that must</w:t>
      </w:r>
      <w:r w:rsidR="00CD13A0" w:rsidRPr="00FB782A">
        <w:t xml:space="preserve"> </w:t>
      </w:r>
      <w:r w:rsidRPr="00FB782A">
        <w:t>be maintained during FAD closures</w:t>
      </w:r>
      <w:r w:rsidR="00CD13A0" w:rsidRPr="00FB782A">
        <w:t xml:space="preserve">, and </w:t>
      </w:r>
      <w:r w:rsidRPr="00FB782A">
        <w:t>(</w:t>
      </w:r>
      <w:r w:rsidR="00CD13A0" w:rsidRPr="00FB782A">
        <w:t>c</w:t>
      </w:r>
      <w:r w:rsidRPr="00FB782A">
        <w:t xml:space="preserve">) </w:t>
      </w:r>
      <w:r w:rsidR="00CD13A0" w:rsidRPr="00FB782A">
        <w:t>r</w:t>
      </w:r>
      <w:r w:rsidRPr="00FB782A">
        <w:t xml:space="preserve">equest </w:t>
      </w:r>
      <w:r w:rsidR="00CD13A0" w:rsidRPr="00FB782A">
        <w:t xml:space="preserve">SPC </w:t>
      </w:r>
      <w:r w:rsidRPr="00FB782A">
        <w:t>to undertake work to inform consideration by the SC and</w:t>
      </w:r>
      <w:r w:rsidR="00CD13A0" w:rsidRPr="00FB782A">
        <w:t xml:space="preserve"> the </w:t>
      </w:r>
      <w:r w:rsidRPr="00FB782A">
        <w:t>Commission of narrowing the definition of a FAD to objects with tracking buoys for the</w:t>
      </w:r>
      <w:r w:rsidR="00CD13A0" w:rsidRPr="00FB782A">
        <w:t xml:space="preserve"> </w:t>
      </w:r>
      <w:r w:rsidRPr="00FB782A">
        <w:t>purpose of the FAD closures.</w:t>
      </w:r>
      <w:r w:rsidR="00AE3E85" w:rsidRPr="00FF574B">
        <w:rPr>
          <w:rFonts w:eastAsia="Times New Roman"/>
        </w:rPr>
        <w:t xml:space="preserve"> </w:t>
      </w:r>
      <w:r w:rsidR="00AE3E85" w:rsidRPr="00AE3E85">
        <w:t>This was further considered under Agenda Item 7.2.2.</w:t>
      </w:r>
      <w:r w:rsidR="00AE3E85">
        <w:t>4.</w:t>
      </w:r>
    </w:p>
    <w:p w14:paraId="450BBF8E" w14:textId="268B3FA7" w:rsidR="00AE3E85" w:rsidRDefault="003B4D20" w:rsidP="00C15827">
      <w:pPr>
        <w:pStyle w:val="2WCPFCNumberedlist"/>
        <w:numPr>
          <w:ilvl w:val="0"/>
          <w:numId w:val="0"/>
        </w:numPr>
        <w:ind w:left="720"/>
      </w:pPr>
      <w:r w:rsidRPr="00FB782A">
        <w:t xml:space="preserve"> </w:t>
      </w:r>
    </w:p>
    <w:p w14:paraId="401F0A5E" w14:textId="5F3C271D" w:rsidR="006E64DB" w:rsidRDefault="006E64DB" w:rsidP="00A14D47">
      <w:pPr>
        <w:rPr>
          <w:b/>
          <w:bCs/>
        </w:rPr>
      </w:pPr>
      <w:r w:rsidRPr="00A14D47">
        <w:rPr>
          <w:b/>
          <w:bCs/>
        </w:rPr>
        <w:t>DP11</w:t>
      </w:r>
    </w:p>
    <w:p w14:paraId="21B57A60" w14:textId="77777777" w:rsidR="00A14D47" w:rsidRPr="00A14D47" w:rsidRDefault="00A14D47" w:rsidP="00A14D47">
      <w:pPr>
        <w:rPr>
          <w:b/>
          <w:bCs/>
          <w:i/>
          <w:iCs/>
        </w:rPr>
      </w:pPr>
    </w:p>
    <w:p w14:paraId="67F39E6E" w14:textId="24E1B2A5" w:rsidR="007272F7" w:rsidRPr="00FB782A" w:rsidRDefault="007272F7" w:rsidP="00C15827">
      <w:pPr>
        <w:pStyle w:val="WCPFCText"/>
        <w:rPr>
          <w:i/>
          <w:iCs/>
        </w:rPr>
      </w:pPr>
      <w:r w:rsidRPr="00FB782A">
        <w:t xml:space="preserve">The </w:t>
      </w:r>
      <w:r w:rsidR="00B35A0A">
        <w:t xml:space="preserve">United States </w:t>
      </w:r>
      <w:r w:rsidRPr="00FB782A">
        <w:t xml:space="preserve">introduced </w:t>
      </w:r>
      <w:r w:rsidR="004F69A4" w:rsidRPr="00FB782A">
        <w:rPr>
          <w:b/>
          <w:bCs/>
        </w:rPr>
        <w:t>WCPFC16-2019-</w:t>
      </w:r>
      <w:r w:rsidRPr="00FB782A">
        <w:rPr>
          <w:b/>
          <w:bCs/>
        </w:rPr>
        <w:t>DP11</w:t>
      </w:r>
      <w:r w:rsidR="004F69A4">
        <w:t xml:space="preserve"> </w:t>
      </w:r>
      <w:r w:rsidRPr="00FB782A">
        <w:rPr>
          <w:i/>
          <w:iCs/>
        </w:rPr>
        <w:t xml:space="preserve">Rules of </w:t>
      </w:r>
      <w:r w:rsidR="003B4D20" w:rsidRPr="00FB782A">
        <w:rPr>
          <w:i/>
          <w:iCs/>
        </w:rPr>
        <w:t>P</w:t>
      </w:r>
      <w:r w:rsidRPr="00FB782A">
        <w:rPr>
          <w:i/>
          <w:iCs/>
        </w:rPr>
        <w:t xml:space="preserve">rocedure </w:t>
      </w:r>
      <w:r w:rsidR="003B4D20" w:rsidRPr="00FB782A">
        <w:rPr>
          <w:i/>
          <w:iCs/>
        </w:rPr>
        <w:t>Relating to the Northern Committee</w:t>
      </w:r>
      <w:r w:rsidR="003B4D20" w:rsidRPr="00FB782A">
        <w:t xml:space="preserve">. </w:t>
      </w:r>
      <w:r w:rsidR="004F69A4">
        <w:t>It noted that t</w:t>
      </w:r>
      <w:r w:rsidR="003B4D20" w:rsidRPr="00FB782A">
        <w:t xml:space="preserve">he </w:t>
      </w:r>
      <w:r w:rsidR="004F69A4">
        <w:t xml:space="preserve">NC </w:t>
      </w:r>
      <w:r w:rsidR="003B4D20" w:rsidRPr="00FB782A">
        <w:t xml:space="preserve">has twice failed to obtain a quorum at its long-planned and properly noticed regular annual sessions. To enable those engaged in the </w:t>
      </w:r>
      <w:r w:rsidR="004F69A4">
        <w:t xml:space="preserve">NC </w:t>
      </w:r>
      <w:r w:rsidR="003B4D20" w:rsidRPr="00FB782A">
        <w:t xml:space="preserve">to take timely decisions and to help ensure that the </w:t>
      </w:r>
      <w:r w:rsidR="004F69A4">
        <w:t xml:space="preserve">NC </w:t>
      </w:r>
      <w:r w:rsidR="003B4D20" w:rsidRPr="00FB782A">
        <w:t>can fulfill its functions in a cost-effective manner, the United States propose</w:t>
      </w:r>
      <w:r w:rsidR="004F69A4">
        <w:t>d</w:t>
      </w:r>
      <w:r w:rsidR="003B4D20" w:rsidRPr="00FB782A">
        <w:t xml:space="preserve"> that the Commission reduce the proportion of </w:t>
      </w:r>
      <w:r w:rsidR="004F69A4">
        <w:t xml:space="preserve">NC </w:t>
      </w:r>
      <w:r w:rsidR="003B4D20" w:rsidRPr="00FB782A">
        <w:t>members that must be present to open meetings and permit debate.</w:t>
      </w:r>
    </w:p>
    <w:p w14:paraId="2F4919BD" w14:textId="6B934F46" w:rsidR="006E64DB" w:rsidRPr="00FB782A" w:rsidRDefault="00C010A8" w:rsidP="00C15827">
      <w:pPr>
        <w:pStyle w:val="WCPFCText"/>
      </w:pPr>
      <w:r w:rsidRPr="00FB782A">
        <w:t xml:space="preserve">FSM on behalf of FFA members </w:t>
      </w:r>
      <w:r w:rsidR="006E64DB" w:rsidRPr="00FB782A">
        <w:t xml:space="preserve">stated their </w:t>
      </w:r>
      <w:r w:rsidR="004F69A4" w:rsidRPr="00FB782A">
        <w:t xml:space="preserve">view </w:t>
      </w:r>
      <w:r w:rsidR="006E64DB" w:rsidRPr="00FB782A">
        <w:t xml:space="preserve">that the same threshold for quorum should apply to </w:t>
      </w:r>
      <w:r w:rsidR="0087631A">
        <w:t xml:space="preserve">all </w:t>
      </w:r>
      <w:r w:rsidR="006E64DB" w:rsidRPr="00FB782A">
        <w:t>meetings of the Commission and its subsidiary bodies</w:t>
      </w:r>
      <w:r w:rsidR="004F69A4" w:rsidRPr="00FB782A">
        <w:t xml:space="preserve">, and that to </w:t>
      </w:r>
      <w:r w:rsidR="006E64DB" w:rsidRPr="00FB782A">
        <w:t xml:space="preserve">allow for a lower threshold for a quorum </w:t>
      </w:r>
      <w:r w:rsidR="0087631A">
        <w:t xml:space="preserve">in NC </w:t>
      </w:r>
      <w:r w:rsidR="004F69A4" w:rsidRPr="00FB782A">
        <w:t xml:space="preserve">was </w:t>
      </w:r>
      <w:r w:rsidR="006E64DB" w:rsidRPr="00FB782A">
        <w:t xml:space="preserve">not agreeable. FFA </w:t>
      </w:r>
      <w:r w:rsidR="004F69A4" w:rsidRPr="00FB782A">
        <w:t>m</w:t>
      </w:r>
      <w:r w:rsidR="006E64DB" w:rsidRPr="00FB782A">
        <w:t>embers encourage</w:t>
      </w:r>
      <w:r w:rsidR="004F69A4" w:rsidRPr="00FB782A">
        <w:t>d</w:t>
      </w:r>
      <w:r w:rsidR="006E64DB" w:rsidRPr="00FB782A">
        <w:t xml:space="preserve"> the </w:t>
      </w:r>
      <w:r w:rsidR="004F69A4" w:rsidRPr="00FB782A">
        <w:t>m</w:t>
      </w:r>
      <w:r w:rsidR="006E64DB" w:rsidRPr="00FB782A">
        <w:t xml:space="preserve">embers of the </w:t>
      </w:r>
      <w:r w:rsidR="004F69A4" w:rsidRPr="00FB782A">
        <w:t xml:space="preserve">NC </w:t>
      </w:r>
      <w:r w:rsidR="006E64DB" w:rsidRPr="00FB782A">
        <w:t xml:space="preserve">to </w:t>
      </w:r>
      <w:r w:rsidR="004F69A4" w:rsidRPr="00FB782A">
        <w:t xml:space="preserve">consider </w:t>
      </w:r>
      <w:r w:rsidR="006E64DB" w:rsidRPr="00FB782A">
        <w:t xml:space="preserve">how they </w:t>
      </w:r>
      <w:r w:rsidR="004F69A4" w:rsidRPr="00FB782A">
        <w:t xml:space="preserve">could </w:t>
      </w:r>
      <w:r w:rsidR="006E64DB" w:rsidRPr="00FB782A">
        <w:t>incentivise participation in NC meetings</w:t>
      </w:r>
      <w:r w:rsidR="004F69A4" w:rsidRPr="00FB782A">
        <w:t>,</w:t>
      </w:r>
      <w:r w:rsidR="006E64DB" w:rsidRPr="00FB782A">
        <w:t xml:space="preserve"> noting that the meetings often take place outside the region and attendance can be a challenge for administrations that are already stretched with </w:t>
      </w:r>
      <w:r w:rsidR="004F69A4" w:rsidRPr="00FB782A">
        <w:t xml:space="preserve">their </w:t>
      </w:r>
      <w:r w:rsidR="006E64DB" w:rsidRPr="00FB782A">
        <w:t>regional meeting agenda and tackling domestic fisheries priorities.</w:t>
      </w:r>
      <w:r w:rsidR="00310B77">
        <w:t xml:space="preserve"> </w:t>
      </w:r>
      <w:r w:rsidR="004F69A4" w:rsidRPr="00FB782A">
        <w:t>They suggested that o</w:t>
      </w:r>
      <w:r w:rsidR="006E64DB" w:rsidRPr="00FB782A">
        <w:t xml:space="preserve">ne possibility </w:t>
      </w:r>
      <w:r w:rsidR="004F69A4" w:rsidRPr="00FB782A">
        <w:t xml:space="preserve">was </w:t>
      </w:r>
      <w:r w:rsidR="006E64DB" w:rsidRPr="00FB782A">
        <w:t xml:space="preserve">to hold NC meetings alongside one of the </w:t>
      </w:r>
      <w:r w:rsidR="004F69A4" w:rsidRPr="00FB782A">
        <w:t xml:space="preserve">meetings of a </w:t>
      </w:r>
      <w:r w:rsidR="006E64DB" w:rsidRPr="00FB782A">
        <w:t>subsidiary body of the Commission.</w:t>
      </w:r>
    </w:p>
    <w:p w14:paraId="1BE743B3" w14:textId="2BA15D4A" w:rsidR="00C010A8" w:rsidRPr="00FB782A" w:rsidRDefault="006E64DB" w:rsidP="00C15827">
      <w:pPr>
        <w:pStyle w:val="WCPFCText"/>
        <w:rPr>
          <w:i/>
          <w:iCs/>
        </w:rPr>
      </w:pPr>
      <w:r w:rsidRPr="00FB782A">
        <w:t xml:space="preserve">The proposal was further </w:t>
      </w:r>
      <w:r w:rsidR="00C010A8" w:rsidRPr="00FB782A">
        <w:t xml:space="preserve">discussed under Agenda Item 9.2. </w:t>
      </w:r>
    </w:p>
    <w:p w14:paraId="46E13F5D" w14:textId="22284CF3" w:rsidR="006E64DB" w:rsidRDefault="006E64DB" w:rsidP="00A14D47">
      <w:pPr>
        <w:rPr>
          <w:b/>
          <w:bCs/>
        </w:rPr>
      </w:pPr>
      <w:r w:rsidRPr="00A14D47">
        <w:rPr>
          <w:b/>
          <w:bCs/>
        </w:rPr>
        <w:t>DP12</w:t>
      </w:r>
    </w:p>
    <w:p w14:paraId="7F1CBDF2" w14:textId="77777777" w:rsidR="00A14D47" w:rsidRPr="00A14D47" w:rsidRDefault="00A14D47" w:rsidP="00A14D47">
      <w:pPr>
        <w:rPr>
          <w:b/>
          <w:bCs/>
        </w:rPr>
      </w:pPr>
    </w:p>
    <w:p w14:paraId="52674670" w14:textId="772F6C71" w:rsidR="00C010A8" w:rsidRPr="00FB782A" w:rsidRDefault="00C010A8" w:rsidP="00C15827">
      <w:pPr>
        <w:pStyle w:val="WCPFCText"/>
      </w:pPr>
      <w:r w:rsidRPr="00FB782A">
        <w:t xml:space="preserve">The </w:t>
      </w:r>
      <w:r w:rsidR="00B35A0A">
        <w:t xml:space="preserve">United States </w:t>
      </w:r>
      <w:r w:rsidRPr="00FB782A">
        <w:t xml:space="preserve">introduced </w:t>
      </w:r>
      <w:r w:rsidRPr="00FB782A">
        <w:rPr>
          <w:b/>
          <w:bCs/>
        </w:rPr>
        <w:t>WCPFC16-2019-DP12</w:t>
      </w:r>
      <w:r w:rsidR="004119D8" w:rsidRPr="00FB782A">
        <w:t xml:space="preserve">, </w:t>
      </w:r>
      <w:r w:rsidRPr="00FB782A">
        <w:rPr>
          <w:i/>
          <w:iCs/>
        </w:rPr>
        <w:t xml:space="preserve">Rebuilding Plan for </w:t>
      </w:r>
      <w:r w:rsidR="0087631A">
        <w:rPr>
          <w:i/>
          <w:iCs/>
        </w:rPr>
        <w:t xml:space="preserve">North Pacific </w:t>
      </w:r>
      <w:r w:rsidRPr="00FB782A">
        <w:rPr>
          <w:i/>
          <w:iCs/>
        </w:rPr>
        <w:t>Striped Marlin</w:t>
      </w:r>
      <w:r w:rsidR="004119D8" w:rsidRPr="00FB782A">
        <w:rPr>
          <w:i/>
          <w:iCs/>
        </w:rPr>
        <w:t xml:space="preserve">, </w:t>
      </w:r>
      <w:r w:rsidR="004119D8" w:rsidRPr="00FB782A">
        <w:t xml:space="preserve">noting that because </w:t>
      </w:r>
      <w:r w:rsidR="003B4D20" w:rsidRPr="00FB782A">
        <w:t xml:space="preserve">North Pacific striped marlin is generally not targeted, it </w:t>
      </w:r>
      <w:r w:rsidR="004119D8" w:rsidRPr="00FB782A">
        <w:t xml:space="preserve">was </w:t>
      </w:r>
      <w:r w:rsidR="003B4D20" w:rsidRPr="00FB782A">
        <w:t xml:space="preserve">more appropriate to develop a rebuilding plan for </w:t>
      </w:r>
      <w:r w:rsidR="004119D8" w:rsidRPr="00FB782A">
        <w:t xml:space="preserve">the </w:t>
      </w:r>
      <w:r w:rsidR="003B4D20" w:rsidRPr="00FB782A">
        <w:t>stock than a harvest strategy</w:t>
      </w:r>
      <w:r w:rsidR="006D426A" w:rsidRPr="00FB782A">
        <w:t xml:space="preserve">, and that </w:t>
      </w:r>
      <w:r w:rsidR="004119D8" w:rsidRPr="00FB782A">
        <w:t xml:space="preserve">the </w:t>
      </w:r>
      <w:r w:rsidR="003B4D20" w:rsidRPr="00FB782A">
        <w:t>rebuilding plan could be</w:t>
      </w:r>
      <w:r w:rsidR="00310B77">
        <w:t xml:space="preserve"> </w:t>
      </w:r>
      <w:r w:rsidR="003B4D20" w:rsidRPr="00FB782A">
        <w:t>incorporated as appropriate into harvest strategies for other fisheries.</w:t>
      </w:r>
      <w:r w:rsidR="001022DB" w:rsidRPr="00FB782A">
        <w:t xml:space="preserve"> </w:t>
      </w:r>
      <w:r w:rsidR="003B4D20" w:rsidRPr="00FB782A">
        <w:t xml:space="preserve">The </w:t>
      </w:r>
      <w:r w:rsidR="00B35A0A">
        <w:t xml:space="preserve">United States </w:t>
      </w:r>
      <w:r w:rsidR="006D426A" w:rsidRPr="00FB782A">
        <w:t xml:space="preserve">stated that the </w:t>
      </w:r>
      <w:r w:rsidR="003B4D20" w:rsidRPr="00FB782A">
        <w:t>primary objective in any</w:t>
      </w:r>
      <w:r w:rsidR="00310B77">
        <w:t xml:space="preserve"> </w:t>
      </w:r>
      <w:r w:rsidR="004119D8" w:rsidRPr="00FB782A">
        <w:t>r</w:t>
      </w:r>
      <w:r w:rsidR="003B4D20" w:rsidRPr="00FB782A">
        <w:t>ebuilding plan is to rebuild the stock to a specific level</w:t>
      </w:r>
      <w:r w:rsidR="004119D8" w:rsidRPr="00FB782A">
        <w:t xml:space="preserve"> </w:t>
      </w:r>
      <w:r w:rsidR="003B4D20" w:rsidRPr="00FB782A">
        <w:t>in a specific time, and for the purpose of designing</w:t>
      </w:r>
      <w:r w:rsidR="004119D8" w:rsidRPr="00FB782A">
        <w:t xml:space="preserve"> </w:t>
      </w:r>
      <w:r w:rsidR="006D426A" w:rsidRPr="00FB782A">
        <w:t xml:space="preserve">CMMs </w:t>
      </w:r>
      <w:r w:rsidR="003B4D20" w:rsidRPr="00FB782A">
        <w:t xml:space="preserve">to achieve that objective, </w:t>
      </w:r>
      <w:r w:rsidR="006D426A" w:rsidRPr="00FB782A">
        <w:t xml:space="preserve">the </w:t>
      </w:r>
      <w:r w:rsidR="003B4D20" w:rsidRPr="00FB782A">
        <w:t>plan include</w:t>
      </w:r>
      <w:r w:rsidR="0087631A">
        <w:t>d</w:t>
      </w:r>
      <w:r w:rsidR="003B4D20" w:rsidRPr="00FB782A">
        <w:t xml:space="preserve"> a specific</w:t>
      </w:r>
      <w:r w:rsidR="004119D8" w:rsidRPr="00FB782A">
        <w:t xml:space="preserve"> </w:t>
      </w:r>
      <w:r w:rsidR="003B4D20" w:rsidRPr="00FB782A">
        <w:t>probability for achieving the objective.</w:t>
      </w:r>
      <w:r w:rsidR="00B431E5" w:rsidRPr="00FB782A">
        <w:t xml:space="preserve"> </w:t>
      </w:r>
      <w:r w:rsidR="003B4D20" w:rsidRPr="00FB782A">
        <w:t xml:space="preserve">Given the WCPFC’s hierarchical approach for setting reference points, and </w:t>
      </w:r>
      <w:r w:rsidR="006D426A" w:rsidRPr="00FB782A">
        <w:t xml:space="preserve">because </w:t>
      </w:r>
      <w:r w:rsidR="003B4D20" w:rsidRPr="00FB782A">
        <w:t>the stock</w:t>
      </w:r>
      <w:r w:rsidR="001022DB" w:rsidRPr="00FB782A">
        <w:t xml:space="preserve"> </w:t>
      </w:r>
      <w:r w:rsidR="003B4D20" w:rsidRPr="00FB782A">
        <w:t>recruitment relationship for North Pacific striped marlin is not well known, the rebuilding target</w:t>
      </w:r>
      <w:r w:rsidR="00B431E5" w:rsidRPr="00FB782A">
        <w:t xml:space="preserve"> </w:t>
      </w:r>
      <w:r w:rsidR="0087631A">
        <w:t xml:space="preserve">was </w:t>
      </w:r>
      <w:r w:rsidR="003B4D20" w:rsidRPr="00FB782A">
        <w:t xml:space="preserve">expressed in terms relative to the </w:t>
      </w:r>
      <w:r w:rsidR="006D426A" w:rsidRPr="00FB782A">
        <w:t xml:space="preserve">size of the </w:t>
      </w:r>
      <w:r w:rsidR="003B4D20" w:rsidRPr="00FB782A">
        <w:t>estimated</w:t>
      </w:r>
      <w:r w:rsidR="00310B77">
        <w:t xml:space="preserve"> </w:t>
      </w:r>
      <w:r w:rsidR="004119D8" w:rsidRPr="00FB782A">
        <w:t>u</w:t>
      </w:r>
      <w:r w:rsidR="003B4D20" w:rsidRPr="00FB782A">
        <w:t>nfished spawning stock.</w:t>
      </w:r>
      <w:r w:rsidR="006D426A" w:rsidRPr="00FB782A">
        <w:t xml:space="preserve"> </w:t>
      </w:r>
    </w:p>
    <w:p w14:paraId="501269E7" w14:textId="171C8F91" w:rsidR="00C010A8" w:rsidRPr="00FB782A" w:rsidRDefault="00C010A8" w:rsidP="00C15827">
      <w:pPr>
        <w:pStyle w:val="WCPFCText"/>
        <w:rPr>
          <w:i/>
          <w:iCs/>
        </w:rPr>
      </w:pPr>
      <w:r w:rsidRPr="00FB782A">
        <w:t>China inquired what the intention wa</w:t>
      </w:r>
      <w:r w:rsidR="006E64DB" w:rsidRPr="00FB782A">
        <w:t>s</w:t>
      </w:r>
      <w:r w:rsidRPr="00FB782A">
        <w:t xml:space="preserve"> for </w:t>
      </w:r>
      <w:r w:rsidR="006E64DB" w:rsidRPr="00FB782A">
        <w:t xml:space="preserve">the </w:t>
      </w:r>
      <w:r w:rsidRPr="00FB782A">
        <w:t>format of the rebuilding plan</w:t>
      </w:r>
      <w:r w:rsidR="006E64DB" w:rsidRPr="00FB782A">
        <w:t xml:space="preserve"> — whether this would be part of the m</w:t>
      </w:r>
      <w:r w:rsidRPr="00FB782A">
        <w:t xml:space="preserve">eeting record, or </w:t>
      </w:r>
      <w:r w:rsidR="006E64DB" w:rsidRPr="00FB782A">
        <w:t xml:space="preserve">in the form of a </w:t>
      </w:r>
      <w:r w:rsidRPr="00FB782A">
        <w:t xml:space="preserve">CMM? The </w:t>
      </w:r>
      <w:r w:rsidR="00B35A0A">
        <w:t xml:space="preserve">United States </w:t>
      </w:r>
      <w:r w:rsidR="006E64DB" w:rsidRPr="00FB782A">
        <w:t xml:space="preserve">stated that </w:t>
      </w:r>
      <w:r w:rsidRPr="00FB782A">
        <w:t xml:space="preserve">a rebuilding plan stands alone and is posted on the website. It is an obligation of the </w:t>
      </w:r>
      <w:r w:rsidR="006E64DB" w:rsidRPr="00FB782A">
        <w:t>C</w:t>
      </w:r>
      <w:r w:rsidRPr="00FB782A">
        <w:t xml:space="preserve">ommission to reach it; </w:t>
      </w:r>
      <w:r w:rsidR="006E64DB" w:rsidRPr="00FB782A">
        <w:t xml:space="preserve">the </w:t>
      </w:r>
      <w:r w:rsidRPr="00FB782A">
        <w:t>specif</w:t>
      </w:r>
      <w:r w:rsidR="006E64DB" w:rsidRPr="00FB782A">
        <w:t>i</w:t>
      </w:r>
      <w:r w:rsidRPr="00FB782A">
        <w:t>c</w:t>
      </w:r>
      <w:r w:rsidR="0087631A">
        <w:t xml:space="preserve"> </w:t>
      </w:r>
      <w:r w:rsidR="006E64DB" w:rsidRPr="00FB782A">
        <w:t xml:space="preserve">requirements of how this would be done </w:t>
      </w:r>
      <w:r w:rsidRPr="00FB782A">
        <w:t xml:space="preserve">would be in </w:t>
      </w:r>
      <w:r w:rsidR="006E64DB" w:rsidRPr="00FB782A">
        <w:t xml:space="preserve">the form </w:t>
      </w:r>
      <w:r w:rsidR="0087631A">
        <w:t xml:space="preserve">of </w:t>
      </w:r>
      <w:r w:rsidRPr="00FB782A">
        <w:t>CMMs.</w:t>
      </w:r>
    </w:p>
    <w:p w14:paraId="1B71AB5F" w14:textId="6F6FD7D7" w:rsidR="00E646AD" w:rsidRPr="00FB782A" w:rsidRDefault="007C18EA" w:rsidP="00C15827">
      <w:pPr>
        <w:pStyle w:val="WCPFCText"/>
        <w:rPr>
          <w:i/>
          <w:iCs/>
        </w:rPr>
      </w:pPr>
      <w:r w:rsidRPr="00FB782A">
        <w:t xml:space="preserve">The </w:t>
      </w:r>
      <w:r w:rsidR="00C010A8" w:rsidRPr="00FB782A">
        <w:t>EU</w:t>
      </w:r>
      <w:r w:rsidRPr="00FB782A">
        <w:t xml:space="preserve"> stated that while the proposal was a</w:t>
      </w:r>
      <w:r w:rsidR="00C010A8" w:rsidRPr="00FB782A">
        <w:t xml:space="preserve"> very good idea, </w:t>
      </w:r>
      <w:r w:rsidRPr="00FB782A">
        <w:t xml:space="preserve">the </w:t>
      </w:r>
      <w:r w:rsidR="00C010A8" w:rsidRPr="00FB782A">
        <w:t>very depleted</w:t>
      </w:r>
      <w:r w:rsidRPr="00FB782A">
        <w:t xml:space="preserve"> state of the stock required </w:t>
      </w:r>
      <w:r w:rsidR="0087631A">
        <w:t xml:space="preserve">urgent </w:t>
      </w:r>
      <w:r w:rsidRPr="00FB782A">
        <w:t>action</w:t>
      </w:r>
      <w:r w:rsidR="00C010A8" w:rsidRPr="00FB782A">
        <w:t xml:space="preserve">. </w:t>
      </w:r>
      <w:r w:rsidRPr="00FB782A">
        <w:t xml:space="preserve">The EU stated it understood </w:t>
      </w:r>
      <w:r w:rsidR="00C010A8" w:rsidRPr="00FB782A">
        <w:t>the diff</w:t>
      </w:r>
      <w:r w:rsidRPr="00FB782A">
        <w:t>iculty</w:t>
      </w:r>
      <w:r w:rsidR="00C010A8" w:rsidRPr="00FB782A">
        <w:t xml:space="preserve"> in managing </w:t>
      </w:r>
      <w:r w:rsidR="0087631A">
        <w:t>North Pacific s</w:t>
      </w:r>
      <w:r w:rsidRPr="00FB782A">
        <w:t xml:space="preserve">triped </w:t>
      </w:r>
      <w:r w:rsidR="006D426A">
        <w:t>m</w:t>
      </w:r>
      <w:r w:rsidRPr="00FB782A">
        <w:t xml:space="preserve">arlin, which </w:t>
      </w:r>
      <w:r w:rsidR="00C010A8" w:rsidRPr="00FB782A">
        <w:t>is caught as bycatch</w:t>
      </w:r>
      <w:r w:rsidRPr="00FB782A">
        <w:t xml:space="preserve">, but stressed the need to </w:t>
      </w:r>
      <w:r w:rsidR="00C010A8" w:rsidRPr="00FB782A">
        <w:t>do more</w:t>
      </w:r>
      <w:r w:rsidRPr="00FB782A">
        <w:t xml:space="preserve"> in the form of actions based </w:t>
      </w:r>
      <w:r w:rsidR="00C010A8" w:rsidRPr="00FB782A">
        <w:t xml:space="preserve">on the rebuilding plan. </w:t>
      </w:r>
      <w:r w:rsidRPr="00FB782A">
        <w:t xml:space="preserve">The EU noted the need </w:t>
      </w:r>
      <w:r w:rsidR="00C010A8" w:rsidRPr="00FB782A">
        <w:t xml:space="preserve">to discuss potential actions that </w:t>
      </w:r>
      <w:r w:rsidRPr="00FB782A">
        <w:t xml:space="preserve">would </w:t>
      </w:r>
      <w:r w:rsidR="00C010A8" w:rsidRPr="00FB782A">
        <w:t>contribute to the rebuilding</w:t>
      </w:r>
      <w:r w:rsidR="00E646AD" w:rsidRPr="00FB782A">
        <w:t xml:space="preserve"> when </w:t>
      </w:r>
      <w:r w:rsidRPr="00FB782A">
        <w:t xml:space="preserve">the issue was </w:t>
      </w:r>
      <w:r w:rsidR="00E646AD" w:rsidRPr="00FB782A">
        <w:t>discuss</w:t>
      </w:r>
      <w:r w:rsidRPr="00FB782A">
        <w:t>ed</w:t>
      </w:r>
      <w:r w:rsidR="00E646AD" w:rsidRPr="00FB782A">
        <w:t xml:space="preserve"> later</w:t>
      </w:r>
      <w:r w:rsidRPr="00FB782A">
        <w:t xml:space="preserve"> in the agenda</w:t>
      </w:r>
      <w:r w:rsidR="00E646AD" w:rsidRPr="00FB782A">
        <w:t xml:space="preserve">. </w:t>
      </w:r>
    </w:p>
    <w:p w14:paraId="086753C8" w14:textId="39136463" w:rsidR="006D426A" w:rsidRPr="00FB782A" w:rsidRDefault="00A04459" w:rsidP="00C15827">
      <w:pPr>
        <w:pStyle w:val="WCPFCText"/>
        <w:rPr>
          <w:i/>
          <w:iCs/>
        </w:rPr>
      </w:pPr>
      <w:r w:rsidRPr="00FB782A">
        <w:t xml:space="preserve">In response to an inquiry from </w:t>
      </w:r>
      <w:r w:rsidR="00E646AD" w:rsidRPr="00FB782A">
        <w:t>PNG</w:t>
      </w:r>
      <w:r w:rsidRPr="00FB782A">
        <w:t>,</w:t>
      </w:r>
      <w:r w:rsidR="007C18EA" w:rsidRPr="00FB782A">
        <w:t xml:space="preserve"> </w:t>
      </w:r>
      <w:r w:rsidRPr="00FB782A">
        <w:t xml:space="preserve">the </w:t>
      </w:r>
      <w:r w:rsidR="00B35A0A">
        <w:t xml:space="preserve">United States </w:t>
      </w:r>
      <w:r w:rsidRPr="00FB782A">
        <w:t>confirmed that t</w:t>
      </w:r>
      <w:r w:rsidR="00E646AD" w:rsidRPr="00FB782A">
        <w:t>he last benchmark assessment was in 2019</w:t>
      </w:r>
      <w:r w:rsidRPr="00FB782A">
        <w:t xml:space="preserve">, using </w:t>
      </w:r>
      <w:r w:rsidR="00E646AD" w:rsidRPr="00FB782A">
        <w:t xml:space="preserve">figures up to 2017. </w:t>
      </w:r>
    </w:p>
    <w:p w14:paraId="6CD6DA22" w14:textId="765427DB" w:rsidR="00E646AD" w:rsidRPr="00FB782A" w:rsidRDefault="00A04459" w:rsidP="00C15827">
      <w:pPr>
        <w:pStyle w:val="WCPFCText"/>
        <w:rPr>
          <w:i/>
          <w:iCs/>
        </w:rPr>
      </w:pPr>
      <w:r w:rsidRPr="00FB782A">
        <w:t xml:space="preserve">The </w:t>
      </w:r>
      <w:r w:rsidR="006D426A">
        <w:t xml:space="preserve">proposal </w:t>
      </w:r>
      <w:r w:rsidRPr="00FB782A">
        <w:t>was further discussed under Agenda Item 7.7.1.</w:t>
      </w:r>
    </w:p>
    <w:p w14:paraId="0FC851DF" w14:textId="6265C5E6" w:rsidR="00A04459" w:rsidRDefault="00A04459" w:rsidP="00A14D47">
      <w:pPr>
        <w:rPr>
          <w:b/>
          <w:bCs/>
        </w:rPr>
      </w:pPr>
      <w:r w:rsidRPr="00A14D47">
        <w:rPr>
          <w:b/>
          <w:bCs/>
        </w:rPr>
        <w:t>DP13</w:t>
      </w:r>
    </w:p>
    <w:p w14:paraId="75660023" w14:textId="77777777" w:rsidR="00A14D47" w:rsidRPr="00A14D47" w:rsidRDefault="00A14D47" w:rsidP="00A14D47">
      <w:pPr>
        <w:rPr>
          <w:b/>
          <w:bCs/>
          <w:i/>
          <w:iCs/>
        </w:rPr>
      </w:pPr>
    </w:p>
    <w:p w14:paraId="3A82B584" w14:textId="48150C4A" w:rsidR="00C010A8" w:rsidRPr="00FB782A" w:rsidRDefault="00B35A0A" w:rsidP="00C15827">
      <w:pPr>
        <w:pStyle w:val="WCPFCText"/>
        <w:rPr>
          <w:i/>
          <w:iCs/>
        </w:rPr>
      </w:pPr>
      <w:r>
        <w:t xml:space="preserve">United States </w:t>
      </w:r>
      <w:r w:rsidR="00E646AD" w:rsidRPr="00FB782A">
        <w:t xml:space="preserve">introduced </w:t>
      </w:r>
      <w:r w:rsidR="00E646AD" w:rsidRPr="00FB782A">
        <w:rPr>
          <w:b/>
          <w:bCs/>
        </w:rPr>
        <w:t>WCPFC16-2019-DP13</w:t>
      </w:r>
      <w:r w:rsidR="00C010A8" w:rsidRPr="00FB782A">
        <w:t xml:space="preserve"> </w:t>
      </w:r>
      <w:r w:rsidR="00C010A8" w:rsidRPr="00FB782A">
        <w:rPr>
          <w:i/>
          <w:iCs/>
        </w:rPr>
        <w:t>Proposal for CMM for Charter Notification Scheme</w:t>
      </w:r>
      <w:r w:rsidR="00E646AD" w:rsidRPr="00FB782A">
        <w:t>.</w:t>
      </w:r>
      <w:r w:rsidR="00A04459" w:rsidRPr="00FB782A">
        <w:t xml:space="preserve"> </w:t>
      </w:r>
      <w:r w:rsidR="009778B1" w:rsidRPr="00FB782A">
        <w:t xml:space="preserve">It noted that the </w:t>
      </w:r>
      <w:r w:rsidR="00B431E5" w:rsidRPr="00FB782A">
        <w:t xml:space="preserve">current WCPFC Charter Notification Scheme, CMM 2016-05, </w:t>
      </w:r>
      <w:r w:rsidR="00B16D0D" w:rsidRPr="00FB782A">
        <w:t xml:space="preserve">would </w:t>
      </w:r>
      <w:r w:rsidR="00B431E5" w:rsidRPr="00FB782A">
        <w:t>expire on 31 December</w:t>
      </w:r>
      <w:r w:rsidR="00310B77">
        <w:t xml:space="preserve"> </w:t>
      </w:r>
      <w:r w:rsidR="00B431E5" w:rsidRPr="00FB782A">
        <w:t>2019 unless renewed by the Commission. SC15</w:t>
      </w:r>
      <w:r w:rsidR="00B16D0D" w:rsidRPr="00FB782A">
        <w:t xml:space="preserve"> (</w:t>
      </w:r>
      <w:r w:rsidR="00B431E5" w:rsidRPr="00FB782A">
        <w:t>Summary Report, para. 71) and TCC</w:t>
      </w:r>
      <w:r w:rsidR="0087631A">
        <w:t>15</w:t>
      </w:r>
      <w:r w:rsidR="00B431E5" w:rsidRPr="00FB782A">
        <w:t xml:space="preserve"> </w:t>
      </w:r>
      <w:r w:rsidR="00B16D0D" w:rsidRPr="00FB782A">
        <w:t>(</w:t>
      </w:r>
      <w:r w:rsidR="00B431E5" w:rsidRPr="00FB782A">
        <w:t>Workplan</w:t>
      </w:r>
      <w:r w:rsidR="00B16D0D" w:rsidRPr="00FB782A">
        <w:t xml:space="preserve"> </w:t>
      </w:r>
      <w:r w:rsidR="00B431E5" w:rsidRPr="00FB782A">
        <w:t>2019</w:t>
      </w:r>
      <w:r w:rsidR="00B16D0D" w:rsidRPr="00FB782A">
        <w:t>–</w:t>
      </w:r>
      <w:r w:rsidR="00B431E5" w:rsidRPr="00FB782A">
        <w:t>2021) identified potential issues with the management of chartered vessels under the</w:t>
      </w:r>
      <w:r w:rsidR="00B16D0D" w:rsidRPr="00FB782A">
        <w:t xml:space="preserve"> </w:t>
      </w:r>
      <w:r w:rsidR="00B431E5" w:rsidRPr="00FB782A">
        <w:t>current CMM. To allow time to identify and fully consider these issues, the United States</w:t>
      </w:r>
      <w:r w:rsidR="00B16D0D" w:rsidRPr="00FB782A">
        <w:t xml:space="preserve"> stated it was </w:t>
      </w:r>
      <w:r w:rsidR="00B431E5" w:rsidRPr="00FB782A">
        <w:t>propos</w:t>
      </w:r>
      <w:r w:rsidR="00B16D0D" w:rsidRPr="00FB782A">
        <w:t>ing</w:t>
      </w:r>
      <w:r w:rsidR="00B431E5" w:rsidRPr="00FB782A">
        <w:t xml:space="preserve"> that the Commission roll the current measure over for a period of two years</w:t>
      </w:r>
      <w:r w:rsidR="0087631A">
        <w:t xml:space="preserve"> d</w:t>
      </w:r>
      <w:r w:rsidR="00B431E5" w:rsidRPr="00FB782A">
        <w:t>uring</w:t>
      </w:r>
      <w:r w:rsidR="00B16D0D" w:rsidRPr="00FB782A">
        <w:t xml:space="preserve"> </w:t>
      </w:r>
      <w:r w:rsidR="0087631A">
        <w:t xml:space="preserve">which </w:t>
      </w:r>
      <w:r w:rsidR="00B431E5" w:rsidRPr="00FB782A">
        <w:t>time the Commission and its subsidiary bodies should fully consider outstanding issues</w:t>
      </w:r>
      <w:r w:rsidR="00B16D0D" w:rsidRPr="00FB782A">
        <w:t xml:space="preserve"> </w:t>
      </w:r>
      <w:r w:rsidR="00B431E5" w:rsidRPr="00FB782A">
        <w:t>with the measure and explore potential improvements</w:t>
      </w:r>
      <w:r w:rsidR="009778B1" w:rsidRPr="00FB782A">
        <w:t>.</w:t>
      </w:r>
      <w:r w:rsidR="00E646AD" w:rsidRPr="00FB782A">
        <w:t xml:space="preserve"> </w:t>
      </w:r>
      <w:r w:rsidR="00B16D0D" w:rsidRPr="00FB782A">
        <w:t>The proposal was further d</w:t>
      </w:r>
      <w:r w:rsidR="00E646AD" w:rsidRPr="00FB782A">
        <w:t>iscussed under Agenda Item 13.2.A</w:t>
      </w:r>
    </w:p>
    <w:p w14:paraId="51A10BA1" w14:textId="2CA3CFF1" w:rsidR="00A04459" w:rsidRDefault="00A04459" w:rsidP="00A14D47">
      <w:pPr>
        <w:rPr>
          <w:b/>
          <w:bCs/>
        </w:rPr>
      </w:pPr>
      <w:r w:rsidRPr="00A14D47">
        <w:rPr>
          <w:b/>
          <w:bCs/>
        </w:rPr>
        <w:t>DP14</w:t>
      </w:r>
    </w:p>
    <w:p w14:paraId="236D2D8A" w14:textId="77777777" w:rsidR="00A14D47" w:rsidRPr="00A14D47" w:rsidRDefault="00A14D47" w:rsidP="00A14D47">
      <w:pPr>
        <w:rPr>
          <w:b/>
          <w:bCs/>
        </w:rPr>
      </w:pPr>
    </w:p>
    <w:p w14:paraId="53565182" w14:textId="73DFAE32" w:rsidR="00E646AD" w:rsidRPr="00FB782A" w:rsidRDefault="00A04459" w:rsidP="00C15827">
      <w:pPr>
        <w:pStyle w:val="WCPFCText"/>
      </w:pPr>
      <w:r w:rsidRPr="00FB782A">
        <w:t xml:space="preserve">The </w:t>
      </w:r>
      <w:r w:rsidR="00B35A0A">
        <w:t xml:space="preserve">United States </w:t>
      </w:r>
      <w:r w:rsidR="00E646AD" w:rsidRPr="00FB782A">
        <w:t xml:space="preserve">introduced </w:t>
      </w:r>
      <w:r w:rsidR="00E646AD" w:rsidRPr="00FB782A">
        <w:rPr>
          <w:b/>
          <w:bCs/>
        </w:rPr>
        <w:t>WCPFC16-2019-DP14</w:t>
      </w:r>
      <w:r w:rsidR="00E646AD" w:rsidRPr="00FB782A">
        <w:t xml:space="preserve"> </w:t>
      </w:r>
      <w:r w:rsidR="00E646AD" w:rsidRPr="00FF622B">
        <w:rPr>
          <w:i/>
          <w:iCs/>
        </w:rPr>
        <w:t>Draft guidelines for participation of observers in closed meetings of the Commission and its subsidiary bodies which consider the compliance monitoring report</w:t>
      </w:r>
      <w:r w:rsidR="00E646AD" w:rsidRPr="00FB782A">
        <w:t xml:space="preserve">. </w:t>
      </w:r>
      <w:r w:rsidR="00B16D0D" w:rsidRPr="00FB782A">
        <w:t xml:space="preserve">The </w:t>
      </w:r>
      <w:r w:rsidR="00B35A0A">
        <w:t xml:space="preserve">United States </w:t>
      </w:r>
      <w:r w:rsidR="00B16D0D" w:rsidRPr="00FB782A">
        <w:t xml:space="preserve">stated that </w:t>
      </w:r>
      <w:r w:rsidR="00310B77">
        <w:t xml:space="preserve">at </w:t>
      </w:r>
      <w:r w:rsidR="00B431E5" w:rsidRPr="00FB782A">
        <w:t xml:space="preserve">WCFPC13, the Commission agreed to develop and </w:t>
      </w:r>
      <w:r w:rsidR="00B16D0D" w:rsidRPr="00FB782A">
        <w:t>a</w:t>
      </w:r>
      <w:r w:rsidR="00B431E5" w:rsidRPr="00FB782A">
        <w:t>dopt guidelines</w:t>
      </w:r>
      <w:r w:rsidR="00B16D0D" w:rsidRPr="00FB782A">
        <w:t xml:space="preserve"> </w:t>
      </w:r>
      <w:r w:rsidR="00B431E5" w:rsidRPr="00FB782A">
        <w:t>to enable the participation of NGO observers at closed meetings of the Commission and its</w:t>
      </w:r>
      <w:r w:rsidR="00310B77">
        <w:t xml:space="preserve"> </w:t>
      </w:r>
      <w:r w:rsidR="00B431E5" w:rsidRPr="00FB782A">
        <w:t>subsidiary bodies, in advance of TCC13 (WCPFC13 Summary Report, para. 658). The United</w:t>
      </w:r>
      <w:r w:rsidR="00310B77">
        <w:t xml:space="preserve"> </w:t>
      </w:r>
      <w:r w:rsidR="00B431E5" w:rsidRPr="00FB782A">
        <w:t>States volunteered to develop a set of draft guidelines as well as a draft confidentiality agreement</w:t>
      </w:r>
      <w:r w:rsidR="00310B77">
        <w:t xml:space="preserve"> </w:t>
      </w:r>
      <w:r w:rsidR="00B431E5" w:rsidRPr="00FB782A">
        <w:t>to be signed by observer representatives for their participation in closed sessions that consider</w:t>
      </w:r>
      <w:r w:rsidR="00310B77">
        <w:t xml:space="preserve"> </w:t>
      </w:r>
      <w:r w:rsidR="00B431E5" w:rsidRPr="00FB782A">
        <w:t xml:space="preserve">the compliance monitoring report. </w:t>
      </w:r>
      <w:r w:rsidR="00B16D0D" w:rsidRPr="00FB782A">
        <w:t xml:space="preserve">CCMs </w:t>
      </w:r>
      <w:r w:rsidR="00B431E5" w:rsidRPr="00FB782A">
        <w:t>provided comments on early versions of the draft</w:t>
      </w:r>
      <w:r w:rsidR="00310B77">
        <w:t xml:space="preserve"> </w:t>
      </w:r>
      <w:r w:rsidR="00B431E5" w:rsidRPr="00FB782A">
        <w:t>guidelines and a final version was circulated for intersessional adoption in advance of TCC13.</w:t>
      </w:r>
      <w:r w:rsidR="00B16D0D" w:rsidRPr="00FB782A">
        <w:t xml:space="preserve"> </w:t>
      </w:r>
      <w:r w:rsidR="00B431E5" w:rsidRPr="00FB782A">
        <w:t xml:space="preserve">However, </w:t>
      </w:r>
      <w:r w:rsidR="00B16D0D" w:rsidRPr="00FB782A">
        <w:t xml:space="preserve">CCMs </w:t>
      </w:r>
      <w:r w:rsidR="00B431E5" w:rsidRPr="00FB782A">
        <w:t xml:space="preserve">were </w:t>
      </w:r>
      <w:r w:rsidR="00B16D0D" w:rsidRPr="00FB782A">
        <w:t>un</w:t>
      </w:r>
      <w:r w:rsidR="00B431E5" w:rsidRPr="00FB782A">
        <w:t xml:space="preserve">able to agree on the proposed guidelines. Some </w:t>
      </w:r>
      <w:r w:rsidR="00B16D0D" w:rsidRPr="00FB782A">
        <w:t xml:space="preserve">CCMs </w:t>
      </w:r>
      <w:r w:rsidR="00B431E5" w:rsidRPr="00FB782A">
        <w:t>indicated</w:t>
      </w:r>
      <w:r w:rsidR="00B16D0D" w:rsidRPr="00FB782A">
        <w:t xml:space="preserve"> </w:t>
      </w:r>
      <w:r w:rsidR="00B431E5" w:rsidRPr="00FB782A">
        <w:t>that it would be more appropriate to wait for the final report from the Independent Panel to</w:t>
      </w:r>
      <w:r w:rsidR="00B16D0D" w:rsidRPr="00FB782A">
        <w:t xml:space="preserve"> </w:t>
      </w:r>
      <w:r w:rsidR="00B431E5" w:rsidRPr="00FB782A">
        <w:t xml:space="preserve">review the </w:t>
      </w:r>
      <w:r w:rsidR="00B16D0D" w:rsidRPr="00FB782A">
        <w:t xml:space="preserve">CMS prior to </w:t>
      </w:r>
      <w:r w:rsidR="00B431E5" w:rsidRPr="00FB782A">
        <w:t>making a final decision on the adoption of</w:t>
      </w:r>
      <w:r w:rsidR="00B16D0D" w:rsidRPr="00FB782A">
        <w:t xml:space="preserve"> </w:t>
      </w:r>
      <w:r w:rsidR="00B431E5" w:rsidRPr="00FB782A">
        <w:t xml:space="preserve">guidelines. The final recommendations from the Independent Panel to review the </w:t>
      </w:r>
      <w:r w:rsidR="00E6514A">
        <w:t xml:space="preserve">CMS </w:t>
      </w:r>
      <w:r w:rsidR="00B431E5" w:rsidRPr="00FB782A">
        <w:t>were circulated in March 2018 (</w:t>
      </w:r>
      <w:r w:rsidR="00B431E5" w:rsidRPr="00FB782A">
        <w:rPr>
          <w:b/>
          <w:bCs/>
        </w:rPr>
        <w:t>WCPFC Circular 2018-15</w:t>
      </w:r>
      <w:r w:rsidR="00B431E5" w:rsidRPr="00FB782A">
        <w:t>) and included a</w:t>
      </w:r>
      <w:r w:rsidR="00310B77">
        <w:t xml:space="preserve"> </w:t>
      </w:r>
      <w:r w:rsidR="00B431E5" w:rsidRPr="00FB782A">
        <w:t>recommendation to adopt a phased process for observers to participate in all CMS discussions</w:t>
      </w:r>
      <w:r w:rsidR="00E6514A" w:rsidRPr="00FB782A">
        <w:t xml:space="preserve"> </w:t>
      </w:r>
      <w:r w:rsidR="00B431E5" w:rsidRPr="00FB782A">
        <w:t>(Final Report from the Independent Panel to review the Compliance Monitoring Scheme, para.</w:t>
      </w:r>
      <w:r w:rsidR="00310B77">
        <w:t xml:space="preserve"> </w:t>
      </w:r>
      <w:r w:rsidR="00B431E5" w:rsidRPr="00FB782A">
        <w:t xml:space="preserve">34). In 2018, the Commission adopted CMM 2018-07, </w:t>
      </w:r>
      <w:r w:rsidR="00E6514A">
        <w:t xml:space="preserve">(CMM </w:t>
      </w:r>
      <w:r w:rsidR="00B431E5" w:rsidRPr="00FB782A">
        <w:t>for</w:t>
      </w:r>
      <w:r w:rsidR="00E6514A" w:rsidRPr="00FB782A">
        <w:t xml:space="preserve"> </w:t>
      </w:r>
      <w:r w:rsidR="00E6514A">
        <w:t xml:space="preserve">the </w:t>
      </w:r>
      <w:r w:rsidR="00B431E5" w:rsidRPr="00FB782A">
        <w:t>CMS), which commits the Commission to a multi-year work</w:t>
      </w:r>
      <w:r w:rsidR="00310B77">
        <w:t xml:space="preserve"> </w:t>
      </w:r>
      <w:r w:rsidR="00B431E5" w:rsidRPr="00FB782A">
        <w:t>plan, including the development of guidelines for participation of observers in closed meetings of</w:t>
      </w:r>
      <w:r w:rsidR="00310B77">
        <w:t xml:space="preserve"> </w:t>
      </w:r>
      <w:r w:rsidR="00B431E5" w:rsidRPr="00FB782A">
        <w:t xml:space="preserve">the Commission and its subsidiary bodies that consider the </w:t>
      </w:r>
      <w:r w:rsidR="00E6514A">
        <w:t>CMR</w:t>
      </w:r>
      <w:r w:rsidR="00B431E5" w:rsidRPr="00FB782A">
        <w:t>. The</w:t>
      </w:r>
      <w:r w:rsidR="00310B77">
        <w:t xml:space="preserve"> </w:t>
      </w:r>
      <w:r w:rsidR="00B431E5" w:rsidRPr="00FB782A">
        <w:t xml:space="preserve">measure specifies that </w:t>
      </w:r>
      <w:r w:rsidR="00E6514A">
        <w:t xml:space="preserve">the </w:t>
      </w:r>
      <w:r w:rsidR="00B431E5" w:rsidRPr="00FB782A">
        <w:t>work will take place during 2020</w:t>
      </w:r>
      <w:r w:rsidR="00E6514A">
        <w:t>–</w:t>
      </w:r>
      <w:r w:rsidR="00B431E5" w:rsidRPr="00FB782A">
        <w:t>2021. During TCC15, in an effort to</w:t>
      </w:r>
      <w:r w:rsidR="00310B77">
        <w:t xml:space="preserve"> </w:t>
      </w:r>
      <w:r w:rsidR="00B431E5" w:rsidRPr="00FB782A">
        <w:t xml:space="preserve">ensure that </w:t>
      </w:r>
      <w:r w:rsidR="00E6514A">
        <w:t xml:space="preserve">the </w:t>
      </w:r>
      <w:r w:rsidR="00B431E5" w:rsidRPr="00FB782A">
        <w:t>work progresses during 2020, the United States offered to recirculate the</w:t>
      </w:r>
      <w:r w:rsidR="00310B77">
        <w:t xml:space="preserve"> </w:t>
      </w:r>
      <w:r w:rsidR="00B431E5" w:rsidRPr="00FB782A">
        <w:t>previously drafted guidelines for the participation of observers in closed TCC and Commission</w:t>
      </w:r>
      <w:r w:rsidR="00310B77">
        <w:t xml:space="preserve"> </w:t>
      </w:r>
      <w:r w:rsidR="00B431E5" w:rsidRPr="00FB782A">
        <w:t xml:space="preserve">sessions that consider the CMR. </w:t>
      </w:r>
      <w:r w:rsidR="00E6514A" w:rsidRPr="00E6514A">
        <w:rPr>
          <w:b/>
          <w:bCs/>
        </w:rPr>
        <w:t>WCPFC16-2019-DP14</w:t>
      </w:r>
      <w:r w:rsidR="00E6514A">
        <w:rPr>
          <w:b/>
          <w:bCs/>
        </w:rPr>
        <w:t xml:space="preserve"> </w:t>
      </w:r>
      <w:r w:rsidR="00E6514A" w:rsidRPr="0087631A">
        <w:t>comprises</w:t>
      </w:r>
      <w:r w:rsidR="00E6514A">
        <w:rPr>
          <w:b/>
          <w:bCs/>
        </w:rPr>
        <w:t xml:space="preserve"> </w:t>
      </w:r>
      <w:r w:rsidR="00E6514A">
        <w:t xml:space="preserve">the </w:t>
      </w:r>
      <w:r w:rsidR="00B431E5" w:rsidRPr="00FB782A">
        <w:t xml:space="preserve">draft guidelines and draft confidentiality agreement as circulated in WCFPC Circular 2017-40. As agreed at TCC15, the United States </w:t>
      </w:r>
      <w:r w:rsidR="0087631A">
        <w:t xml:space="preserve">stated it was </w:t>
      </w:r>
      <w:r w:rsidR="00B431E5" w:rsidRPr="00FB782A">
        <w:t xml:space="preserve">offering </w:t>
      </w:r>
      <w:r w:rsidR="0087631A">
        <w:t xml:space="preserve">the same </w:t>
      </w:r>
      <w:r w:rsidR="00B431E5" w:rsidRPr="00FB782A">
        <w:t xml:space="preserve">draft guidelines for consideration by WCFPC16, where they could be considered under </w:t>
      </w:r>
      <w:r w:rsidR="0093464C">
        <w:t>A</w:t>
      </w:r>
      <w:r w:rsidR="00B431E5" w:rsidRPr="00FB782A">
        <w:t xml:space="preserve">genda </w:t>
      </w:r>
      <w:r w:rsidR="0093464C">
        <w:t>I</w:t>
      </w:r>
      <w:r w:rsidR="0093464C" w:rsidRPr="00FB782A">
        <w:t>tem</w:t>
      </w:r>
      <w:r w:rsidR="0093464C">
        <w:t xml:space="preserve"> </w:t>
      </w:r>
      <w:r w:rsidR="00B431E5" w:rsidRPr="00FB782A">
        <w:t>10.2, review of the work plan tasks to enhance the CMS</w:t>
      </w:r>
      <w:r w:rsidR="00E6514A">
        <w:t>.</w:t>
      </w:r>
    </w:p>
    <w:p w14:paraId="599D1C3E" w14:textId="7D5EFF81" w:rsidR="00E646AD" w:rsidRPr="00FB782A" w:rsidRDefault="00E646AD" w:rsidP="00C15827">
      <w:pPr>
        <w:pStyle w:val="WCPFCText"/>
      </w:pPr>
      <w:r w:rsidRPr="00FB782A">
        <w:t>Vanuatu</w:t>
      </w:r>
      <w:r w:rsidR="00A04459" w:rsidRPr="00FB782A">
        <w:t>, on behalf of FFA members,</w:t>
      </w:r>
      <w:r w:rsidRPr="00FB782A">
        <w:t xml:space="preserve"> </w:t>
      </w:r>
      <w:r w:rsidR="00A04459" w:rsidRPr="00FB782A">
        <w:t>thank</w:t>
      </w:r>
      <w:r w:rsidR="00E6514A">
        <w:t>ed</w:t>
      </w:r>
      <w:r w:rsidR="00A04459" w:rsidRPr="00FB782A">
        <w:t xml:space="preserve"> the United States for the</w:t>
      </w:r>
      <w:r w:rsidR="00E6514A">
        <w:t>ir</w:t>
      </w:r>
      <w:r w:rsidR="00A04459" w:rsidRPr="00FB782A">
        <w:t xml:space="preserve"> work on this issue</w:t>
      </w:r>
      <w:r w:rsidR="00E6514A">
        <w:t xml:space="preserve">, and </w:t>
      </w:r>
      <w:r w:rsidR="00A04459" w:rsidRPr="00FB782A">
        <w:t>recognise</w:t>
      </w:r>
      <w:r w:rsidR="00E6514A">
        <w:t>d</w:t>
      </w:r>
      <w:r w:rsidR="00A04459" w:rsidRPr="00FB782A">
        <w:t xml:space="preserve"> it </w:t>
      </w:r>
      <w:r w:rsidR="00E6514A">
        <w:t xml:space="preserve">as </w:t>
      </w:r>
      <w:r w:rsidR="00A04459" w:rsidRPr="00FB782A">
        <w:t xml:space="preserve">a constructive effort to address the concerns that CCMs, including FFA members, </w:t>
      </w:r>
      <w:r w:rsidR="0087631A">
        <w:t xml:space="preserve">had </w:t>
      </w:r>
      <w:r w:rsidR="00A04459" w:rsidRPr="00FB782A">
        <w:t xml:space="preserve">raised with respect to the participation of observers in sessions dealing with the CMR. FFA members </w:t>
      </w:r>
      <w:r w:rsidR="00E6514A">
        <w:t xml:space="preserve">stated they would </w:t>
      </w:r>
      <w:r w:rsidR="00A04459" w:rsidRPr="00FB782A">
        <w:t xml:space="preserve">be ready to consider </w:t>
      </w:r>
      <w:r w:rsidR="00E6514A">
        <w:t xml:space="preserve">the </w:t>
      </w:r>
      <w:r w:rsidR="00A04459" w:rsidRPr="00FB782A">
        <w:t xml:space="preserve">issue once </w:t>
      </w:r>
      <w:r w:rsidR="00E6514A">
        <w:t xml:space="preserve">they had </w:t>
      </w:r>
      <w:r w:rsidR="00A04459" w:rsidRPr="00FB782A">
        <w:t xml:space="preserve">collectively agreed to a revised CMS measure that FFA members are comfortable </w:t>
      </w:r>
      <w:r w:rsidR="0087631A">
        <w:t xml:space="preserve">was </w:t>
      </w:r>
      <w:r w:rsidR="00A04459" w:rsidRPr="00FB782A">
        <w:t xml:space="preserve">working </w:t>
      </w:r>
      <w:r w:rsidR="00E6514A">
        <w:t xml:space="preserve">as </w:t>
      </w:r>
      <w:r w:rsidR="00A04459" w:rsidRPr="00FB782A">
        <w:t>intend</w:t>
      </w:r>
      <w:r w:rsidR="00E6514A">
        <w:t>ed</w:t>
      </w:r>
      <w:r w:rsidR="00A04459" w:rsidRPr="00FB782A">
        <w:t xml:space="preserve">. </w:t>
      </w:r>
      <w:r w:rsidR="00E6514A">
        <w:t xml:space="preserve">They noted </w:t>
      </w:r>
      <w:r w:rsidR="00A04459" w:rsidRPr="00FB782A">
        <w:t xml:space="preserve">there </w:t>
      </w:r>
      <w:r w:rsidR="00E6514A">
        <w:t xml:space="preserve">was </w:t>
      </w:r>
      <w:r w:rsidR="00A04459" w:rsidRPr="00FB782A">
        <w:t xml:space="preserve">much work </w:t>
      </w:r>
      <w:r w:rsidR="00E6514A">
        <w:t xml:space="preserve">yet </w:t>
      </w:r>
      <w:r w:rsidR="00A04459" w:rsidRPr="00FB782A">
        <w:t xml:space="preserve">to be done, particularly on the issue of removing the </w:t>
      </w:r>
      <w:r w:rsidR="00EE7580">
        <w:t>“</w:t>
      </w:r>
      <w:r w:rsidR="00A04459" w:rsidRPr="00FB782A">
        <w:t>Flag State Investigation</w:t>
      </w:r>
      <w:r w:rsidR="00EE7580">
        <w:t>”</w:t>
      </w:r>
      <w:r w:rsidR="00A04459" w:rsidRPr="00FB782A">
        <w:t xml:space="preserve"> elements of CMM</w:t>
      </w:r>
      <w:r w:rsidR="00577D2A">
        <w:t xml:space="preserve"> </w:t>
      </w:r>
      <w:r w:rsidR="00A04459" w:rsidRPr="00FB782A">
        <w:t xml:space="preserve">2018-07. </w:t>
      </w:r>
    </w:p>
    <w:p w14:paraId="08375CF8" w14:textId="1585DB2F" w:rsidR="00E646AD" w:rsidRPr="00FB782A" w:rsidRDefault="00E646AD" w:rsidP="00C15827">
      <w:pPr>
        <w:pStyle w:val="WCPFCText"/>
      </w:pPr>
      <w:r w:rsidRPr="00FB782A">
        <w:t>The issue was further discussed under Agenda Item 10.2</w:t>
      </w:r>
    </w:p>
    <w:p w14:paraId="46380817" w14:textId="77777777" w:rsidR="00577D2A" w:rsidRDefault="00577D2A">
      <w:pPr>
        <w:spacing w:after="160" w:line="259" w:lineRule="auto"/>
        <w:ind w:left="0" w:right="0" w:firstLine="0"/>
        <w:jc w:val="left"/>
        <w:rPr>
          <w:b/>
          <w:bCs/>
        </w:rPr>
      </w:pPr>
      <w:r>
        <w:rPr>
          <w:b/>
          <w:bCs/>
        </w:rPr>
        <w:br w:type="page"/>
      </w:r>
    </w:p>
    <w:p w14:paraId="4B3651BF" w14:textId="0E21EAC4" w:rsidR="00A04459" w:rsidRPr="004546CE" w:rsidRDefault="00A04459" w:rsidP="00A14D47">
      <w:pPr>
        <w:rPr>
          <w:b/>
          <w:bCs/>
        </w:rPr>
      </w:pPr>
      <w:r w:rsidRPr="004546CE">
        <w:rPr>
          <w:b/>
          <w:bCs/>
        </w:rPr>
        <w:t>DP15</w:t>
      </w:r>
    </w:p>
    <w:p w14:paraId="6D657BFC" w14:textId="77777777" w:rsidR="00A14D47" w:rsidRPr="004546CE" w:rsidRDefault="00A14D47" w:rsidP="00A14D47">
      <w:pPr>
        <w:rPr>
          <w:b/>
          <w:bCs/>
        </w:rPr>
      </w:pPr>
    </w:p>
    <w:p w14:paraId="38EF69CA" w14:textId="3376CAEB" w:rsidR="00D63C75" w:rsidRPr="004546CE" w:rsidRDefault="00D63C75" w:rsidP="00C15827">
      <w:pPr>
        <w:pStyle w:val="WCPFCText"/>
      </w:pPr>
      <w:r w:rsidRPr="004546CE">
        <w:t xml:space="preserve">Korea introduced </w:t>
      </w:r>
      <w:r w:rsidRPr="004546CE">
        <w:rPr>
          <w:b/>
          <w:bCs/>
        </w:rPr>
        <w:t>WCPFC16-2019-DP15</w:t>
      </w:r>
      <w:r w:rsidRPr="004546CE">
        <w:t xml:space="preserve"> </w:t>
      </w:r>
      <w:r w:rsidRPr="00FF622B">
        <w:rPr>
          <w:i/>
          <w:iCs/>
        </w:rPr>
        <w:t>Proposed amendment to CMM for protection of cetaceans from purse seine fishing operations (CMM</w:t>
      </w:r>
      <w:r w:rsidR="00EE7580" w:rsidRPr="00FF622B">
        <w:rPr>
          <w:i/>
          <w:iCs/>
        </w:rPr>
        <w:t xml:space="preserve"> </w:t>
      </w:r>
      <w:r w:rsidRPr="00FF622B">
        <w:rPr>
          <w:i/>
          <w:iCs/>
        </w:rPr>
        <w:t>2011-03)</w:t>
      </w:r>
      <w:r w:rsidR="0087631A" w:rsidRPr="004546CE">
        <w:t>, noting that a</w:t>
      </w:r>
      <w:r w:rsidR="00B431E5" w:rsidRPr="004546CE">
        <w:t>ccording to a technical paper by FAO</w:t>
      </w:r>
      <w:r w:rsidR="00F1016E" w:rsidRPr="004546CE">
        <w:t xml:space="preserve"> </w:t>
      </w:r>
      <w:r w:rsidR="00B431E5" w:rsidRPr="004546CE">
        <w:t>(</w:t>
      </w:r>
      <w:r w:rsidR="00B431E5" w:rsidRPr="004546CE">
        <w:rPr>
          <w:i/>
          <w:iCs/>
        </w:rPr>
        <w:t>Bycatch in longline fisheries for tuna and tuna-like</w:t>
      </w:r>
      <w:r w:rsidR="00310B77" w:rsidRPr="004546CE">
        <w:rPr>
          <w:i/>
          <w:iCs/>
        </w:rPr>
        <w:t xml:space="preserve"> </w:t>
      </w:r>
      <w:r w:rsidR="00B431E5" w:rsidRPr="004546CE">
        <w:rPr>
          <w:i/>
          <w:iCs/>
        </w:rPr>
        <w:t>species: A global review of status and mitigation measures</w:t>
      </w:r>
      <w:r w:rsidR="00F1016E" w:rsidRPr="004546CE">
        <w:t xml:space="preserve">, presented in draft form to SC10 as </w:t>
      </w:r>
      <w:r w:rsidR="00F1016E" w:rsidRPr="004546CE">
        <w:rPr>
          <w:b/>
          <w:bCs/>
        </w:rPr>
        <w:t>SC10-2014/EB-IP04</w:t>
      </w:r>
      <w:r w:rsidR="00F1016E" w:rsidRPr="004546CE">
        <w:t xml:space="preserve">), </w:t>
      </w:r>
      <w:r w:rsidR="00B431E5" w:rsidRPr="004546CE">
        <w:t>marine mammals such as</w:t>
      </w:r>
      <w:r w:rsidR="00310B77" w:rsidRPr="004546CE">
        <w:t xml:space="preserve"> </w:t>
      </w:r>
      <w:r w:rsidR="00B431E5" w:rsidRPr="004546CE">
        <w:t>cetaceans and seals are known to interact with longline gear</w:t>
      </w:r>
      <w:r w:rsidR="00F1016E" w:rsidRPr="004546CE">
        <w:t>,</w:t>
      </w:r>
      <w:r w:rsidR="00B431E5" w:rsidRPr="004546CE">
        <w:t xml:space="preserve"> although information on marine</w:t>
      </w:r>
      <w:r w:rsidR="00310B77" w:rsidRPr="004546CE">
        <w:t xml:space="preserve"> </w:t>
      </w:r>
      <w:r w:rsidR="00B431E5" w:rsidRPr="004546CE">
        <w:t xml:space="preserve">mammal interaction with longline fisheries is limited. </w:t>
      </w:r>
      <w:r w:rsidR="0087631A" w:rsidRPr="004546CE">
        <w:t xml:space="preserve">Korea stated that </w:t>
      </w:r>
      <w:r w:rsidR="00F1016E" w:rsidRPr="004546CE">
        <w:t>CMM</w:t>
      </w:r>
      <w:r w:rsidR="00310B77" w:rsidRPr="004546CE">
        <w:t xml:space="preserve"> </w:t>
      </w:r>
      <w:r w:rsidR="00F1016E" w:rsidRPr="004546CE">
        <w:t xml:space="preserve">2011-03 addresses </w:t>
      </w:r>
      <w:r w:rsidR="00B431E5" w:rsidRPr="004546CE">
        <w:t>protection of cetaceans from purse seine fishing operations</w:t>
      </w:r>
      <w:r w:rsidR="00F1016E" w:rsidRPr="004546CE">
        <w:t xml:space="preserve"> </w:t>
      </w:r>
      <w:r w:rsidR="00B431E5" w:rsidRPr="004546CE">
        <w:t xml:space="preserve">but no </w:t>
      </w:r>
      <w:r w:rsidR="0087631A" w:rsidRPr="004546CE">
        <w:t xml:space="preserve">WCPFC </w:t>
      </w:r>
      <w:r w:rsidR="00F1016E" w:rsidRPr="004546CE">
        <w:t xml:space="preserve">CMMs </w:t>
      </w:r>
      <w:r w:rsidR="00B431E5" w:rsidRPr="004546CE">
        <w:t>pertain to the issue of operational</w:t>
      </w:r>
      <w:r w:rsidR="00310B77" w:rsidRPr="004546CE">
        <w:t xml:space="preserve"> </w:t>
      </w:r>
      <w:r w:rsidR="00B431E5" w:rsidRPr="004546CE">
        <w:t xml:space="preserve">interactions between marine mammals and longline fisheries. There is no specific advice from </w:t>
      </w:r>
      <w:r w:rsidR="00F1016E" w:rsidRPr="004546CE">
        <w:t xml:space="preserve">SC regarding </w:t>
      </w:r>
      <w:r w:rsidR="00B431E5" w:rsidRPr="004546CE">
        <w:t>the population of cetacean species</w:t>
      </w:r>
      <w:r w:rsidR="00F1016E" w:rsidRPr="004546CE">
        <w:t xml:space="preserve"> </w:t>
      </w:r>
      <w:r w:rsidR="00B431E5" w:rsidRPr="004546CE">
        <w:t xml:space="preserve">or bycatch mitigation measure but </w:t>
      </w:r>
      <w:r w:rsidR="00F1016E" w:rsidRPr="004546CE">
        <w:t xml:space="preserve">Korea stated </w:t>
      </w:r>
      <w:r w:rsidR="00B431E5" w:rsidRPr="004546CE">
        <w:t>th</w:t>
      </w:r>
      <w:r w:rsidR="004546CE">
        <w:t>at</w:t>
      </w:r>
      <w:r w:rsidR="00B431E5" w:rsidRPr="004546CE">
        <w:t xml:space="preserve"> </w:t>
      </w:r>
      <w:r w:rsidR="00F1016E" w:rsidRPr="004546CE">
        <w:t xml:space="preserve">this is a result of the </w:t>
      </w:r>
      <w:r w:rsidR="00B431E5" w:rsidRPr="004546CE">
        <w:t>lack of information and data on</w:t>
      </w:r>
      <w:r w:rsidR="00F1016E" w:rsidRPr="004546CE">
        <w:t xml:space="preserve"> </w:t>
      </w:r>
      <w:r w:rsidR="00B431E5" w:rsidRPr="004546CE">
        <w:t>cetacean interactions with longline as well as purse seine fisheries</w:t>
      </w:r>
      <w:r w:rsidR="0087631A" w:rsidRPr="004546CE">
        <w:t xml:space="preserve">, and that </w:t>
      </w:r>
      <w:r w:rsidR="00B431E5" w:rsidRPr="004546CE">
        <w:t xml:space="preserve">it </w:t>
      </w:r>
      <w:r w:rsidR="0087631A" w:rsidRPr="004546CE">
        <w:t xml:space="preserve">was </w:t>
      </w:r>
      <w:r w:rsidR="00B431E5" w:rsidRPr="004546CE">
        <w:t>crucial for the Commission to collect as much information and data as possible while</w:t>
      </w:r>
      <w:r w:rsidR="00E6514A" w:rsidRPr="004546CE">
        <w:t xml:space="preserve"> </w:t>
      </w:r>
      <w:r w:rsidR="00B431E5" w:rsidRPr="004546CE">
        <w:t xml:space="preserve">protecting all cetacean species to the extent practicable, as a precautionary and comprehensive ecosystem approach. Korea </w:t>
      </w:r>
      <w:r w:rsidR="00F1016E" w:rsidRPr="004546CE">
        <w:t xml:space="preserve">stated it </w:t>
      </w:r>
      <w:r w:rsidR="00B431E5" w:rsidRPr="004546CE">
        <w:t xml:space="preserve">believes that, once </w:t>
      </w:r>
      <w:r w:rsidR="00F1016E" w:rsidRPr="004546CE">
        <w:t xml:space="preserve">sufficient </w:t>
      </w:r>
      <w:r w:rsidR="00B431E5" w:rsidRPr="004546CE">
        <w:t>information and data are accumulated, SC may produce specific recommendations for cetaceans</w:t>
      </w:r>
      <w:r w:rsidR="00F1016E" w:rsidRPr="004546CE">
        <w:t>,</w:t>
      </w:r>
      <w:r w:rsidR="00B431E5" w:rsidRPr="004546CE">
        <w:t xml:space="preserve"> preferably</w:t>
      </w:r>
      <w:r w:rsidR="00F1016E" w:rsidRPr="004546CE">
        <w:rPr>
          <w:rFonts w:eastAsia="Times New Roman"/>
        </w:rPr>
        <w:t xml:space="preserve"> </w:t>
      </w:r>
      <w:r w:rsidR="00F1016E" w:rsidRPr="004546CE">
        <w:t>by species</w:t>
      </w:r>
      <w:r w:rsidR="00B431E5" w:rsidRPr="004546CE">
        <w:t>.</w:t>
      </w:r>
      <w:r w:rsidR="00310B77" w:rsidRPr="004546CE">
        <w:t xml:space="preserve"> </w:t>
      </w:r>
      <w:r w:rsidR="00B431E5" w:rsidRPr="004546CE">
        <w:t xml:space="preserve">In </w:t>
      </w:r>
      <w:r w:rsidR="00B97BDE" w:rsidRPr="004546CE">
        <w:t xml:space="preserve">that </w:t>
      </w:r>
      <w:r w:rsidR="00B431E5" w:rsidRPr="004546CE">
        <w:t xml:space="preserve">context, </w:t>
      </w:r>
      <w:r w:rsidR="00F1016E" w:rsidRPr="004546CE">
        <w:t xml:space="preserve">the </w:t>
      </w:r>
      <w:r w:rsidR="00B431E5" w:rsidRPr="004546CE">
        <w:t xml:space="preserve">proposal seeks to expand the scope of application of CMM 2011-03 to longline fisheries. </w:t>
      </w:r>
      <w:r w:rsidR="00B97BDE" w:rsidRPr="004546CE">
        <w:t xml:space="preserve">Because </w:t>
      </w:r>
      <w:r w:rsidR="00B431E5" w:rsidRPr="004546CE">
        <w:t>no fishery under the purview of WCPFC is known to target</w:t>
      </w:r>
      <w:r w:rsidR="00310B77" w:rsidRPr="004546CE">
        <w:t xml:space="preserve"> </w:t>
      </w:r>
      <w:r w:rsidR="00B431E5" w:rsidRPr="004546CE">
        <w:t xml:space="preserve">cetaceans, </w:t>
      </w:r>
      <w:r w:rsidR="00B97BDE" w:rsidRPr="004546CE">
        <w:t>Korea stated that in its view the new o</w:t>
      </w:r>
      <w:r w:rsidR="00B431E5" w:rsidRPr="004546CE">
        <w:t xml:space="preserve">bligation would </w:t>
      </w:r>
      <w:r w:rsidR="00B97BDE" w:rsidRPr="004546CE">
        <w:t xml:space="preserve">not </w:t>
      </w:r>
      <w:r w:rsidR="00B431E5" w:rsidRPr="004546CE">
        <w:t>create practical difficulties for</w:t>
      </w:r>
      <w:r w:rsidR="00B97BDE" w:rsidRPr="004546CE">
        <w:t xml:space="preserve"> </w:t>
      </w:r>
      <w:r w:rsidR="00B431E5" w:rsidRPr="004546CE">
        <w:t xml:space="preserve">CCMs. </w:t>
      </w:r>
    </w:p>
    <w:p w14:paraId="16D4502B" w14:textId="3BD97D1A" w:rsidR="00A04459" w:rsidRPr="00FB782A" w:rsidRDefault="00A04459" w:rsidP="00C15827">
      <w:pPr>
        <w:pStyle w:val="WCPFCText"/>
      </w:pPr>
      <w:r w:rsidRPr="00FB782A">
        <w:t>Fiji, on behalf of FFA members, stated it supported the intent of the proposal</w:t>
      </w:r>
      <w:r w:rsidR="00B97BDE">
        <w:t xml:space="preserve"> </w:t>
      </w:r>
      <w:r w:rsidRPr="00FB782A">
        <w:t xml:space="preserve">to improve the information </w:t>
      </w:r>
      <w:r w:rsidR="00B97BDE">
        <w:t xml:space="preserve">available </w:t>
      </w:r>
      <w:r w:rsidRPr="00FB782A">
        <w:t>on potential interaction of cetaceans with longline fisheries</w:t>
      </w:r>
      <w:r w:rsidR="00B97BDE">
        <w:t xml:space="preserve">, which </w:t>
      </w:r>
      <w:r w:rsidRPr="00FB782A">
        <w:t xml:space="preserve">in the long term </w:t>
      </w:r>
      <w:r w:rsidR="00B97BDE">
        <w:t xml:space="preserve">could </w:t>
      </w:r>
      <w:r w:rsidRPr="00FB782A">
        <w:t xml:space="preserve">help </w:t>
      </w:r>
      <w:r w:rsidR="00B97BDE">
        <w:t xml:space="preserve">the Commission </w:t>
      </w:r>
      <w:r w:rsidRPr="00FB782A">
        <w:t xml:space="preserve">to understand these interactions and </w:t>
      </w:r>
      <w:r w:rsidR="00B97BDE">
        <w:t xml:space="preserve">enact </w:t>
      </w:r>
      <w:r w:rsidRPr="00FB782A">
        <w:t>effective measures to prevent incident</w:t>
      </w:r>
      <w:r w:rsidR="00B97BDE">
        <w:t>al</w:t>
      </w:r>
      <w:r w:rsidRPr="00FB782A">
        <w:t xml:space="preserve"> catches of these species, some of </w:t>
      </w:r>
      <w:r w:rsidR="00B97BDE">
        <w:t xml:space="preserve">which </w:t>
      </w:r>
      <w:r w:rsidRPr="00FB782A">
        <w:t xml:space="preserve">are endangered. </w:t>
      </w:r>
      <w:r w:rsidR="00B97BDE">
        <w:t>W</w:t>
      </w:r>
      <w:r w:rsidRPr="00FB782A">
        <w:t xml:space="preserve">ith this understanding </w:t>
      </w:r>
      <w:r w:rsidR="00B97BDE">
        <w:t xml:space="preserve">FFA members stated they </w:t>
      </w:r>
      <w:r w:rsidRPr="00FB782A">
        <w:t>believe</w:t>
      </w:r>
      <w:r w:rsidR="00B97BDE">
        <w:t>d</w:t>
      </w:r>
      <w:r w:rsidRPr="00FB782A">
        <w:t xml:space="preserve"> the information collected should be that which is of value to </w:t>
      </w:r>
      <w:r w:rsidR="00B97BDE">
        <w:t xml:space="preserve">SPC’s </w:t>
      </w:r>
      <w:r w:rsidRPr="00FB782A">
        <w:t>work</w:t>
      </w:r>
      <w:r w:rsidR="00B97BDE">
        <w:t xml:space="preserve">, and therefore </w:t>
      </w:r>
      <w:r w:rsidRPr="00FB782A">
        <w:t>refe</w:t>
      </w:r>
      <w:r w:rsidR="00B97BDE">
        <w:t>r</w:t>
      </w:r>
      <w:r w:rsidRPr="00FB782A">
        <w:t>r</w:t>
      </w:r>
      <w:r w:rsidR="00B97BDE">
        <w:t>ed</w:t>
      </w:r>
      <w:r w:rsidRPr="00FB782A">
        <w:t xml:space="preserve"> </w:t>
      </w:r>
      <w:r w:rsidR="00B97BDE">
        <w:t xml:space="preserve">the </w:t>
      </w:r>
      <w:r w:rsidRPr="00FB782A">
        <w:t xml:space="preserve">proposal to SC for their analyses on the type of information </w:t>
      </w:r>
      <w:r w:rsidR="00B97BDE">
        <w:t xml:space="preserve">that should </w:t>
      </w:r>
      <w:r w:rsidRPr="00FB782A">
        <w:t>be collected.</w:t>
      </w:r>
    </w:p>
    <w:p w14:paraId="325E09B0" w14:textId="672AB171" w:rsidR="00A04459" w:rsidRPr="00FB782A" w:rsidRDefault="00A04459" w:rsidP="00C15827">
      <w:pPr>
        <w:pStyle w:val="WCPFCText"/>
      </w:pPr>
      <w:r w:rsidRPr="00FB782A">
        <w:t xml:space="preserve">The proposal was further addressed under </w:t>
      </w:r>
      <w:r w:rsidR="00577D2A">
        <w:t>A</w:t>
      </w:r>
      <w:r w:rsidR="00577D2A" w:rsidRPr="00FB782A">
        <w:t xml:space="preserve">genda </w:t>
      </w:r>
      <w:r w:rsidRPr="00FB782A">
        <w:t>Item 8.4.</w:t>
      </w:r>
    </w:p>
    <w:p w14:paraId="6E963888" w14:textId="6D6DCC8B" w:rsidR="00E31F48" w:rsidRDefault="00E31F48" w:rsidP="00A14D47">
      <w:pPr>
        <w:rPr>
          <w:b/>
          <w:bCs/>
        </w:rPr>
      </w:pPr>
      <w:r w:rsidRPr="00A14D47">
        <w:rPr>
          <w:b/>
          <w:bCs/>
        </w:rPr>
        <w:t>DP16</w:t>
      </w:r>
    </w:p>
    <w:p w14:paraId="284CE9A8" w14:textId="77777777" w:rsidR="00A14D47" w:rsidRPr="00A14D47" w:rsidRDefault="00A14D47" w:rsidP="00A14D47">
      <w:pPr>
        <w:rPr>
          <w:b/>
          <w:bCs/>
        </w:rPr>
      </w:pPr>
    </w:p>
    <w:p w14:paraId="6D7141CB" w14:textId="77777777" w:rsidR="002F04F2" w:rsidRDefault="008B3F99" w:rsidP="00C15827">
      <w:pPr>
        <w:pStyle w:val="WCPFCText"/>
      </w:pPr>
      <w:r w:rsidRPr="00664181">
        <w:t xml:space="preserve">Korea introduced </w:t>
      </w:r>
      <w:r w:rsidRPr="00664181">
        <w:rPr>
          <w:b/>
          <w:bCs/>
        </w:rPr>
        <w:t>WCPFC16-2019-DP16</w:t>
      </w:r>
      <w:r w:rsidRPr="00664181">
        <w:t xml:space="preserve">, </w:t>
      </w:r>
      <w:r w:rsidRPr="00664181">
        <w:rPr>
          <w:i/>
          <w:iCs/>
        </w:rPr>
        <w:t>Proposed changes to the Rules for the FAD Closure</w:t>
      </w:r>
      <w:r w:rsidR="00DC13ED" w:rsidRPr="00664181">
        <w:rPr>
          <w:i/>
          <w:iCs/>
        </w:rPr>
        <w:t xml:space="preserve">, </w:t>
      </w:r>
      <w:r w:rsidR="00DC13ED" w:rsidRPr="00664181">
        <w:t xml:space="preserve">noting that periodic </w:t>
      </w:r>
      <w:r w:rsidRPr="00664181">
        <w:t xml:space="preserve">FAD closures </w:t>
      </w:r>
      <w:r w:rsidR="00DC13ED" w:rsidRPr="00664181">
        <w:t xml:space="preserve">had </w:t>
      </w:r>
      <w:r w:rsidRPr="00664181">
        <w:t xml:space="preserve">been in place between 20°N and 20°S since 2009, following the adoption of CMM 2008-01. </w:t>
      </w:r>
      <w:r w:rsidR="00DC13ED" w:rsidRPr="00664181">
        <w:t xml:space="preserve">However, </w:t>
      </w:r>
      <w:r w:rsidR="00310B77">
        <w:t xml:space="preserve">Korea raised the issue of </w:t>
      </w:r>
      <w:r w:rsidRPr="00664181">
        <w:t xml:space="preserve">compliance </w:t>
      </w:r>
      <w:r w:rsidR="00310B77">
        <w:t>resulting from observer-</w:t>
      </w:r>
      <w:r w:rsidRPr="00664181">
        <w:t>reported alleged FAD sets during FAD closures</w:t>
      </w:r>
      <w:r w:rsidR="008F624B" w:rsidRPr="00664181">
        <w:t xml:space="preserve"> (</w:t>
      </w:r>
      <w:r w:rsidRPr="00664181">
        <w:t>i.e. vessels setting on FADs when they assume</w:t>
      </w:r>
      <w:r w:rsidR="008F624B" w:rsidRPr="00664181">
        <w:t>d</w:t>
      </w:r>
      <w:r w:rsidRPr="00664181">
        <w:t xml:space="preserve"> they were setting on a free school</w:t>
      </w:r>
      <w:r w:rsidR="008F624B" w:rsidRPr="00664181">
        <w:t>)</w:t>
      </w:r>
      <w:r w:rsidR="00310B77">
        <w:t xml:space="preserve">, which required </w:t>
      </w:r>
      <w:r w:rsidRPr="00664181">
        <w:t xml:space="preserve">effort and </w:t>
      </w:r>
      <w:r w:rsidR="00310B77">
        <w:t xml:space="preserve">at times </w:t>
      </w:r>
      <w:r w:rsidRPr="00664181">
        <w:t xml:space="preserve">money to address. </w:t>
      </w:r>
      <w:r w:rsidR="008F624B" w:rsidRPr="00664181">
        <w:t xml:space="preserve">Korea stated that </w:t>
      </w:r>
      <w:r w:rsidR="00310B77">
        <w:t xml:space="preserve">other </w:t>
      </w:r>
      <w:r w:rsidRPr="00664181">
        <w:t>tuna</w:t>
      </w:r>
      <w:r w:rsidR="008F624B" w:rsidRPr="00664181">
        <w:t>-</w:t>
      </w:r>
      <w:r w:rsidRPr="00664181">
        <w:t xml:space="preserve">RFMOs </w:t>
      </w:r>
      <w:r w:rsidR="008F624B" w:rsidRPr="00664181">
        <w:t xml:space="preserve">(e.g., </w:t>
      </w:r>
      <w:r w:rsidRPr="00664181">
        <w:t>IATTC and IOTC</w:t>
      </w:r>
      <w:r w:rsidR="008F624B" w:rsidRPr="00664181">
        <w:t>)</w:t>
      </w:r>
      <w:r w:rsidRPr="00664181">
        <w:t xml:space="preserve"> </w:t>
      </w:r>
      <w:r w:rsidR="008F624B" w:rsidRPr="00664181">
        <w:t xml:space="preserve">had </w:t>
      </w:r>
      <w:r w:rsidRPr="00664181">
        <w:t xml:space="preserve">adopted much clearer </w:t>
      </w:r>
      <w:r w:rsidR="008F624B" w:rsidRPr="00664181">
        <w:t xml:space="preserve">FAD </w:t>
      </w:r>
      <w:r w:rsidRPr="00664181">
        <w:t xml:space="preserve">definitions, and Korea </w:t>
      </w:r>
      <w:r w:rsidR="008F624B" w:rsidRPr="00664181">
        <w:t xml:space="preserve">stated those </w:t>
      </w:r>
      <w:r w:rsidRPr="00664181">
        <w:t xml:space="preserve">organizations </w:t>
      </w:r>
      <w:r w:rsidR="008F624B" w:rsidRPr="00664181">
        <w:t xml:space="preserve">had </w:t>
      </w:r>
      <w:r w:rsidRPr="00664181">
        <w:t xml:space="preserve">been able to implement FAD-related measures more effectively and systematically, </w:t>
      </w:r>
      <w:r w:rsidR="008F624B" w:rsidRPr="00664181">
        <w:t xml:space="preserve">and </w:t>
      </w:r>
      <w:r w:rsidRPr="00664181">
        <w:t>avoid</w:t>
      </w:r>
      <w:r w:rsidR="008F624B" w:rsidRPr="00664181">
        <w:t xml:space="preserve">ed </w:t>
      </w:r>
      <w:r w:rsidRPr="00664181">
        <w:t xml:space="preserve">many unnecessary disputes </w:t>
      </w:r>
      <w:r w:rsidR="008F624B" w:rsidRPr="00664181">
        <w:t xml:space="preserve">that </w:t>
      </w:r>
      <w:r w:rsidRPr="00664181">
        <w:t xml:space="preserve">would have arisen </w:t>
      </w:r>
      <w:r w:rsidR="008F624B" w:rsidRPr="00664181">
        <w:t xml:space="preserve">in the absence of </w:t>
      </w:r>
      <w:r w:rsidRPr="00664181">
        <w:t xml:space="preserve">such definitions. Korea submitted a proposal to </w:t>
      </w:r>
      <w:r w:rsidR="008F624B" w:rsidRPr="00664181">
        <w:t xml:space="preserve">WCPFC15 to </w:t>
      </w:r>
      <w:r w:rsidRPr="00664181">
        <w:t>change the existing rules for FAD closure</w:t>
      </w:r>
      <w:r w:rsidR="008F624B" w:rsidRPr="00664181">
        <w:t>s</w:t>
      </w:r>
      <w:r w:rsidRPr="00664181">
        <w:t xml:space="preserve"> </w:t>
      </w:r>
      <w:r w:rsidR="00FB782A" w:rsidRPr="005E38D7">
        <w:t xml:space="preserve">with a </w:t>
      </w:r>
      <w:r w:rsidRPr="005E38D7">
        <w:t xml:space="preserve">proposed </w:t>
      </w:r>
      <w:r w:rsidR="00FB782A" w:rsidRPr="005E38D7">
        <w:t xml:space="preserve">FAD </w:t>
      </w:r>
      <w:r w:rsidR="0087631A">
        <w:t xml:space="preserve">definition </w:t>
      </w:r>
      <w:r w:rsidR="00FB782A" w:rsidRPr="005E38D7">
        <w:t xml:space="preserve">very similar to that </w:t>
      </w:r>
      <w:r w:rsidRPr="005E38D7">
        <w:t xml:space="preserve">in place in IATTC. However, the Commission </w:t>
      </w:r>
      <w:r w:rsidR="00A974DB" w:rsidRPr="005E38D7">
        <w:t xml:space="preserve">adopted </w:t>
      </w:r>
      <w:r w:rsidRPr="005E38D7">
        <w:t xml:space="preserve">compromise text </w:t>
      </w:r>
      <w:r w:rsidR="00A974DB" w:rsidRPr="005E38D7">
        <w:t>(</w:t>
      </w:r>
      <w:r w:rsidRPr="005E38D7">
        <w:t>paragraph 18 of CMM 2018-01</w:t>
      </w:r>
      <w:r w:rsidR="00A974DB" w:rsidRPr="005E38D7">
        <w:t>)</w:t>
      </w:r>
      <w:r w:rsidRPr="005E38D7">
        <w:t xml:space="preserve"> as </w:t>
      </w:r>
      <w:r w:rsidR="00A974DB" w:rsidRPr="005E38D7">
        <w:t xml:space="preserve">a result of </w:t>
      </w:r>
      <w:r w:rsidRPr="005E38D7">
        <w:t xml:space="preserve">diverging views on the proposal. Nevertheless, Korea </w:t>
      </w:r>
      <w:r w:rsidR="00A974DB" w:rsidRPr="005E38D7">
        <w:t xml:space="preserve">stated </w:t>
      </w:r>
      <w:r w:rsidR="002F04F2">
        <w:t xml:space="preserve">that in </w:t>
      </w:r>
      <w:r w:rsidR="00A974DB" w:rsidRPr="005E38D7">
        <w:t>it</w:t>
      </w:r>
      <w:r w:rsidR="002F04F2">
        <w:t>s</w:t>
      </w:r>
      <w:r w:rsidR="00A974DB" w:rsidRPr="005E38D7">
        <w:t xml:space="preserve"> view </w:t>
      </w:r>
      <w:r w:rsidRPr="005E38D7">
        <w:t xml:space="preserve">there </w:t>
      </w:r>
      <w:r w:rsidR="00A974DB" w:rsidRPr="005E38D7">
        <w:t xml:space="preserve">was still </w:t>
      </w:r>
      <w:r w:rsidRPr="005E38D7">
        <w:t xml:space="preserve">room for improvement. </w:t>
      </w:r>
      <w:r w:rsidR="00A974DB" w:rsidRPr="005E38D7">
        <w:t>A</w:t>
      </w:r>
      <w:r w:rsidRPr="005E38D7">
        <w:t>nalysis by SPC</w:t>
      </w:r>
      <w:r w:rsidR="00A974DB" w:rsidRPr="005E38D7" w:rsidDel="00A974DB">
        <w:t xml:space="preserve"> </w:t>
      </w:r>
      <w:r w:rsidRPr="005E38D7">
        <w:t>(</w:t>
      </w:r>
      <w:r w:rsidRPr="005E38D7">
        <w:rPr>
          <w:b/>
          <w:bCs/>
        </w:rPr>
        <w:t>WCPFC-SC15-2019/MI-WP-11</w:t>
      </w:r>
      <w:r w:rsidRPr="005E38D7">
        <w:t>)</w:t>
      </w:r>
      <w:r w:rsidR="00A974DB" w:rsidRPr="005E38D7">
        <w:t xml:space="preserve"> suggested </w:t>
      </w:r>
      <w:r w:rsidRPr="005E38D7">
        <w:t xml:space="preserve">the potential impacts of paragraph 18 of CMM 2018-01 on the </w:t>
      </w:r>
      <w:r w:rsidR="00A974DB" w:rsidRPr="005E38D7">
        <w:t xml:space="preserve">measure’s </w:t>
      </w:r>
      <w:r w:rsidRPr="005E38D7">
        <w:t xml:space="preserve">performance </w:t>
      </w:r>
      <w:r w:rsidR="00A974DB" w:rsidRPr="005E38D7">
        <w:t xml:space="preserve">could be </w:t>
      </w:r>
      <w:r w:rsidRPr="005E38D7">
        <w:t>assumed to be negligible</w:t>
      </w:r>
      <w:r w:rsidR="00A974DB" w:rsidRPr="005E38D7">
        <w:t>,</w:t>
      </w:r>
      <w:r w:rsidRPr="005E38D7">
        <w:t xml:space="preserve"> although it </w:t>
      </w:r>
      <w:r w:rsidR="00A974DB" w:rsidRPr="005E38D7">
        <w:t xml:space="preserve">was </w:t>
      </w:r>
      <w:r w:rsidRPr="005E38D7">
        <w:t>challenging for SPC to evaluate impacts precisely</w:t>
      </w:r>
      <w:r w:rsidR="00E6514A" w:rsidRPr="005E38D7">
        <w:t xml:space="preserve"> </w:t>
      </w:r>
      <w:r w:rsidRPr="005E38D7">
        <w:t xml:space="preserve">as key words </w:t>
      </w:r>
      <w:r w:rsidR="00A974DB" w:rsidRPr="005E38D7">
        <w:t xml:space="preserve">(e.g., </w:t>
      </w:r>
      <w:r w:rsidRPr="005E38D7">
        <w:t>‘garbage’ and ‘small’</w:t>
      </w:r>
      <w:r w:rsidR="00A974DB" w:rsidRPr="005E38D7">
        <w:t>)</w:t>
      </w:r>
      <w:r w:rsidRPr="005E38D7">
        <w:t xml:space="preserve"> in </w:t>
      </w:r>
      <w:r w:rsidR="00A974DB" w:rsidRPr="005E38D7">
        <w:t xml:space="preserve">the </w:t>
      </w:r>
      <w:r w:rsidRPr="005E38D7">
        <w:t xml:space="preserve">paragraph </w:t>
      </w:r>
      <w:r w:rsidR="0087631A">
        <w:t xml:space="preserve">were </w:t>
      </w:r>
      <w:r w:rsidRPr="005E38D7">
        <w:t xml:space="preserve">not defined. </w:t>
      </w:r>
      <w:r w:rsidR="00A974DB" w:rsidRPr="005E38D7">
        <w:t xml:space="preserve">Korea raised this as </w:t>
      </w:r>
      <w:r w:rsidRPr="005E38D7">
        <w:t>one</w:t>
      </w:r>
      <w:r w:rsidR="00E6514A" w:rsidRPr="005E38D7">
        <w:t xml:space="preserve"> </w:t>
      </w:r>
      <w:r w:rsidRPr="005E38D7">
        <w:t xml:space="preserve">reason the Commission should revisit </w:t>
      </w:r>
      <w:r w:rsidR="00A974DB" w:rsidRPr="005E38D7">
        <w:t xml:space="preserve">the </w:t>
      </w:r>
      <w:r w:rsidRPr="005E38D7">
        <w:t>issue and further refine the paragraph.</w:t>
      </w:r>
      <w:r w:rsidR="00E6514A" w:rsidRPr="005E38D7">
        <w:t xml:space="preserve"> </w:t>
      </w:r>
      <w:r w:rsidRPr="005E38D7">
        <w:t xml:space="preserve">Korea </w:t>
      </w:r>
      <w:r w:rsidR="00A974DB" w:rsidRPr="005E38D7">
        <w:t xml:space="preserve">suggested a </w:t>
      </w:r>
      <w:r w:rsidRPr="005E38D7">
        <w:t xml:space="preserve">definition of FAD </w:t>
      </w:r>
      <w:r w:rsidR="00A974DB" w:rsidRPr="005E38D7">
        <w:t xml:space="preserve">such as that used by </w:t>
      </w:r>
      <w:r w:rsidRPr="005E38D7">
        <w:t xml:space="preserve">IATTC </w:t>
      </w:r>
      <w:r w:rsidR="00A974DB" w:rsidRPr="005E38D7">
        <w:t xml:space="preserve">would be </w:t>
      </w:r>
      <w:r w:rsidRPr="005E38D7">
        <w:t>much clearer and</w:t>
      </w:r>
      <w:r w:rsidR="00E6514A" w:rsidRPr="005E38D7">
        <w:t xml:space="preserve"> </w:t>
      </w:r>
      <w:r w:rsidRPr="005E38D7">
        <w:t xml:space="preserve">enforceable, </w:t>
      </w:r>
      <w:r w:rsidR="00A974DB" w:rsidRPr="005E38D7">
        <w:t xml:space="preserve">but acknowledged this </w:t>
      </w:r>
      <w:r w:rsidRPr="005E38D7">
        <w:t xml:space="preserve">could be a drastic change </w:t>
      </w:r>
      <w:r w:rsidR="00A974DB" w:rsidRPr="005E38D7">
        <w:t xml:space="preserve">for </w:t>
      </w:r>
      <w:r w:rsidRPr="005E38D7">
        <w:t>some CCMs</w:t>
      </w:r>
      <w:r w:rsidR="00A974DB" w:rsidRPr="005E38D7">
        <w:t xml:space="preserve">, and stated </w:t>
      </w:r>
      <w:r w:rsidR="002F04F2">
        <w:t xml:space="preserve">that </w:t>
      </w:r>
      <w:r w:rsidR="00A974DB" w:rsidRPr="005E38D7">
        <w:t xml:space="preserve">it </w:t>
      </w:r>
      <w:r w:rsidRPr="005E38D7">
        <w:t>share</w:t>
      </w:r>
      <w:r w:rsidR="00A974DB" w:rsidRPr="005E38D7">
        <w:t>d</w:t>
      </w:r>
      <w:r w:rsidRPr="005E38D7">
        <w:t xml:space="preserve"> their concerns to some</w:t>
      </w:r>
      <w:r w:rsidR="00E6514A" w:rsidRPr="005E38D7">
        <w:t xml:space="preserve"> </w:t>
      </w:r>
      <w:r w:rsidRPr="005E38D7">
        <w:t xml:space="preserve">extent. </w:t>
      </w:r>
      <w:r w:rsidR="00A974DB" w:rsidRPr="005E38D7">
        <w:t xml:space="preserve">Consequently, </w:t>
      </w:r>
      <w:r w:rsidRPr="005E38D7">
        <w:t>Korea submit</w:t>
      </w:r>
      <w:r w:rsidR="00A974DB" w:rsidRPr="005E38D7">
        <w:t>ted</w:t>
      </w:r>
      <w:r w:rsidRPr="005E38D7">
        <w:t xml:space="preserve"> </w:t>
      </w:r>
      <w:r w:rsidR="00A974DB" w:rsidRPr="005E38D7">
        <w:t xml:space="preserve">the </w:t>
      </w:r>
      <w:r w:rsidRPr="005E38D7">
        <w:t xml:space="preserve">proposal </w:t>
      </w:r>
      <w:r w:rsidR="00310B77">
        <w:t xml:space="preserve">in DP16 </w:t>
      </w:r>
      <w:r w:rsidRPr="005E38D7">
        <w:t>as an interim measure and look</w:t>
      </w:r>
      <w:r w:rsidR="00A974DB" w:rsidRPr="005E38D7">
        <w:t>ed</w:t>
      </w:r>
      <w:r w:rsidRPr="005E38D7">
        <w:t xml:space="preserve"> forward to </w:t>
      </w:r>
      <w:r w:rsidR="00A974DB" w:rsidRPr="005E38D7">
        <w:t xml:space="preserve">its </w:t>
      </w:r>
      <w:r w:rsidRPr="005E38D7">
        <w:t>adoption by the Commission</w:t>
      </w:r>
      <w:r w:rsidR="00A974DB" w:rsidRPr="005E38D7">
        <w:t>;</w:t>
      </w:r>
      <w:r w:rsidRPr="005E38D7">
        <w:t xml:space="preserve"> it </w:t>
      </w:r>
      <w:r w:rsidR="00A974DB" w:rsidRPr="005E38D7">
        <w:t>stated it</w:t>
      </w:r>
      <w:r w:rsidR="002F04F2">
        <w:t>s</w:t>
      </w:r>
      <w:r w:rsidR="00A974DB" w:rsidRPr="005E38D7">
        <w:t xml:space="preserve"> view that it was </w:t>
      </w:r>
      <w:r w:rsidRPr="005E38D7">
        <w:t>highly inappropriate</w:t>
      </w:r>
      <w:r w:rsidR="00E6514A" w:rsidRPr="005E38D7">
        <w:t xml:space="preserve"> </w:t>
      </w:r>
      <w:r w:rsidRPr="005E38D7">
        <w:t>to regress to the previous definition of FAD or rules for FAD closure</w:t>
      </w:r>
      <w:r w:rsidR="00664181" w:rsidRPr="005E38D7">
        <w:t xml:space="preserve"> —</w:t>
      </w:r>
      <w:r w:rsidRPr="005E38D7">
        <w:t xml:space="preserve"> i.e. the provisions in</w:t>
      </w:r>
      <w:r w:rsidR="00310B77">
        <w:t xml:space="preserve"> </w:t>
      </w:r>
      <w:r w:rsidRPr="005E38D7">
        <w:t xml:space="preserve">CMM 2017-01 </w:t>
      </w:r>
      <w:r w:rsidR="00664181" w:rsidRPr="005E38D7">
        <w:t xml:space="preserve">— </w:t>
      </w:r>
      <w:r w:rsidRPr="005E38D7">
        <w:t xml:space="preserve">and </w:t>
      </w:r>
      <w:r w:rsidR="00664181" w:rsidRPr="005E38D7">
        <w:t xml:space="preserve">that at a minimum </w:t>
      </w:r>
      <w:r w:rsidRPr="005E38D7">
        <w:t xml:space="preserve">the current text of paragraph 18 of CMM 2018-01 </w:t>
      </w:r>
      <w:r w:rsidR="00664181" w:rsidRPr="005E38D7">
        <w:t xml:space="preserve">should </w:t>
      </w:r>
      <w:r w:rsidRPr="005E38D7">
        <w:t>be</w:t>
      </w:r>
      <w:r w:rsidR="00310B77">
        <w:t xml:space="preserve"> </w:t>
      </w:r>
      <w:r w:rsidRPr="005E38D7">
        <w:t>retained until the Commission agree</w:t>
      </w:r>
      <w:r w:rsidR="00664181" w:rsidRPr="005E38D7">
        <w:t>d</w:t>
      </w:r>
      <w:r w:rsidRPr="005E38D7">
        <w:t xml:space="preserve"> with and adopt</w:t>
      </w:r>
      <w:r w:rsidR="00664181" w:rsidRPr="005E38D7">
        <w:t>ed</w:t>
      </w:r>
      <w:r w:rsidRPr="005E38D7">
        <w:t xml:space="preserve"> </w:t>
      </w:r>
      <w:r w:rsidR="00664181" w:rsidRPr="005E38D7">
        <w:t xml:space="preserve">an </w:t>
      </w:r>
      <w:r w:rsidRPr="005E38D7">
        <w:t>alternative definition of</w:t>
      </w:r>
      <w:r w:rsidR="00E6514A" w:rsidRPr="005E38D7">
        <w:t xml:space="preserve"> </w:t>
      </w:r>
      <w:r w:rsidRPr="005E38D7">
        <w:t>FAD</w:t>
      </w:r>
      <w:r w:rsidR="00664181" w:rsidRPr="005E38D7">
        <w:t>.</w:t>
      </w:r>
    </w:p>
    <w:p w14:paraId="64622FAD" w14:textId="351478F6" w:rsidR="00F273F0" w:rsidRPr="005E38D7" w:rsidRDefault="00664181" w:rsidP="00C15827">
      <w:pPr>
        <w:pStyle w:val="WCPFCText"/>
      </w:pPr>
      <w:r w:rsidRPr="005E38D7">
        <w:t xml:space="preserve"> </w:t>
      </w:r>
      <w:r>
        <w:t>The proposal was further discussed under Agenda Item 7.2.2.4.</w:t>
      </w:r>
    </w:p>
    <w:p w14:paraId="70D5794D" w14:textId="2B1884E2" w:rsidR="00E31F48" w:rsidRDefault="00E31F48" w:rsidP="00A14D47">
      <w:pPr>
        <w:rPr>
          <w:b/>
          <w:bCs/>
        </w:rPr>
      </w:pPr>
      <w:r w:rsidRPr="00A14D47">
        <w:rPr>
          <w:b/>
          <w:bCs/>
        </w:rPr>
        <w:t>DP17</w:t>
      </w:r>
    </w:p>
    <w:p w14:paraId="66AEAE1D" w14:textId="77777777" w:rsidR="00A14D47" w:rsidRPr="00A14D47" w:rsidRDefault="00A14D47" w:rsidP="00A14D47">
      <w:pPr>
        <w:rPr>
          <w:b/>
          <w:bCs/>
        </w:rPr>
      </w:pPr>
    </w:p>
    <w:p w14:paraId="5EEB905B" w14:textId="0291807D" w:rsidR="00E31F48" w:rsidRPr="00FB782A" w:rsidRDefault="00F273F0" w:rsidP="00C15827">
      <w:pPr>
        <w:pStyle w:val="WCPFCText"/>
      </w:pPr>
      <w:r w:rsidRPr="00FB782A">
        <w:t xml:space="preserve">Japan introduced </w:t>
      </w:r>
      <w:r w:rsidRPr="005E38D7">
        <w:rPr>
          <w:b/>
          <w:bCs/>
        </w:rPr>
        <w:t>WCPFC16-2019-DP17</w:t>
      </w:r>
      <w:r w:rsidRPr="00FB782A">
        <w:t xml:space="preserve"> </w:t>
      </w:r>
      <w:r w:rsidRPr="005E38D7">
        <w:rPr>
          <w:i/>
          <w:iCs/>
        </w:rPr>
        <w:t>Proposed research project to compare WCPFC aggregated historical VMS data with AIS data on the WCPFC high seas</w:t>
      </w:r>
      <w:r w:rsidR="009778B1" w:rsidRPr="00FB782A">
        <w:t xml:space="preserve">, stating that Japan’s Fisheries Research and Education Agency, the Australian National Centre for Ocean Resources and Security (ANCORS) at the University of Wollongong and Global Fishing Watch (GFW) </w:t>
      </w:r>
      <w:r w:rsidR="00664181">
        <w:t xml:space="preserve">had </w:t>
      </w:r>
      <w:r w:rsidR="009778B1" w:rsidRPr="00FB782A">
        <w:t>entered into a collaborative partnership agreement to investigate IUU fishing and strengthen transparency and governance of fisheries. Japan drew attention of CCMs to a research project proposed by GFW and ANCORS, which intends to compare AIS data and aggregated WCPFC high seas VMS data. The research project seeks to estimate AIS data coverage, identify data gaps in WCPFC VMS data, and estimate total fishing effort in the WCPFC high seas area. Japan stated that the proposed project would increase the transparency of high seas fishing activities and enable the further development of methodologies for estimating and verifying fishing effort estimates, which would bring significant benefits to the understanding of high seas fishing operations and improve the accuracy of AIS data used for scientific studies.</w:t>
      </w:r>
    </w:p>
    <w:p w14:paraId="267D5349" w14:textId="1CDE0AFC" w:rsidR="00664181" w:rsidRDefault="003E2744" w:rsidP="00C15827">
      <w:pPr>
        <w:pStyle w:val="WCPFCText"/>
      </w:pPr>
      <w:r w:rsidRPr="00FB782A">
        <w:t xml:space="preserve">PNG and Indonesia thanked Japan for making the information available in the delegation paper. </w:t>
      </w:r>
    </w:p>
    <w:p w14:paraId="0BCAAFA5" w14:textId="02D5CE62" w:rsidR="00CE097C" w:rsidRPr="00CE097C" w:rsidRDefault="00CE097C" w:rsidP="00C15827">
      <w:pPr>
        <w:pStyle w:val="WCPFCText"/>
      </w:pPr>
      <w:r w:rsidRPr="00CE097C">
        <w:t xml:space="preserve">The EU inquired why the project was limited to the </w:t>
      </w:r>
      <w:r w:rsidR="002F04F2">
        <w:t>high seas</w:t>
      </w:r>
      <w:r w:rsidRPr="00CE097C">
        <w:t xml:space="preserve"> and noted that VMS data would be aggregated to flag</w:t>
      </w:r>
      <w:r w:rsidR="002F04F2">
        <w:t xml:space="preserve">. It stated that </w:t>
      </w:r>
      <w:r w:rsidRPr="00CE097C">
        <w:t>given the EU has just 2 vessels, aggregated data was not suitable in terms of the data rules. Japan</w:t>
      </w:r>
      <w:r>
        <w:t xml:space="preserve"> stated that </w:t>
      </w:r>
      <w:r w:rsidRPr="00CE097C">
        <w:t xml:space="preserve">under </w:t>
      </w:r>
      <w:r>
        <w:t xml:space="preserve">the </w:t>
      </w:r>
      <w:r w:rsidRPr="00CE097C">
        <w:t xml:space="preserve">current data rules (2009) </w:t>
      </w:r>
      <w:r>
        <w:t>p</w:t>
      </w:r>
      <w:r w:rsidRPr="00CE097C">
        <w:t>ara</w:t>
      </w:r>
      <w:r>
        <w:t>graph</w:t>
      </w:r>
      <w:r w:rsidRPr="00CE097C">
        <w:t xml:space="preserve"> 13.5 stipulates that </w:t>
      </w:r>
      <w:r w:rsidR="00A62010">
        <w:t>high seas</w:t>
      </w:r>
      <w:r w:rsidR="002F04F2">
        <w:t xml:space="preserve"> </w:t>
      </w:r>
      <w:r w:rsidRPr="00CE097C">
        <w:t>VMS data will be m</w:t>
      </w:r>
      <w:r>
        <w:t>a</w:t>
      </w:r>
      <w:r w:rsidRPr="00CE097C">
        <w:t>de avail</w:t>
      </w:r>
      <w:r>
        <w:t>able, and t</w:t>
      </w:r>
      <w:r w:rsidRPr="00CE097C">
        <w:t xml:space="preserve">hus </w:t>
      </w:r>
      <w:r>
        <w:t xml:space="preserve">the </w:t>
      </w:r>
      <w:r w:rsidRPr="00CE097C">
        <w:t xml:space="preserve">data rule </w:t>
      </w:r>
      <w:r>
        <w:t>allows use of VMS data for the high seas only</w:t>
      </w:r>
      <w:r w:rsidRPr="00CE097C">
        <w:t>.</w:t>
      </w:r>
    </w:p>
    <w:p w14:paraId="23CB6D56" w14:textId="6BE630DD" w:rsidR="003E2744" w:rsidRPr="00FB782A" w:rsidRDefault="003E2744" w:rsidP="00C15827">
      <w:pPr>
        <w:pStyle w:val="WCPFCText"/>
      </w:pPr>
      <w:r w:rsidRPr="00FB782A">
        <w:t>The issue was further addressed under Agenda Item 13.2A.</w:t>
      </w:r>
    </w:p>
    <w:p w14:paraId="0E1394CE" w14:textId="75B9B367" w:rsidR="00E31F48" w:rsidRDefault="00E31F48" w:rsidP="00A14D47">
      <w:pPr>
        <w:rPr>
          <w:b/>
          <w:bCs/>
        </w:rPr>
      </w:pPr>
      <w:r w:rsidRPr="00A14D47">
        <w:rPr>
          <w:b/>
          <w:bCs/>
        </w:rPr>
        <w:t>DP20</w:t>
      </w:r>
    </w:p>
    <w:p w14:paraId="70246742" w14:textId="77777777" w:rsidR="00A14D47" w:rsidRPr="00A14D47" w:rsidRDefault="00A14D47" w:rsidP="00A14D47">
      <w:pPr>
        <w:rPr>
          <w:b/>
          <w:bCs/>
        </w:rPr>
      </w:pPr>
    </w:p>
    <w:p w14:paraId="0D9DC034" w14:textId="5F17ECAD" w:rsidR="00F273F0" w:rsidRPr="00EF3821" w:rsidRDefault="003E2744" w:rsidP="00C15827">
      <w:pPr>
        <w:pStyle w:val="WCPFCText"/>
      </w:pPr>
      <w:r w:rsidRPr="00EF3821">
        <w:t xml:space="preserve">Indonesia introduced </w:t>
      </w:r>
      <w:r w:rsidRPr="00EF3821">
        <w:rPr>
          <w:b/>
          <w:bCs/>
        </w:rPr>
        <w:t>WCPFC16-2019-DP20</w:t>
      </w:r>
      <w:r w:rsidRPr="00EF3821">
        <w:t xml:space="preserve"> </w:t>
      </w:r>
      <w:r w:rsidRPr="00EF3821">
        <w:rPr>
          <w:i/>
          <w:iCs/>
        </w:rPr>
        <w:t xml:space="preserve">Harvest Strategies for Tropical </w:t>
      </w:r>
      <w:r w:rsidR="005F7A39">
        <w:rPr>
          <w:i/>
          <w:iCs/>
        </w:rPr>
        <w:t>T</w:t>
      </w:r>
      <w:r w:rsidRPr="00EF3821">
        <w:rPr>
          <w:i/>
          <w:iCs/>
        </w:rPr>
        <w:t xml:space="preserve">una in Archipelagic </w:t>
      </w:r>
      <w:r w:rsidR="005F7A39">
        <w:rPr>
          <w:i/>
          <w:iCs/>
        </w:rPr>
        <w:t>W</w:t>
      </w:r>
      <w:r w:rsidRPr="00EF3821">
        <w:rPr>
          <w:i/>
          <w:iCs/>
        </w:rPr>
        <w:t>aters of Indonesia</w:t>
      </w:r>
      <w:r w:rsidR="002F04F2">
        <w:rPr>
          <w:i/>
          <w:iCs/>
        </w:rPr>
        <w:t>.</w:t>
      </w:r>
      <w:r w:rsidR="002F04F2">
        <w:t xml:space="preserve"> It reminded that </w:t>
      </w:r>
      <w:r w:rsidR="00E00599" w:rsidRPr="00EF3821">
        <w:t xml:space="preserve">the </w:t>
      </w:r>
      <w:r w:rsidR="00420E71" w:rsidRPr="00EF3821">
        <w:t>WCPFC</w:t>
      </w:r>
      <w:r w:rsidR="00E00599" w:rsidRPr="00EF3821">
        <w:t xml:space="preserve"> </w:t>
      </w:r>
      <w:r w:rsidR="00420E71" w:rsidRPr="00EF3821">
        <w:t>adopted CMM 2014-06</w:t>
      </w:r>
      <w:r w:rsidR="00E00599" w:rsidRPr="00EF3821">
        <w:t xml:space="preserve"> on establishing a harvest strategy for key fisheries and stocks in the WCPO, and agreed to a </w:t>
      </w:r>
      <w:r w:rsidR="00420E71" w:rsidRPr="00EF3821">
        <w:t xml:space="preserve">work plan for the adoption of harvest strategies </w:t>
      </w:r>
      <w:r w:rsidR="00E00599" w:rsidRPr="00EF3821">
        <w:t>in 2015</w:t>
      </w:r>
      <w:r w:rsidR="00420E71" w:rsidRPr="00EF3821">
        <w:t xml:space="preserve">. Indonesia </w:t>
      </w:r>
      <w:r w:rsidR="00E00599" w:rsidRPr="00EF3821">
        <w:t xml:space="preserve">stated that it </w:t>
      </w:r>
      <w:r w:rsidR="00420E71" w:rsidRPr="00EF3821">
        <w:t>intends</w:t>
      </w:r>
      <w:r w:rsidR="00E6514A" w:rsidRPr="00EF3821">
        <w:t xml:space="preserve"> </w:t>
      </w:r>
      <w:r w:rsidR="00420E71" w:rsidRPr="00EF3821">
        <w:t xml:space="preserve">to develop </w:t>
      </w:r>
      <w:r w:rsidR="00E00599" w:rsidRPr="00EF3821">
        <w:t xml:space="preserve">harvest strategies for </w:t>
      </w:r>
      <w:r w:rsidR="00420E71" w:rsidRPr="00EF3821">
        <w:t xml:space="preserve">its archipelagic waters </w:t>
      </w:r>
      <w:r w:rsidR="00E00599" w:rsidRPr="00EF3821">
        <w:t xml:space="preserve">that </w:t>
      </w:r>
      <w:r w:rsidR="00420E71" w:rsidRPr="00EF3821">
        <w:t>are compatible with</w:t>
      </w:r>
      <w:r w:rsidR="00E6514A" w:rsidRPr="00EF3821">
        <w:t xml:space="preserve"> </w:t>
      </w:r>
      <w:r w:rsidR="00420E71" w:rsidRPr="00EF3821">
        <w:t xml:space="preserve">measures mandated by </w:t>
      </w:r>
      <w:r w:rsidR="008624C7" w:rsidRPr="00EF3821">
        <w:t>WCPFC and IOTC</w:t>
      </w:r>
      <w:r w:rsidR="00420E71" w:rsidRPr="00EF3821">
        <w:t xml:space="preserve">. </w:t>
      </w:r>
      <w:r w:rsidR="00EF3821" w:rsidRPr="00EF3821">
        <w:t xml:space="preserve">The </w:t>
      </w:r>
      <w:r w:rsidR="00420E71" w:rsidRPr="00EF3821">
        <w:t xml:space="preserve">paper </w:t>
      </w:r>
      <w:r w:rsidR="00EF3821" w:rsidRPr="00EF3821">
        <w:t xml:space="preserve">provides an </w:t>
      </w:r>
      <w:r w:rsidR="00420E71" w:rsidRPr="00EF3821">
        <w:t xml:space="preserve">update </w:t>
      </w:r>
      <w:r w:rsidR="00EF3821" w:rsidRPr="00EF3821">
        <w:t xml:space="preserve">on </w:t>
      </w:r>
      <w:r w:rsidR="00853852">
        <w:t xml:space="preserve">Indonesia’s </w:t>
      </w:r>
      <w:r w:rsidR="00396FFA">
        <w:t>progress to develop</w:t>
      </w:r>
      <w:r w:rsidR="00420E71" w:rsidRPr="00EF3821">
        <w:t xml:space="preserve"> </w:t>
      </w:r>
      <w:r w:rsidR="00853852">
        <w:t>harvest strateg</w:t>
      </w:r>
      <w:r w:rsidR="00396FFA">
        <w:t>ies for its archipelagic waters</w:t>
      </w:r>
      <w:r w:rsidR="00420E71" w:rsidRPr="00EF3821">
        <w:t>.</w:t>
      </w:r>
    </w:p>
    <w:p w14:paraId="03BC4B41" w14:textId="75103ECA" w:rsidR="00E31F48" w:rsidRDefault="00E31F48" w:rsidP="00A14D47">
      <w:pPr>
        <w:rPr>
          <w:b/>
          <w:bCs/>
        </w:rPr>
      </w:pPr>
      <w:r w:rsidRPr="00A14D47">
        <w:rPr>
          <w:b/>
          <w:bCs/>
        </w:rPr>
        <w:t>DP21</w:t>
      </w:r>
    </w:p>
    <w:p w14:paraId="0B45B329" w14:textId="1C312B2A" w:rsidR="00A14D47" w:rsidRPr="00A14D47" w:rsidRDefault="00A14D47" w:rsidP="00A14D47">
      <w:pPr>
        <w:rPr>
          <w:b/>
          <w:bCs/>
        </w:rPr>
      </w:pPr>
    </w:p>
    <w:p w14:paraId="7C08E73A" w14:textId="25EE734E" w:rsidR="00A947D9" w:rsidRPr="005F7A39" w:rsidRDefault="00A947D9" w:rsidP="00C15827">
      <w:pPr>
        <w:pStyle w:val="WCPFCText"/>
      </w:pPr>
      <w:r w:rsidRPr="00815544">
        <w:t xml:space="preserve">Indonesia introduced </w:t>
      </w:r>
      <w:r w:rsidRPr="00815544">
        <w:rPr>
          <w:b/>
          <w:bCs/>
        </w:rPr>
        <w:t>WCPFC16-2019-DP21</w:t>
      </w:r>
      <w:r w:rsidRPr="00815544">
        <w:t xml:space="preserve"> </w:t>
      </w:r>
      <w:r w:rsidRPr="00815544">
        <w:rPr>
          <w:i/>
          <w:iCs/>
        </w:rPr>
        <w:t>Improvement on data collection for shark as bycatch in tuna fisheries</w:t>
      </w:r>
      <w:r w:rsidRPr="00815544">
        <w:t xml:space="preserve">, which </w:t>
      </w:r>
      <w:r w:rsidR="00853852" w:rsidRPr="00815544">
        <w:t xml:space="preserve">details </w:t>
      </w:r>
      <w:r w:rsidRPr="00815544">
        <w:t xml:space="preserve">Indonesia’s challenges and capacity building needs. </w:t>
      </w:r>
      <w:r w:rsidR="0087631A">
        <w:t>Indonesia related that p</w:t>
      </w:r>
      <w:r w:rsidR="00815544">
        <w:t xml:space="preserve">rovision of </w:t>
      </w:r>
      <w:r w:rsidR="00853852" w:rsidRPr="00815544">
        <w:t xml:space="preserve">shark </w:t>
      </w:r>
      <w:r w:rsidR="00435FDC" w:rsidRPr="00815544">
        <w:t>catch data</w:t>
      </w:r>
      <w:r w:rsidR="00815544">
        <w:t xml:space="preserve"> (</w:t>
      </w:r>
      <w:r w:rsidR="00435FDC" w:rsidRPr="00815544">
        <w:t>by species</w:t>
      </w:r>
      <w:r w:rsidR="00815544">
        <w:t xml:space="preserve"> and </w:t>
      </w:r>
      <w:r w:rsidR="00435FDC" w:rsidRPr="00815544">
        <w:t>gear</w:t>
      </w:r>
      <w:r w:rsidR="00815544">
        <w:t>)</w:t>
      </w:r>
      <w:r w:rsidR="00435FDC" w:rsidRPr="00815544">
        <w:t xml:space="preserve"> </w:t>
      </w:r>
      <w:r w:rsidR="00815544">
        <w:t xml:space="preserve">remains </w:t>
      </w:r>
      <w:r w:rsidR="00435FDC" w:rsidRPr="00815544">
        <w:t xml:space="preserve">challenging for Indonesia to provide to the Commission. </w:t>
      </w:r>
      <w:r w:rsidR="00853852" w:rsidRPr="00815544">
        <w:t xml:space="preserve">Indonesia submitted a capacity development plan </w:t>
      </w:r>
      <w:r w:rsidR="00435FDC" w:rsidRPr="00815544">
        <w:t>to the Secretariat on 28 September 2017</w:t>
      </w:r>
      <w:r w:rsidR="00853852" w:rsidRPr="00815544">
        <w:t xml:space="preserve">, with </w:t>
      </w:r>
      <w:r w:rsidR="00435FDC" w:rsidRPr="00815544">
        <w:t xml:space="preserve">progress reported </w:t>
      </w:r>
      <w:r w:rsidR="00853852" w:rsidRPr="00815544">
        <w:t xml:space="preserve">to </w:t>
      </w:r>
      <w:r w:rsidR="00435FDC" w:rsidRPr="00815544">
        <w:t xml:space="preserve">the TCC15. </w:t>
      </w:r>
      <w:r w:rsidR="004C0EF1" w:rsidRPr="00815544">
        <w:t>P</w:t>
      </w:r>
      <w:r w:rsidR="00435FDC" w:rsidRPr="00815544">
        <w:t>revious national annual catch estimate</w:t>
      </w:r>
      <w:r w:rsidR="004C0EF1" w:rsidRPr="00815544">
        <w:t xml:space="preserve"> </w:t>
      </w:r>
      <w:r w:rsidR="00435FDC" w:rsidRPr="00815544">
        <w:t xml:space="preserve">workshops focused on the catch by gear of </w:t>
      </w:r>
      <w:r w:rsidR="004C0EF1" w:rsidRPr="00815544">
        <w:t xml:space="preserve">the </w:t>
      </w:r>
      <w:r w:rsidR="00435FDC" w:rsidRPr="00815544">
        <w:t>main tuna species</w:t>
      </w:r>
      <w:r w:rsidR="004C0EF1" w:rsidRPr="00815544">
        <w:t xml:space="preserve">, while </w:t>
      </w:r>
      <w:r w:rsidR="00435FDC" w:rsidRPr="00815544">
        <w:t xml:space="preserve">shark catch data </w:t>
      </w:r>
      <w:r w:rsidR="00815544">
        <w:t>(</w:t>
      </w:r>
      <w:r w:rsidR="00435FDC" w:rsidRPr="00815544">
        <w:t xml:space="preserve">by gear </w:t>
      </w:r>
      <w:r w:rsidR="00815544">
        <w:t xml:space="preserve">and </w:t>
      </w:r>
      <w:r w:rsidR="00435FDC" w:rsidRPr="00815544">
        <w:t>species</w:t>
      </w:r>
      <w:r w:rsidR="00815544">
        <w:t>)</w:t>
      </w:r>
      <w:r w:rsidR="00435FDC" w:rsidRPr="00815544">
        <w:t xml:space="preserve"> </w:t>
      </w:r>
      <w:r w:rsidR="00815544">
        <w:t xml:space="preserve">were </w:t>
      </w:r>
      <w:r w:rsidR="00435FDC" w:rsidRPr="00815544">
        <w:t xml:space="preserve">not discussed in detail. </w:t>
      </w:r>
      <w:r w:rsidR="004C0EF1" w:rsidRPr="00815544">
        <w:t>D</w:t>
      </w:r>
      <w:r w:rsidR="00435FDC" w:rsidRPr="00815544">
        <w:t xml:space="preserve">iscussion of the catch estimate on sharks </w:t>
      </w:r>
      <w:r w:rsidR="005F7A39">
        <w:t>(</w:t>
      </w:r>
      <w:r w:rsidR="00435FDC" w:rsidRPr="00815544">
        <w:t xml:space="preserve">by species </w:t>
      </w:r>
      <w:r w:rsidR="005F7A39">
        <w:t xml:space="preserve">and </w:t>
      </w:r>
      <w:r w:rsidR="00435FDC" w:rsidRPr="00815544">
        <w:t>gear</w:t>
      </w:r>
      <w:r w:rsidR="005F7A39">
        <w:t>)</w:t>
      </w:r>
      <w:r w:rsidR="00435FDC" w:rsidRPr="00815544">
        <w:t xml:space="preserve"> using available statistical fisheries data, port sampling data, log book and observer data </w:t>
      </w:r>
      <w:r w:rsidR="00815544">
        <w:t>have been</w:t>
      </w:r>
      <w:r w:rsidR="00310B77">
        <w:t xml:space="preserve"> </w:t>
      </w:r>
      <w:r w:rsidR="00435FDC" w:rsidRPr="00815544">
        <w:t xml:space="preserve">proposed to be included in the </w:t>
      </w:r>
      <w:r w:rsidR="00815544">
        <w:t xml:space="preserve">next </w:t>
      </w:r>
      <w:r w:rsidR="00815544" w:rsidRPr="00815544">
        <w:t xml:space="preserve">annual catch estimates workshop, which </w:t>
      </w:r>
      <w:r w:rsidR="00435FDC" w:rsidRPr="00815544">
        <w:t xml:space="preserve">may require </w:t>
      </w:r>
      <w:r w:rsidR="00815544" w:rsidRPr="00815544">
        <w:t xml:space="preserve">extending the </w:t>
      </w:r>
      <w:r w:rsidR="00435FDC" w:rsidRPr="00815544">
        <w:t>workshop</w:t>
      </w:r>
      <w:r w:rsidR="00815544">
        <w:t>;</w:t>
      </w:r>
      <w:r w:rsidR="00815544" w:rsidRPr="00815544">
        <w:t xml:space="preserve"> </w:t>
      </w:r>
      <w:r w:rsidR="00815544">
        <w:t xml:space="preserve">it </w:t>
      </w:r>
      <w:r w:rsidR="00815544" w:rsidRPr="00815544">
        <w:t xml:space="preserve">will also discuss issues </w:t>
      </w:r>
      <w:r w:rsidR="00435FDC" w:rsidRPr="00815544">
        <w:t xml:space="preserve">related to the provision of bycatch and discarded data. It is expected that the workshop will provide an estimation of </w:t>
      </w:r>
      <w:r w:rsidR="005F7A39">
        <w:t xml:space="preserve">shark </w:t>
      </w:r>
      <w:r w:rsidR="00435FDC" w:rsidRPr="00815544">
        <w:t xml:space="preserve">catch </w:t>
      </w:r>
      <w:r w:rsidR="005F7A39">
        <w:t>(</w:t>
      </w:r>
      <w:r w:rsidR="00435FDC" w:rsidRPr="00815544">
        <w:t xml:space="preserve">per species </w:t>
      </w:r>
      <w:r w:rsidR="005F7A39">
        <w:t xml:space="preserve">and </w:t>
      </w:r>
      <w:r w:rsidR="00435FDC" w:rsidRPr="00815544">
        <w:t>gear</w:t>
      </w:r>
      <w:r w:rsidR="005F7A39">
        <w:t>)</w:t>
      </w:r>
      <w:r w:rsidR="00435FDC" w:rsidRPr="00815544">
        <w:t xml:space="preserve"> as well as catch of shark from logbook</w:t>
      </w:r>
      <w:r w:rsidR="005F7A39">
        <w:t>s</w:t>
      </w:r>
      <w:r w:rsidR="00435FDC" w:rsidRPr="00815544">
        <w:t xml:space="preserve"> and </w:t>
      </w:r>
      <w:r w:rsidR="005F7A39">
        <w:t xml:space="preserve">the </w:t>
      </w:r>
      <w:r w:rsidR="00435FDC" w:rsidRPr="00815544">
        <w:t xml:space="preserve">observer program. </w:t>
      </w:r>
    </w:p>
    <w:p w14:paraId="26FA804B" w14:textId="1A9221AA" w:rsidR="00E31F48" w:rsidRDefault="00E31F48" w:rsidP="00A14D47">
      <w:pPr>
        <w:rPr>
          <w:b/>
          <w:bCs/>
        </w:rPr>
      </w:pPr>
      <w:r w:rsidRPr="00A14D47">
        <w:rPr>
          <w:b/>
          <w:bCs/>
        </w:rPr>
        <w:t>IWG Sharks</w:t>
      </w:r>
    </w:p>
    <w:p w14:paraId="73223B77" w14:textId="77777777" w:rsidR="00A14D47" w:rsidRPr="00A14D47" w:rsidRDefault="00A14D47" w:rsidP="00A14D47">
      <w:pPr>
        <w:rPr>
          <w:b/>
          <w:bCs/>
        </w:rPr>
      </w:pPr>
    </w:p>
    <w:p w14:paraId="10A49A06" w14:textId="65E0A65D" w:rsidR="00396FFA" w:rsidRDefault="005F7A39" w:rsidP="00C15827">
      <w:pPr>
        <w:pStyle w:val="WCPFCText"/>
      </w:pPr>
      <w:r w:rsidRPr="00D44B3B">
        <w:t xml:space="preserve">The </w:t>
      </w:r>
      <w:r w:rsidR="00A947D9" w:rsidRPr="00D44B3B">
        <w:t xml:space="preserve">IWG Sharks </w:t>
      </w:r>
      <w:r w:rsidRPr="00D44B3B">
        <w:t xml:space="preserve">Chair (Japan) </w:t>
      </w:r>
      <w:r w:rsidR="00A947D9" w:rsidRPr="00D44B3B">
        <w:t>introduced the work of the IWG Sharks</w:t>
      </w:r>
      <w:r w:rsidRPr="00D44B3B">
        <w:t xml:space="preserve">, which began </w:t>
      </w:r>
      <w:r w:rsidR="00A947D9" w:rsidRPr="00D44B3B">
        <w:t xml:space="preserve">in 2018. During WCPFC15 </w:t>
      </w:r>
      <w:r w:rsidRPr="00D44B3B">
        <w:t xml:space="preserve">many </w:t>
      </w:r>
      <w:r w:rsidR="00A947D9" w:rsidRPr="00D44B3B">
        <w:t xml:space="preserve">discussions </w:t>
      </w:r>
      <w:r w:rsidRPr="00D44B3B">
        <w:t xml:space="preserve">were held </w:t>
      </w:r>
      <w:r w:rsidR="00A947D9" w:rsidRPr="00D44B3B">
        <w:t xml:space="preserve">on </w:t>
      </w:r>
      <w:r w:rsidRPr="00D44B3B">
        <w:t>the c</w:t>
      </w:r>
      <w:r w:rsidR="00A947D9" w:rsidRPr="00D44B3B">
        <w:t xml:space="preserve">omprehensive </w:t>
      </w:r>
      <w:r w:rsidRPr="00D44B3B">
        <w:t>shark CMM</w:t>
      </w:r>
      <w:r w:rsidR="00A947D9" w:rsidRPr="00D44B3B">
        <w:t xml:space="preserve">. </w:t>
      </w:r>
      <w:r w:rsidRPr="00D44B3B">
        <w:t>D</w:t>
      </w:r>
      <w:r w:rsidR="00A947D9" w:rsidRPr="00D44B3B">
        <w:t xml:space="preserve">isagreements </w:t>
      </w:r>
      <w:r w:rsidRPr="00D44B3B">
        <w:t xml:space="preserve">were reduced until only one </w:t>
      </w:r>
      <w:r w:rsidR="00A947D9" w:rsidRPr="00D44B3B">
        <w:t xml:space="preserve">issue </w:t>
      </w:r>
      <w:r w:rsidRPr="00D44B3B">
        <w:t>remained: addressing the issue of “</w:t>
      </w:r>
      <w:r w:rsidR="00A947D9" w:rsidRPr="00D44B3B">
        <w:t>fins nat</w:t>
      </w:r>
      <w:r w:rsidRPr="00D44B3B">
        <w:t>urally</w:t>
      </w:r>
      <w:r w:rsidR="00310B77">
        <w:t xml:space="preserve"> </w:t>
      </w:r>
      <w:r w:rsidR="00A947D9" w:rsidRPr="00D44B3B">
        <w:t>attached</w:t>
      </w:r>
      <w:r w:rsidRPr="00D44B3B">
        <w:t>”</w:t>
      </w:r>
      <w:r w:rsidR="00A947D9" w:rsidRPr="00D44B3B">
        <w:t xml:space="preserve">. </w:t>
      </w:r>
      <w:r w:rsidR="0087631A">
        <w:t>A</w:t>
      </w:r>
      <w:r w:rsidR="00D44B3B" w:rsidRPr="00D44B3B">
        <w:t>n 8</w:t>
      </w:r>
      <w:r w:rsidR="00D44B3B" w:rsidRPr="00D44B3B">
        <w:rPr>
          <w:vertAlign w:val="superscript"/>
        </w:rPr>
        <w:t>th</w:t>
      </w:r>
      <w:r w:rsidR="00D44B3B" w:rsidRPr="00D44B3B">
        <w:t xml:space="preserve"> version </w:t>
      </w:r>
      <w:r w:rsidR="0087631A">
        <w:t xml:space="preserve">of the CMM was </w:t>
      </w:r>
      <w:r w:rsidR="004D0C14" w:rsidRPr="00D44B3B">
        <w:t>submitted to TCC15</w:t>
      </w:r>
      <w:r w:rsidR="0087631A">
        <w:t xml:space="preserve">, and the </w:t>
      </w:r>
      <w:r w:rsidR="00D44B3B" w:rsidRPr="00D44B3B">
        <w:t xml:space="preserve">comments </w:t>
      </w:r>
      <w:r w:rsidR="00396FFA">
        <w:t xml:space="preserve">received were </w:t>
      </w:r>
      <w:r w:rsidR="00D44B3B" w:rsidRPr="00D44B3B">
        <w:t xml:space="preserve">incorporated </w:t>
      </w:r>
      <w:r w:rsidR="004D0C14" w:rsidRPr="00D44B3B">
        <w:t xml:space="preserve">in </w:t>
      </w:r>
      <w:r w:rsidR="0087631A">
        <w:t xml:space="preserve">a </w:t>
      </w:r>
      <w:r w:rsidR="004D0C14" w:rsidRPr="00D44B3B">
        <w:t>new 9th version</w:t>
      </w:r>
      <w:r w:rsidR="00365879">
        <w:t xml:space="preserve"> </w:t>
      </w:r>
      <w:r w:rsidR="00396FFA">
        <w:t xml:space="preserve">of the CMM </w:t>
      </w:r>
      <w:r w:rsidR="00365879" w:rsidRPr="00365879">
        <w:rPr>
          <w:b/>
          <w:bCs/>
          <w:color w:val="auto"/>
        </w:rPr>
        <w:t>(</w:t>
      </w:r>
      <w:r w:rsidR="00365879" w:rsidRPr="00365879">
        <w:rPr>
          <w:b/>
          <w:bCs/>
          <w:color w:val="auto"/>
          <w:shd w:val="clear" w:color="auto" w:fill="FFFFFF"/>
        </w:rPr>
        <w:t>WCPFC16-2019-IWGSharks-01)</w:t>
      </w:r>
      <w:r w:rsidR="0087631A">
        <w:rPr>
          <w:b/>
          <w:bCs/>
          <w:color w:val="auto"/>
          <w:shd w:val="clear" w:color="auto" w:fill="FFFFFF"/>
        </w:rPr>
        <w:t xml:space="preserve"> </w:t>
      </w:r>
      <w:r w:rsidR="0087631A" w:rsidRPr="0087631A">
        <w:rPr>
          <w:color w:val="auto"/>
          <w:shd w:val="clear" w:color="auto" w:fill="FFFFFF"/>
        </w:rPr>
        <w:t>submitted for consideration by</w:t>
      </w:r>
      <w:r w:rsidR="0087631A">
        <w:rPr>
          <w:b/>
          <w:bCs/>
          <w:color w:val="auto"/>
          <w:shd w:val="clear" w:color="auto" w:fill="FFFFFF"/>
        </w:rPr>
        <w:t xml:space="preserve"> </w:t>
      </w:r>
      <w:r w:rsidR="0087631A" w:rsidRPr="0087631A">
        <w:rPr>
          <w:color w:val="auto"/>
          <w:shd w:val="clear" w:color="auto" w:fill="FFFFFF"/>
        </w:rPr>
        <w:t>WCPFC16</w:t>
      </w:r>
      <w:r w:rsidR="004D0C14" w:rsidRPr="00D44B3B">
        <w:t xml:space="preserve">. </w:t>
      </w:r>
    </w:p>
    <w:p w14:paraId="548C3AD0" w14:textId="7C7ADE06" w:rsidR="00D44B3B" w:rsidRDefault="00D44B3B" w:rsidP="00C15827">
      <w:pPr>
        <w:pStyle w:val="WCPFCText"/>
      </w:pPr>
      <w:r>
        <w:t xml:space="preserve">The issue was addressed further under Agenda Item 8.2. </w:t>
      </w:r>
    </w:p>
    <w:p w14:paraId="012FF719" w14:textId="5CDAFD69" w:rsidR="00E31F48" w:rsidRDefault="00E31F48" w:rsidP="00A14D47">
      <w:pPr>
        <w:rPr>
          <w:b/>
          <w:bCs/>
        </w:rPr>
      </w:pPr>
      <w:r w:rsidRPr="00A14D47">
        <w:rPr>
          <w:b/>
          <w:bCs/>
        </w:rPr>
        <w:t>IWG-CMS Audit Points</w:t>
      </w:r>
    </w:p>
    <w:p w14:paraId="5838838E" w14:textId="77777777" w:rsidR="00A14D47" w:rsidRPr="00A14D47" w:rsidRDefault="00A14D47" w:rsidP="00A14D47">
      <w:pPr>
        <w:rPr>
          <w:b/>
          <w:bCs/>
        </w:rPr>
      </w:pPr>
    </w:p>
    <w:p w14:paraId="20ABBB08" w14:textId="7C8F1616" w:rsidR="00396FFA" w:rsidRDefault="00365879" w:rsidP="00C15827">
      <w:pPr>
        <w:pStyle w:val="WCPFCText"/>
      </w:pPr>
      <w:r w:rsidRPr="00365879">
        <w:t>T</w:t>
      </w:r>
      <w:r w:rsidR="004D0C14" w:rsidRPr="00365879">
        <w:t>he IWG-CMS Audit Points</w:t>
      </w:r>
      <w:r w:rsidRPr="00365879">
        <w:t xml:space="preserve"> Chair (FSM) introduced the work of the IWG, which a</w:t>
      </w:r>
      <w:r w:rsidR="004D0C14" w:rsidRPr="00365879">
        <w:t>greed at TCC</w:t>
      </w:r>
      <w:r w:rsidRPr="00365879">
        <w:t>15</w:t>
      </w:r>
      <w:r w:rsidR="004D0C14" w:rsidRPr="00365879">
        <w:t xml:space="preserve"> to use a template. </w:t>
      </w:r>
      <w:r w:rsidRPr="00365879">
        <w:t>T</w:t>
      </w:r>
      <w:r w:rsidR="004D0C14" w:rsidRPr="00365879">
        <w:t xml:space="preserve">he </w:t>
      </w:r>
      <w:r w:rsidRPr="00365879">
        <w:t xml:space="preserve">IWG </w:t>
      </w:r>
      <w:r w:rsidR="004D0C14" w:rsidRPr="00365879">
        <w:t xml:space="preserve">report </w:t>
      </w:r>
      <w:r w:rsidRPr="00365879">
        <w:t>(</w:t>
      </w:r>
      <w:r w:rsidRPr="00365879">
        <w:rPr>
          <w:b/>
          <w:bCs/>
          <w:shd w:val="clear" w:color="auto" w:fill="FFFFFF"/>
        </w:rPr>
        <w:t>WCPFC16-2019-IWG_CMSAuditPoints-01</w:t>
      </w:r>
      <w:r w:rsidRPr="00365879">
        <w:t>)</w:t>
      </w:r>
      <w:r>
        <w:t xml:space="preserve"> </w:t>
      </w:r>
      <w:r w:rsidR="004D0C14" w:rsidRPr="00FB782A">
        <w:t>provides a side by side comp</w:t>
      </w:r>
      <w:r>
        <w:t>arison</w:t>
      </w:r>
      <w:r w:rsidR="004D0C14" w:rsidRPr="00FB782A">
        <w:t xml:space="preserve"> of the former method used by WCPFC and the template, </w:t>
      </w:r>
      <w:r w:rsidR="00396FFA">
        <w:t xml:space="preserve">the work of </w:t>
      </w:r>
      <w:r>
        <w:t>which</w:t>
      </w:r>
      <w:r w:rsidR="00396FFA">
        <w:t xml:space="preserve"> </w:t>
      </w:r>
      <w:r w:rsidR="004D0C14" w:rsidRPr="00FB782A">
        <w:t xml:space="preserve">will continue </w:t>
      </w:r>
      <w:r>
        <w:t xml:space="preserve">through </w:t>
      </w:r>
      <w:r w:rsidR="004D0C14" w:rsidRPr="00FB782A">
        <w:t xml:space="preserve">2020 </w:t>
      </w:r>
      <w:r>
        <w:t xml:space="preserve">to enable </w:t>
      </w:r>
      <w:r w:rsidR="004D0C14" w:rsidRPr="00FB782A">
        <w:t>a proper review.</w:t>
      </w:r>
    </w:p>
    <w:p w14:paraId="55E8D8AD" w14:textId="765B1E71" w:rsidR="00831384" w:rsidRPr="00FB782A" w:rsidRDefault="00365879" w:rsidP="00C15827">
      <w:pPr>
        <w:pStyle w:val="WCPFCText"/>
      </w:pPr>
      <w:r>
        <w:t xml:space="preserve"> The issue was further discussed under Agenda Item 10.2.</w:t>
      </w:r>
      <w:r>
        <w:rPr>
          <w:rFonts w:ascii="Arial" w:hAnsi="Arial" w:cs="Arial"/>
          <w:color w:val="666666"/>
          <w:sz w:val="20"/>
          <w:szCs w:val="20"/>
          <w:shd w:val="clear" w:color="auto" w:fill="FFFFFF"/>
        </w:rPr>
        <w:t xml:space="preserve"> </w:t>
      </w:r>
    </w:p>
    <w:p w14:paraId="6F12FCE8" w14:textId="12908599" w:rsidR="00E31F48" w:rsidRDefault="00A14D47" w:rsidP="00A14D47">
      <w:pPr>
        <w:rPr>
          <w:b/>
          <w:bCs/>
        </w:rPr>
      </w:pPr>
      <w:r w:rsidRPr="00A14D47">
        <w:rPr>
          <w:b/>
          <w:bCs/>
        </w:rPr>
        <w:t>E</w:t>
      </w:r>
      <w:r w:rsidR="00E31F48" w:rsidRPr="00A14D47">
        <w:rPr>
          <w:b/>
          <w:bCs/>
        </w:rPr>
        <w:t>RandEM WG</w:t>
      </w:r>
    </w:p>
    <w:p w14:paraId="4D61F85A" w14:textId="77777777" w:rsidR="00A14D47" w:rsidRPr="00A14D47" w:rsidRDefault="00A14D47" w:rsidP="00A14D47">
      <w:pPr>
        <w:rPr>
          <w:b/>
          <w:bCs/>
        </w:rPr>
      </w:pPr>
    </w:p>
    <w:p w14:paraId="58CD8B3B" w14:textId="162FB960" w:rsidR="00396FFA" w:rsidRDefault="00582635" w:rsidP="00C15827">
      <w:pPr>
        <w:pStyle w:val="WCPFCText"/>
      </w:pPr>
      <w:r w:rsidRPr="00EC47C6">
        <w:t xml:space="preserve">The </w:t>
      </w:r>
      <w:r w:rsidR="00831384" w:rsidRPr="00EC47C6">
        <w:t>ERandEM</w:t>
      </w:r>
      <w:r w:rsidR="00662B5B">
        <w:t xml:space="preserve"> </w:t>
      </w:r>
      <w:r w:rsidR="00831384" w:rsidRPr="00EC47C6">
        <w:t xml:space="preserve">WG </w:t>
      </w:r>
      <w:r w:rsidRPr="00EC47C6">
        <w:t xml:space="preserve">Chair (Australia) </w:t>
      </w:r>
      <w:r w:rsidR="00831384" w:rsidRPr="00EC47C6">
        <w:t xml:space="preserve">presented </w:t>
      </w:r>
      <w:r w:rsidR="00EC47C6" w:rsidRPr="00EC47C6">
        <w:rPr>
          <w:b/>
          <w:bCs/>
        </w:rPr>
        <w:t>WCPFC16-2019-</w:t>
      </w:r>
      <w:r w:rsidR="00831384" w:rsidRPr="00EC47C6">
        <w:rPr>
          <w:b/>
          <w:bCs/>
        </w:rPr>
        <w:t>ERandEMWG-01</w:t>
      </w:r>
      <w:r w:rsidR="0087631A">
        <w:rPr>
          <w:b/>
          <w:bCs/>
        </w:rPr>
        <w:t xml:space="preserve">, </w:t>
      </w:r>
      <w:r w:rsidR="0087631A" w:rsidRPr="0087631A">
        <w:t>which</w:t>
      </w:r>
      <w:r w:rsidR="008E6828" w:rsidRPr="00EC47C6">
        <w:t xml:space="preserve"> delivers against </w:t>
      </w:r>
      <w:r w:rsidR="0053362D">
        <w:t xml:space="preserve">a TCC15 </w:t>
      </w:r>
      <w:r w:rsidR="008E6828" w:rsidRPr="00EC47C6">
        <w:t>outcome for the</w:t>
      </w:r>
      <w:r w:rsidR="00E6514A" w:rsidRPr="00EC47C6">
        <w:t xml:space="preserve"> </w:t>
      </w:r>
      <w:r w:rsidR="008E6828" w:rsidRPr="00EC47C6">
        <w:t>ERandEM</w:t>
      </w:r>
      <w:r w:rsidR="00662B5B">
        <w:t xml:space="preserve"> </w:t>
      </w:r>
      <w:r w:rsidR="008E6828" w:rsidRPr="00EC47C6">
        <w:t xml:space="preserve">WG </w:t>
      </w:r>
      <w:r w:rsidR="0053362D">
        <w:t>C</w:t>
      </w:r>
      <w:r w:rsidR="008E6828" w:rsidRPr="00EC47C6">
        <w:t xml:space="preserve">hair to present a revised </w:t>
      </w:r>
      <w:r w:rsidR="0053362D">
        <w:t xml:space="preserve">EM </w:t>
      </w:r>
      <w:r w:rsidR="008E6828" w:rsidRPr="00EC47C6">
        <w:t>concept paper to WCPFC16</w:t>
      </w:r>
      <w:r w:rsidR="0053362D">
        <w:t>,</w:t>
      </w:r>
      <w:r w:rsidR="008E6828" w:rsidRPr="00EC47C6">
        <w:t xml:space="preserve"> taking into</w:t>
      </w:r>
      <w:r w:rsidR="00E6514A" w:rsidRPr="00EC47C6">
        <w:t xml:space="preserve"> </w:t>
      </w:r>
      <w:r w:rsidR="008E6828" w:rsidRPr="00EC47C6">
        <w:t xml:space="preserve">consideration Project 93 and relevant discussions as well as input from </w:t>
      </w:r>
      <w:r w:rsidR="0053362D">
        <w:t>CCMs</w:t>
      </w:r>
      <w:r w:rsidR="008E6828" w:rsidRPr="00EC47C6">
        <w:t>. The paper proposes</w:t>
      </w:r>
      <w:r w:rsidR="00E6514A" w:rsidRPr="00EC47C6">
        <w:t xml:space="preserve"> </w:t>
      </w:r>
      <w:r w:rsidR="008E6828" w:rsidRPr="00EC47C6">
        <w:t xml:space="preserve">a goal, including subobjectives, for </w:t>
      </w:r>
      <w:r w:rsidR="0053362D">
        <w:t>E</w:t>
      </w:r>
      <w:r w:rsidR="00577D2A">
        <w:t xml:space="preserve">lectronic </w:t>
      </w:r>
      <w:r w:rsidR="0053362D">
        <w:t>M</w:t>
      </w:r>
      <w:r w:rsidR="00577D2A">
        <w:t>onitoring</w:t>
      </w:r>
      <w:r w:rsidR="0053362D">
        <w:t xml:space="preserve"> </w:t>
      </w:r>
      <w:r w:rsidR="008E6828" w:rsidRPr="00EC47C6">
        <w:t>in the WCPFC and includes revisions to the</w:t>
      </w:r>
      <w:r w:rsidR="00310B77">
        <w:t xml:space="preserve"> </w:t>
      </w:r>
      <w:r w:rsidR="008E6828" w:rsidRPr="00EC47C6">
        <w:t>draft minimum standards informed by discussions at ERandEM</w:t>
      </w:r>
      <w:r w:rsidR="00662B5B">
        <w:t xml:space="preserve"> </w:t>
      </w:r>
      <w:r w:rsidR="008E6828" w:rsidRPr="00EC47C6">
        <w:t>WG3, a</w:t>
      </w:r>
      <w:r w:rsidR="00662B5B">
        <w:t>n</w:t>
      </w:r>
      <w:r w:rsidR="008E6828" w:rsidRPr="00EC47C6">
        <w:t xml:space="preserve"> FFA</w:t>
      </w:r>
      <w:r w:rsidR="00110BE8">
        <w:t>-</w:t>
      </w:r>
      <w:r w:rsidR="008E6828" w:rsidRPr="00EC47C6">
        <w:t xml:space="preserve">led </w:t>
      </w:r>
      <w:r w:rsidR="0053362D">
        <w:t xml:space="preserve">EM </w:t>
      </w:r>
      <w:r w:rsidR="008E6828" w:rsidRPr="00EC47C6">
        <w:t>Workshop in Honiara in October 2019</w:t>
      </w:r>
      <w:r w:rsidR="00110BE8">
        <w:t>,</w:t>
      </w:r>
      <w:r w:rsidR="008E6828" w:rsidRPr="00EC47C6">
        <w:t xml:space="preserve"> and information provided by CCMs as</w:t>
      </w:r>
      <w:r w:rsidR="00310B77">
        <w:t xml:space="preserve"> </w:t>
      </w:r>
      <w:r w:rsidR="008E6828" w:rsidRPr="00EC47C6">
        <w:t>requested in Commission Circular 2019/70</w:t>
      </w:r>
      <w:r w:rsidR="00EC47C6" w:rsidRPr="00EC47C6">
        <w:t>.</w:t>
      </w:r>
    </w:p>
    <w:p w14:paraId="09E6060D" w14:textId="620444BA" w:rsidR="004D0C14" w:rsidRPr="00EC47C6" w:rsidRDefault="00EC47C6" w:rsidP="00C15827">
      <w:pPr>
        <w:pStyle w:val="WCPFCText"/>
      </w:pPr>
      <w:r w:rsidRPr="00EC47C6">
        <w:t xml:space="preserve"> The issue was further discussed under Agenda Item 9.4.2</w:t>
      </w:r>
    </w:p>
    <w:p w14:paraId="47516A33" w14:textId="2999FEED" w:rsidR="00E31F48" w:rsidRDefault="00E31F48" w:rsidP="00A14D47">
      <w:pPr>
        <w:rPr>
          <w:b/>
          <w:bCs/>
        </w:rPr>
      </w:pPr>
      <w:r w:rsidRPr="00A14D47">
        <w:rPr>
          <w:b/>
          <w:bCs/>
        </w:rPr>
        <w:t>DP22</w:t>
      </w:r>
    </w:p>
    <w:p w14:paraId="13D5A0F1" w14:textId="77777777" w:rsidR="00A14D47" w:rsidRPr="00A14D47" w:rsidRDefault="00A14D47" w:rsidP="00A14D47">
      <w:pPr>
        <w:rPr>
          <w:b/>
          <w:bCs/>
        </w:rPr>
      </w:pPr>
    </w:p>
    <w:p w14:paraId="4C977F73" w14:textId="1D0CB111" w:rsidR="008E6828" w:rsidRPr="00882832" w:rsidRDefault="009B1908" w:rsidP="00C15827">
      <w:pPr>
        <w:pStyle w:val="WCPFCText"/>
      </w:pPr>
      <w:r w:rsidRPr="00882832">
        <w:t xml:space="preserve">Indonesia introduced </w:t>
      </w:r>
      <w:r w:rsidRPr="00882832">
        <w:rPr>
          <w:b/>
          <w:bCs/>
        </w:rPr>
        <w:t>WCPFC16-2019-DP22</w:t>
      </w:r>
      <w:r w:rsidRPr="00882832">
        <w:t xml:space="preserve"> </w:t>
      </w:r>
      <w:r w:rsidRPr="00882832">
        <w:rPr>
          <w:i/>
          <w:iCs/>
        </w:rPr>
        <w:t>Information on Database of Indonesian Vessels Authorized to Fish for Tuna</w:t>
      </w:r>
      <w:r w:rsidR="00A82300" w:rsidRPr="00882832">
        <w:rPr>
          <w:i/>
          <w:iCs/>
        </w:rPr>
        <w:t xml:space="preserve">, </w:t>
      </w:r>
      <w:r w:rsidR="00A82300" w:rsidRPr="00882832">
        <w:t xml:space="preserve">noting that in accordance with </w:t>
      </w:r>
      <w:r w:rsidR="008E6828" w:rsidRPr="00882832">
        <w:t xml:space="preserve">CMM 2018-06 </w:t>
      </w:r>
      <w:r w:rsidR="00A82300" w:rsidRPr="00882832">
        <w:t>(</w:t>
      </w:r>
      <w:r w:rsidR="008E6828" w:rsidRPr="00882832">
        <w:t>Record of Fishing Vessels and Authorization to Fish</w:t>
      </w:r>
      <w:r w:rsidR="00A82300" w:rsidRPr="00882832">
        <w:t xml:space="preserve">), and Indonesia’s </w:t>
      </w:r>
      <w:r w:rsidR="008E6828" w:rsidRPr="00882832">
        <w:t xml:space="preserve">Presidential Regulation No. 61 </w:t>
      </w:r>
      <w:r w:rsidR="00A82300" w:rsidRPr="00882832">
        <w:t xml:space="preserve">of </w:t>
      </w:r>
      <w:r w:rsidR="008E6828" w:rsidRPr="00882832">
        <w:t>2013</w:t>
      </w:r>
      <w:r w:rsidR="000962FB" w:rsidRPr="00882832">
        <w:t>,</w:t>
      </w:r>
      <w:r w:rsidR="00A82300" w:rsidRPr="00882832">
        <w:t xml:space="preserve"> </w:t>
      </w:r>
      <w:r w:rsidR="008E6828" w:rsidRPr="00882832">
        <w:t xml:space="preserve">the </w:t>
      </w:r>
      <w:r w:rsidR="000962FB" w:rsidRPr="00882832">
        <w:t xml:space="preserve">WCPF </w:t>
      </w:r>
      <w:r w:rsidR="008E6828" w:rsidRPr="00882832">
        <w:t xml:space="preserve">Convention </w:t>
      </w:r>
      <w:r w:rsidR="000962FB" w:rsidRPr="00882832">
        <w:t xml:space="preserve">applies only to that portion of </w:t>
      </w:r>
      <w:r w:rsidR="008E6828" w:rsidRPr="00882832">
        <w:t>Indonesia’s EEZ</w:t>
      </w:r>
      <w:r w:rsidR="000962FB" w:rsidRPr="00882832">
        <w:t xml:space="preserve"> within </w:t>
      </w:r>
      <w:r w:rsidR="008E6828" w:rsidRPr="00882832">
        <w:t>the Pacific Ocean</w:t>
      </w:r>
      <w:r w:rsidR="000962FB" w:rsidRPr="00882832">
        <w:t xml:space="preserve"> (</w:t>
      </w:r>
      <w:r w:rsidR="008E6828" w:rsidRPr="00882832">
        <w:t xml:space="preserve">as defined </w:t>
      </w:r>
      <w:r w:rsidR="000962FB" w:rsidRPr="00882832">
        <w:t xml:space="preserve">by </w:t>
      </w:r>
      <w:r w:rsidR="008E6828" w:rsidRPr="00882832">
        <w:t>Article 3 of the Convention</w:t>
      </w:r>
      <w:r w:rsidR="000962FB" w:rsidRPr="00882832">
        <w:t>)</w:t>
      </w:r>
      <w:r w:rsidR="008E6828" w:rsidRPr="00882832">
        <w:t xml:space="preserve">, </w:t>
      </w:r>
      <w:r w:rsidR="000962FB" w:rsidRPr="00882832">
        <w:t xml:space="preserve">and </w:t>
      </w:r>
      <w:r w:rsidR="008E6828" w:rsidRPr="00882832">
        <w:t xml:space="preserve">does not cover archipelagic waters, territorial waters, and internal waters. </w:t>
      </w:r>
      <w:r w:rsidR="000962FB" w:rsidRPr="00882832">
        <w:t xml:space="preserve">Therefore, </w:t>
      </w:r>
      <w:r w:rsidR="008E6828" w:rsidRPr="00882832">
        <w:t xml:space="preserve">Indonesia’s fishing vessels that are authorized to fish in archipelagic waters, territorial waters, and internal waters of Indonesia have no obligation to register </w:t>
      </w:r>
      <w:r w:rsidR="000962FB" w:rsidRPr="00882832">
        <w:t xml:space="preserve">in </w:t>
      </w:r>
      <w:r w:rsidR="008E6828" w:rsidRPr="00882832">
        <w:t xml:space="preserve">the WCPFC Record of </w:t>
      </w:r>
      <w:r w:rsidR="00BC0DFA" w:rsidRPr="00882832">
        <w:t xml:space="preserve">Fishing </w:t>
      </w:r>
      <w:r w:rsidR="008E6828" w:rsidRPr="00882832">
        <w:t>Vessels</w:t>
      </w:r>
      <w:r w:rsidR="00BC0DFA" w:rsidRPr="00882832">
        <w:t xml:space="preserve"> (ROFV)</w:t>
      </w:r>
      <w:r w:rsidR="008E6828" w:rsidRPr="00882832">
        <w:t xml:space="preserve">. However, </w:t>
      </w:r>
      <w:r w:rsidR="000962FB" w:rsidRPr="00882832">
        <w:t xml:space="preserve">Indonesia faces </w:t>
      </w:r>
      <w:r w:rsidR="008E6828" w:rsidRPr="00882832">
        <w:t>a market</w:t>
      </w:r>
      <w:r w:rsidR="00BC0DFA" w:rsidRPr="00882832">
        <w:t>ing</w:t>
      </w:r>
      <w:r w:rsidR="008E6828" w:rsidRPr="00882832">
        <w:t xml:space="preserve"> issue</w:t>
      </w:r>
      <w:r w:rsidR="000962FB" w:rsidRPr="00882832">
        <w:t>,</w:t>
      </w:r>
      <w:r w:rsidR="008E6828" w:rsidRPr="00882832">
        <w:t xml:space="preserve"> </w:t>
      </w:r>
      <w:r w:rsidR="000962FB" w:rsidRPr="00882832">
        <w:t xml:space="preserve">whereby </w:t>
      </w:r>
      <w:r w:rsidR="008E6828" w:rsidRPr="00882832">
        <w:t>a few import</w:t>
      </w:r>
      <w:r w:rsidR="000962FB" w:rsidRPr="00882832">
        <w:t>ing</w:t>
      </w:r>
      <w:r w:rsidR="008E6828" w:rsidRPr="00882832">
        <w:t xml:space="preserve"> countries were questioning the registration status of Indonesian fishing vessels that fish within Indonesian waters </w:t>
      </w:r>
      <w:r w:rsidR="000962FB" w:rsidRPr="00882832">
        <w:t xml:space="preserve">but </w:t>
      </w:r>
      <w:r w:rsidR="008E6828" w:rsidRPr="00882832">
        <w:t xml:space="preserve">are not under </w:t>
      </w:r>
      <w:r w:rsidR="00396FFA">
        <w:t xml:space="preserve">the </w:t>
      </w:r>
      <w:r w:rsidR="008E6828" w:rsidRPr="00882832">
        <w:t xml:space="preserve">jurisdiction of the </w:t>
      </w:r>
      <w:r w:rsidR="000962FB" w:rsidRPr="00882832">
        <w:t xml:space="preserve">Commission, </w:t>
      </w:r>
      <w:r w:rsidR="00BC0DFA" w:rsidRPr="00882832">
        <w:t xml:space="preserve">and </w:t>
      </w:r>
      <w:r w:rsidR="00604092">
        <w:t xml:space="preserve">were </w:t>
      </w:r>
      <w:r w:rsidR="00BC0DFA" w:rsidRPr="00882832">
        <w:t xml:space="preserve">not accepting </w:t>
      </w:r>
      <w:r w:rsidR="008E6828" w:rsidRPr="00882832">
        <w:t xml:space="preserve">Indonesian tuna products from </w:t>
      </w:r>
      <w:r w:rsidR="000962FB" w:rsidRPr="00882832">
        <w:t xml:space="preserve">these </w:t>
      </w:r>
      <w:r w:rsidR="008E6828" w:rsidRPr="00882832">
        <w:t>vessels.</w:t>
      </w:r>
      <w:r w:rsidR="00BC0DFA" w:rsidRPr="00882832">
        <w:t xml:space="preserve"> </w:t>
      </w:r>
      <w:r w:rsidR="008E6828" w:rsidRPr="00882832">
        <w:t>To address this issue</w:t>
      </w:r>
      <w:r w:rsidR="00110BE8">
        <w:t xml:space="preserve"> </w:t>
      </w:r>
      <w:r w:rsidR="008E6828" w:rsidRPr="00882832">
        <w:t xml:space="preserve">Indonesia is developing </w:t>
      </w:r>
      <w:r w:rsidR="00BC0DFA" w:rsidRPr="00882832">
        <w:t xml:space="preserve">a </w:t>
      </w:r>
      <w:r w:rsidR="008E6828" w:rsidRPr="00882832">
        <w:rPr>
          <w:i/>
        </w:rPr>
        <w:t>Database of Indonesia Vessels Authorized to Fish for Tuna</w:t>
      </w:r>
      <w:r w:rsidR="008E6828" w:rsidRPr="00882832">
        <w:t xml:space="preserve"> (DIVA-TUNA)</w:t>
      </w:r>
      <w:r w:rsidR="00110BE8">
        <w:t xml:space="preserve">, </w:t>
      </w:r>
      <w:r w:rsidR="008E6828" w:rsidRPr="00882832">
        <w:t xml:space="preserve">a database of authorized fishing vessels that catch tuna and neritic tuna within Indonesian waters, which includes archipelagic waters, territorial waters, </w:t>
      </w:r>
      <w:r w:rsidR="00BC0DFA" w:rsidRPr="00882832">
        <w:t xml:space="preserve">EEZ </w:t>
      </w:r>
      <w:r w:rsidR="008E6828" w:rsidRPr="00882832">
        <w:t xml:space="preserve">waters, and fishing vessels authorized to fish in the convention area and registered in the </w:t>
      </w:r>
      <w:r w:rsidR="00BC0DFA" w:rsidRPr="00882832">
        <w:t>RFV.</w:t>
      </w:r>
      <w:r w:rsidR="00310B77">
        <w:t xml:space="preserve"> </w:t>
      </w:r>
      <w:r w:rsidR="008E6828" w:rsidRPr="00882832">
        <w:t>The aim is to register, verify and monitor all Indonesian fishing vessel that are authorized to fish for tuna</w:t>
      </w:r>
      <w:r w:rsidR="00BC0DFA" w:rsidRPr="00882832">
        <w:t xml:space="preserve">, with the </w:t>
      </w:r>
      <w:r w:rsidR="008E6828" w:rsidRPr="00882832">
        <w:t>objective of apply</w:t>
      </w:r>
      <w:r w:rsidR="00BC0DFA" w:rsidRPr="00882832">
        <w:t>ing</w:t>
      </w:r>
      <w:r w:rsidR="00E87903">
        <w:t xml:space="preserve"> and</w:t>
      </w:r>
      <w:r w:rsidR="008E6828" w:rsidRPr="00882832">
        <w:t xml:space="preserve"> </w:t>
      </w:r>
      <w:r w:rsidR="00BC0DFA" w:rsidRPr="00882832">
        <w:t xml:space="preserve">ensuring the </w:t>
      </w:r>
      <w:r w:rsidR="008E6828" w:rsidRPr="00882832">
        <w:t xml:space="preserve">traceability of tuna products </w:t>
      </w:r>
      <w:r w:rsidR="00BC0DFA" w:rsidRPr="00882832">
        <w:t xml:space="preserve">throughout </w:t>
      </w:r>
      <w:r w:rsidR="008E6828" w:rsidRPr="00882832">
        <w:t xml:space="preserve">the tuna supply chain for better acceptance by international and high-value markets, to implement the management practices according to RFMO standards, to have transparency of tuna fishery management within Indonesian waters, and </w:t>
      </w:r>
      <w:r w:rsidR="00BC0DFA" w:rsidRPr="00882832">
        <w:t xml:space="preserve">help </w:t>
      </w:r>
      <w:r w:rsidR="008E6828" w:rsidRPr="00882832">
        <w:t>combat IUU fishing activities. In establish</w:t>
      </w:r>
      <w:r w:rsidR="00BC0DFA" w:rsidRPr="00882832">
        <w:t>ing</w:t>
      </w:r>
      <w:r w:rsidR="008E6828" w:rsidRPr="00882832">
        <w:t xml:space="preserve"> DIVA-TUNA Indonesia</w:t>
      </w:r>
      <w:r w:rsidR="00BC0DFA" w:rsidRPr="00882832">
        <w:t xml:space="preserve"> is seeking </w:t>
      </w:r>
      <w:r w:rsidR="008E6828" w:rsidRPr="00882832">
        <w:t>compatib</w:t>
      </w:r>
      <w:r w:rsidR="00BC0DFA" w:rsidRPr="00882832">
        <w:t>ility</w:t>
      </w:r>
      <w:r w:rsidR="008E6828" w:rsidRPr="00882832">
        <w:t xml:space="preserve"> with CMM </w:t>
      </w:r>
      <w:r w:rsidR="00BC0DFA" w:rsidRPr="00882832">
        <w:t>2018-06</w:t>
      </w:r>
      <w:r w:rsidR="00882832" w:rsidRPr="00882832">
        <w:t xml:space="preserve">, and </w:t>
      </w:r>
      <w:r w:rsidR="008E6828" w:rsidRPr="00882832">
        <w:t>DIVA</w:t>
      </w:r>
      <w:r w:rsidR="00882832" w:rsidRPr="00882832">
        <w:t>-</w:t>
      </w:r>
      <w:r w:rsidR="008E6828" w:rsidRPr="00882832">
        <w:t xml:space="preserve">TUNA </w:t>
      </w:r>
      <w:r w:rsidR="00882832" w:rsidRPr="00882832">
        <w:t xml:space="preserve">will serve as </w:t>
      </w:r>
      <w:r w:rsidR="008E6828" w:rsidRPr="00882832">
        <w:t>a complete repository of fishing vessels that are legal to operate within Indonesian waters.</w:t>
      </w:r>
      <w:r w:rsidR="00310B77">
        <w:t xml:space="preserve"> </w:t>
      </w:r>
    </w:p>
    <w:p w14:paraId="3FAE736B" w14:textId="03E11510" w:rsidR="00E31F48" w:rsidRDefault="00E31F48" w:rsidP="00A14D47">
      <w:pPr>
        <w:rPr>
          <w:b/>
          <w:bCs/>
        </w:rPr>
      </w:pPr>
      <w:r w:rsidRPr="00A14D47">
        <w:rPr>
          <w:b/>
          <w:bCs/>
        </w:rPr>
        <w:t>DP23</w:t>
      </w:r>
    </w:p>
    <w:p w14:paraId="6CF1C6A6" w14:textId="77777777" w:rsidR="00A14D47" w:rsidRPr="00A14D47" w:rsidRDefault="00A14D47" w:rsidP="00A14D47">
      <w:pPr>
        <w:rPr>
          <w:b/>
          <w:bCs/>
        </w:rPr>
      </w:pPr>
    </w:p>
    <w:p w14:paraId="0FE814BF" w14:textId="558050EA" w:rsidR="009B1908" w:rsidRPr="00475931" w:rsidRDefault="000D3BE6" w:rsidP="00C15827">
      <w:pPr>
        <w:pStyle w:val="WCPFCText"/>
      </w:pPr>
      <w:r w:rsidRPr="00475931">
        <w:t xml:space="preserve">Indonesia introduced </w:t>
      </w:r>
      <w:r w:rsidRPr="00475931">
        <w:rPr>
          <w:b/>
          <w:bCs/>
        </w:rPr>
        <w:t>WCPFC16-2019-DP23</w:t>
      </w:r>
      <w:r w:rsidRPr="00475931">
        <w:t xml:space="preserve"> </w:t>
      </w:r>
      <w:r w:rsidRPr="00475931">
        <w:rPr>
          <w:i/>
          <w:iCs/>
        </w:rPr>
        <w:t>Information Paper on Labour Rights in the Fishing Industry (The Case of Unpaid Salary Disputes on Fishing Vessels)</w:t>
      </w:r>
      <w:r w:rsidR="00E54206" w:rsidRPr="00475931">
        <w:rPr>
          <w:i/>
          <w:iCs/>
        </w:rPr>
        <w:t xml:space="preserve">, </w:t>
      </w:r>
      <w:r w:rsidR="00E54206" w:rsidRPr="00475931">
        <w:t>stating</w:t>
      </w:r>
      <w:r w:rsidR="00E54206" w:rsidRPr="00475931">
        <w:rPr>
          <w:i/>
          <w:iCs/>
        </w:rPr>
        <w:t xml:space="preserve"> </w:t>
      </w:r>
      <w:r w:rsidR="00E54206" w:rsidRPr="00475931">
        <w:t xml:space="preserve">that on 13 </w:t>
      </w:r>
      <w:r w:rsidR="00C417F3" w:rsidRPr="00475931">
        <w:t>November 2019</w:t>
      </w:r>
      <w:r w:rsidR="00E54206" w:rsidRPr="00475931">
        <w:t xml:space="preserve"> Indonesia was notified </w:t>
      </w:r>
      <w:r w:rsidR="00C43EAD" w:rsidRPr="00475931">
        <w:t xml:space="preserve">via email </w:t>
      </w:r>
      <w:r w:rsidR="00E54206" w:rsidRPr="00475931">
        <w:t xml:space="preserve">by </w:t>
      </w:r>
      <w:r w:rsidR="00C417F3" w:rsidRPr="00475931">
        <w:t xml:space="preserve">the </w:t>
      </w:r>
      <w:r w:rsidR="00C43EAD" w:rsidRPr="00475931">
        <w:t xml:space="preserve">WCPFC </w:t>
      </w:r>
      <w:r w:rsidR="00C417F3" w:rsidRPr="00475931">
        <w:t xml:space="preserve">Secretariat regarding </w:t>
      </w:r>
      <w:r w:rsidR="00C43EAD" w:rsidRPr="00475931">
        <w:t xml:space="preserve">an unpaid salary dispute </w:t>
      </w:r>
      <w:r w:rsidR="00C417F3" w:rsidRPr="00475931">
        <w:t xml:space="preserve">at Apia Port </w:t>
      </w:r>
      <w:r w:rsidR="00C43EAD" w:rsidRPr="00475931">
        <w:t xml:space="preserve">in </w:t>
      </w:r>
      <w:r w:rsidR="00C417F3" w:rsidRPr="00475931">
        <w:t>Samoa</w:t>
      </w:r>
      <w:r w:rsidR="00C43EAD" w:rsidRPr="00475931">
        <w:t xml:space="preserve"> concern</w:t>
      </w:r>
      <w:r w:rsidR="00310B77">
        <w:t>ing</w:t>
      </w:r>
      <w:r w:rsidR="00C43EAD" w:rsidRPr="00475931">
        <w:t xml:space="preserve"> </w:t>
      </w:r>
      <w:r w:rsidR="00C417F3" w:rsidRPr="00475931">
        <w:t>several Indonesian crew</w:t>
      </w:r>
      <w:r w:rsidR="00310B77">
        <w:t xml:space="preserve"> members</w:t>
      </w:r>
      <w:r w:rsidR="00C417F3" w:rsidRPr="00475931">
        <w:t xml:space="preserve"> who tried to retrieve their salary from a fishing company based in one of the member countries of the WCPFC</w:t>
      </w:r>
      <w:r w:rsidR="00E87903">
        <w:t>.</w:t>
      </w:r>
      <w:r w:rsidR="00C417F3" w:rsidRPr="00475931">
        <w:t xml:space="preserve"> </w:t>
      </w:r>
      <w:r w:rsidR="00310B77">
        <w:t xml:space="preserve">Indonesia stated </w:t>
      </w:r>
      <w:r w:rsidR="00C43EAD" w:rsidRPr="00475931">
        <w:t>i</w:t>
      </w:r>
      <w:r w:rsidR="00C417F3" w:rsidRPr="00475931">
        <w:t>t</w:t>
      </w:r>
      <w:r w:rsidR="00310B77">
        <w:t>s</w:t>
      </w:r>
      <w:r w:rsidR="00C417F3" w:rsidRPr="00475931">
        <w:t xml:space="preserve"> belie</w:t>
      </w:r>
      <w:r w:rsidR="00310B77">
        <w:t>f</w:t>
      </w:r>
      <w:r w:rsidR="00C417F3" w:rsidRPr="00475931">
        <w:t xml:space="preserve"> that the company </w:t>
      </w:r>
      <w:r w:rsidR="00310B77">
        <w:t xml:space="preserve">was </w:t>
      </w:r>
      <w:r w:rsidR="00C417F3" w:rsidRPr="00475931">
        <w:t xml:space="preserve">breaking the law, and running a salary scam by not paying salary dues for at least 97 crewmen since January, 2019. </w:t>
      </w:r>
      <w:r w:rsidR="00DC7908" w:rsidRPr="00475931">
        <w:t xml:space="preserve">In </w:t>
      </w:r>
      <w:r w:rsidR="00E87903">
        <w:t xml:space="preserve">the </w:t>
      </w:r>
      <w:r w:rsidR="00DC7908" w:rsidRPr="00475931">
        <w:t>hope of re</w:t>
      </w:r>
      <w:r w:rsidR="00C417F3" w:rsidRPr="00475931">
        <w:t>solv</w:t>
      </w:r>
      <w:r w:rsidR="00DC7908" w:rsidRPr="00475931">
        <w:t>ing</w:t>
      </w:r>
      <w:r w:rsidR="00C417F3" w:rsidRPr="00475931">
        <w:t xml:space="preserve"> </w:t>
      </w:r>
      <w:r w:rsidR="00DC7908" w:rsidRPr="00475931">
        <w:t>the situation</w:t>
      </w:r>
      <w:r w:rsidR="00C417F3" w:rsidRPr="00475931">
        <w:t xml:space="preserve">, the </w:t>
      </w:r>
      <w:r w:rsidR="00310B77">
        <w:t xml:space="preserve">crewing </w:t>
      </w:r>
      <w:r w:rsidR="00C417F3" w:rsidRPr="00475931">
        <w:t xml:space="preserve">agency sent correspondence via e-mail to UNESCO, UNDP, and UN-ILO offices in the area. In the same spirit </w:t>
      </w:r>
      <w:r w:rsidR="00DC7908" w:rsidRPr="00475931">
        <w:t xml:space="preserve">Indonesia stated it was </w:t>
      </w:r>
      <w:r w:rsidR="00C417F3" w:rsidRPr="00475931">
        <w:t>raising this concern to the Commission</w:t>
      </w:r>
      <w:r w:rsidR="00110BE8">
        <w:t>, and</w:t>
      </w:r>
      <w:r w:rsidR="00C417F3" w:rsidRPr="00475931">
        <w:t xml:space="preserve"> </w:t>
      </w:r>
      <w:r w:rsidR="00110BE8">
        <w:t xml:space="preserve">it considered </w:t>
      </w:r>
      <w:r w:rsidR="00DC7908" w:rsidRPr="00475931">
        <w:t xml:space="preserve">the </w:t>
      </w:r>
      <w:r w:rsidR="00C417F3" w:rsidRPr="00475931">
        <w:t xml:space="preserve">dispute an issue of labour abuse, particularly in terms where crews are forced to work intensely, over long periods of time, in difficult and dangerous conditions, with low or no pay. </w:t>
      </w:r>
      <w:r w:rsidR="00475931" w:rsidRPr="00475931">
        <w:t>Indonesia stated that</w:t>
      </w:r>
      <w:r w:rsidR="00110BE8">
        <w:t xml:space="preserve"> </w:t>
      </w:r>
      <w:r w:rsidR="00475931" w:rsidRPr="00475931">
        <w:t xml:space="preserve">it </w:t>
      </w:r>
      <w:r w:rsidR="00C417F3" w:rsidRPr="00475931">
        <w:t>hope</w:t>
      </w:r>
      <w:r w:rsidR="00475931" w:rsidRPr="00475931">
        <w:t>d</w:t>
      </w:r>
      <w:r w:rsidR="00C417F3" w:rsidRPr="00475931">
        <w:t xml:space="preserve"> that </w:t>
      </w:r>
      <w:r w:rsidR="00475931" w:rsidRPr="00475931">
        <w:t xml:space="preserve">the </w:t>
      </w:r>
      <w:r w:rsidR="00C417F3" w:rsidRPr="00475931">
        <w:t>case could be resolved immediately to ensure the safety and the wellbeing of all the fishing crews</w:t>
      </w:r>
      <w:r w:rsidR="00475931" w:rsidRPr="00475931">
        <w:t xml:space="preserve">, and that various actions, as detailed in </w:t>
      </w:r>
      <w:r w:rsidR="00475931" w:rsidRPr="00310B77">
        <w:t>WCPFC16-2019-DP23</w:t>
      </w:r>
      <w:r w:rsidR="00475931" w:rsidRPr="00475931">
        <w:rPr>
          <w:b/>
          <w:bCs/>
        </w:rPr>
        <w:t xml:space="preserve">, </w:t>
      </w:r>
      <w:r w:rsidR="00475931" w:rsidRPr="00475931">
        <w:t>could be taken</w:t>
      </w:r>
      <w:r w:rsidR="00475931" w:rsidRPr="00475931">
        <w:rPr>
          <w:b/>
          <w:bCs/>
        </w:rPr>
        <w:t xml:space="preserve"> </w:t>
      </w:r>
      <w:r w:rsidR="00475931" w:rsidRPr="00475931">
        <w:t>to reduce</w:t>
      </w:r>
      <w:r w:rsidR="00475931" w:rsidRPr="00475931">
        <w:rPr>
          <w:b/>
          <w:bCs/>
        </w:rPr>
        <w:t xml:space="preserve"> </w:t>
      </w:r>
      <w:r w:rsidR="00475931" w:rsidRPr="00475931">
        <w:t xml:space="preserve">the potential for such problems in the future. </w:t>
      </w:r>
    </w:p>
    <w:p w14:paraId="4D483E15" w14:textId="276197BB" w:rsidR="00DF7B03" w:rsidRPr="00E6475F" w:rsidRDefault="00DF7B03" w:rsidP="00C15827">
      <w:pPr>
        <w:pStyle w:val="WCPFCText"/>
      </w:pPr>
      <w:r w:rsidRPr="00E6475F">
        <w:t xml:space="preserve">Samoa thanked Indonesia for </w:t>
      </w:r>
      <w:r w:rsidR="00475931" w:rsidRPr="00E6475F">
        <w:t xml:space="preserve">its </w:t>
      </w:r>
      <w:r w:rsidRPr="00E6475F">
        <w:t xml:space="preserve">statement explaining DP23 relating to an unpaid salary dispute involving a vessel </w:t>
      </w:r>
      <w:r w:rsidR="00475931" w:rsidRPr="00E6475F">
        <w:t xml:space="preserve">and its crew </w:t>
      </w:r>
      <w:r w:rsidRPr="00E6475F">
        <w:t>that called in to Apia Port in Samoa. </w:t>
      </w:r>
      <w:r w:rsidR="00475931" w:rsidRPr="00E6475F">
        <w:t xml:space="preserve">Samoa also thanked the </w:t>
      </w:r>
      <w:r w:rsidRPr="00E6475F">
        <w:t xml:space="preserve">Chair for considering </w:t>
      </w:r>
      <w:r w:rsidR="00E6475F" w:rsidRPr="00E6475F">
        <w:t xml:space="preserve">Samoa’s </w:t>
      </w:r>
      <w:r w:rsidRPr="00E6475F">
        <w:t xml:space="preserve">paper notwithstanding Rule 20 of the </w:t>
      </w:r>
      <w:r w:rsidR="00E6475F" w:rsidRPr="00E6475F">
        <w:t xml:space="preserve">Commission </w:t>
      </w:r>
      <w:r w:rsidRPr="00E6475F">
        <w:t xml:space="preserve">Procedures. </w:t>
      </w:r>
      <w:r w:rsidR="00E6475F" w:rsidRPr="00E6475F">
        <w:t xml:space="preserve">Samoa stated that it was </w:t>
      </w:r>
      <w:r w:rsidRPr="00E6475F">
        <w:t>very concern</w:t>
      </w:r>
      <w:r w:rsidR="00110BE8">
        <w:t>ed</w:t>
      </w:r>
      <w:r w:rsidRPr="00E6475F">
        <w:t xml:space="preserve"> that such inciden</w:t>
      </w:r>
      <w:r w:rsidR="00E87903">
        <w:t>ts</w:t>
      </w:r>
      <w:r w:rsidRPr="00E6475F">
        <w:t xml:space="preserve"> and reports relating to the welfare of crews, and in this case, alleged labour abuse </w:t>
      </w:r>
      <w:r w:rsidR="00110BE8">
        <w:t xml:space="preserve">were </w:t>
      </w:r>
      <w:r w:rsidRPr="00E6475F">
        <w:t xml:space="preserve">being reported in relation to fishing vessels operating in </w:t>
      </w:r>
      <w:r w:rsidR="00E6475F" w:rsidRPr="00E6475F">
        <w:t xml:space="preserve">the Pacific </w:t>
      </w:r>
      <w:r w:rsidRPr="00E6475F">
        <w:t xml:space="preserve">region. </w:t>
      </w:r>
      <w:r w:rsidR="00E6475F" w:rsidRPr="00E6475F">
        <w:t xml:space="preserve">The </w:t>
      </w:r>
      <w:r w:rsidRPr="00E6475F">
        <w:t xml:space="preserve">matter was brought to the attention of </w:t>
      </w:r>
      <w:r w:rsidR="00E6475F" w:rsidRPr="00E6475F">
        <w:t xml:space="preserve">the Samoan </w:t>
      </w:r>
      <w:r w:rsidRPr="00E6475F">
        <w:t xml:space="preserve">government through an email communication from an agent of the crew working on the vessels. </w:t>
      </w:r>
      <w:r w:rsidR="00E6475F" w:rsidRPr="00E6475F">
        <w:t xml:space="preserve">The </w:t>
      </w:r>
      <w:r w:rsidRPr="00E6475F">
        <w:t>government look</w:t>
      </w:r>
      <w:r w:rsidR="00110BE8">
        <w:t>ed</w:t>
      </w:r>
      <w:r w:rsidRPr="00E6475F">
        <w:t xml:space="preserve"> into </w:t>
      </w:r>
      <w:r w:rsidR="00E6475F" w:rsidRPr="00E6475F">
        <w:t xml:space="preserve">the </w:t>
      </w:r>
      <w:r w:rsidRPr="00E6475F">
        <w:t xml:space="preserve">matter when the fishing vessels in question visited </w:t>
      </w:r>
      <w:r w:rsidR="00E6475F" w:rsidRPr="00E6475F">
        <w:t xml:space="preserve">Samoa’s </w:t>
      </w:r>
      <w:r w:rsidRPr="00E6475F">
        <w:t xml:space="preserve">port. </w:t>
      </w:r>
      <w:r w:rsidR="00E6475F" w:rsidRPr="00E6475F">
        <w:t xml:space="preserve">Samoa noted </w:t>
      </w:r>
      <w:r w:rsidRPr="00E6475F">
        <w:t>that the vessels concern</w:t>
      </w:r>
      <w:r w:rsidR="00E6475F" w:rsidRPr="00E6475F">
        <w:t>ed</w:t>
      </w:r>
      <w:r w:rsidRPr="00E6475F">
        <w:t xml:space="preserve"> are not licensed to fish in Samoa and primarily operate in the high seas. </w:t>
      </w:r>
      <w:r w:rsidR="00E6475F" w:rsidRPr="00E6475F">
        <w:t xml:space="preserve">Samoa </w:t>
      </w:r>
      <w:r w:rsidRPr="00E6475F">
        <w:t>raised the matter with the relevant flag state for necessary attention and corrective actions through government-to-government processes</w:t>
      </w:r>
      <w:r w:rsidR="00E6475F" w:rsidRPr="00E6475F">
        <w:t xml:space="preserve">, and </w:t>
      </w:r>
      <w:r w:rsidRPr="00E6475F">
        <w:t xml:space="preserve">also raised this matter with both the WCPFC and FFA Secretariats. </w:t>
      </w:r>
      <w:r w:rsidR="00E6475F" w:rsidRPr="00E6475F">
        <w:t xml:space="preserve">Samoa </w:t>
      </w:r>
      <w:r w:rsidRPr="00E6475F">
        <w:t>reiterate</w:t>
      </w:r>
      <w:r w:rsidR="00E6475F" w:rsidRPr="00E6475F">
        <w:t>d</w:t>
      </w:r>
      <w:r w:rsidRPr="00E6475F">
        <w:t xml:space="preserve"> the importance of the responsibilities of flag states as well as the collective effort of all CCMs as </w:t>
      </w:r>
      <w:r w:rsidR="00E6475F" w:rsidRPr="00E6475F">
        <w:t xml:space="preserve">these </w:t>
      </w:r>
      <w:r w:rsidRPr="00E6475F">
        <w:t xml:space="preserve">relate to </w:t>
      </w:r>
      <w:r w:rsidR="00110BE8">
        <w:t xml:space="preserve">WCPFC </w:t>
      </w:r>
      <w:r w:rsidRPr="00E6475F">
        <w:t xml:space="preserve">Resolution </w:t>
      </w:r>
      <w:r w:rsidR="00E6475F" w:rsidRPr="00E6475F">
        <w:t xml:space="preserve">2018-01 </w:t>
      </w:r>
      <w:r w:rsidRPr="00E6475F">
        <w:t xml:space="preserve">to ensure the wellbeing of crews on fishing vessels operating in the WCPO. The FFA Minimum Terms and Conditions for Access by Fishing Vessels (MTCs) is also a fundamental mechanism to regulate access, and </w:t>
      </w:r>
      <w:r w:rsidR="00E6475F" w:rsidRPr="00E6475F">
        <w:t xml:space="preserve">Samoa </w:t>
      </w:r>
      <w:r w:rsidRPr="00E6475F">
        <w:t>call</w:t>
      </w:r>
      <w:r w:rsidR="00E6475F" w:rsidRPr="00E6475F">
        <w:t>ed</w:t>
      </w:r>
      <w:r w:rsidRPr="00E6475F">
        <w:t xml:space="preserve"> for stronger actions by the WCPFC in this regard. </w:t>
      </w:r>
    </w:p>
    <w:p w14:paraId="11B5C10C" w14:textId="15577066" w:rsidR="00DF7B03" w:rsidRPr="00572640" w:rsidRDefault="002C04F7" w:rsidP="00C15827">
      <w:pPr>
        <w:pStyle w:val="WCPFCText"/>
      </w:pPr>
      <w:r>
        <w:t>New Zealand</w:t>
      </w:r>
      <w:r w:rsidR="00C00E1F">
        <w:t xml:space="preserve"> on behalf of </w:t>
      </w:r>
      <w:r w:rsidR="00DF7B03" w:rsidRPr="00E6475F">
        <w:t>FFA members thank</w:t>
      </w:r>
      <w:r w:rsidR="00C00E1F">
        <w:t>ed</w:t>
      </w:r>
      <w:r w:rsidR="00DF7B03" w:rsidRPr="00E6475F">
        <w:t xml:space="preserve"> Indonesia for submitting DP23</w:t>
      </w:r>
      <w:r w:rsidR="00C00E1F">
        <w:t xml:space="preserve"> and </w:t>
      </w:r>
      <w:r w:rsidR="00C00E1F" w:rsidRPr="00C00E1F">
        <w:rPr>
          <w:lang w:val="en-US"/>
        </w:rPr>
        <w:t xml:space="preserve">supported the statement by Samoa. </w:t>
      </w:r>
      <w:r>
        <w:rPr>
          <w:lang w:val="en-US"/>
        </w:rPr>
        <w:t>New Zealand</w:t>
      </w:r>
      <w:r w:rsidR="00C00E1F">
        <w:rPr>
          <w:lang w:val="en-US"/>
        </w:rPr>
        <w:t xml:space="preserve"> stated that DP23 </w:t>
      </w:r>
      <w:r w:rsidR="00DF7B03" w:rsidRPr="00E6475F">
        <w:t>highlight</w:t>
      </w:r>
      <w:r w:rsidR="00C00E1F">
        <w:t>ed</w:t>
      </w:r>
      <w:r w:rsidR="00DF7B03" w:rsidRPr="00E6475F">
        <w:t xml:space="preserve"> the serious labour issues occurring on vessels in </w:t>
      </w:r>
      <w:r w:rsidR="00C00E1F">
        <w:t xml:space="preserve">the </w:t>
      </w:r>
      <w:r w:rsidR="00DF7B03" w:rsidRPr="00E6475F">
        <w:t xml:space="preserve">region, and the need for </w:t>
      </w:r>
      <w:r w:rsidR="00C00E1F">
        <w:t xml:space="preserve">CCMs </w:t>
      </w:r>
      <w:r w:rsidR="00DF7B03" w:rsidRPr="00E6475F">
        <w:t xml:space="preserve">to take stronger action to address these issues; as well as to take steps to prevent further human rights abuses occurring on vessels in the Convention area. </w:t>
      </w:r>
      <w:r w:rsidR="00C00E1F">
        <w:t xml:space="preserve">New Zealand </w:t>
      </w:r>
      <w:r w:rsidR="00DF7B03" w:rsidRPr="00E6475F">
        <w:t>encourage</w:t>
      </w:r>
      <w:r w:rsidR="00C00E1F">
        <w:t>d</w:t>
      </w:r>
      <w:r w:rsidR="00DF7B03" w:rsidRPr="00E6475F">
        <w:t xml:space="preserve"> other CCMs </w:t>
      </w:r>
      <w:r w:rsidR="00C00E1F">
        <w:t xml:space="preserve">to </w:t>
      </w:r>
      <w:r w:rsidR="00DF7B03" w:rsidRPr="00E6475F">
        <w:t>follow Indonesia’s example and report similar incidents to the Commission</w:t>
      </w:r>
      <w:r w:rsidR="00C00E1F">
        <w:t>,</w:t>
      </w:r>
      <w:r w:rsidR="00DF7B03" w:rsidRPr="00E6475F">
        <w:t xml:space="preserve"> consistent with paragraph 5 of Resolution 2018-01 on Labour Standards for Crew on Fishing Vessels.</w:t>
      </w:r>
      <w:r w:rsidR="00C00E1F">
        <w:t xml:space="preserve"> FFA members noted that </w:t>
      </w:r>
      <w:r w:rsidR="00DF7B03" w:rsidRPr="00C00E1F">
        <w:t xml:space="preserve">Resolution 2018-01 was an important step for </w:t>
      </w:r>
      <w:r w:rsidR="00C00E1F">
        <w:t xml:space="preserve">the </w:t>
      </w:r>
      <w:r w:rsidR="00DF7B03" w:rsidRPr="00C00E1F">
        <w:t>Commission and highlight</w:t>
      </w:r>
      <w:r w:rsidR="00C00E1F">
        <w:t>ed</w:t>
      </w:r>
      <w:r w:rsidR="00DF7B03" w:rsidRPr="00C00E1F">
        <w:t xml:space="preserve"> the decision by FFA Ministers in June 2019 to include labour standards in the region</w:t>
      </w:r>
      <w:r w:rsidR="00E87903">
        <w:t xml:space="preserve">’s </w:t>
      </w:r>
      <w:r w:rsidR="00DF7B03" w:rsidRPr="00C00E1F">
        <w:t xml:space="preserve">-harmonised Minimum Terms and Conditions for access to commercial tuna vessels fishing in FFA members waters. </w:t>
      </w:r>
      <w:r w:rsidR="00C00E1F">
        <w:t xml:space="preserve">They </w:t>
      </w:r>
      <w:r w:rsidR="00DF7B03" w:rsidRPr="00C00E1F">
        <w:t>look</w:t>
      </w:r>
      <w:r w:rsidR="00C00E1F">
        <w:t>ed</w:t>
      </w:r>
      <w:r w:rsidR="00DF7B03" w:rsidRPr="00C00E1F">
        <w:t xml:space="preserve"> forward to working with </w:t>
      </w:r>
      <w:r w:rsidR="00C00E1F">
        <w:t xml:space="preserve">CCMs </w:t>
      </w:r>
      <w:r w:rsidR="00DF7B03" w:rsidRPr="00C00E1F">
        <w:t>to further strengthen WCPFC’s efforts to promote fair working conditions for crew</w:t>
      </w:r>
      <w:r w:rsidR="00E87903">
        <w:t>s</w:t>
      </w:r>
      <w:r w:rsidR="00DF7B03" w:rsidRPr="00C00E1F">
        <w:t xml:space="preserve"> on fishing vessels</w:t>
      </w:r>
      <w:r w:rsidR="00C00E1F">
        <w:t>,</w:t>
      </w:r>
      <w:r w:rsidR="00DF7B03" w:rsidRPr="00C00E1F">
        <w:t xml:space="preserve"> including </w:t>
      </w:r>
      <w:r w:rsidR="00DF7B03" w:rsidRPr="00572640">
        <w:t>a safe and secure working environment with minimum risk to health and wellbeing; fair terms of employment; decent working and living conditions on board vessels; decent and regular remuneration; and the opportunity to disembark, and seek repatriation if so entitled.</w:t>
      </w:r>
    </w:p>
    <w:p w14:paraId="2FA16B34" w14:textId="37B2E219" w:rsidR="00DF7B03" w:rsidRPr="00572640" w:rsidRDefault="00110BE8" w:rsidP="00C15827">
      <w:pPr>
        <w:pStyle w:val="WCPFCText"/>
      </w:pPr>
      <w:r>
        <w:t xml:space="preserve">Cook Islands </w:t>
      </w:r>
      <w:r w:rsidR="00DF7B03" w:rsidRPr="00572640">
        <w:t>update</w:t>
      </w:r>
      <w:r w:rsidR="009C56A6" w:rsidRPr="00572640">
        <w:t>d</w:t>
      </w:r>
      <w:r w:rsidR="00DF7B03" w:rsidRPr="00572640">
        <w:t xml:space="preserve"> </w:t>
      </w:r>
      <w:r w:rsidR="009C56A6" w:rsidRPr="00572640">
        <w:t xml:space="preserve">CCMs </w:t>
      </w:r>
      <w:r w:rsidR="00DF7B03" w:rsidRPr="00572640">
        <w:t>re</w:t>
      </w:r>
      <w:r w:rsidR="009C56A6" w:rsidRPr="00572640">
        <w:t xml:space="preserve">garding </w:t>
      </w:r>
      <w:r>
        <w:t xml:space="preserve">its </w:t>
      </w:r>
      <w:r w:rsidR="00DF7B03" w:rsidRPr="00572640">
        <w:t>efforts re</w:t>
      </w:r>
      <w:r w:rsidR="009C56A6" w:rsidRPr="00572640">
        <w:t>garding Resol</w:t>
      </w:r>
      <w:r>
        <w:t>u</w:t>
      </w:r>
      <w:r w:rsidR="009C56A6" w:rsidRPr="00572640">
        <w:t xml:space="preserve">tion 2018-01, which they </w:t>
      </w:r>
      <w:r w:rsidR="00DF7B03" w:rsidRPr="00572640">
        <w:t>support</w:t>
      </w:r>
      <w:r w:rsidR="009C56A6" w:rsidRPr="00572640">
        <w:t>ed</w:t>
      </w:r>
      <w:r w:rsidR="00DF7B03" w:rsidRPr="00572640">
        <w:t xml:space="preserve"> </w:t>
      </w:r>
      <w:r w:rsidR="009C56A6" w:rsidRPr="00572640">
        <w:t xml:space="preserve">to ensure that </w:t>
      </w:r>
      <w:r w:rsidR="00DF7B03" w:rsidRPr="00572640">
        <w:t xml:space="preserve">working conditions </w:t>
      </w:r>
      <w:r>
        <w:t xml:space="preserve">on </w:t>
      </w:r>
      <w:r w:rsidR="009C56A6" w:rsidRPr="00572640">
        <w:t xml:space="preserve">fishing </w:t>
      </w:r>
      <w:r w:rsidR="00DF7B03" w:rsidRPr="00572640">
        <w:t xml:space="preserve">vessels </w:t>
      </w:r>
      <w:r w:rsidR="009C56A6" w:rsidRPr="00572640">
        <w:t xml:space="preserve">operating in its waters and of vessels </w:t>
      </w:r>
      <w:r w:rsidR="00DF7B03" w:rsidRPr="00572640">
        <w:t xml:space="preserve">flying </w:t>
      </w:r>
      <w:r w:rsidR="009C56A6" w:rsidRPr="00572640">
        <w:t xml:space="preserve">its </w:t>
      </w:r>
      <w:r w:rsidR="00DF7B03" w:rsidRPr="00572640">
        <w:t>flag</w:t>
      </w:r>
      <w:r w:rsidR="009C56A6" w:rsidRPr="00572640">
        <w:t xml:space="preserve"> would be consistent with international best practice</w:t>
      </w:r>
      <w:r w:rsidR="00DF7B03" w:rsidRPr="00572640">
        <w:t xml:space="preserve">. </w:t>
      </w:r>
      <w:r>
        <w:t xml:space="preserve">Cook Islands </w:t>
      </w:r>
      <w:r w:rsidR="009C56A6" w:rsidRPr="00572640">
        <w:t>a</w:t>
      </w:r>
      <w:r w:rsidR="00DF7B03" w:rsidRPr="00572640">
        <w:t xml:space="preserve">cceded </w:t>
      </w:r>
      <w:r w:rsidR="009C56A6" w:rsidRPr="00572640">
        <w:t xml:space="preserve">in November </w:t>
      </w:r>
      <w:r w:rsidR="008A1533">
        <w:t xml:space="preserve">2019 </w:t>
      </w:r>
      <w:r w:rsidR="009C56A6" w:rsidRPr="00572640">
        <w:t xml:space="preserve">to the </w:t>
      </w:r>
      <w:r w:rsidR="00572640" w:rsidRPr="00572640">
        <w:t xml:space="preserve">IMO’s </w:t>
      </w:r>
      <w:r w:rsidR="00C20F39" w:rsidRPr="00572640">
        <w:t xml:space="preserve">2012 </w:t>
      </w:r>
      <w:r w:rsidR="00DF7B03" w:rsidRPr="00572640">
        <w:t xml:space="preserve">Cape Town </w:t>
      </w:r>
      <w:r w:rsidR="00572640" w:rsidRPr="00572640">
        <w:t>A</w:t>
      </w:r>
      <w:r w:rsidR="00DF7B03" w:rsidRPr="00572640">
        <w:t>gree</w:t>
      </w:r>
      <w:r w:rsidR="009C56A6" w:rsidRPr="00572640">
        <w:t>ment and</w:t>
      </w:r>
      <w:r w:rsidR="00310B77">
        <w:t xml:space="preserve"> </w:t>
      </w:r>
      <w:r w:rsidR="009C56A6" w:rsidRPr="00572640">
        <w:t>e</w:t>
      </w:r>
      <w:r w:rsidR="00DF7B03" w:rsidRPr="00572640">
        <w:t>ncourage</w:t>
      </w:r>
      <w:r w:rsidR="009C56A6" w:rsidRPr="00572640">
        <w:t>d</w:t>
      </w:r>
      <w:r w:rsidR="00DF7B03" w:rsidRPr="00572640">
        <w:t xml:space="preserve"> </w:t>
      </w:r>
      <w:r w:rsidR="009C56A6" w:rsidRPr="00572640">
        <w:t xml:space="preserve">other </w:t>
      </w:r>
      <w:r w:rsidR="00572640" w:rsidRPr="00572640">
        <w:t xml:space="preserve">CCMs </w:t>
      </w:r>
      <w:r w:rsidR="009C56A6" w:rsidRPr="00572640">
        <w:t xml:space="preserve">to do the same, and stated </w:t>
      </w:r>
      <w:r w:rsidR="00C20F39" w:rsidRPr="00572640">
        <w:t xml:space="preserve">that </w:t>
      </w:r>
      <w:r w:rsidR="00FF574B">
        <w:t xml:space="preserve">Cook Islands’ </w:t>
      </w:r>
      <w:r w:rsidR="00C20F39" w:rsidRPr="00572640">
        <w:t xml:space="preserve">Accession to the Maritime Labour Convention, 2006, </w:t>
      </w:r>
      <w:r w:rsidR="00FF574B">
        <w:t xml:space="preserve">which would take place </w:t>
      </w:r>
      <w:r w:rsidR="008A1533">
        <w:t>in December 2019</w:t>
      </w:r>
      <w:r w:rsidR="00FF574B">
        <w:t>,</w:t>
      </w:r>
      <w:r w:rsidR="008A1533">
        <w:t xml:space="preserve"> </w:t>
      </w:r>
      <w:r w:rsidR="009C56A6" w:rsidRPr="00572640">
        <w:t xml:space="preserve">would </w:t>
      </w:r>
      <w:r w:rsidR="00C20F39" w:rsidRPr="00572640">
        <w:t>mean that Cook Islands would implement a suite of international legislation and take specific measures to ensure that the rights of all seafarers are protected within their waters</w:t>
      </w:r>
      <w:r>
        <w:t>,</w:t>
      </w:r>
      <w:r w:rsidR="00C20F39" w:rsidRPr="00572640">
        <w:t xml:space="preserve"> and further abroad for vessels flying its flag. </w:t>
      </w:r>
    </w:p>
    <w:p w14:paraId="6838348D" w14:textId="567FB572" w:rsidR="00DF7B03" w:rsidRPr="008A1533" w:rsidRDefault="00DF7B03" w:rsidP="00C15827">
      <w:pPr>
        <w:pStyle w:val="WCPFCText"/>
      </w:pPr>
      <w:r w:rsidRPr="008A1533">
        <w:t>Indonesia thanked Samoa, New Zealand and Cook Island</w:t>
      </w:r>
      <w:r w:rsidR="008A1533" w:rsidRPr="008A1533">
        <w:t>s</w:t>
      </w:r>
      <w:r w:rsidR="00185395">
        <w:t xml:space="preserve"> for addressing the labour issue, which it</w:t>
      </w:r>
      <w:r w:rsidR="008A1533" w:rsidRPr="008A1533">
        <w:t xml:space="preserve"> stated it had sought to raise because </w:t>
      </w:r>
      <w:r w:rsidR="00185395">
        <w:t xml:space="preserve">similar </w:t>
      </w:r>
      <w:r w:rsidRPr="008A1533">
        <w:t>problem</w:t>
      </w:r>
      <w:r w:rsidR="008A1533" w:rsidRPr="008A1533">
        <w:t>s</w:t>
      </w:r>
      <w:r w:rsidRPr="008A1533">
        <w:t xml:space="preserve"> </w:t>
      </w:r>
      <w:r w:rsidR="008A1533" w:rsidRPr="008A1533">
        <w:t xml:space="preserve">had been ongoing for </w:t>
      </w:r>
      <w:r w:rsidRPr="008A1533">
        <w:t>years</w:t>
      </w:r>
      <w:r w:rsidR="00185395">
        <w:t xml:space="preserve">. It </w:t>
      </w:r>
      <w:r w:rsidR="008A1533" w:rsidRPr="008A1533">
        <w:t>noted that Resolution 2018-01 was not binding</w:t>
      </w:r>
      <w:r w:rsidR="00185395">
        <w:t xml:space="preserve">, and that </w:t>
      </w:r>
      <w:r w:rsidRPr="008A1533">
        <w:t xml:space="preserve">Indonesia would </w:t>
      </w:r>
      <w:r w:rsidR="008A1533" w:rsidRPr="008A1533">
        <w:t xml:space="preserve">seek </w:t>
      </w:r>
      <w:r w:rsidRPr="008A1533">
        <w:t xml:space="preserve">to collect evidence and propose to discuss and adopt </w:t>
      </w:r>
      <w:r w:rsidR="008A1533" w:rsidRPr="008A1533">
        <w:t xml:space="preserve">a </w:t>
      </w:r>
      <w:r w:rsidRPr="008A1533">
        <w:t xml:space="preserve">CMM that is binding </w:t>
      </w:r>
      <w:r w:rsidR="008A1533" w:rsidRPr="008A1533">
        <w:t xml:space="preserve">for </w:t>
      </w:r>
      <w:r w:rsidRPr="008A1533">
        <w:t xml:space="preserve">all members. </w:t>
      </w:r>
      <w:r w:rsidR="008A1533" w:rsidRPr="008A1533">
        <w:t xml:space="preserve">Indonesia noted that the incident </w:t>
      </w:r>
      <w:r w:rsidR="00185395">
        <w:t xml:space="preserve">described in DP23 </w:t>
      </w:r>
      <w:r w:rsidRPr="008A1533">
        <w:t>involv</w:t>
      </w:r>
      <w:r w:rsidR="008A1533" w:rsidRPr="008A1533">
        <w:t>ed</w:t>
      </w:r>
      <w:r w:rsidRPr="008A1533">
        <w:t xml:space="preserve"> WCPFC</w:t>
      </w:r>
      <w:r w:rsidR="008A1533" w:rsidRPr="008A1533">
        <w:t>-</w:t>
      </w:r>
      <w:r w:rsidRPr="008A1533">
        <w:t>registered vessels</w:t>
      </w:r>
      <w:r w:rsidR="008A1533" w:rsidRPr="008A1533">
        <w:t xml:space="preserve"> and was therefore appropriately addressed by </w:t>
      </w:r>
      <w:r w:rsidRPr="008A1533">
        <w:t>WCPFC</w:t>
      </w:r>
      <w:r w:rsidR="00185395">
        <w:t>.</w:t>
      </w:r>
    </w:p>
    <w:p w14:paraId="0A278611" w14:textId="79086C95" w:rsidR="00E31F48" w:rsidRDefault="00E31F48" w:rsidP="00A14D47">
      <w:pPr>
        <w:rPr>
          <w:b/>
          <w:bCs/>
        </w:rPr>
      </w:pPr>
      <w:r w:rsidRPr="00A14D47">
        <w:rPr>
          <w:b/>
          <w:bCs/>
        </w:rPr>
        <w:t>DP24</w:t>
      </w:r>
    </w:p>
    <w:p w14:paraId="533A89F6" w14:textId="77777777" w:rsidR="00A14D47" w:rsidRPr="00A14D47" w:rsidRDefault="00A14D47" w:rsidP="00A14D47">
      <w:pPr>
        <w:rPr>
          <w:b/>
          <w:bCs/>
          <w:i/>
          <w:iCs/>
        </w:rPr>
      </w:pPr>
    </w:p>
    <w:p w14:paraId="69C42FC6" w14:textId="58C00F16" w:rsidR="00577D2A" w:rsidRDefault="000D3BE6" w:rsidP="00577D2A">
      <w:pPr>
        <w:pStyle w:val="WCPFCText"/>
      </w:pPr>
      <w:r w:rsidRPr="00BC4197">
        <w:t xml:space="preserve">Indonesia introduced </w:t>
      </w:r>
      <w:r w:rsidRPr="00491598">
        <w:rPr>
          <w:b/>
          <w:bCs/>
        </w:rPr>
        <w:t>WCPFC16-2019-DP24</w:t>
      </w:r>
      <w:r w:rsidRPr="00BC4197">
        <w:t xml:space="preserve"> </w:t>
      </w:r>
      <w:r w:rsidRPr="00491598">
        <w:rPr>
          <w:i/>
          <w:iCs/>
        </w:rPr>
        <w:t>Vessel Monitoring System in Indonesia</w:t>
      </w:r>
      <w:r w:rsidR="00BC4197">
        <w:t xml:space="preserve">, detailing the situation in Indonesia with respect to VMS reporting. </w:t>
      </w:r>
      <w:r w:rsidR="00491598" w:rsidRPr="00491598">
        <w:t xml:space="preserve">Indonesia confirmed at WCPFC14 that some vessels are still using Argos units, as well as another type of MTU that was not in the WCPFC approved list. </w:t>
      </w:r>
      <w:r w:rsidR="00491598">
        <w:t>Indonesia s</w:t>
      </w:r>
      <w:r w:rsidR="00491598" w:rsidRPr="00491598">
        <w:t>tat</w:t>
      </w:r>
      <w:r w:rsidR="00491598">
        <w:t>ed</w:t>
      </w:r>
      <w:r w:rsidR="00491598" w:rsidRPr="00491598">
        <w:t xml:space="preserve"> that it is not easy to replace VMS systems for a country the size of Indonesia, given the replacement costs; it is still being decided whether the replacement costs will be covered by the government or by the fishing industry and fishers. At WCPFC14 the Commission agreed that CCMs shall ensure vessels flying their flag do not purchase, install or transfer several VMS units and that they be removed from the WCPFC approved ALC/MTU list. The Commission further agreed that existing units on vessels shall be allowed to continue to operate for 5 years (until 1</w:t>
      </w:r>
      <w:r w:rsidR="00491598">
        <w:t xml:space="preserve"> </w:t>
      </w:r>
      <w:r w:rsidR="00491598" w:rsidRPr="00491598">
        <w:t>January 2023). CCMs whose vessels use these models shall provide a list of vessels that are using the units to the Secretariat and shall update the list annually</w:t>
      </w:r>
      <w:r w:rsidR="00491598">
        <w:t xml:space="preserve">. </w:t>
      </w:r>
      <w:r w:rsidR="00F54DF4">
        <w:t xml:space="preserve">Indonesia stated that additional details are provided in </w:t>
      </w:r>
      <w:r w:rsidR="00F54DF4" w:rsidRPr="00F54DF4">
        <w:rPr>
          <w:b/>
          <w:bCs/>
          <w:lang w:val="en-US"/>
        </w:rPr>
        <w:t>WCPFC16-2019-DP24</w:t>
      </w:r>
      <w:r w:rsidR="00F54DF4">
        <w:rPr>
          <w:b/>
          <w:bCs/>
          <w:lang w:val="en-US"/>
        </w:rPr>
        <w:t>.</w:t>
      </w:r>
      <w:r w:rsidR="00491598" w:rsidRPr="00491598">
        <w:t xml:space="preserve"> </w:t>
      </w:r>
    </w:p>
    <w:tbl>
      <w:tblPr>
        <w:tblStyle w:val="TableGrid"/>
        <w:tblW w:w="0" w:type="auto"/>
        <w:tblLook w:val="04A0" w:firstRow="1" w:lastRow="0" w:firstColumn="1" w:lastColumn="0" w:noHBand="0" w:noVBand="1"/>
      </w:tblPr>
      <w:tblGrid>
        <w:gridCol w:w="9407"/>
      </w:tblGrid>
      <w:tr w:rsidR="00FC33F9" w14:paraId="2E8F6259" w14:textId="77777777" w:rsidTr="00FC33F9">
        <w:tc>
          <w:tcPr>
            <w:tcW w:w="9407" w:type="dxa"/>
          </w:tcPr>
          <w:p w14:paraId="79398424" w14:textId="3E813634" w:rsidR="00FC33F9" w:rsidRDefault="00FC33F9" w:rsidP="00FC33F9">
            <w:pPr>
              <w:pStyle w:val="WCPFCText"/>
            </w:pPr>
            <w:r>
              <w:t xml:space="preserve">All proposals tabled for WCPFC16 consideration were introduced and proponents of proposals were encouraged to discuss them at the margins of the meeting and to report back on their progress to plenary.  </w:t>
            </w:r>
          </w:p>
        </w:tc>
      </w:tr>
    </w:tbl>
    <w:p w14:paraId="6F70FA55" w14:textId="57117A8A" w:rsidR="00577D2A" w:rsidRDefault="00577D2A" w:rsidP="00577D2A">
      <w:pPr>
        <w:pStyle w:val="WCPFCText"/>
        <w:numPr>
          <w:ilvl w:val="0"/>
          <w:numId w:val="0"/>
        </w:numPr>
      </w:pPr>
    </w:p>
    <w:p w14:paraId="5496E79C" w14:textId="77777777" w:rsidR="00FC33F9" w:rsidRPr="003B3337" w:rsidRDefault="00FC33F9" w:rsidP="00577D2A">
      <w:pPr>
        <w:pStyle w:val="WCPFCText"/>
        <w:numPr>
          <w:ilvl w:val="0"/>
          <w:numId w:val="0"/>
        </w:numPr>
      </w:pPr>
    </w:p>
    <w:p w14:paraId="75C7BC17" w14:textId="77777777" w:rsidR="005A6172" w:rsidRPr="00FB782A" w:rsidRDefault="0028083A" w:rsidP="004B77A0">
      <w:pPr>
        <w:pStyle w:val="Heading1"/>
      </w:pPr>
      <w:bookmarkStart w:id="171" w:name="_Toc533103424"/>
      <w:bookmarkStart w:id="172" w:name="_Toc533104420"/>
      <w:bookmarkStart w:id="173" w:name="_Toc533104739"/>
      <w:bookmarkStart w:id="174" w:name="_Toc533104889"/>
      <w:bookmarkStart w:id="175" w:name="_Toc533105039"/>
      <w:bookmarkStart w:id="176" w:name="_Toc533276785"/>
      <w:bookmarkStart w:id="177" w:name="_Toc533311487"/>
      <w:bookmarkStart w:id="178" w:name="_Toc533311640"/>
      <w:bookmarkStart w:id="179" w:name="_Toc533314267"/>
      <w:bookmarkStart w:id="180" w:name="_Toc533103425"/>
      <w:bookmarkStart w:id="181" w:name="_Toc533104421"/>
      <w:bookmarkStart w:id="182" w:name="_Toc533104740"/>
      <w:bookmarkStart w:id="183" w:name="_Toc533104890"/>
      <w:bookmarkStart w:id="184" w:name="_Toc533105040"/>
      <w:bookmarkStart w:id="185" w:name="_Toc533276786"/>
      <w:bookmarkStart w:id="186" w:name="_Toc533311488"/>
      <w:bookmarkStart w:id="187" w:name="_Toc533311641"/>
      <w:bookmarkStart w:id="188" w:name="_Toc533314268"/>
      <w:bookmarkStart w:id="189" w:name="_Toc533103426"/>
      <w:bookmarkStart w:id="190" w:name="_Toc533104422"/>
      <w:bookmarkStart w:id="191" w:name="_Toc533104741"/>
      <w:bookmarkStart w:id="192" w:name="_Toc533104891"/>
      <w:bookmarkStart w:id="193" w:name="_Toc533105041"/>
      <w:bookmarkStart w:id="194" w:name="_Toc533276787"/>
      <w:bookmarkStart w:id="195" w:name="_Toc533311489"/>
      <w:bookmarkStart w:id="196" w:name="_Toc533311642"/>
      <w:bookmarkStart w:id="197" w:name="_Toc533314269"/>
      <w:bookmarkStart w:id="198" w:name="_Toc533103427"/>
      <w:bookmarkStart w:id="199" w:name="_Toc533104423"/>
      <w:bookmarkStart w:id="200" w:name="_Toc533104742"/>
      <w:bookmarkStart w:id="201" w:name="_Toc533104892"/>
      <w:bookmarkStart w:id="202" w:name="_Toc533105042"/>
      <w:bookmarkStart w:id="203" w:name="_Toc533276788"/>
      <w:bookmarkStart w:id="204" w:name="_Toc533311490"/>
      <w:bookmarkStart w:id="205" w:name="_Toc533311643"/>
      <w:bookmarkStart w:id="206" w:name="_Toc533314270"/>
      <w:bookmarkStart w:id="207" w:name="_Toc533103428"/>
      <w:bookmarkStart w:id="208" w:name="_Toc533104424"/>
      <w:bookmarkStart w:id="209" w:name="_Toc533104743"/>
      <w:bookmarkStart w:id="210" w:name="_Toc533104893"/>
      <w:bookmarkStart w:id="211" w:name="_Toc533105043"/>
      <w:bookmarkStart w:id="212" w:name="_Toc533276789"/>
      <w:bookmarkStart w:id="213" w:name="_Toc533311491"/>
      <w:bookmarkStart w:id="214" w:name="_Toc533311644"/>
      <w:bookmarkStart w:id="215" w:name="_Toc533314271"/>
      <w:bookmarkStart w:id="216" w:name="_Toc533103429"/>
      <w:bookmarkStart w:id="217" w:name="_Toc533104425"/>
      <w:bookmarkStart w:id="218" w:name="_Toc533104744"/>
      <w:bookmarkStart w:id="219" w:name="_Toc533104894"/>
      <w:bookmarkStart w:id="220" w:name="_Toc533105044"/>
      <w:bookmarkStart w:id="221" w:name="_Toc533276790"/>
      <w:bookmarkStart w:id="222" w:name="_Toc533311492"/>
      <w:bookmarkStart w:id="223" w:name="_Toc533311645"/>
      <w:bookmarkStart w:id="224" w:name="_Toc533314272"/>
      <w:bookmarkStart w:id="225" w:name="_Toc533103430"/>
      <w:bookmarkStart w:id="226" w:name="_Toc533104426"/>
      <w:bookmarkStart w:id="227" w:name="_Toc533104745"/>
      <w:bookmarkStart w:id="228" w:name="_Toc533104895"/>
      <w:bookmarkStart w:id="229" w:name="_Toc533105045"/>
      <w:bookmarkStart w:id="230" w:name="_Toc533276791"/>
      <w:bookmarkStart w:id="231" w:name="_Toc533311493"/>
      <w:bookmarkStart w:id="232" w:name="_Toc533311646"/>
      <w:bookmarkStart w:id="233" w:name="_Toc533314273"/>
      <w:bookmarkStart w:id="234" w:name="_Toc533103431"/>
      <w:bookmarkStart w:id="235" w:name="_Toc533104427"/>
      <w:bookmarkStart w:id="236" w:name="_Toc533104746"/>
      <w:bookmarkStart w:id="237" w:name="_Toc533104896"/>
      <w:bookmarkStart w:id="238" w:name="_Toc533105046"/>
      <w:bookmarkStart w:id="239" w:name="_Toc533276792"/>
      <w:bookmarkStart w:id="240" w:name="_Toc533311494"/>
      <w:bookmarkStart w:id="241" w:name="_Toc533311647"/>
      <w:bookmarkStart w:id="242" w:name="_Toc533314274"/>
      <w:bookmarkStart w:id="243" w:name="_Toc533103432"/>
      <w:bookmarkStart w:id="244" w:name="_Toc533104428"/>
      <w:bookmarkStart w:id="245" w:name="_Toc533104747"/>
      <w:bookmarkStart w:id="246" w:name="_Toc533104897"/>
      <w:bookmarkStart w:id="247" w:name="_Toc533105047"/>
      <w:bookmarkStart w:id="248" w:name="_Toc533276793"/>
      <w:bookmarkStart w:id="249" w:name="_Toc533311495"/>
      <w:bookmarkStart w:id="250" w:name="_Toc533311648"/>
      <w:bookmarkStart w:id="251" w:name="_Toc533314275"/>
      <w:bookmarkStart w:id="252" w:name="_Toc533103435"/>
      <w:bookmarkStart w:id="253" w:name="_Toc533104431"/>
      <w:bookmarkStart w:id="254" w:name="_Toc533104750"/>
      <w:bookmarkStart w:id="255" w:name="_Toc533104900"/>
      <w:bookmarkStart w:id="256" w:name="_Toc533105050"/>
      <w:bookmarkStart w:id="257" w:name="_Toc533276796"/>
      <w:bookmarkStart w:id="258" w:name="_Toc533311498"/>
      <w:bookmarkStart w:id="259" w:name="_Toc533311651"/>
      <w:bookmarkStart w:id="260" w:name="_Toc533314278"/>
      <w:bookmarkStart w:id="261" w:name="_Toc533103436"/>
      <w:bookmarkStart w:id="262" w:name="_Toc533104432"/>
      <w:bookmarkStart w:id="263" w:name="_Toc533104751"/>
      <w:bookmarkStart w:id="264" w:name="_Toc533104901"/>
      <w:bookmarkStart w:id="265" w:name="_Toc533105051"/>
      <w:bookmarkStart w:id="266" w:name="_Toc533276797"/>
      <w:bookmarkStart w:id="267" w:name="_Toc533311499"/>
      <w:bookmarkStart w:id="268" w:name="_Toc533311652"/>
      <w:bookmarkStart w:id="269" w:name="_Toc533314279"/>
      <w:bookmarkStart w:id="270" w:name="_Toc533103465"/>
      <w:bookmarkStart w:id="271" w:name="_Toc533104461"/>
      <w:bookmarkStart w:id="272" w:name="_Toc533104780"/>
      <w:bookmarkStart w:id="273" w:name="_Toc533104930"/>
      <w:bookmarkStart w:id="274" w:name="_Toc533105080"/>
      <w:bookmarkStart w:id="275" w:name="_Toc533276826"/>
      <w:bookmarkStart w:id="276" w:name="_Toc533311528"/>
      <w:bookmarkStart w:id="277" w:name="_Toc533311681"/>
      <w:bookmarkStart w:id="278" w:name="_Toc533314308"/>
      <w:bookmarkStart w:id="279" w:name="_Toc533103466"/>
      <w:bookmarkStart w:id="280" w:name="_Toc533104462"/>
      <w:bookmarkStart w:id="281" w:name="_Toc533104781"/>
      <w:bookmarkStart w:id="282" w:name="_Toc533104931"/>
      <w:bookmarkStart w:id="283" w:name="_Toc533105081"/>
      <w:bookmarkStart w:id="284" w:name="_Toc533276827"/>
      <w:bookmarkStart w:id="285" w:name="_Toc533311529"/>
      <w:bookmarkStart w:id="286" w:name="_Toc533311682"/>
      <w:bookmarkStart w:id="287" w:name="_Toc533314309"/>
      <w:bookmarkStart w:id="288" w:name="_Toc32925125"/>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FB782A">
        <w:t xml:space="preserve">— </w:t>
      </w:r>
      <w:r w:rsidR="00E870CF" w:rsidRPr="00FB782A">
        <w:t>SPECIAL REQUIREMENTS OF DEVELOPING STATES</w:t>
      </w:r>
      <w:bookmarkEnd w:id="288"/>
      <w:r w:rsidR="00E870CF" w:rsidRPr="00FB782A">
        <w:t xml:space="preserve"> </w:t>
      </w:r>
    </w:p>
    <w:p w14:paraId="4A98C08E" w14:textId="147847C5" w:rsidR="007C5C06" w:rsidRPr="00F54DF4" w:rsidRDefault="00E870CF" w:rsidP="004B77A0">
      <w:pPr>
        <w:pStyle w:val="Heading2"/>
      </w:pPr>
      <w:bookmarkStart w:id="289" w:name="_Toc32925126"/>
      <w:r w:rsidRPr="00F54DF4">
        <w:t>Implementation of Article 30 of WCPFC Convention and CMM 2013-07 (SIDS special requirements)</w:t>
      </w:r>
      <w:bookmarkEnd w:id="289"/>
      <w:r w:rsidRPr="00F54DF4">
        <w:t xml:space="preserve"> </w:t>
      </w:r>
    </w:p>
    <w:p w14:paraId="58C09E91" w14:textId="65AED665" w:rsidR="008A6686" w:rsidRPr="00F54DF4" w:rsidRDefault="00B53F5E" w:rsidP="00C15827">
      <w:pPr>
        <w:pStyle w:val="WCPFCText"/>
      </w:pPr>
      <w:r w:rsidRPr="00F54DF4">
        <w:t>The Chair noted that p</w:t>
      </w:r>
      <w:r w:rsidR="00BC4C49" w:rsidRPr="00F54DF4">
        <w:t>ara</w:t>
      </w:r>
      <w:r w:rsidRPr="00F54DF4">
        <w:t>.</w:t>
      </w:r>
      <w:r w:rsidR="00BC4C49" w:rsidRPr="00F54DF4">
        <w:t xml:space="preserve"> 20 of </w:t>
      </w:r>
      <w:r w:rsidRPr="00F54DF4">
        <w:t xml:space="preserve">CMM </w:t>
      </w:r>
      <w:r w:rsidR="00BC4C49" w:rsidRPr="00F54DF4">
        <w:t>2013-07 requires an annual review of implementation of this measure</w:t>
      </w:r>
      <w:r w:rsidRPr="00F54DF4">
        <w:t xml:space="preserve">, and </w:t>
      </w:r>
      <w:r w:rsidR="00BC4C49" w:rsidRPr="00F54DF4">
        <w:t xml:space="preserve">referenced </w:t>
      </w:r>
      <w:r w:rsidR="00BC4C49" w:rsidRPr="00F54DF4">
        <w:rPr>
          <w:b/>
        </w:rPr>
        <w:t>WCPFC1</w:t>
      </w:r>
      <w:r w:rsidR="001D6ACD" w:rsidRPr="00F54DF4">
        <w:rPr>
          <w:b/>
        </w:rPr>
        <w:t>6</w:t>
      </w:r>
      <w:r w:rsidR="00BC4C49" w:rsidRPr="00F54DF4">
        <w:rPr>
          <w:b/>
        </w:rPr>
        <w:t>-201</w:t>
      </w:r>
      <w:r w:rsidR="001D6ACD" w:rsidRPr="00F54DF4">
        <w:rPr>
          <w:b/>
        </w:rPr>
        <w:t>9</w:t>
      </w:r>
      <w:r w:rsidR="00BC4C49" w:rsidRPr="00F54DF4">
        <w:rPr>
          <w:b/>
        </w:rPr>
        <w:t>-IP01</w:t>
      </w:r>
      <w:r w:rsidR="00BC4C49" w:rsidRPr="00F54DF4">
        <w:t xml:space="preserve">: </w:t>
      </w:r>
      <w:r w:rsidR="00BC4C49" w:rsidRPr="00F54DF4">
        <w:rPr>
          <w:i/>
        </w:rPr>
        <w:t>Summary from Part 2 CMM 2013-07 paragraph 19 annual reports (WCPFC-TCC1</w:t>
      </w:r>
      <w:r w:rsidR="001D6ACD" w:rsidRPr="00F54DF4">
        <w:rPr>
          <w:i/>
        </w:rPr>
        <w:t>5</w:t>
      </w:r>
      <w:r w:rsidR="00BC4C49" w:rsidRPr="00F54DF4">
        <w:rPr>
          <w:i/>
        </w:rPr>
        <w:t>-201</w:t>
      </w:r>
      <w:r w:rsidR="001D6ACD" w:rsidRPr="00F54DF4">
        <w:rPr>
          <w:i/>
        </w:rPr>
        <w:t>9</w:t>
      </w:r>
      <w:r w:rsidR="00BC4C49" w:rsidRPr="00F54DF4">
        <w:rPr>
          <w:i/>
        </w:rPr>
        <w:t xml:space="preserve">-11) </w:t>
      </w:r>
      <w:r w:rsidR="00BC4C49" w:rsidRPr="00F54DF4">
        <w:t xml:space="preserve">and </w:t>
      </w:r>
      <w:r w:rsidR="005A6172" w:rsidRPr="00F54DF4">
        <w:rPr>
          <w:b/>
        </w:rPr>
        <w:t>WCPFC1</w:t>
      </w:r>
      <w:r w:rsidR="001D6ACD" w:rsidRPr="00F54DF4">
        <w:rPr>
          <w:b/>
        </w:rPr>
        <w:t>6</w:t>
      </w:r>
      <w:r w:rsidR="005A6172" w:rsidRPr="00F54DF4">
        <w:rPr>
          <w:b/>
        </w:rPr>
        <w:t>-201</w:t>
      </w:r>
      <w:r w:rsidR="001D6ACD" w:rsidRPr="00F54DF4">
        <w:rPr>
          <w:b/>
        </w:rPr>
        <w:t>9</w:t>
      </w:r>
      <w:r w:rsidR="005A6172" w:rsidRPr="00F54DF4">
        <w:rPr>
          <w:b/>
        </w:rPr>
        <w:t>-DP</w:t>
      </w:r>
      <w:r w:rsidR="001D6ACD" w:rsidRPr="00F54DF4">
        <w:rPr>
          <w:b/>
        </w:rPr>
        <w:t>18</w:t>
      </w:r>
      <w:r w:rsidR="005A6172" w:rsidRPr="00F54DF4">
        <w:t xml:space="preserve">: </w:t>
      </w:r>
      <w:r w:rsidR="005A6172" w:rsidRPr="00F54DF4">
        <w:rPr>
          <w:i/>
        </w:rPr>
        <w:t>Report of the European Union on Article 30 of the Convention and Resolution 2008-01 of WCPFC (EU)</w:t>
      </w:r>
      <w:r w:rsidR="00BC4C49" w:rsidRPr="00F54DF4">
        <w:t xml:space="preserve">. </w:t>
      </w:r>
    </w:p>
    <w:p w14:paraId="77208DA7" w14:textId="76645925" w:rsidR="007B144A" w:rsidRPr="00F54DF4" w:rsidRDefault="00FC78AF" w:rsidP="00C15827">
      <w:pPr>
        <w:pStyle w:val="WCPFCText"/>
      </w:pPr>
      <w:r w:rsidRPr="00F54DF4">
        <w:t>Tuvalu, on behalf of FFA members</w:t>
      </w:r>
      <w:r w:rsidR="00F54DF4">
        <w:t>, stated that i</w:t>
      </w:r>
      <w:r w:rsidR="007B144A" w:rsidRPr="00F54DF4">
        <w:t xml:space="preserve">mplementation of Article 30 of the WCPF Convention is fundamental to the success of </w:t>
      </w:r>
      <w:r w:rsidR="00F54DF4">
        <w:t xml:space="preserve">the </w:t>
      </w:r>
      <w:r w:rsidR="007B144A" w:rsidRPr="00F54DF4">
        <w:t>Commission. FFA members recall</w:t>
      </w:r>
      <w:r w:rsidR="00F54DF4">
        <w:t>ed</w:t>
      </w:r>
      <w:r w:rsidR="007B144A" w:rsidRPr="00F54DF4">
        <w:t xml:space="preserve"> the decision taken at WCPFC15 to establish a separate page on the WCFPC website dedicated to information relating to the Implementation of Article 30 and </w:t>
      </w:r>
      <w:r w:rsidR="00F54DF4">
        <w:t xml:space="preserve">were </w:t>
      </w:r>
      <w:r w:rsidR="007B144A" w:rsidRPr="00F54DF4">
        <w:t xml:space="preserve">pleased to see that the WCPFC Secretariat has completed that task. The webpage contains useful information that all CCMs and </w:t>
      </w:r>
      <w:r w:rsidR="00F54DF4">
        <w:t>O</w:t>
      </w:r>
      <w:r w:rsidR="007B144A" w:rsidRPr="00F54DF4">
        <w:t xml:space="preserve">bservers can regularly consult. </w:t>
      </w:r>
      <w:r w:rsidR="000E6E83">
        <w:t xml:space="preserve">FFA members stated that the </w:t>
      </w:r>
      <w:r w:rsidR="007B144A" w:rsidRPr="00F54DF4">
        <w:t xml:space="preserve">discussion under this agenda item </w:t>
      </w:r>
      <w:r w:rsidR="000E6E83">
        <w:t xml:space="preserve">was </w:t>
      </w:r>
      <w:r w:rsidR="007B144A" w:rsidRPr="00F54DF4">
        <w:t xml:space="preserve">the foundation of all of work </w:t>
      </w:r>
      <w:r w:rsidR="00F54DF4">
        <w:t>at WCPFC16</w:t>
      </w:r>
      <w:r w:rsidR="007B144A" w:rsidRPr="00F54DF4">
        <w:t xml:space="preserve">, in ensuring that the principles in </w:t>
      </w:r>
      <w:r w:rsidR="00F54DF4">
        <w:t xml:space="preserve">the </w:t>
      </w:r>
      <w:r w:rsidR="007B144A" w:rsidRPr="00F54DF4">
        <w:t xml:space="preserve">Convention relating to the special needs and requirements of developing States are at the forefront of </w:t>
      </w:r>
      <w:r w:rsidR="00F54DF4">
        <w:t xml:space="preserve">Commission </w:t>
      </w:r>
      <w:r w:rsidR="007B144A" w:rsidRPr="00F54DF4">
        <w:t xml:space="preserve">decisions. Equally important is the need to ensure that </w:t>
      </w:r>
      <w:r w:rsidR="00F54DF4">
        <w:t xml:space="preserve">the </w:t>
      </w:r>
      <w:r w:rsidR="007B144A" w:rsidRPr="00F54DF4">
        <w:t>Commission</w:t>
      </w:r>
      <w:r w:rsidR="00F54DF4">
        <w:t>’s</w:t>
      </w:r>
      <w:r w:rsidR="007B144A" w:rsidRPr="00F54DF4">
        <w:t xml:space="preserve"> processes are supporting both the capacity limitations and needs of SIDS CCMs. </w:t>
      </w:r>
      <w:r w:rsidR="00F54DF4">
        <w:t xml:space="preserve">FFA members </w:t>
      </w:r>
      <w:r w:rsidR="007B144A" w:rsidRPr="00F54DF4">
        <w:t>note</w:t>
      </w:r>
      <w:r w:rsidR="00F54DF4">
        <w:t>d</w:t>
      </w:r>
      <w:r w:rsidR="007B144A" w:rsidRPr="00F54DF4">
        <w:t xml:space="preserve"> with appreciation the efforts by non-SIDS CCMs to report against</w:t>
      </w:r>
      <w:r w:rsidR="00577D2A">
        <w:t xml:space="preserve"> CMM</w:t>
      </w:r>
      <w:r w:rsidR="007B144A" w:rsidRPr="00F54DF4">
        <w:t xml:space="preserve"> 2013-07 in their Annual Report Part 2. </w:t>
      </w:r>
      <w:r w:rsidR="00F54DF4">
        <w:t xml:space="preserve">They stated that in </w:t>
      </w:r>
      <w:r w:rsidR="007B144A" w:rsidRPr="00F54DF4">
        <w:t xml:space="preserve">the future it </w:t>
      </w:r>
      <w:r w:rsidR="00F54DF4">
        <w:t xml:space="preserve">would </w:t>
      </w:r>
      <w:r w:rsidR="007B144A" w:rsidRPr="00F54DF4">
        <w:t xml:space="preserve">be helpful for everyone if a standardized reporting format </w:t>
      </w:r>
      <w:r w:rsidR="00F54DF4">
        <w:t xml:space="preserve">was adopted, and stated </w:t>
      </w:r>
      <w:r w:rsidR="007B144A" w:rsidRPr="00F54DF4">
        <w:t xml:space="preserve">FFA members </w:t>
      </w:r>
      <w:r w:rsidR="00F54DF4">
        <w:t xml:space="preserve">would seek </w:t>
      </w:r>
      <w:r w:rsidR="007B144A" w:rsidRPr="00F54DF4">
        <w:t xml:space="preserve">to provide some guidance at WCPFC17. </w:t>
      </w:r>
      <w:r w:rsidR="00F54DF4">
        <w:t xml:space="preserve">Given the </w:t>
      </w:r>
      <w:r w:rsidR="007B144A" w:rsidRPr="00F54DF4">
        <w:t xml:space="preserve">busy agenda </w:t>
      </w:r>
      <w:r w:rsidR="00F54DF4">
        <w:t xml:space="preserve">FFA members </w:t>
      </w:r>
      <w:r w:rsidR="007B144A" w:rsidRPr="00F54DF4">
        <w:t>remind</w:t>
      </w:r>
      <w:r w:rsidR="00F54DF4">
        <w:t>ed</w:t>
      </w:r>
      <w:r w:rsidR="007B144A" w:rsidRPr="00F54DF4">
        <w:t xml:space="preserve"> CCMs to be mindful of small delegations and </w:t>
      </w:r>
      <w:r w:rsidR="00F54DF4">
        <w:t xml:space="preserve">their </w:t>
      </w:r>
      <w:r w:rsidR="007B144A" w:rsidRPr="00F54DF4">
        <w:t xml:space="preserve">fundamental right, not just to participate, but to participate effectively in the Commission’s work, which in some cases, relies on the support and cooperation of other CCMs. </w:t>
      </w:r>
    </w:p>
    <w:p w14:paraId="6E42E9E6" w14:textId="4B717FC5" w:rsidR="00FC78AF" w:rsidRPr="00F54DF4" w:rsidRDefault="007B144A" w:rsidP="00C15827">
      <w:pPr>
        <w:pStyle w:val="WCPFCText"/>
      </w:pPr>
      <w:r w:rsidRPr="00F54DF4">
        <w:t xml:space="preserve">The </w:t>
      </w:r>
      <w:r w:rsidR="00FC78AF" w:rsidRPr="00F54DF4">
        <w:t xml:space="preserve">EU stated </w:t>
      </w:r>
      <w:r w:rsidR="00C41305">
        <w:t xml:space="preserve">its </w:t>
      </w:r>
      <w:r w:rsidR="003D6A1A" w:rsidRPr="00F54DF4">
        <w:t xml:space="preserve">main source of funding for development is the </w:t>
      </w:r>
      <w:r w:rsidR="00C41305">
        <w:t>European Development Fund (</w:t>
      </w:r>
      <w:r w:rsidR="003D6A1A" w:rsidRPr="00F54DF4">
        <w:t>EDF</w:t>
      </w:r>
      <w:r w:rsidR="00C41305">
        <w:t>)</w:t>
      </w:r>
      <w:r w:rsidR="003D6A1A" w:rsidRPr="00F54DF4">
        <w:t xml:space="preserve">, </w:t>
      </w:r>
      <w:r w:rsidR="00682F84">
        <w:t xml:space="preserve">through </w:t>
      </w:r>
      <w:r w:rsidR="003D6A1A" w:rsidRPr="00F54DF4">
        <w:t xml:space="preserve">the Pacific–European </w:t>
      </w:r>
      <w:r w:rsidR="00C41305">
        <w:t xml:space="preserve">Union Marine </w:t>
      </w:r>
      <w:r w:rsidR="003D6A1A" w:rsidRPr="00F54DF4">
        <w:t>Partnership Programme</w:t>
      </w:r>
      <w:r w:rsidR="00682F84">
        <w:t xml:space="preserve">, </w:t>
      </w:r>
      <w:r w:rsidR="003D6A1A" w:rsidRPr="00F54DF4">
        <w:t xml:space="preserve">funded by the EU and Sweden, </w:t>
      </w:r>
      <w:r w:rsidR="00682F84">
        <w:t xml:space="preserve">and </w:t>
      </w:r>
      <w:r w:rsidR="003D6A1A" w:rsidRPr="00F54DF4">
        <w:t xml:space="preserve">totalling about </w:t>
      </w:r>
      <w:r w:rsidR="00682F84">
        <w:t>$</w:t>
      </w:r>
      <w:r w:rsidR="003D6A1A" w:rsidRPr="00F54DF4">
        <w:t>50 million. The object</w:t>
      </w:r>
      <w:r w:rsidR="00682F84">
        <w:t>ive</w:t>
      </w:r>
      <w:r w:rsidR="003D6A1A" w:rsidRPr="00F54DF4">
        <w:t xml:space="preserve"> is to </w:t>
      </w:r>
      <w:r w:rsidR="00682F84" w:rsidRPr="00682F84">
        <w:t>improve economic, social and environmental benefits through stronger regional economic integration and the sustainable management of natural resources and the environment</w:t>
      </w:r>
      <w:r w:rsidR="00682F84">
        <w:t>.</w:t>
      </w:r>
      <w:r w:rsidR="003D6A1A" w:rsidRPr="00F54DF4">
        <w:t xml:space="preserve"> The program has several components</w:t>
      </w:r>
      <w:r w:rsidR="000E6E83">
        <w:t>—</w:t>
      </w:r>
      <w:r w:rsidR="003D6A1A" w:rsidRPr="00F54DF4">
        <w:t xml:space="preserve">on </w:t>
      </w:r>
      <w:r w:rsidR="00682F84">
        <w:t xml:space="preserve">oceanic </w:t>
      </w:r>
      <w:r w:rsidR="003D6A1A" w:rsidRPr="00F54DF4">
        <w:t xml:space="preserve">fisheries, coastal fisheries, IUU fishing, and capacity development </w:t>
      </w:r>
      <w:r w:rsidR="00682F84">
        <w:t xml:space="preserve">through capacity building </w:t>
      </w:r>
      <w:r w:rsidR="003D6A1A" w:rsidRPr="00F54DF4">
        <w:t>on ed</w:t>
      </w:r>
      <w:r w:rsidR="00682F84">
        <w:t>ucation</w:t>
      </w:r>
      <w:r w:rsidR="003D6A1A" w:rsidRPr="00F54DF4">
        <w:t>, tra</w:t>
      </w:r>
      <w:r w:rsidR="00682F84">
        <w:t>i</w:t>
      </w:r>
      <w:r w:rsidR="003D6A1A" w:rsidRPr="00F54DF4">
        <w:t>ning and resea</w:t>
      </w:r>
      <w:r w:rsidR="00682F84">
        <w:t>r</w:t>
      </w:r>
      <w:r w:rsidR="003D6A1A" w:rsidRPr="00F54DF4">
        <w:t xml:space="preserve">ch. </w:t>
      </w:r>
      <w:r w:rsidR="00682F84">
        <w:t xml:space="preserve">It is primarily </w:t>
      </w:r>
      <w:r w:rsidR="003D6A1A" w:rsidRPr="00F54DF4">
        <w:t>impl</w:t>
      </w:r>
      <w:r w:rsidR="00682F84">
        <w:t>emented</w:t>
      </w:r>
      <w:r w:rsidR="003D6A1A" w:rsidRPr="00F54DF4">
        <w:t xml:space="preserve"> by SPC and FFA</w:t>
      </w:r>
      <w:r w:rsidR="00682F84">
        <w:t xml:space="preserve">, with involvement by </w:t>
      </w:r>
      <w:r w:rsidR="003D6A1A" w:rsidRPr="00F54DF4">
        <w:t xml:space="preserve">SPREP and USP. </w:t>
      </w:r>
      <w:r w:rsidR="00682F84">
        <w:t xml:space="preserve">The </w:t>
      </w:r>
      <w:r w:rsidR="003D6A1A" w:rsidRPr="00F54DF4">
        <w:t xml:space="preserve">program started in 2018, </w:t>
      </w:r>
      <w:r w:rsidR="00682F84">
        <w:t xml:space="preserve">and </w:t>
      </w:r>
      <w:r w:rsidR="003D6A1A" w:rsidRPr="00F54DF4">
        <w:t>some developments are directly related to WCPFC. In terms of IUU</w:t>
      </w:r>
      <w:r w:rsidR="00682F84">
        <w:t xml:space="preserve"> fishing</w:t>
      </w:r>
      <w:r w:rsidR="003D6A1A" w:rsidRPr="00F54DF4">
        <w:t xml:space="preserve">, support </w:t>
      </w:r>
      <w:r w:rsidR="00682F84">
        <w:t xml:space="preserve">was provided </w:t>
      </w:r>
      <w:r w:rsidR="003D6A1A" w:rsidRPr="00F54DF4">
        <w:t>to enhance MCS efforts, b</w:t>
      </w:r>
      <w:r w:rsidR="00682F84">
        <w:t>o</w:t>
      </w:r>
      <w:r w:rsidR="003D6A1A" w:rsidRPr="00F54DF4">
        <w:t xml:space="preserve">th oceanic and coastal, and </w:t>
      </w:r>
      <w:r w:rsidR="00682F84">
        <w:t xml:space="preserve">provide </w:t>
      </w:r>
      <w:r w:rsidR="003D6A1A" w:rsidRPr="00F54DF4">
        <w:t xml:space="preserve">support for surveillance capabilities </w:t>
      </w:r>
      <w:r w:rsidR="00354679" w:rsidRPr="00F54DF4">
        <w:t>to support reg</w:t>
      </w:r>
      <w:r w:rsidR="00682F84">
        <w:t>ular</w:t>
      </w:r>
      <w:r w:rsidR="00354679" w:rsidRPr="00F54DF4">
        <w:t xml:space="preserve"> MCS exercises. The EU contribution </w:t>
      </w:r>
      <w:r w:rsidR="000E6E83">
        <w:t xml:space="preserve">also </w:t>
      </w:r>
      <w:r w:rsidR="00354679" w:rsidRPr="00F54DF4">
        <w:t>includ</w:t>
      </w:r>
      <w:r w:rsidR="000E6E83">
        <w:t>es</w:t>
      </w:r>
      <w:r w:rsidR="00354679" w:rsidRPr="00F54DF4">
        <w:t xml:space="preserve"> </w:t>
      </w:r>
      <w:r w:rsidR="00682F84">
        <w:t xml:space="preserve">three </w:t>
      </w:r>
      <w:r w:rsidR="00354679" w:rsidRPr="00F54DF4">
        <w:t>initia</w:t>
      </w:r>
      <w:r w:rsidR="00682F84">
        <w:t>ti</w:t>
      </w:r>
      <w:r w:rsidR="00354679" w:rsidRPr="00F54DF4">
        <w:t xml:space="preserve">ves on </w:t>
      </w:r>
      <w:r w:rsidR="00682F84">
        <w:t>climate change</w:t>
      </w:r>
      <w:r w:rsidR="00354679" w:rsidRPr="00F54DF4">
        <w:t>, with the objective of adaptation and reliance building for SIDS and Terr</w:t>
      </w:r>
      <w:r w:rsidR="00682F84">
        <w:t>itories</w:t>
      </w:r>
      <w:r w:rsidR="00354679" w:rsidRPr="00F54DF4">
        <w:t xml:space="preserve">, and </w:t>
      </w:r>
      <w:r w:rsidR="00682F84">
        <w:t xml:space="preserve">a </w:t>
      </w:r>
      <w:r w:rsidR="00354679" w:rsidRPr="00F54DF4">
        <w:t xml:space="preserve">programme for sustainable use of marine resources. </w:t>
      </w:r>
      <w:r w:rsidR="001F0BEC">
        <w:t>A</w:t>
      </w:r>
      <w:r w:rsidR="00354679" w:rsidRPr="00F54DF4">
        <w:t xml:space="preserve"> contract </w:t>
      </w:r>
      <w:r w:rsidR="001F0BEC">
        <w:t xml:space="preserve">will also be signed soon </w:t>
      </w:r>
      <w:r w:rsidR="00354679" w:rsidRPr="00F54DF4">
        <w:t xml:space="preserve">with the Secretariat for </w:t>
      </w:r>
      <w:r w:rsidR="001F0BEC">
        <w:t xml:space="preserve">research on </w:t>
      </w:r>
      <w:r w:rsidR="00354679" w:rsidRPr="00F54DF4">
        <w:t>FAD acoustics</w:t>
      </w:r>
      <w:r w:rsidR="001F0BEC">
        <w:t>.</w:t>
      </w:r>
      <w:r w:rsidR="00310B77">
        <w:t xml:space="preserve"> </w:t>
      </w:r>
      <w:r w:rsidR="001F0BEC">
        <w:t xml:space="preserve">The EU stated that the </w:t>
      </w:r>
      <w:r w:rsidR="00354679" w:rsidRPr="00F54DF4">
        <w:t>information should be reflected in the cap</w:t>
      </w:r>
      <w:r w:rsidR="001F0BEC">
        <w:t>acity</w:t>
      </w:r>
      <w:r w:rsidR="00354679" w:rsidRPr="00F54DF4">
        <w:t xml:space="preserve"> need</w:t>
      </w:r>
      <w:r w:rsidR="001F0BEC">
        <w:t>s</w:t>
      </w:r>
      <w:r w:rsidR="00354679" w:rsidRPr="00F54DF4">
        <w:t xml:space="preserve"> table</w:t>
      </w:r>
      <w:r w:rsidR="001F0BEC">
        <w:t xml:space="preserve">; it acknowledged this required additional </w:t>
      </w:r>
      <w:r w:rsidR="00354679" w:rsidRPr="00F54DF4">
        <w:t xml:space="preserve">work, but </w:t>
      </w:r>
      <w:r w:rsidR="001F0BEC">
        <w:t xml:space="preserve">stated that was </w:t>
      </w:r>
      <w:r w:rsidR="00354679" w:rsidRPr="00F54DF4">
        <w:t>the object</w:t>
      </w:r>
      <w:r w:rsidR="001F0BEC">
        <w:t>ive</w:t>
      </w:r>
      <w:r w:rsidR="00354679" w:rsidRPr="00F54DF4">
        <w:t xml:space="preserve"> of the </w:t>
      </w:r>
      <w:r w:rsidR="001F0BEC">
        <w:t xml:space="preserve">Commission’s </w:t>
      </w:r>
      <w:r w:rsidR="00354679" w:rsidRPr="00F54DF4">
        <w:t>new website</w:t>
      </w:r>
      <w:r w:rsidR="001F0BEC">
        <w:t xml:space="preserve">, and would </w:t>
      </w:r>
      <w:r w:rsidR="00354679" w:rsidRPr="00F54DF4">
        <w:t xml:space="preserve">increase transparency. </w:t>
      </w:r>
      <w:r w:rsidR="001F0BEC">
        <w:t xml:space="preserve">Regarding </w:t>
      </w:r>
      <w:r w:rsidR="00354679" w:rsidRPr="00F54DF4">
        <w:t>the suggestion for a template to provide info</w:t>
      </w:r>
      <w:r w:rsidR="001F0BEC">
        <w:t>rmation</w:t>
      </w:r>
      <w:r w:rsidR="00354679" w:rsidRPr="00F54DF4">
        <w:t xml:space="preserve"> on diff</w:t>
      </w:r>
      <w:r w:rsidR="001F0BEC">
        <w:t>erent</w:t>
      </w:r>
      <w:r w:rsidR="00354679" w:rsidRPr="00F54DF4">
        <w:t xml:space="preserve"> actions to address </w:t>
      </w:r>
      <w:r w:rsidR="001F0BEC">
        <w:t>A</w:t>
      </w:r>
      <w:r w:rsidR="00354679" w:rsidRPr="00F54DF4">
        <w:t>rt</w:t>
      </w:r>
      <w:r w:rsidR="001F0BEC">
        <w:t>icle</w:t>
      </w:r>
      <w:r w:rsidR="00354679" w:rsidRPr="00F54DF4">
        <w:t xml:space="preserve"> 35</w:t>
      </w:r>
      <w:r w:rsidR="001F0BEC">
        <w:t xml:space="preserve">, the EU suggested it </w:t>
      </w:r>
      <w:r w:rsidR="00354679" w:rsidRPr="00F54DF4">
        <w:t xml:space="preserve">would like </w:t>
      </w:r>
      <w:r w:rsidR="001F0BEC">
        <w:t xml:space="preserve">to receive </w:t>
      </w:r>
      <w:r w:rsidR="00354679" w:rsidRPr="00F54DF4">
        <w:t xml:space="preserve">reports from countries regarding </w:t>
      </w:r>
      <w:r w:rsidR="001F0BEC">
        <w:t xml:space="preserve">how they are </w:t>
      </w:r>
      <w:r w:rsidR="00354679" w:rsidRPr="00F54DF4">
        <w:t>us</w:t>
      </w:r>
      <w:r w:rsidR="001F0BEC">
        <w:t>ing</w:t>
      </w:r>
      <w:r w:rsidR="00354679" w:rsidRPr="00F54DF4">
        <w:t xml:space="preserve"> the support.</w:t>
      </w:r>
      <w:r w:rsidR="00310B77">
        <w:t xml:space="preserve"> </w:t>
      </w:r>
    </w:p>
    <w:p w14:paraId="28920718" w14:textId="3A771EF6" w:rsidR="007B144A" w:rsidRPr="00F54DF4" w:rsidRDefault="00354679" w:rsidP="00C15827">
      <w:pPr>
        <w:pStyle w:val="WCPFCText"/>
      </w:pPr>
      <w:r w:rsidRPr="00F54DF4">
        <w:t xml:space="preserve">RMI noted and thanked the EU for their report and supported </w:t>
      </w:r>
      <w:r w:rsidR="001F0BEC">
        <w:t xml:space="preserve">the </w:t>
      </w:r>
      <w:r w:rsidRPr="00F54DF4">
        <w:t xml:space="preserve">statement by Tuvalu. </w:t>
      </w:r>
      <w:r w:rsidR="007B144A" w:rsidRPr="00F54DF4">
        <w:t>On behalf of FFA members RMI reminded CCMs of the obligation in</w:t>
      </w:r>
      <w:r w:rsidR="000E6E83">
        <w:t xml:space="preserve"> CMM</w:t>
      </w:r>
      <w:r w:rsidR="007B144A" w:rsidRPr="00F54DF4">
        <w:t xml:space="preserve"> 2013-06 to conduct a SIDS impact assessment in respect of new proposals and to consult with FFA SIDS members in the development of that assessment. </w:t>
      </w:r>
      <w:r w:rsidR="001F0BEC">
        <w:t xml:space="preserve">They </w:t>
      </w:r>
      <w:r w:rsidR="007B144A" w:rsidRPr="00F54DF4">
        <w:t>note</w:t>
      </w:r>
      <w:r w:rsidR="001F0BEC">
        <w:t>d</w:t>
      </w:r>
      <w:r w:rsidR="007B144A" w:rsidRPr="00F54DF4">
        <w:t xml:space="preserve"> with appreciation Japan’s efforts over the last few years to consult directly with FFA members ahead of the Annual Meeting and encourage</w:t>
      </w:r>
      <w:r w:rsidR="001F0BEC">
        <w:t>d</w:t>
      </w:r>
      <w:r w:rsidR="007B144A" w:rsidRPr="00F54DF4">
        <w:t xml:space="preserve"> other CCMs to do the same. </w:t>
      </w:r>
      <w:r w:rsidR="001F0BEC">
        <w:t xml:space="preserve">RMI stated that the </w:t>
      </w:r>
      <w:r w:rsidR="007B144A" w:rsidRPr="00F54DF4">
        <w:t xml:space="preserve">absence of </w:t>
      </w:r>
      <w:r w:rsidR="000E6E83">
        <w:t xml:space="preserve">CMM </w:t>
      </w:r>
      <w:r w:rsidR="007B144A" w:rsidRPr="00F54DF4">
        <w:t xml:space="preserve">2013-06 impact evaluations </w:t>
      </w:r>
      <w:r w:rsidR="001F0BEC">
        <w:t xml:space="preserve">made </w:t>
      </w:r>
      <w:r w:rsidR="007B144A" w:rsidRPr="00F54DF4">
        <w:t xml:space="preserve">it challenging for SIDS members to engage meaningfully in discussions on new proposals, which </w:t>
      </w:r>
      <w:r w:rsidR="000E6E83">
        <w:t xml:space="preserve">could </w:t>
      </w:r>
      <w:r w:rsidR="007B144A" w:rsidRPr="00F54DF4">
        <w:t>delay or prevent their adoption</w:t>
      </w:r>
      <w:r w:rsidR="001F0BEC">
        <w:t>, and stated that i</w:t>
      </w:r>
      <w:r w:rsidR="007B144A" w:rsidRPr="00F54DF4">
        <w:t xml:space="preserve">mplementation of </w:t>
      </w:r>
      <w:r w:rsidR="000E6E83">
        <w:t xml:space="preserve">CMM </w:t>
      </w:r>
      <w:r w:rsidR="007B144A" w:rsidRPr="00F54DF4">
        <w:t xml:space="preserve">2013-06 </w:t>
      </w:r>
      <w:r w:rsidR="001F0BEC">
        <w:t xml:space="preserve">was </w:t>
      </w:r>
      <w:r w:rsidR="007B144A" w:rsidRPr="00F54DF4">
        <w:t>not a checklist</w:t>
      </w:r>
      <w:r w:rsidR="001F0BEC">
        <w:t xml:space="preserve">, but </w:t>
      </w:r>
      <w:r w:rsidR="007B144A" w:rsidRPr="00F54DF4">
        <w:t xml:space="preserve">a process. </w:t>
      </w:r>
      <w:r w:rsidR="001F0BEC">
        <w:t>They stated that o</w:t>
      </w:r>
      <w:r w:rsidR="007B144A" w:rsidRPr="00F54DF4">
        <w:t xml:space="preserve">ver </w:t>
      </w:r>
      <w:r w:rsidR="001F0BEC">
        <w:t xml:space="preserve">time various </w:t>
      </w:r>
      <w:r w:rsidR="007B144A" w:rsidRPr="00F54DF4">
        <w:t xml:space="preserve">approaches </w:t>
      </w:r>
      <w:r w:rsidR="001F0BEC">
        <w:t xml:space="preserve">have been </w:t>
      </w:r>
      <w:r w:rsidR="005D4AC1">
        <w:t xml:space="preserve">used </w:t>
      </w:r>
      <w:r w:rsidR="007B144A" w:rsidRPr="00F54DF4">
        <w:t xml:space="preserve">to conduct the </w:t>
      </w:r>
      <w:r w:rsidR="0042665D">
        <w:t xml:space="preserve">CMM </w:t>
      </w:r>
      <w:r w:rsidR="007B144A" w:rsidRPr="00F54DF4">
        <w:t xml:space="preserve">2013-06 impact assessments, which has made it difficult for SIDS members to review the true impacts of proposed new measures. If CCMs are still unsure as to how the </w:t>
      </w:r>
      <w:r w:rsidR="000E6E83">
        <w:t xml:space="preserve">CMM </w:t>
      </w:r>
      <w:r w:rsidR="007B144A" w:rsidRPr="00F54DF4">
        <w:t xml:space="preserve">2013-06 evaluations should be completed, </w:t>
      </w:r>
      <w:r w:rsidR="001F0BEC">
        <w:t xml:space="preserve">FFA members </w:t>
      </w:r>
      <w:r w:rsidR="007B144A" w:rsidRPr="00F54DF4">
        <w:t>refer</w:t>
      </w:r>
      <w:r w:rsidR="001F0BEC">
        <w:t>red</w:t>
      </w:r>
      <w:r w:rsidR="007B144A" w:rsidRPr="00F54DF4">
        <w:t xml:space="preserve"> to </w:t>
      </w:r>
      <w:r w:rsidR="007B144A" w:rsidRPr="000E6E83">
        <w:rPr>
          <w:b/>
          <w:bCs/>
        </w:rPr>
        <w:t>WCPFC15-2018-DP12_Rev1</w:t>
      </w:r>
      <w:r w:rsidR="007B144A" w:rsidRPr="00F54DF4">
        <w:t xml:space="preserve"> </w:t>
      </w:r>
      <w:r w:rsidR="001F0BEC">
        <w:t xml:space="preserve">available </w:t>
      </w:r>
      <w:r w:rsidR="007B144A" w:rsidRPr="00F54DF4">
        <w:t xml:space="preserve">on the WCFPC web page under </w:t>
      </w:r>
      <w:r w:rsidR="001F0BEC">
        <w:t xml:space="preserve">the </w:t>
      </w:r>
      <w:hyperlink r:id="rId14" w:history="1">
        <w:r w:rsidR="007B144A" w:rsidRPr="000B4EFA">
          <w:rPr>
            <w:rStyle w:val="Hyperlink"/>
          </w:rPr>
          <w:t xml:space="preserve">Article 30 </w:t>
        </w:r>
        <w:r w:rsidR="001F0BEC" w:rsidRPr="000B4EFA">
          <w:rPr>
            <w:rStyle w:val="Hyperlink"/>
          </w:rPr>
          <w:t>I</w:t>
        </w:r>
        <w:r w:rsidR="007B144A" w:rsidRPr="000B4EFA">
          <w:rPr>
            <w:rStyle w:val="Hyperlink"/>
          </w:rPr>
          <w:t>mplementation</w:t>
        </w:r>
      </w:hyperlink>
      <w:r w:rsidR="007B144A" w:rsidRPr="00F54DF4">
        <w:t xml:space="preserve"> tab </w:t>
      </w:r>
      <w:r w:rsidR="000E6E83">
        <w:t xml:space="preserve">which </w:t>
      </w:r>
      <w:r w:rsidR="007B144A" w:rsidRPr="00F54DF4">
        <w:t>provides guidance to CCMs on complet</w:t>
      </w:r>
      <w:r w:rsidR="000B4EFA">
        <w:t>ing</w:t>
      </w:r>
      <w:r w:rsidR="007B144A" w:rsidRPr="00F54DF4">
        <w:t xml:space="preserve"> </w:t>
      </w:r>
      <w:r w:rsidR="000E6E83">
        <w:t xml:space="preserve">CMM </w:t>
      </w:r>
      <w:r w:rsidR="007B144A" w:rsidRPr="00F54DF4">
        <w:t xml:space="preserve">2013-06 evaluations. </w:t>
      </w:r>
      <w:r w:rsidR="000B4EFA">
        <w:t xml:space="preserve">FFA members observed that CMM </w:t>
      </w:r>
      <w:r w:rsidR="007B144A" w:rsidRPr="00F54DF4">
        <w:t xml:space="preserve">2013-06 has been in place for six years and CCMs have had ample time to work with SIDS CCMs to understand the requirements of the CMM. </w:t>
      </w:r>
      <w:r w:rsidR="000B4EFA">
        <w:t xml:space="preserve">They </w:t>
      </w:r>
      <w:r w:rsidR="007B144A" w:rsidRPr="00F54DF4">
        <w:t>encourage</w:t>
      </w:r>
      <w:r w:rsidR="000B4EFA">
        <w:t>d</w:t>
      </w:r>
      <w:r w:rsidR="007B144A" w:rsidRPr="00F54DF4">
        <w:t xml:space="preserve"> CCMs to engage early in consultations with SIDS CCMs as to any potential impacts of a proposal on SIDS so </w:t>
      </w:r>
      <w:r w:rsidR="000B4EFA">
        <w:t xml:space="preserve">as to </w:t>
      </w:r>
      <w:r w:rsidR="007B144A" w:rsidRPr="00F54DF4">
        <w:t>avoid situations where SIDS CCMs are forced to reject new proposals that lack adequate impact assessments</w:t>
      </w:r>
      <w:r w:rsidR="000B4EFA">
        <w:t>.</w:t>
      </w:r>
    </w:p>
    <w:p w14:paraId="7F932203" w14:textId="2E279CAC" w:rsidR="004367B1" w:rsidRPr="00700039" w:rsidRDefault="004367B1" w:rsidP="00C15827">
      <w:pPr>
        <w:pStyle w:val="WCPFCText"/>
      </w:pPr>
      <w:r w:rsidRPr="00700039">
        <w:t xml:space="preserve">Japan </w:t>
      </w:r>
      <w:r w:rsidR="00A47F3B" w:rsidRPr="00700039">
        <w:t xml:space="preserve">stated it </w:t>
      </w:r>
      <w:r w:rsidRPr="00700039">
        <w:t>fully recog</w:t>
      </w:r>
      <w:r w:rsidR="00C65952" w:rsidRPr="00700039">
        <w:t>n</w:t>
      </w:r>
      <w:r w:rsidRPr="00700039">
        <w:t>ized the imp</w:t>
      </w:r>
      <w:r w:rsidR="00C65952" w:rsidRPr="00700039">
        <w:t>ortance</w:t>
      </w:r>
      <w:r w:rsidRPr="00700039">
        <w:t xml:space="preserve"> of the </w:t>
      </w:r>
      <w:r w:rsidR="00510C81" w:rsidRPr="00700039">
        <w:t xml:space="preserve">CMM </w:t>
      </w:r>
      <w:r w:rsidRPr="00700039">
        <w:t>2013-06 criteria</w:t>
      </w:r>
      <w:r w:rsidR="00F42067" w:rsidRPr="00700039">
        <w:t xml:space="preserve">, noting </w:t>
      </w:r>
      <w:r w:rsidRPr="00700039">
        <w:t xml:space="preserve">that FFA </w:t>
      </w:r>
      <w:r w:rsidR="00F42067" w:rsidRPr="00700039">
        <w:t xml:space="preserve">members, </w:t>
      </w:r>
      <w:r w:rsidRPr="00700039">
        <w:t>in DP01</w:t>
      </w:r>
      <w:r w:rsidR="00F42067" w:rsidRPr="00700039">
        <w:t xml:space="preserve">, stated </w:t>
      </w:r>
      <w:r w:rsidRPr="00700039">
        <w:t xml:space="preserve">that </w:t>
      </w:r>
      <w:r w:rsidR="00510C81" w:rsidRPr="00700039">
        <w:t xml:space="preserve">CMM </w:t>
      </w:r>
      <w:r w:rsidRPr="00700039">
        <w:t xml:space="preserve">2013-06 can only be fully implemented </w:t>
      </w:r>
      <w:r w:rsidR="00F42067" w:rsidRPr="00700039">
        <w:t xml:space="preserve">through </w:t>
      </w:r>
      <w:r w:rsidRPr="00700039">
        <w:t>consultations with SIDS</w:t>
      </w:r>
      <w:r w:rsidR="00510C81" w:rsidRPr="00700039">
        <w:t xml:space="preserve">. It stressed the importance of multiple consultations through which an understanding between the parties could be developed. Japan </w:t>
      </w:r>
      <w:r w:rsidR="00F42067" w:rsidRPr="00700039">
        <w:t>t</w:t>
      </w:r>
      <w:r w:rsidRPr="00700039">
        <w:t xml:space="preserve">hanked RMI for </w:t>
      </w:r>
      <w:r w:rsidR="007B144A" w:rsidRPr="00700039">
        <w:t xml:space="preserve">acknowledging </w:t>
      </w:r>
      <w:r w:rsidR="00F42067" w:rsidRPr="00700039">
        <w:t xml:space="preserve">Japan’s </w:t>
      </w:r>
      <w:r w:rsidRPr="00700039">
        <w:t xml:space="preserve">efforts in this regard. </w:t>
      </w:r>
      <w:r w:rsidR="00510C81" w:rsidRPr="00700039">
        <w:t xml:space="preserve">Japan </w:t>
      </w:r>
      <w:r w:rsidR="001F5D6A">
        <w:t xml:space="preserve">stated it </w:t>
      </w:r>
      <w:r w:rsidR="00510C81" w:rsidRPr="00700039">
        <w:t xml:space="preserve">provided SIDS with ODA and capacity building through </w:t>
      </w:r>
      <w:r w:rsidR="00D54150" w:rsidRPr="00700039">
        <w:t xml:space="preserve">the Japan International Cooperation Agency </w:t>
      </w:r>
      <w:r w:rsidRPr="00700039">
        <w:t xml:space="preserve">and </w:t>
      </w:r>
      <w:r w:rsidR="00D54150" w:rsidRPr="00700039">
        <w:t>the Overseas Fishery Cooperation Foundation</w:t>
      </w:r>
      <w:r w:rsidR="00700039" w:rsidRPr="00700039">
        <w:t xml:space="preserve"> (OFCF)</w:t>
      </w:r>
      <w:r w:rsidR="00D54150" w:rsidRPr="00700039">
        <w:t>. Between 2008–2017 Japan provided</w:t>
      </w:r>
      <w:r w:rsidR="00310B77">
        <w:t xml:space="preserve"> </w:t>
      </w:r>
      <w:r w:rsidR="00D54150" w:rsidRPr="00700039">
        <w:t>$</w:t>
      </w:r>
      <w:r w:rsidRPr="00700039">
        <w:t xml:space="preserve">1.1 billion </w:t>
      </w:r>
      <w:r w:rsidR="00D54150" w:rsidRPr="00700039">
        <w:t xml:space="preserve">in development assistance to the Pacific Islands, which included fishery-related projects, </w:t>
      </w:r>
      <w:r w:rsidR="000E6E83">
        <w:t xml:space="preserve">and </w:t>
      </w:r>
      <w:r w:rsidR="00D54150" w:rsidRPr="00700039">
        <w:t>cover conservation and management of high</w:t>
      </w:r>
      <w:r w:rsidR="00700039">
        <w:t>l</w:t>
      </w:r>
      <w:r w:rsidR="00D54150" w:rsidRPr="00700039">
        <w:t>y migratory species and assistance to small-scale fishermen. In 2018 Japan’s Prime Minister pledged to implement development cooperation over 3 years, with a particular focus on human resource development, including peop</w:t>
      </w:r>
      <w:r w:rsidR="00700039" w:rsidRPr="00700039">
        <w:t>l</w:t>
      </w:r>
      <w:r w:rsidR="00D54150" w:rsidRPr="00700039">
        <w:t xml:space="preserve">e-to-people exchanges. </w:t>
      </w:r>
      <w:r w:rsidR="00700039" w:rsidRPr="00700039">
        <w:t xml:space="preserve">Japan also noted that in </w:t>
      </w:r>
      <w:r w:rsidRPr="00700039">
        <w:t xml:space="preserve">2008 </w:t>
      </w:r>
      <w:r w:rsidR="00700039" w:rsidRPr="00700039">
        <w:t xml:space="preserve">it </w:t>
      </w:r>
      <w:r w:rsidRPr="00700039">
        <w:t>est</w:t>
      </w:r>
      <w:r w:rsidR="00700039" w:rsidRPr="00700039">
        <w:t>ablished</w:t>
      </w:r>
      <w:r w:rsidRPr="00700039">
        <w:t xml:space="preserve"> </w:t>
      </w:r>
      <w:r w:rsidR="00700039" w:rsidRPr="00700039">
        <w:t xml:space="preserve">the Japan Trust Fund </w:t>
      </w:r>
      <w:r w:rsidRPr="00700039">
        <w:t>in WCPFC</w:t>
      </w:r>
      <w:r w:rsidR="000E6E83">
        <w:t>,</w:t>
      </w:r>
      <w:r w:rsidRPr="00700039">
        <w:t xml:space="preserve"> which has been building </w:t>
      </w:r>
      <w:r w:rsidR="00700039" w:rsidRPr="00700039">
        <w:t xml:space="preserve">the </w:t>
      </w:r>
      <w:r w:rsidRPr="00700039">
        <w:t>cap</w:t>
      </w:r>
      <w:r w:rsidR="00700039" w:rsidRPr="00700039">
        <w:t>acity</w:t>
      </w:r>
      <w:r w:rsidRPr="00700039">
        <w:t xml:space="preserve"> of SIDS</w:t>
      </w:r>
      <w:r w:rsidR="00700039" w:rsidRPr="00700039">
        <w:t xml:space="preserve"> for fishery statistics and management</w:t>
      </w:r>
      <w:r w:rsidRPr="00700039">
        <w:t xml:space="preserve">. In </w:t>
      </w:r>
      <w:r w:rsidR="00700039" w:rsidRPr="00700039">
        <w:t>N</w:t>
      </w:r>
      <w:r w:rsidRPr="00700039">
        <w:t>ov</w:t>
      </w:r>
      <w:r w:rsidR="00700039" w:rsidRPr="00700039">
        <w:t>ember</w:t>
      </w:r>
      <w:r w:rsidRPr="00700039">
        <w:t xml:space="preserve"> 2017 OFC</w:t>
      </w:r>
      <w:r w:rsidR="00700039" w:rsidRPr="00700039">
        <w:t>F</w:t>
      </w:r>
      <w:r w:rsidRPr="00700039">
        <w:t xml:space="preserve"> signed </w:t>
      </w:r>
      <w:r w:rsidR="00700039" w:rsidRPr="00700039">
        <w:t xml:space="preserve">an agreement </w:t>
      </w:r>
      <w:r w:rsidRPr="00700039">
        <w:t xml:space="preserve">with FFA to </w:t>
      </w:r>
      <w:r w:rsidR="00700039" w:rsidRPr="00700039">
        <w:t xml:space="preserve">continue cooperation through </w:t>
      </w:r>
      <w:r w:rsidRPr="00700039">
        <w:t>2027.</w:t>
      </w:r>
      <w:r w:rsidR="00F42067" w:rsidRPr="00700039">
        <w:t xml:space="preserve"> </w:t>
      </w:r>
      <w:r w:rsidR="00700039" w:rsidRPr="00700039">
        <w:t>Ja</w:t>
      </w:r>
      <w:r w:rsidR="00700039">
        <w:t>p</w:t>
      </w:r>
      <w:r w:rsidR="00700039" w:rsidRPr="00700039">
        <w:t>an stated its hope that these programs and funds would contribute to the development of SIDS.</w:t>
      </w:r>
    </w:p>
    <w:p w14:paraId="06DA09C3" w14:textId="12438EE3" w:rsidR="004367B1" w:rsidRPr="009B0031" w:rsidRDefault="004367B1" w:rsidP="00C15827">
      <w:pPr>
        <w:pStyle w:val="WCPFCText"/>
      </w:pPr>
      <w:r w:rsidRPr="00FB782A">
        <w:t xml:space="preserve">Korea </w:t>
      </w:r>
      <w:r w:rsidR="007B144A" w:rsidRPr="00FB782A">
        <w:t xml:space="preserve">stated </w:t>
      </w:r>
      <w:r w:rsidR="00F43D4F" w:rsidRPr="00FB782A">
        <w:t xml:space="preserve">that if SIDS </w:t>
      </w:r>
      <w:r w:rsidR="007B144A" w:rsidRPr="00FB782A">
        <w:t xml:space="preserve">CCMs </w:t>
      </w:r>
      <w:r w:rsidR="000B4EFA">
        <w:t xml:space="preserve">were </w:t>
      </w:r>
      <w:r w:rsidR="00F43D4F" w:rsidRPr="00FB782A">
        <w:t xml:space="preserve">unhappy </w:t>
      </w:r>
      <w:r w:rsidR="007B144A" w:rsidRPr="00FB782A">
        <w:t xml:space="preserve">with </w:t>
      </w:r>
      <w:r w:rsidR="00F43D4F" w:rsidRPr="00FB782A">
        <w:t xml:space="preserve">how CMM 2013-06 is implemented this should be addressed. </w:t>
      </w:r>
      <w:r w:rsidR="00A47F3B" w:rsidRPr="00FB782A">
        <w:t>Korea observed that p</w:t>
      </w:r>
      <w:r w:rsidR="00F43D4F" w:rsidRPr="00FB782A">
        <w:t>ara</w:t>
      </w:r>
      <w:r w:rsidR="00A47F3B" w:rsidRPr="00FB782A">
        <w:t>graph</w:t>
      </w:r>
      <w:r w:rsidR="00F43D4F" w:rsidRPr="00FB782A">
        <w:t xml:space="preserve"> 3 of the CMM </w:t>
      </w:r>
      <w:r w:rsidR="00A47F3B" w:rsidRPr="00FB782A">
        <w:t xml:space="preserve">2013-06 </w:t>
      </w:r>
      <w:r w:rsidR="00F43D4F" w:rsidRPr="00FB782A">
        <w:t xml:space="preserve">states </w:t>
      </w:r>
      <w:r w:rsidR="0042665D">
        <w:t>t</w:t>
      </w:r>
      <w:r w:rsidR="00F43D4F" w:rsidRPr="00FB782A">
        <w:t xml:space="preserve">hat </w:t>
      </w:r>
      <w:r w:rsidR="005D4AC1">
        <w:t xml:space="preserve">only </w:t>
      </w:r>
      <w:r w:rsidR="00F43D4F" w:rsidRPr="00FB782A">
        <w:t>the Comm</w:t>
      </w:r>
      <w:r w:rsidR="00A47F3B" w:rsidRPr="00FB782A">
        <w:t>ission</w:t>
      </w:r>
      <w:r w:rsidR="00F43D4F" w:rsidRPr="00FB782A">
        <w:t xml:space="preserve"> shall assess the impact of a proposed CMM </w:t>
      </w:r>
      <w:r w:rsidR="00A47F3B" w:rsidRPr="00FB782A">
        <w:t xml:space="preserve">on </w:t>
      </w:r>
      <w:r w:rsidR="00F43D4F" w:rsidRPr="00FB782A">
        <w:t>SIDS</w:t>
      </w:r>
      <w:r w:rsidR="00A47F3B" w:rsidRPr="00FB782A">
        <w:t xml:space="preserve">, and suggested the need for </w:t>
      </w:r>
      <w:r w:rsidR="00F43D4F" w:rsidRPr="00FB782A">
        <w:t>a procedure for how an assessment is carried out</w:t>
      </w:r>
      <w:r w:rsidR="00A47F3B" w:rsidRPr="00FB782A">
        <w:t xml:space="preserve"> (i.e., </w:t>
      </w:r>
      <w:r w:rsidR="00F43D4F" w:rsidRPr="00FB782A">
        <w:t>when and where an assessment takes place</w:t>
      </w:r>
      <w:r w:rsidR="00A47F3B" w:rsidRPr="00FB782A">
        <w:t>)</w:t>
      </w:r>
      <w:r w:rsidR="00F43D4F" w:rsidRPr="00FB782A">
        <w:t xml:space="preserve">. </w:t>
      </w:r>
      <w:r w:rsidR="00A47F3B" w:rsidRPr="00FB782A">
        <w:t xml:space="preserve">Korea noted that it had shared its view </w:t>
      </w:r>
      <w:r w:rsidR="00A47F3B" w:rsidRPr="009B0031">
        <w:t xml:space="preserve">with </w:t>
      </w:r>
      <w:r w:rsidR="00F43D4F" w:rsidRPr="009B0031">
        <w:t>FFA members</w:t>
      </w:r>
      <w:r w:rsidR="009F734A" w:rsidRPr="009B0031">
        <w:t xml:space="preserve"> and would </w:t>
      </w:r>
      <w:r w:rsidR="005D4AC1">
        <w:t xml:space="preserve">undertake </w:t>
      </w:r>
      <w:r w:rsidR="000E6E83">
        <w:t xml:space="preserve">further </w:t>
      </w:r>
      <w:r w:rsidR="009F734A" w:rsidRPr="009B0031">
        <w:t>consultation with FFA and SIDS</w:t>
      </w:r>
      <w:r w:rsidR="00F43D4F" w:rsidRPr="009B0031">
        <w:t>.</w:t>
      </w:r>
    </w:p>
    <w:p w14:paraId="30F556F2" w14:textId="07F788C0" w:rsidR="00D10702" w:rsidRPr="009B0031" w:rsidRDefault="00F43D4F" w:rsidP="00C15827">
      <w:pPr>
        <w:pStyle w:val="WCPFCText"/>
      </w:pPr>
      <w:r w:rsidRPr="009B0031">
        <w:t>Indonesia</w:t>
      </w:r>
      <w:r w:rsidR="00C65952" w:rsidRPr="009B0031">
        <w:t xml:space="preserve"> observed that </w:t>
      </w:r>
      <w:r w:rsidRPr="009B0031">
        <w:t xml:space="preserve">although </w:t>
      </w:r>
      <w:r w:rsidR="00D0548A">
        <w:t xml:space="preserve">it is </w:t>
      </w:r>
      <w:r w:rsidRPr="009B0031">
        <w:t>not a member of FFA, Indo</w:t>
      </w:r>
      <w:r w:rsidR="00C65952" w:rsidRPr="009B0031">
        <w:t>nesia</w:t>
      </w:r>
      <w:r w:rsidRPr="009B0031">
        <w:t xml:space="preserve"> </w:t>
      </w:r>
      <w:r w:rsidR="00C65952" w:rsidRPr="009B0031">
        <w:t xml:space="preserve">is </w:t>
      </w:r>
      <w:r w:rsidRPr="009B0031">
        <w:t xml:space="preserve">also a developing country. </w:t>
      </w:r>
      <w:r w:rsidR="00C65952" w:rsidRPr="009B0031">
        <w:t>It a</w:t>
      </w:r>
      <w:r w:rsidRPr="009B0031">
        <w:t>ckn</w:t>
      </w:r>
      <w:r w:rsidR="00C65952" w:rsidRPr="009B0031">
        <w:t xml:space="preserve">owledged </w:t>
      </w:r>
      <w:r w:rsidRPr="009B0031">
        <w:t xml:space="preserve">the aid provided by the EU and Japan to assist SIDS. </w:t>
      </w:r>
      <w:r w:rsidR="005025A0" w:rsidRPr="009B0031">
        <w:t>Indonesia stated that it h</w:t>
      </w:r>
      <w:r w:rsidRPr="009B0031">
        <w:t>ope</w:t>
      </w:r>
      <w:r w:rsidR="005025A0" w:rsidRPr="009B0031">
        <w:t>d</w:t>
      </w:r>
      <w:r w:rsidRPr="009B0031">
        <w:t xml:space="preserve"> that </w:t>
      </w:r>
      <w:r w:rsidR="00C65952" w:rsidRPr="009B0031">
        <w:t xml:space="preserve">CCMs would </w:t>
      </w:r>
      <w:r w:rsidR="005025A0" w:rsidRPr="009B0031">
        <w:t xml:space="preserve">recognize </w:t>
      </w:r>
      <w:r w:rsidRPr="009B0031">
        <w:t>that Indo</w:t>
      </w:r>
      <w:r w:rsidR="00C65952" w:rsidRPr="009B0031">
        <w:t>nesia</w:t>
      </w:r>
      <w:r w:rsidRPr="009B0031">
        <w:t xml:space="preserve"> also has some cap</w:t>
      </w:r>
      <w:r w:rsidR="00C65952" w:rsidRPr="009B0031">
        <w:t>acity</w:t>
      </w:r>
      <w:r w:rsidRPr="009B0031">
        <w:t xml:space="preserve"> building ne</w:t>
      </w:r>
      <w:r w:rsidR="00C65952" w:rsidRPr="009B0031">
        <w:t>e</w:t>
      </w:r>
      <w:r w:rsidRPr="009B0031">
        <w:t xml:space="preserve">ds </w:t>
      </w:r>
      <w:r w:rsidR="00C65952" w:rsidRPr="009B0031">
        <w:t xml:space="preserve">in complying with </w:t>
      </w:r>
      <w:r w:rsidRPr="009B0031">
        <w:t>new CMMs</w:t>
      </w:r>
      <w:r w:rsidR="0042665D">
        <w:t xml:space="preserve">. </w:t>
      </w:r>
    </w:p>
    <w:p w14:paraId="3D4FFDE8" w14:textId="1EE49E2F" w:rsidR="005025A0" w:rsidRPr="009B0031" w:rsidRDefault="005025A0" w:rsidP="00C15827">
      <w:pPr>
        <w:pStyle w:val="WCPFCText"/>
      </w:pPr>
      <w:r w:rsidRPr="009B0031">
        <w:t xml:space="preserve">Cook Islands noted </w:t>
      </w:r>
      <w:r w:rsidR="00EE1784" w:rsidRPr="009B0031">
        <w:t xml:space="preserve">the </w:t>
      </w:r>
      <w:r w:rsidRPr="009B0031">
        <w:t>comments from Korea</w:t>
      </w:r>
      <w:r w:rsidR="00EE1784" w:rsidRPr="009B0031">
        <w:t xml:space="preserve"> regarding implementation of CMM 2013-06. It thanked the </w:t>
      </w:r>
      <w:r w:rsidRPr="009B0031">
        <w:t>Sec</w:t>
      </w:r>
      <w:r w:rsidR="00EE1784" w:rsidRPr="009B0031">
        <w:t xml:space="preserve">retariat </w:t>
      </w:r>
      <w:r w:rsidRPr="009B0031">
        <w:t xml:space="preserve">for </w:t>
      </w:r>
      <w:r w:rsidR="00EE1784" w:rsidRPr="009B0031">
        <w:t xml:space="preserve">setting up </w:t>
      </w:r>
      <w:r w:rsidRPr="009B0031">
        <w:t>the webpage</w:t>
      </w:r>
      <w:r w:rsidR="00EE1784" w:rsidRPr="009B0031">
        <w:t xml:space="preserve"> and </w:t>
      </w:r>
      <w:r w:rsidR="000E6E83">
        <w:t xml:space="preserve">stated </w:t>
      </w:r>
      <w:r w:rsidR="00D0548A">
        <w:t xml:space="preserve">that </w:t>
      </w:r>
      <w:r w:rsidR="00EE1784" w:rsidRPr="009B0031">
        <w:t xml:space="preserve">it would prove </w:t>
      </w:r>
      <w:r w:rsidRPr="009B0031">
        <w:t xml:space="preserve">very useful for evaluating </w:t>
      </w:r>
      <w:r w:rsidR="009B0031">
        <w:t xml:space="preserve">CMM </w:t>
      </w:r>
      <w:r w:rsidRPr="009B0031">
        <w:t>2013-06 impacts.</w:t>
      </w:r>
    </w:p>
    <w:p w14:paraId="782DE6E7" w14:textId="42BFA967" w:rsidR="005025A0" w:rsidRPr="000B4EFA" w:rsidRDefault="005025A0" w:rsidP="00C15827">
      <w:pPr>
        <w:pStyle w:val="WCPFCText"/>
      </w:pPr>
      <w:r w:rsidRPr="000B4EFA">
        <w:t>RMI stated</w:t>
      </w:r>
      <w:r w:rsidR="000D3527" w:rsidRPr="000B4EFA">
        <w:t xml:space="preserve"> </w:t>
      </w:r>
      <w:r w:rsidRPr="000B4EFA">
        <w:t>that they appreciate</w:t>
      </w:r>
      <w:r w:rsidR="000E6E83">
        <w:t>d</w:t>
      </w:r>
      <w:r w:rsidRPr="000B4EFA">
        <w:t xml:space="preserve"> the efforts by all countries to provide assistance to </w:t>
      </w:r>
      <w:r w:rsidR="000D3527" w:rsidRPr="000B4EFA">
        <w:t xml:space="preserve">Pacific </w:t>
      </w:r>
      <w:r w:rsidR="000E6E83">
        <w:t>c</w:t>
      </w:r>
      <w:r w:rsidR="000D3527" w:rsidRPr="000B4EFA">
        <w:t>ountries</w:t>
      </w:r>
      <w:r w:rsidR="00EE1784" w:rsidRPr="000B4EFA">
        <w:t xml:space="preserve"> </w:t>
      </w:r>
      <w:r w:rsidR="00A62010">
        <w:t xml:space="preserve">and </w:t>
      </w:r>
      <w:r w:rsidR="000D3527" w:rsidRPr="000B4EFA">
        <w:t>stress</w:t>
      </w:r>
      <w:r w:rsidR="00A62010">
        <w:t>ed</w:t>
      </w:r>
      <w:r w:rsidR="000D3527" w:rsidRPr="000B4EFA">
        <w:t xml:space="preserve"> that </w:t>
      </w:r>
      <w:r w:rsidR="000E6E83">
        <w:t xml:space="preserve">CMM </w:t>
      </w:r>
      <w:r w:rsidR="000D3527" w:rsidRPr="000B4EFA">
        <w:t xml:space="preserve">2013-06 focusses on the need to take into account the needs and capacity of SIDS. RMI thanked the </w:t>
      </w:r>
      <w:r w:rsidR="00A62010">
        <w:t>C</w:t>
      </w:r>
      <w:r w:rsidR="000D3527" w:rsidRPr="000B4EFA">
        <w:t>hair for her efforts to address the issue.</w:t>
      </w:r>
      <w:r w:rsidRPr="000B4EFA">
        <w:t xml:space="preserve"> </w:t>
      </w:r>
    </w:p>
    <w:tbl>
      <w:tblPr>
        <w:tblStyle w:val="TableGrid"/>
        <w:tblW w:w="9407" w:type="dxa"/>
        <w:tblLook w:val="04A0" w:firstRow="1" w:lastRow="0" w:firstColumn="1" w:lastColumn="0" w:noHBand="0" w:noVBand="1"/>
      </w:tblPr>
      <w:tblGrid>
        <w:gridCol w:w="9407"/>
      </w:tblGrid>
      <w:tr w:rsidR="000B4EFA" w:rsidRPr="00FB782A" w14:paraId="5387D367" w14:textId="77777777" w:rsidTr="000B4EFA">
        <w:tc>
          <w:tcPr>
            <w:tcW w:w="9407" w:type="dxa"/>
          </w:tcPr>
          <w:p w14:paraId="20A05641" w14:textId="5D697940" w:rsidR="000B4EFA" w:rsidRPr="000B4EFA" w:rsidRDefault="000B4EFA" w:rsidP="00C15827">
            <w:pPr>
              <w:pStyle w:val="WCPFCText"/>
            </w:pPr>
            <w:r w:rsidRPr="000B4EFA">
              <w:t>WCPFC16 reaffirmed the importance of assessing the impact of proposals on SIDS and encouraged CCMs to undertake such assessment when submitting proposals to the Commission.</w:t>
            </w:r>
          </w:p>
        </w:tc>
      </w:tr>
    </w:tbl>
    <w:p w14:paraId="76280157" w14:textId="4DDA6C8A" w:rsidR="000D3527" w:rsidRPr="00FB782A" w:rsidRDefault="000D3527" w:rsidP="00E26491">
      <w:pPr>
        <w:rPr>
          <w:highlight w:val="yellow"/>
        </w:rPr>
      </w:pPr>
    </w:p>
    <w:p w14:paraId="3999E0AD" w14:textId="6AFB4F4B" w:rsidR="00BF5F79" w:rsidRPr="00FB782A" w:rsidRDefault="008D50DA" w:rsidP="004B77A0">
      <w:pPr>
        <w:pStyle w:val="Heading2"/>
      </w:pPr>
      <w:bookmarkStart w:id="290" w:name="_Toc26341633"/>
      <w:bookmarkStart w:id="291" w:name="_Toc26342013"/>
      <w:bookmarkStart w:id="292" w:name="_Toc26342391"/>
      <w:bookmarkStart w:id="293" w:name="_Toc26342717"/>
      <w:bookmarkStart w:id="294" w:name="_Toc26343041"/>
      <w:bookmarkStart w:id="295" w:name="_Toc26343352"/>
      <w:bookmarkStart w:id="296" w:name="_Toc26343663"/>
      <w:bookmarkStart w:id="297" w:name="_Toc26341252"/>
      <w:bookmarkStart w:id="298" w:name="_Toc26341634"/>
      <w:bookmarkStart w:id="299" w:name="_Toc26342014"/>
      <w:bookmarkStart w:id="300" w:name="_Toc26342392"/>
      <w:bookmarkStart w:id="301" w:name="_Toc26342718"/>
      <w:bookmarkStart w:id="302" w:name="_Toc26343042"/>
      <w:bookmarkStart w:id="303" w:name="_Toc26343353"/>
      <w:bookmarkStart w:id="304" w:name="_Toc26343664"/>
      <w:bookmarkStart w:id="305" w:name="_Toc26341253"/>
      <w:bookmarkStart w:id="306" w:name="_Toc26341635"/>
      <w:bookmarkStart w:id="307" w:name="_Toc26342015"/>
      <w:bookmarkStart w:id="308" w:name="_Toc26342393"/>
      <w:bookmarkStart w:id="309" w:name="_Toc26342719"/>
      <w:bookmarkStart w:id="310" w:name="_Toc26343043"/>
      <w:bookmarkStart w:id="311" w:name="_Toc26343354"/>
      <w:bookmarkStart w:id="312" w:name="_Toc26343665"/>
      <w:bookmarkStart w:id="313" w:name="_Toc26341254"/>
      <w:bookmarkStart w:id="314" w:name="_Toc26341636"/>
      <w:bookmarkStart w:id="315" w:name="_Toc26342016"/>
      <w:bookmarkStart w:id="316" w:name="_Toc26342394"/>
      <w:bookmarkStart w:id="317" w:name="_Toc26342720"/>
      <w:bookmarkStart w:id="318" w:name="_Toc26343044"/>
      <w:bookmarkStart w:id="319" w:name="_Toc26343355"/>
      <w:bookmarkStart w:id="320" w:name="_Toc26343666"/>
      <w:bookmarkStart w:id="321" w:name="_Toc26341255"/>
      <w:bookmarkStart w:id="322" w:name="_Toc26341637"/>
      <w:bookmarkStart w:id="323" w:name="_Toc26342017"/>
      <w:bookmarkStart w:id="324" w:name="_Toc26342395"/>
      <w:bookmarkStart w:id="325" w:name="_Toc26342721"/>
      <w:bookmarkStart w:id="326" w:name="_Toc26343045"/>
      <w:bookmarkStart w:id="327" w:name="_Toc26343356"/>
      <w:bookmarkStart w:id="328" w:name="_Toc26343667"/>
      <w:bookmarkStart w:id="329" w:name="_Toc533103469"/>
      <w:bookmarkStart w:id="330" w:name="_Toc533104465"/>
      <w:bookmarkStart w:id="331" w:name="_Toc533104784"/>
      <w:bookmarkStart w:id="332" w:name="_Toc533104934"/>
      <w:bookmarkStart w:id="333" w:name="_Toc533105084"/>
      <w:bookmarkStart w:id="334" w:name="_Toc533276830"/>
      <w:bookmarkStart w:id="335" w:name="_Toc533311532"/>
      <w:bookmarkStart w:id="336" w:name="_Toc533311685"/>
      <w:bookmarkStart w:id="337" w:name="_Toc533314312"/>
      <w:bookmarkStart w:id="338" w:name="_Toc32925127"/>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FB782A">
        <w:t>Updated S</w:t>
      </w:r>
      <w:r w:rsidR="001D6ACD" w:rsidRPr="00FB782A">
        <w:t xml:space="preserve">trategic </w:t>
      </w:r>
      <w:r w:rsidR="00E870CF" w:rsidRPr="00FB782A">
        <w:t>Investment Plan</w:t>
      </w:r>
      <w:bookmarkEnd w:id="338"/>
      <w:r w:rsidR="00E870CF" w:rsidRPr="00FB782A">
        <w:t xml:space="preserve"> </w:t>
      </w:r>
    </w:p>
    <w:p w14:paraId="461DDC25" w14:textId="5C44A20E" w:rsidR="000D3527" w:rsidRPr="00FB782A" w:rsidRDefault="000D3527" w:rsidP="00C15827">
      <w:pPr>
        <w:pStyle w:val="WCPFCText"/>
      </w:pPr>
      <w:r w:rsidRPr="00FB782A">
        <w:t xml:space="preserve">The </w:t>
      </w:r>
      <w:r w:rsidR="00CB141E" w:rsidRPr="00FB782A">
        <w:t xml:space="preserve">Executive Director </w:t>
      </w:r>
      <w:r w:rsidRPr="00FB782A">
        <w:t xml:space="preserve">referred to </w:t>
      </w:r>
      <w:r w:rsidRPr="00FB782A">
        <w:rPr>
          <w:b/>
          <w:bCs/>
        </w:rPr>
        <w:t>WCPFC</w:t>
      </w:r>
      <w:r w:rsidR="00CB141E" w:rsidRPr="00FB782A">
        <w:rPr>
          <w:b/>
          <w:bCs/>
        </w:rPr>
        <w:t>16</w:t>
      </w:r>
      <w:r w:rsidRPr="00FB782A">
        <w:rPr>
          <w:b/>
          <w:bCs/>
        </w:rPr>
        <w:t>-2019-08</w:t>
      </w:r>
      <w:r w:rsidR="00CB141E" w:rsidRPr="00FB782A">
        <w:t xml:space="preserve">, stating that </w:t>
      </w:r>
      <w:r w:rsidRPr="00FB782A">
        <w:t xml:space="preserve">one of the mechanisms adopted by the Commission to increase support for SIDS was adoption of a strategic investment plan. The </w:t>
      </w:r>
      <w:r w:rsidR="00CB141E" w:rsidRPr="00FB782A">
        <w:t>p</w:t>
      </w:r>
      <w:r w:rsidRPr="00FB782A">
        <w:t>lan seeks to match capacity building n</w:t>
      </w:r>
      <w:r w:rsidR="00CB141E" w:rsidRPr="00FB782A">
        <w:t>e</w:t>
      </w:r>
      <w:r w:rsidRPr="00FB782A">
        <w:t>eds with app</w:t>
      </w:r>
      <w:r w:rsidR="00CB141E" w:rsidRPr="00FB782A">
        <w:t>ropriate</w:t>
      </w:r>
      <w:r w:rsidRPr="00FB782A">
        <w:t xml:space="preserve"> cap</w:t>
      </w:r>
      <w:r w:rsidR="00CB141E" w:rsidRPr="00FB782A">
        <w:t>acity</w:t>
      </w:r>
      <w:r w:rsidRPr="00FB782A">
        <w:t xml:space="preserve"> building strategies. </w:t>
      </w:r>
      <w:r w:rsidR="00CB141E" w:rsidRPr="00FB782A">
        <w:t xml:space="preserve">The </w:t>
      </w:r>
      <w:r w:rsidR="00A12F67">
        <w:t>Executive Director</w:t>
      </w:r>
      <w:r w:rsidR="00A62010">
        <w:t xml:space="preserve"> </w:t>
      </w:r>
      <w:r w:rsidR="00CB141E" w:rsidRPr="00FB782A">
        <w:t xml:space="preserve">referred CCMs to the Commission’s </w:t>
      </w:r>
      <w:r w:rsidR="0042665D">
        <w:t>Article 30</w:t>
      </w:r>
      <w:r w:rsidR="0042665D" w:rsidRPr="00FB782A">
        <w:t xml:space="preserve"> </w:t>
      </w:r>
      <w:r w:rsidR="00CB141E" w:rsidRPr="00FB782A">
        <w:t>w</w:t>
      </w:r>
      <w:r w:rsidR="006252CC" w:rsidRPr="00FB782A">
        <w:t>eb</w:t>
      </w:r>
      <w:r w:rsidR="0042665D">
        <w:t>page</w:t>
      </w:r>
      <w:r w:rsidR="00CB141E" w:rsidRPr="00FB782A">
        <w:t>, which</w:t>
      </w:r>
      <w:r w:rsidR="006252CC" w:rsidRPr="00FB782A">
        <w:t xml:space="preserve"> </w:t>
      </w:r>
      <w:r w:rsidR="00CB141E" w:rsidRPr="00FB782A">
        <w:t xml:space="preserve">is </w:t>
      </w:r>
      <w:r w:rsidR="006252CC" w:rsidRPr="00FB782A">
        <w:t>a work in progress, and will continue to b</w:t>
      </w:r>
      <w:r w:rsidR="00CB141E" w:rsidRPr="00FB782A">
        <w:t>e</w:t>
      </w:r>
      <w:r w:rsidR="006252CC" w:rsidRPr="00FB782A">
        <w:t xml:space="preserve"> updated. </w:t>
      </w:r>
    </w:p>
    <w:p w14:paraId="5B4261F8" w14:textId="64C1C33A" w:rsidR="008E1F98" w:rsidRPr="00FB782A" w:rsidRDefault="006252CC" w:rsidP="00C15827">
      <w:pPr>
        <w:pStyle w:val="WCPFCText"/>
      </w:pPr>
      <w:r w:rsidRPr="00FB782A">
        <w:t>The EU referred to Table 1</w:t>
      </w:r>
      <w:r w:rsidR="00D0548A">
        <w:t xml:space="preserve"> </w:t>
      </w:r>
      <w:r w:rsidR="007D1F7F" w:rsidRPr="00FB782A">
        <w:t xml:space="preserve">and asked if </w:t>
      </w:r>
      <w:r w:rsidRPr="00FB782A">
        <w:t xml:space="preserve">this </w:t>
      </w:r>
      <w:r w:rsidR="007D1F7F" w:rsidRPr="00FB782A">
        <w:t xml:space="preserve">could be enhanced to show what </w:t>
      </w:r>
      <w:r w:rsidRPr="00FB782A">
        <w:t xml:space="preserve">actions are under implementation. </w:t>
      </w:r>
      <w:r w:rsidR="007D1F7F" w:rsidRPr="00FB782A">
        <w:t xml:space="preserve">The EU acknowledged </w:t>
      </w:r>
      <w:r w:rsidRPr="00FB782A">
        <w:t xml:space="preserve">this </w:t>
      </w:r>
      <w:r w:rsidR="007D1F7F" w:rsidRPr="00FB782A">
        <w:t xml:space="preserve">would </w:t>
      </w:r>
      <w:r w:rsidRPr="00FB782A">
        <w:t xml:space="preserve">involve more work, and </w:t>
      </w:r>
      <w:r w:rsidR="007D1F7F" w:rsidRPr="00FB782A">
        <w:t xml:space="preserve">would </w:t>
      </w:r>
      <w:r w:rsidRPr="00FB782A">
        <w:t xml:space="preserve">require that each </w:t>
      </w:r>
      <w:r w:rsidR="007D1F7F" w:rsidRPr="00FB782A">
        <w:t xml:space="preserve">CCM that is </w:t>
      </w:r>
      <w:r w:rsidRPr="00FB782A">
        <w:t>pr</w:t>
      </w:r>
      <w:r w:rsidR="00B578DC" w:rsidRPr="00FB782A">
        <w:t>ovi</w:t>
      </w:r>
      <w:r w:rsidRPr="00FB782A">
        <w:t>d</w:t>
      </w:r>
      <w:r w:rsidR="007D1F7F" w:rsidRPr="00FB782A">
        <w:t>ing</w:t>
      </w:r>
      <w:r w:rsidRPr="00FB782A">
        <w:t xml:space="preserve"> funds </w:t>
      </w:r>
      <w:r w:rsidR="007D1F7F" w:rsidRPr="00FB782A">
        <w:t xml:space="preserve">also </w:t>
      </w:r>
      <w:r w:rsidRPr="00FB782A">
        <w:t xml:space="preserve">provides specific </w:t>
      </w:r>
      <w:r w:rsidR="00B578DC" w:rsidRPr="00FB782A">
        <w:t>information</w:t>
      </w:r>
      <w:r w:rsidR="007D1F7F" w:rsidRPr="00FB782A">
        <w:t xml:space="preserve"> on what how that funding is being used are, but stated </w:t>
      </w:r>
      <w:r w:rsidR="00B578DC" w:rsidRPr="00FB782A">
        <w:t xml:space="preserve">it </w:t>
      </w:r>
      <w:r w:rsidRPr="00FB782A">
        <w:t>is imp</w:t>
      </w:r>
      <w:r w:rsidR="00B578DC" w:rsidRPr="00FB782A">
        <w:t>ortant</w:t>
      </w:r>
      <w:r w:rsidRPr="00FB782A">
        <w:t xml:space="preserve"> to know what is being done by all members. </w:t>
      </w:r>
      <w:r w:rsidR="007D1F7F" w:rsidRPr="00FB782A">
        <w:t xml:space="preserve">The EU also inquired regarding the </w:t>
      </w:r>
      <w:r w:rsidR="004644C6" w:rsidRPr="00FB782A">
        <w:t xml:space="preserve">funding source for the capacity building identified in Attachment A (about </w:t>
      </w:r>
      <w:r w:rsidR="008E1F98" w:rsidRPr="00FB782A">
        <w:t>$300,000</w:t>
      </w:r>
      <w:r w:rsidR="004644C6" w:rsidRPr="00FB782A">
        <w:t xml:space="preserve"> for meeting participation)</w:t>
      </w:r>
      <w:r w:rsidR="008E1F98" w:rsidRPr="00FB782A">
        <w:t>.</w:t>
      </w:r>
      <w:r w:rsidR="00A62010">
        <w:t xml:space="preserve"> </w:t>
      </w:r>
      <w:r w:rsidR="0005798D" w:rsidRPr="00FB782A">
        <w:t xml:space="preserve">The </w:t>
      </w:r>
      <w:r w:rsidR="00631A51" w:rsidRPr="00FB782A">
        <w:t>Finance and Administration Manager stated that</w:t>
      </w:r>
      <w:r w:rsidR="008E1F98" w:rsidRPr="00FB782A">
        <w:t xml:space="preserve"> funding comes from a number of diff</w:t>
      </w:r>
      <w:r w:rsidR="004644C6" w:rsidRPr="00FB782A">
        <w:t>erent</w:t>
      </w:r>
      <w:r w:rsidR="008E1F98" w:rsidRPr="00FB782A">
        <w:t xml:space="preserve"> sources. </w:t>
      </w:r>
      <w:r w:rsidR="004644C6" w:rsidRPr="00FB782A">
        <w:t xml:space="preserve">About </w:t>
      </w:r>
      <w:r w:rsidR="008E1F98" w:rsidRPr="00FB782A">
        <w:t xml:space="preserve">50% is from </w:t>
      </w:r>
      <w:r w:rsidR="004644C6" w:rsidRPr="00FB782A">
        <w:t>CCMs (</w:t>
      </w:r>
      <w:r w:rsidR="008E1F98" w:rsidRPr="00FB782A">
        <w:t xml:space="preserve">Canada, </w:t>
      </w:r>
      <w:r w:rsidR="00777C77" w:rsidRPr="00FB782A">
        <w:t xml:space="preserve">the </w:t>
      </w:r>
      <w:r w:rsidR="00A62010">
        <w:t>United States</w:t>
      </w:r>
      <w:r w:rsidR="00777C77" w:rsidRPr="00FB782A">
        <w:t>,</w:t>
      </w:r>
      <w:r w:rsidR="008E1F98" w:rsidRPr="00FB782A">
        <w:t xml:space="preserve"> </w:t>
      </w:r>
      <w:r w:rsidR="00777C77" w:rsidRPr="00FB782A">
        <w:t>Australia</w:t>
      </w:r>
      <w:r w:rsidR="008E1F98" w:rsidRPr="00FB782A">
        <w:t xml:space="preserve">, </w:t>
      </w:r>
      <w:r w:rsidR="00777C77" w:rsidRPr="00FB782A">
        <w:t xml:space="preserve">and </w:t>
      </w:r>
      <w:r w:rsidR="008E1F98" w:rsidRPr="00FB782A">
        <w:t>Korea</w:t>
      </w:r>
      <w:r w:rsidR="004644C6" w:rsidRPr="00FB782A">
        <w:t>) via the Special Requirements Fund</w:t>
      </w:r>
      <w:r w:rsidR="008E1F98" w:rsidRPr="00FB782A">
        <w:t xml:space="preserve">; other sources are the </w:t>
      </w:r>
      <w:r w:rsidR="004644C6" w:rsidRPr="00FB782A">
        <w:t>Working Capital Fund</w:t>
      </w:r>
      <w:r w:rsidR="00631A51" w:rsidRPr="00FB782A">
        <w:t xml:space="preserve">, the CNM Contribution </w:t>
      </w:r>
      <w:r w:rsidR="004644C6" w:rsidRPr="00FB782A">
        <w:t>F</w:t>
      </w:r>
      <w:r w:rsidR="00631A51" w:rsidRPr="00FB782A">
        <w:t xml:space="preserve">und, </w:t>
      </w:r>
      <w:r w:rsidR="004644C6" w:rsidRPr="00FB782A">
        <w:t xml:space="preserve">and </w:t>
      </w:r>
      <w:r w:rsidR="00631A51" w:rsidRPr="00FB782A">
        <w:t xml:space="preserve">observer fees, </w:t>
      </w:r>
      <w:r w:rsidR="008E1F98" w:rsidRPr="00FB782A">
        <w:t>as agr</w:t>
      </w:r>
      <w:r w:rsidR="00777C77" w:rsidRPr="00FB782A">
        <w:t>e</w:t>
      </w:r>
      <w:r w:rsidR="008E1F98" w:rsidRPr="00FB782A">
        <w:t xml:space="preserve">ed to </w:t>
      </w:r>
      <w:r w:rsidR="004644C6" w:rsidRPr="00FB782A">
        <w:t>by WCPFC15</w:t>
      </w:r>
      <w:r w:rsidR="008E1F98" w:rsidRPr="00FB782A">
        <w:t>.</w:t>
      </w:r>
    </w:p>
    <w:p w14:paraId="355D0E9B" w14:textId="522E8245" w:rsidR="006252CC" w:rsidRPr="00FB782A" w:rsidRDefault="008E1F98" w:rsidP="00C15827">
      <w:pPr>
        <w:pStyle w:val="WCPFCText"/>
      </w:pPr>
      <w:r w:rsidRPr="00FB782A">
        <w:t>Cook Islands, on behalf of FFA members</w:t>
      </w:r>
      <w:r w:rsidR="00480B10" w:rsidRPr="00FB782A">
        <w:t>,</w:t>
      </w:r>
      <w:r w:rsidR="006252CC" w:rsidRPr="00FB782A">
        <w:t xml:space="preserve"> </w:t>
      </w:r>
      <w:r w:rsidR="00480B10" w:rsidRPr="00FB782A">
        <w:t xml:space="preserve">thanked the WCPFC Secretariat for their report on </w:t>
      </w:r>
      <w:r w:rsidR="0042665D">
        <w:t>Strategic Investment Plan</w:t>
      </w:r>
      <w:r w:rsidR="0042665D" w:rsidRPr="00FB782A">
        <w:t xml:space="preserve"> </w:t>
      </w:r>
      <w:r w:rsidR="00480B10" w:rsidRPr="00FB782A">
        <w:t xml:space="preserve">implementation in </w:t>
      </w:r>
      <w:r w:rsidR="0024542B" w:rsidRPr="00FB782A">
        <w:t>2019</w:t>
      </w:r>
      <w:r w:rsidR="00480B10" w:rsidRPr="00FB782A">
        <w:t xml:space="preserve">. </w:t>
      </w:r>
      <w:r w:rsidR="004644C6" w:rsidRPr="00FB782A">
        <w:t xml:space="preserve">They </w:t>
      </w:r>
      <w:r w:rsidR="00480B10" w:rsidRPr="00FB782A">
        <w:t>thank</w:t>
      </w:r>
      <w:r w:rsidR="004644C6" w:rsidRPr="00FB782A">
        <w:t>ed</w:t>
      </w:r>
      <w:r w:rsidR="00480B10" w:rsidRPr="00FB782A">
        <w:t xml:space="preserve"> Australia, Canada, Korea, and the United States for their voluntary contributions to the Special Requirements Fund, which has provided critical support to SIDS CCMs in </w:t>
      </w:r>
      <w:r w:rsidR="0024542B" w:rsidRPr="00FB782A">
        <w:t xml:space="preserve">their </w:t>
      </w:r>
      <w:r w:rsidR="00480B10" w:rsidRPr="00FB782A">
        <w:t xml:space="preserve">ability to participate in important Commission work throughout the year. </w:t>
      </w:r>
      <w:r w:rsidR="0024542B" w:rsidRPr="00FB782A">
        <w:t xml:space="preserve">FFA members </w:t>
      </w:r>
      <w:r w:rsidR="00480B10" w:rsidRPr="00FB782A">
        <w:t>noted during the FAC discussions</w:t>
      </w:r>
      <w:r w:rsidR="0024542B" w:rsidRPr="00FB782A">
        <w:t xml:space="preserve"> at WCPFC16 </w:t>
      </w:r>
      <w:r w:rsidR="00480B10" w:rsidRPr="00FB782A">
        <w:t xml:space="preserve">that the SRF balance is high and acknowledged this </w:t>
      </w:r>
      <w:r w:rsidR="0024542B" w:rsidRPr="00FB782A">
        <w:t xml:space="preserve">was </w:t>
      </w:r>
      <w:r w:rsidR="00480B10" w:rsidRPr="00FB782A">
        <w:t xml:space="preserve">unlikely to be the case in future years as meeting participation needs continue to grow and capacity assistance requests are increasingly matched to the SRF for support. Some SIDS members still had unmet needs for support to attendance at </w:t>
      </w:r>
      <w:r w:rsidR="0024542B" w:rsidRPr="00FB782A">
        <w:t xml:space="preserve">WCPFC16 and FFA members </w:t>
      </w:r>
      <w:bookmarkStart w:id="339" w:name="_Hlk26895282"/>
      <w:r w:rsidR="00480B10" w:rsidRPr="00FB782A">
        <w:t>look</w:t>
      </w:r>
      <w:r w:rsidR="0024542B" w:rsidRPr="00FB782A">
        <w:t>ed</w:t>
      </w:r>
      <w:r w:rsidR="00480B10" w:rsidRPr="00FB782A">
        <w:t xml:space="preserve"> forward to working closely with the WCPFC Executive Director on how best to ensure that the </w:t>
      </w:r>
      <w:r w:rsidR="0042665D">
        <w:t>Strategic Investment Plan</w:t>
      </w:r>
      <w:r w:rsidR="00480B10" w:rsidRPr="00FB782A">
        <w:t xml:space="preserve"> is implemented as intended and appropriate assistance is provided through the </w:t>
      </w:r>
      <w:r w:rsidR="0042665D">
        <w:t>Strategic Investment Plan</w:t>
      </w:r>
      <w:r w:rsidR="00480B10" w:rsidRPr="00FB782A">
        <w:t xml:space="preserve">, where needs are clearly identified. </w:t>
      </w:r>
      <w:bookmarkEnd w:id="339"/>
      <w:r w:rsidR="0024542B" w:rsidRPr="00FB782A">
        <w:t xml:space="preserve">FFA members also </w:t>
      </w:r>
      <w:r w:rsidR="00480B10" w:rsidRPr="00FB782A">
        <w:t>thank</w:t>
      </w:r>
      <w:r w:rsidR="0024542B" w:rsidRPr="00FB782A">
        <w:t>ed</w:t>
      </w:r>
      <w:r w:rsidR="00480B10" w:rsidRPr="00FB782A">
        <w:t xml:space="preserve"> the </w:t>
      </w:r>
      <w:r w:rsidR="00A62010">
        <w:t>g</w:t>
      </w:r>
      <w:r w:rsidR="00480B10" w:rsidRPr="00FB782A">
        <w:t xml:space="preserve">overnments of Japan and Chinese Taipei for establishment of their respective Trust Funds </w:t>
      </w:r>
      <w:r w:rsidR="0024542B" w:rsidRPr="00FB782A">
        <w:t xml:space="preserve">that </w:t>
      </w:r>
      <w:r w:rsidR="00480B10" w:rsidRPr="00FB782A">
        <w:t xml:space="preserve">provide important support to SIDS CCMs in </w:t>
      </w:r>
      <w:r w:rsidR="0024542B" w:rsidRPr="00FB782A">
        <w:t xml:space="preserve">their </w:t>
      </w:r>
      <w:r w:rsidR="00480B10" w:rsidRPr="00FB782A">
        <w:t xml:space="preserve">national efforts to more effectively manage </w:t>
      </w:r>
      <w:r w:rsidR="0024542B" w:rsidRPr="00FB782A">
        <w:t xml:space="preserve">their </w:t>
      </w:r>
      <w:r w:rsidR="00480B10" w:rsidRPr="00FB782A">
        <w:t xml:space="preserve">fisheries. </w:t>
      </w:r>
      <w:r w:rsidR="0024542B" w:rsidRPr="00FB782A">
        <w:t>They n</w:t>
      </w:r>
      <w:r w:rsidR="00480B10" w:rsidRPr="00FB782A">
        <w:t>ote</w:t>
      </w:r>
      <w:r w:rsidR="0024542B" w:rsidRPr="00FB782A">
        <w:t>d</w:t>
      </w:r>
      <w:r w:rsidR="00480B10" w:rsidRPr="00FB782A">
        <w:t xml:space="preserve"> the requests from SIDS that have come through various sources and the potential avenues for assistance identified by the Secretariat. </w:t>
      </w:r>
      <w:bookmarkStart w:id="340" w:name="_Hlk26895321"/>
      <w:r w:rsidR="00480B10" w:rsidRPr="00FB782A">
        <w:t xml:space="preserve">For future </w:t>
      </w:r>
      <w:r w:rsidR="0042665D">
        <w:t>Strategic Investment Plan</w:t>
      </w:r>
      <w:r w:rsidR="00480B10" w:rsidRPr="00FB782A">
        <w:t xml:space="preserve"> updates, </w:t>
      </w:r>
      <w:r w:rsidR="0024542B" w:rsidRPr="00FB782A">
        <w:t xml:space="preserve">they requested that </w:t>
      </w:r>
      <w:r w:rsidR="00480B10" w:rsidRPr="00FB782A">
        <w:t xml:space="preserve">further detail </w:t>
      </w:r>
      <w:r w:rsidR="0024542B" w:rsidRPr="00FB782A">
        <w:t xml:space="preserve">be provided </w:t>
      </w:r>
      <w:r w:rsidR="00480B10" w:rsidRPr="00FB782A">
        <w:t xml:space="preserve">on how and whether specific requests were met, including how the Secretariat assisted with any administrative support, where relevant. </w:t>
      </w:r>
      <w:bookmarkEnd w:id="340"/>
      <w:r w:rsidR="00480B10" w:rsidRPr="00FB782A">
        <w:t xml:space="preserve">Overall, FFA SIDS members </w:t>
      </w:r>
      <w:r w:rsidR="0024542B" w:rsidRPr="00FB782A">
        <w:t xml:space="preserve">stated they were </w:t>
      </w:r>
      <w:r w:rsidR="00480B10" w:rsidRPr="00FB782A">
        <w:t xml:space="preserve">pleased with the adoption of the </w:t>
      </w:r>
      <w:r w:rsidR="0042665D">
        <w:t>Strategic Investment Plan</w:t>
      </w:r>
      <w:r w:rsidR="00480B10" w:rsidRPr="00FB782A">
        <w:t xml:space="preserve"> by WCPFC15 and </w:t>
      </w:r>
      <w:r w:rsidR="00D0548A">
        <w:t>they</w:t>
      </w:r>
      <w:r w:rsidR="00480B10" w:rsidRPr="00FB782A">
        <w:t xml:space="preserve"> look</w:t>
      </w:r>
      <w:r w:rsidR="0024542B" w:rsidRPr="00FB782A">
        <w:t>ed</w:t>
      </w:r>
      <w:r w:rsidR="00480B10" w:rsidRPr="00FB782A">
        <w:t xml:space="preserve"> forward to its further development and to working with the WCPFC Secretariat and other CCMs on its </w:t>
      </w:r>
      <w:r w:rsidR="0024542B" w:rsidRPr="00FB782A">
        <w:t xml:space="preserve">continued </w:t>
      </w:r>
      <w:r w:rsidR="00480B10" w:rsidRPr="00FB782A">
        <w:t>successful implementation.</w:t>
      </w:r>
    </w:p>
    <w:p w14:paraId="212F1D90" w14:textId="1E040C71" w:rsidR="008E1F98" w:rsidRPr="000B4EFA" w:rsidRDefault="008E1F98" w:rsidP="00C15827">
      <w:pPr>
        <w:pStyle w:val="WCPFCText"/>
      </w:pPr>
      <w:r w:rsidRPr="000B4EFA">
        <w:t xml:space="preserve">Australia supported the issues raised by </w:t>
      </w:r>
      <w:r w:rsidR="0024542B" w:rsidRPr="000B4EFA">
        <w:t xml:space="preserve">Cook Islands, noting that the intent was </w:t>
      </w:r>
      <w:r w:rsidRPr="000B4EFA">
        <w:t xml:space="preserve">to </w:t>
      </w:r>
      <w:r w:rsidR="0024542B" w:rsidRPr="000B4EFA">
        <w:t>identify needs</w:t>
      </w:r>
      <w:r w:rsidRPr="000B4EFA">
        <w:t xml:space="preserve">, and match </w:t>
      </w:r>
      <w:r w:rsidR="0024542B" w:rsidRPr="000B4EFA">
        <w:t xml:space="preserve">those </w:t>
      </w:r>
      <w:r w:rsidRPr="000B4EFA">
        <w:t xml:space="preserve">needs to </w:t>
      </w:r>
      <w:r w:rsidR="00A943F0" w:rsidRPr="000B4EFA">
        <w:t xml:space="preserve">potential funding sources. </w:t>
      </w:r>
      <w:r w:rsidR="0024542B" w:rsidRPr="000B4EFA">
        <w:t xml:space="preserve">Australia </w:t>
      </w:r>
      <w:r w:rsidR="00A943F0" w:rsidRPr="000B4EFA">
        <w:t xml:space="preserve">looked forward to seeing improvements as outlined by </w:t>
      </w:r>
      <w:r w:rsidR="00E35CF5" w:rsidRPr="000B4EFA">
        <w:t>the Cook Islands</w:t>
      </w:r>
      <w:r w:rsidR="00A943F0" w:rsidRPr="000B4EFA">
        <w:t>.</w:t>
      </w:r>
    </w:p>
    <w:tbl>
      <w:tblPr>
        <w:tblStyle w:val="TableGrid"/>
        <w:tblW w:w="0" w:type="auto"/>
        <w:tblLook w:val="04A0" w:firstRow="1" w:lastRow="0" w:firstColumn="1" w:lastColumn="0" w:noHBand="0" w:noVBand="1"/>
      </w:tblPr>
      <w:tblGrid>
        <w:gridCol w:w="9407"/>
      </w:tblGrid>
      <w:tr w:rsidR="00777C77" w:rsidRPr="00FB782A" w14:paraId="783CBA49" w14:textId="77777777" w:rsidTr="00777C77">
        <w:tc>
          <w:tcPr>
            <w:tcW w:w="9407" w:type="dxa"/>
          </w:tcPr>
          <w:p w14:paraId="14756F55" w14:textId="5D486655" w:rsidR="00777C77" w:rsidRPr="000B4EFA" w:rsidRDefault="000B4EFA" w:rsidP="00C15827">
            <w:pPr>
              <w:pStyle w:val="WCPFCText"/>
            </w:pPr>
            <w:r w:rsidRPr="000B4EFA">
              <w:t>The Commission approved the Updated 2019 Strategic Investment Plan (</w:t>
            </w:r>
            <w:r w:rsidRPr="0042665D">
              <w:rPr>
                <w:b/>
                <w:bCs/>
              </w:rPr>
              <w:t>Attachment G*</w:t>
            </w:r>
            <w:r w:rsidRPr="000B4EFA">
              <w:t xml:space="preserve">) and tasked the Secretariat to provide additional information and context to the revisions and updates made to the </w:t>
            </w:r>
            <w:r w:rsidR="0042665D">
              <w:t>Strategic Investment Plan</w:t>
            </w:r>
            <w:r w:rsidRPr="000B4EFA">
              <w:t>.</w:t>
            </w:r>
          </w:p>
        </w:tc>
      </w:tr>
    </w:tbl>
    <w:p w14:paraId="17608174" w14:textId="005B62DE" w:rsidR="00185395" w:rsidRDefault="00185395" w:rsidP="00B82B10">
      <w:pPr>
        <w:pStyle w:val="WCPFCText"/>
        <w:numPr>
          <w:ilvl w:val="0"/>
          <w:numId w:val="0"/>
        </w:numPr>
      </w:pPr>
    </w:p>
    <w:p w14:paraId="4CEC829D" w14:textId="736B3974" w:rsidR="00185395" w:rsidRDefault="00185395">
      <w:pPr>
        <w:spacing w:after="160" w:line="259" w:lineRule="auto"/>
        <w:ind w:left="0" w:right="0" w:firstLine="0"/>
        <w:jc w:val="left"/>
        <w:rPr>
          <w:rFonts w:eastAsia="Calibri"/>
          <w:lang w:val="en-AU"/>
        </w:rPr>
      </w:pPr>
    </w:p>
    <w:p w14:paraId="2C98ADB5" w14:textId="54FB9D5D" w:rsidR="00BF5F79" w:rsidRPr="00FB782A" w:rsidRDefault="0028083A" w:rsidP="004B77A0">
      <w:pPr>
        <w:pStyle w:val="Heading1"/>
      </w:pPr>
      <w:bookmarkStart w:id="341" w:name="_Toc26341257"/>
      <w:bookmarkStart w:id="342" w:name="_Toc26341639"/>
      <w:bookmarkStart w:id="343" w:name="_Toc26342019"/>
      <w:bookmarkStart w:id="344" w:name="_Toc26342397"/>
      <w:bookmarkStart w:id="345" w:name="_Toc26342723"/>
      <w:bookmarkStart w:id="346" w:name="_Toc26343047"/>
      <w:bookmarkStart w:id="347" w:name="_Toc26343358"/>
      <w:bookmarkStart w:id="348" w:name="_Toc26343669"/>
      <w:bookmarkStart w:id="349" w:name="_Toc26341258"/>
      <w:bookmarkStart w:id="350" w:name="_Toc26341640"/>
      <w:bookmarkStart w:id="351" w:name="_Toc26342020"/>
      <w:bookmarkStart w:id="352" w:name="_Toc26342398"/>
      <w:bookmarkStart w:id="353" w:name="_Toc26342724"/>
      <w:bookmarkStart w:id="354" w:name="_Toc26343048"/>
      <w:bookmarkStart w:id="355" w:name="_Toc26343359"/>
      <w:bookmarkStart w:id="356" w:name="_Toc26343670"/>
      <w:bookmarkStart w:id="357" w:name="_Toc26341259"/>
      <w:bookmarkStart w:id="358" w:name="_Toc26341641"/>
      <w:bookmarkStart w:id="359" w:name="_Toc26342021"/>
      <w:bookmarkStart w:id="360" w:name="_Toc26342399"/>
      <w:bookmarkStart w:id="361" w:name="_Toc26342725"/>
      <w:bookmarkStart w:id="362" w:name="_Toc26343049"/>
      <w:bookmarkStart w:id="363" w:name="_Toc26343360"/>
      <w:bookmarkStart w:id="364" w:name="_Toc26343671"/>
      <w:bookmarkStart w:id="365" w:name="_Toc26341260"/>
      <w:bookmarkStart w:id="366" w:name="_Toc26341642"/>
      <w:bookmarkStart w:id="367" w:name="_Toc26342022"/>
      <w:bookmarkStart w:id="368" w:name="_Toc26342400"/>
      <w:bookmarkStart w:id="369" w:name="_Toc26342726"/>
      <w:bookmarkStart w:id="370" w:name="_Toc26343050"/>
      <w:bookmarkStart w:id="371" w:name="_Toc26343361"/>
      <w:bookmarkStart w:id="372" w:name="_Toc26343672"/>
      <w:bookmarkStart w:id="373" w:name="_Toc26341261"/>
      <w:bookmarkStart w:id="374" w:name="_Toc26341643"/>
      <w:bookmarkStart w:id="375" w:name="_Toc26342023"/>
      <w:bookmarkStart w:id="376" w:name="_Toc26342401"/>
      <w:bookmarkStart w:id="377" w:name="_Toc26342727"/>
      <w:bookmarkStart w:id="378" w:name="_Toc26343051"/>
      <w:bookmarkStart w:id="379" w:name="_Toc26343362"/>
      <w:bookmarkStart w:id="380" w:name="_Toc26343673"/>
      <w:bookmarkStart w:id="381" w:name="_Toc26341262"/>
      <w:bookmarkStart w:id="382" w:name="_Toc26341644"/>
      <w:bookmarkStart w:id="383" w:name="_Toc26342024"/>
      <w:bookmarkStart w:id="384" w:name="_Toc26342402"/>
      <w:bookmarkStart w:id="385" w:name="_Toc26342728"/>
      <w:bookmarkStart w:id="386" w:name="_Toc26343052"/>
      <w:bookmarkStart w:id="387" w:name="_Toc26343363"/>
      <w:bookmarkStart w:id="388" w:name="_Toc26343674"/>
      <w:bookmarkStart w:id="389" w:name="_Toc26341263"/>
      <w:bookmarkStart w:id="390" w:name="_Toc26341645"/>
      <w:bookmarkStart w:id="391" w:name="_Toc26342025"/>
      <w:bookmarkStart w:id="392" w:name="_Toc26342403"/>
      <w:bookmarkStart w:id="393" w:name="_Toc26342729"/>
      <w:bookmarkStart w:id="394" w:name="_Toc26343053"/>
      <w:bookmarkStart w:id="395" w:name="_Toc26343364"/>
      <w:bookmarkStart w:id="396" w:name="_Toc26343675"/>
      <w:bookmarkStart w:id="397" w:name="_Toc26341264"/>
      <w:bookmarkStart w:id="398" w:name="_Toc26341646"/>
      <w:bookmarkStart w:id="399" w:name="_Toc26342026"/>
      <w:bookmarkStart w:id="400" w:name="_Toc26342404"/>
      <w:bookmarkStart w:id="401" w:name="_Toc26342730"/>
      <w:bookmarkStart w:id="402" w:name="_Toc26343054"/>
      <w:bookmarkStart w:id="403" w:name="_Toc26343365"/>
      <w:bookmarkStart w:id="404" w:name="_Toc26343676"/>
      <w:bookmarkStart w:id="405" w:name="_Toc26341265"/>
      <w:bookmarkStart w:id="406" w:name="_Toc26341647"/>
      <w:bookmarkStart w:id="407" w:name="_Toc26342027"/>
      <w:bookmarkStart w:id="408" w:name="_Toc26342405"/>
      <w:bookmarkStart w:id="409" w:name="_Toc26342731"/>
      <w:bookmarkStart w:id="410" w:name="_Toc26343055"/>
      <w:bookmarkStart w:id="411" w:name="_Toc26343366"/>
      <w:bookmarkStart w:id="412" w:name="_Toc26343677"/>
      <w:bookmarkStart w:id="413" w:name="_Toc26341266"/>
      <w:bookmarkStart w:id="414" w:name="_Toc26341648"/>
      <w:bookmarkStart w:id="415" w:name="_Toc26342028"/>
      <w:bookmarkStart w:id="416" w:name="_Toc26342406"/>
      <w:bookmarkStart w:id="417" w:name="_Toc26342732"/>
      <w:bookmarkStart w:id="418" w:name="_Toc26343056"/>
      <w:bookmarkStart w:id="419" w:name="_Toc26343367"/>
      <w:bookmarkStart w:id="420" w:name="_Toc26343678"/>
      <w:bookmarkStart w:id="421" w:name="_Toc26341267"/>
      <w:bookmarkStart w:id="422" w:name="_Toc26341649"/>
      <w:bookmarkStart w:id="423" w:name="_Toc26342029"/>
      <w:bookmarkStart w:id="424" w:name="_Toc26342407"/>
      <w:bookmarkStart w:id="425" w:name="_Toc26342733"/>
      <w:bookmarkStart w:id="426" w:name="_Toc26343057"/>
      <w:bookmarkStart w:id="427" w:name="_Toc26343368"/>
      <w:bookmarkStart w:id="428" w:name="_Toc26343679"/>
      <w:bookmarkStart w:id="429" w:name="_Toc26341268"/>
      <w:bookmarkStart w:id="430" w:name="_Toc26341650"/>
      <w:bookmarkStart w:id="431" w:name="_Toc26342030"/>
      <w:bookmarkStart w:id="432" w:name="_Toc26342408"/>
      <w:bookmarkStart w:id="433" w:name="_Toc26342734"/>
      <w:bookmarkStart w:id="434" w:name="_Toc26343058"/>
      <w:bookmarkStart w:id="435" w:name="_Toc26343369"/>
      <w:bookmarkStart w:id="436" w:name="_Toc26343680"/>
      <w:bookmarkStart w:id="437" w:name="_Toc26341269"/>
      <w:bookmarkStart w:id="438" w:name="_Toc26341651"/>
      <w:bookmarkStart w:id="439" w:name="_Toc26342031"/>
      <w:bookmarkStart w:id="440" w:name="_Toc26342409"/>
      <w:bookmarkStart w:id="441" w:name="_Toc26342735"/>
      <w:bookmarkStart w:id="442" w:name="_Toc26343059"/>
      <w:bookmarkStart w:id="443" w:name="_Toc26343370"/>
      <w:bookmarkStart w:id="444" w:name="_Toc26343681"/>
      <w:bookmarkStart w:id="445" w:name="_Toc26341270"/>
      <w:bookmarkStart w:id="446" w:name="_Toc26341652"/>
      <w:bookmarkStart w:id="447" w:name="_Toc26342032"/>
      <w:bookmarkStart w:id="448" w:name="_Toc26342410"/>
      <w:bookmarkStart w:id="449" w:name="_Toc26342736"/>
      <w:bookmarkStart w:id="450" w:name="_Toc26343060"/>
      <w:bookmarkStart w:id="451" w:name="_Toc26343371"/>
      <w:bookmarkStart w:id="452" w:name="_Toc26343682"/>
      <w:bookmarkStart w:id="453" w:name="_Toc26341271"/>
      <w:bookmarkStart w:id="454" w:name="_Toc26341653"/>
      <w:bookmarkStart w:id="455" w:name="_Toc26342033"/>
      <w:bookmarkStart w:id="456" w:name="_Toc26342411"/>
      <w:bookmarkStart w:id="457" w:name="_Toc26342737"/>
      <w:bookmarkStart w:id="458" w:name="_Toc26343061"/>
      <w:bookmarkStart w:id="459" w:name="_Toc26343372"/>
      <w:bookmarkStart w:id="460" w:name="_Toc26343683"/>
      <w:bookmarkStart w:id="461" w:name="_Toc26341272"/>
      <w:bookmarkStart w:id="462" w:name="_Toc26341654"/>
      <w:bookmarkStart w:id="463" w:name="_Toc26342034"/>
      <w:bookmarkStart w:id="464" w:name="_Toc26342412"/>
      <w:bookmarkStart w:id="465" w:name="_Toc26342738"/>
      <w:bookmarkStart w:id="466" w:name="_Toc26343062"/>
      <w:bookmarkStart w:id="467" w:name="_Toc26343373"/>
      <w:bookmarkStart w:id="468" w:name="_Toc26343684"/>
      <w:bookmarkStart w:id="469" w:name="_Toc26341273"/>
      <w:bookmarkStart w:id="470" w:name="_Toc26341655"/>
      <w:bookmarkStart w:id="471" w:name="_Toc26342035"/>
      <w:bookmarkStart w:id="472" w:name="_Toc26342413"/>
      <w:bookmarkStart w:id="473" w:name="_Toc26342739"/>
      <w:bookmarkStart w:id="474" w:name="_Toc26343063"/>
      <w:bookmarkStart w:id="475" w:name="_Toc26343374"/>
      <w:bookmarkStart w:id="476" w:name="_Toc26343685"/>
      <w:bookmarkStart w:id="477" w:name="_Toc26341274"/>
      <w:bookmarkStart w:id="478" w:name="_Toc26341656"/>
      <w:bookmarkStart w:id="479" w:name="_Toc26342036"/>
      <w:bookmarkStart w:id="480" w:name="_Toc26342414"/>
      <w:bookmarkStart w:id="481" w:name="_Toc26342740"/>
      <w:bookmarkStart w:id="482" w:name="_Toc26343064"/>
      <w:bookmarkStart w:id="483" w:name="_Toc26343375"/>
      <w:bookmarkStart w:id="484" w:name="_Toc26343686"/>
      <w:bookmarkStart w:id="485" w:name="_Toc26341275"/>
      <w:bookmarkStart w:id="486" w:name="_Toc26341657"/>
      <w:bookmarkStart w:id="487" w:name="_Toc26342037"/>
      <w:bookmarkStart w:id="488" w:name="_Toc26342415"/>
      <w:bookmarkStart w:id="489" w:name="_Toc26342741"/>
      <w:bookmarkStart w:id="490" w:name="_Toc26343065"/>
      <w:bookmarkStart w:id="491" w:name="_Toc26343376"/>
      <w:bookmarkStart w:id="492" w:name="_Toc26343687"/>
      <w:bookmarkStart w:id="493" w:name="_Toc26341276"/>
      <w:bookmarkStart w:id="494" w:name="_Toc26341658"/>
      <w:bookmarkStart w:id="495" w:name="_Toc26342038"/>
      <w:bookmarkStart w:id="496" w:name="_Toc26342416"/>
      <w:bookmarkStart w:id="497" w:name="_Toc26342742"/>
      <w:bookmarkStart w:id="498" w:name="_Toc26343066"/>
      <w:bookmarkStart w:id="499" w:name="_Toc26343377"/>
      <w:bookmarkStart w:id="500" w:name="_Toc26343688"/>
      <w:bookmarkStart w:id="501" w:name="_Toc26341277"/>
      <w:bookmarkStart w:id="502" w:name="_Toc26341659"/>
      <w:bookmarkStart w:id="503" w:name="_Toc26342039"/>
      <w:bookmarkStart w:id="504" w:name="_Toc26342417"/>
      <w:bookmarkStart w:id="505" w:name="_Toc26342743"/>
      <w:bookmarkStart w:id="506" w:name="_Toc26343067"/>
      <w:bookmarkStart w:id="507" w:name="_Toc26343378"/>
      <w:bookmarkStart w:id="508" w:name="_Toc26343689"/>
      <w:bookmarkStart w:id="509" w:name="_Toc26341278"/>
      <w:bookmarkStart w:id="510" w:name="_Toc26341660"/>
      <w:bookmarkStart w:id="511" w:name="_Toc26342040"/>
      <w:bookmarkStart w:id="512" w:name="_Toc26342418"/>
      <w:bookmarkStart w:id="513" w:name="_Toc26342744"/>
      <w:bookmarkStart w:id="514" w:name="_Toc26343068"/>
      <w:bookmarkStart w:id="515" w:name="_Toc26343379"/>
      <w:bookmarkStart w:id="516" w:name="_Toc26343690"/>
      <w:bookmarkStart w:id="517" w:name="_Toc26341279"/>
      <w:bookmarkStart w:id="518" w:name="_Toc26341661"/>
      <w:bookmarkStart w:id="519" w:name="_Toc26342041"/>
      <w:bookmarkStart w:id="520" w:name="_Toc26342419"/>
      <w:bookmarkStart w:id="521" w:name="_Toc26342745"/>
      <w:bookmarkStart w:id="522" w:name="_Toc26343069"/>
      <w:bookmarkStart w:id="523" w:name="_Toc26343380"/>
      <w:bookmarkStart w:id="524" w:name="_Toc26343691"/>
      <w:bookmarkStart w:id="525" w:name="_Toc533276832"/>
      <w:bookmarkStart w:id="526" w:name="_Toc533311534"/>
      <w:bookmarkStart w:id="527" w:name="_Toc533311687"/>
      <w:bookmarkStart w:id="528" w:name="_Toc533314314"/>
      <w:bookmarkStart w:id="529" w:name="_Toc533103471"/>
      <w:bookmarkStart w:id="530" w:name="_Toc533104467"/>
      <w:bookmarkStart w:id="531" w:name="_Toc533104786"/>
      <w:bookmarkStart w:id="532" w:name="_Toc533104936"/>
      <w:bookmarkStart w:id="533" w:name="_Toc533105086"/>
      <w:bookmarkStart w:id="534" w:name="_Toc533276833"/>
      <w:bookmarkStart w:id="535" w:name="_Toc533311535"/>
      <w:bookmarkStart w:id="536" w:name="_Toc533311688"/>
      <w:bookmarkStart w:id="537" w:name="_Toc533314315"/>
      <w:bookmarkStart w:id="538" w:name="_Toc533103472"/>
      <w:bookmarkStart w:id="539" w:name="_Toc533104468"/>
      <w:bookmarkStart w:id="540" w:name="_Toc533104787"/>
      <w:bookmarkStart w:id="541" w:name="_Toc533104937"/>
      <w:bookmarkStart w:id="542" w:name="_Toc533105087"/>
      <w:bookmarkStart w:id="543" w:name="_Toc533276834"/>
      <w:bookmarkStart w:id="544" w:name="_Toc533311536"/>
      <w:bookmarkStart w:id="545" w:name="_Toc533311689"/>
      <w:bookmarkStart w:id="546" w:name="_Toc533314316"/>
      <w:bookmarkStart w:id="547" w:name="_Toc533103473"/>
      <w:bookmarkStart w:id="548" w:name="_Toc533104469"/>
      <w:bookmarkStart w:id="549" w:name="_Toc533104788"/>
      <w:bookmarkStart w:id="550" w:name="_Toc533104938"/>
      <w:bookmarkStart w:id="551" w:name="_Toc533105088"/>
      <w:bookmarkStart w:id="552" w:name="_Toc533276835"/>
      <w:bookmarkStart w:id="553" w:name="_Toc533311537"/>
      <w:bookmarkStart w:id="554" w:name="_Toc533311690"/>
      <w:bookmarkStart w:id="555" w:name="_Toc533314317"/>
      <w:bookmarkStart w:id="556" w:name="_Toc533103474"/>
      <w:bookmarkStart w:id="557" w:name="_Toc533104470"/>
      <w:bookmarkStart w:id="558" w:name="_Toc533104789"/>
      <w:bookmarkStart w:id="559" w:name="_Toc533104939"/>
      <w:bookmarkStart w:id="560" w:name="_Toc533105089"/>
      <w:bookmarkStart w:id="561" w:name="_Toc533276836"/>
      <w:bookmarkStart w:id="562" w:name="_Toc533311538"/>
      <w:bookmarkStart w:id="563" w:name="_Toc533311691"/>
      <w:bookmarkStart w:id="564" w:name="_Toc533314318"/>
      <w:bookmarkStart w:id="565" w:name="_Toc533103475"/>
      <w:bookmarkStart w:id="566" w:name="_Toc533104471"/>
      <w:bookmarkStart w:id="567" w:name="_Toc533104790"/>
      <w:bookmarkStart w:id="568" w:name="_Toc533104940"/>
      <w:bookmarkStart w:id="569" w:name="_Toc533105090"/>
      <w:bookmarkStart w:id="570" w:name="_Toc533276837"/>
      <w:bookmarkStart w:id="571" w:name="_Toc533311539"/>
      <w:bookmarkStart w:id="572" w:name="_Toc533311692"/>
      <w:bookmarkStart w:id="573" w:name="_Toc533314319"/>
      <w:bookmarkStart w:id="574" w:name="_Toc533103476"/>
      <w:bookmarkStart w:id="575" w:name="_Toc533104472"/>
      <w:bookmarkStart w:id="576" w:name="_Toc533104791"/>
      <w:bookmarkStart w:id="577" w:name="_Toc533104941"/>
      <w:bookmarkStart w:id="578" w:name="_Toc533105091"/>
      <w:bookmarkStart w:id="579" w:name="_Toc533276838"/>
      <w:bookmarkStart w:id="580" w:name="_Toc533311540"/>
      <w:bookmarkStart w:id="581" w:name="_Toc533311693"/>
      <w:bookmarkStart w:id="582" w:name="_Toc533314320"/>
      <w:bookmarkStart w:id="583" w:name="_Toc32925128"/>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sidRPr="00FB782A">
        <w:t xml:space="preserve">— </w:t>
      </w:r>
      <w:r w:rsidR="00BB1979" w:rsidRPr="00FB782A">
        <w:t>HARV</w:t>
      </w:r>
      <w:r w:rsidR="008870A3" w:rsidRPr="00FB782A">
        <w:t>ES</w:t>
      </w:r>
      <w:r w:rsidR="00BB1979" w:rsidRPr="00FB782A">
        <w:t>T STRATEGY</w:t>
      </w:r>
      <w:bookmarkEnd w:id="583"/>
    </w:p>
    <w:p w14:paraId="3AE4E698" w14:textId="18289EFD" w:rsidR="00091322" w:rsidRPr="00FB782A" w:rsidRDefault="004D29D6" w:rsidP="00C15827">
      <w:pPr>
        <w:pStyle w:val="WCPFCText"/>
      </w:pPr>
      <w:r w:rsidRPr="00FB782A">
        <w:t xml:space="preserve">The </w:t>
      </w:r>
      <w:r w:rsidR="00BC2414" w:rsidRPr="00FB782A">
        <w:t xml:space="preserve">Chair introduced </w:t>
      </w:r>
      <w:r w:rsidR="00091322" w:rsidRPr="00FB782A">
        <w:t xml:space="preserve">the </w:t>
      </w:r>
      <w:r w:rsidR="00E35CF5" w:rsidRPr="00FB782A">
        <w:t xml:space="preserve">agenda item </w:t>
      </w:r>
      <w:r w:rsidR="00091322" w:rsidRPr="00FB782A">
        <w:t>by noting that the d</w:t>
      </w:r>
      <w:r w:rsidR="00057085" w:rsidRPr="00FB782A">
        <w:rPr>
          <w:lang w:eastAsia="ko-KR"/>
        </w:rPr>
        <w:t xml:space="preserve">iscussion </w:t>
      </w:r>
      <w:r w:rsidR="00091322" w:rsidRPr="00FB782A">
        <w:rPr>
          <w:lang w:eastAsia="ko-KR"/>
        </w:rPr>
        <w:t xml:space="preserve">would </w:t>
      </w:r>
      <w:r w:rsidR="00057085" w:rsidRPr="00FB782A">
        <w:rPr>
          <w:lang w:eastAsia="ko-KR"/>
        </w:rPr>
        <w:t xml:space="preserve">focus on progressing implementation of the Agreed Work Plan for the Adoption of Harvest Strategies under CMM 2014-06 covering South Pacific albacore, skipjack, bigeye and yellowfin. </w:t>
      </w:r>
      <w:r w:rsidR="00324CB7" w:rsidRPr="00FB782A">
        <w:rPr>
          <w:lang w:eastAsia="ko-KR"/>
        </w:rPr>
        <w:t>She noted that t</w:t>
      </w:r>
      <w:r w:rsidR="00057085" w:rsidRPr="00FB782A">
        <w:rPr>
          <w:lang w:eastAsia="ko-KR"/>
        </w:rPr>
        <w:t xml:space="preserve">he species-specific elements of the Work Plan </w:t>
      </w:r>
      <w:r w:rsidR="00A62010">
        <w:rPr>
          <w:lang w:eastAsia="ko-KR"/>
        </w:rPr>
        <w:t xml:space="preserve">would be </w:t>
      </w:r>
      <w:r w:rsidR="00057085" w:rsidRPr="00FB782A">
        <w:rPr>
          <w:lang w:eastAsia="ko-KR"/>
        </w:rPr>
        <w:t xml:space="preserve">considered </w:t>
      </w:r>
      <w:r w:rsidR="00A62010">
        <w:rPr>
          <w:lang w:eastAsia="ko-KR"/>
        </w:rPr>
        <w:t xml:space="preserve">under </w:t>
      </w:r>
      <w:r w:rsidR="00324CB7" w:rsidRPr="00FB782A">
        <w:rPr>
          <w:lang w:eastAsia="ko-KR"/>
        </w:rPr>
        <w:t xml:space="preserve">Agenda Item </w:t>
      </w:r>
      <w:r w:rsidR="00057085" w:rsidRPr="00FB782A">
        <w:rPr>
          <w:lang w:eastAsia="ko-KR"/>
        </w:rPr>
        <w:t>7</w:t>
      </w:r>
      <w:r w:rsidR="00324CB7" w:rsidRPr="00FB782A">
        <w:rPr>
          <w:lang w:eastAsia="ko-KR"/>
        </w:rPr>
        <w:t xml:space="preserve">, and that </w:t>
      </w:r>
      <w:r w:rsidR="00057085" w:rsidRPr="00FB782A">
        <w:rPr>
          <w:lang w:eastAsia="ko-KR"/>
        </w:rPr>
        <w:t xml:space="preserve">updates on harvest strategies relating to northern stocks </w:t>
      </w:r>
      <w:r w:rsidR="00324CB7" w:rsidRPr="00FB782A">
        <w:rPr>
          <w:lang w:eastAsia="ko-KR"/>
        </w:rPr>
        <w:t xml:space="preserve">would be considered in conjunction with </w:t>
      </w:r>
      <w:r w:rsidR="00057085" w:rsidRPr="00FB782A">
        <w:rPr>
          <w:lang w:eastAsia="ko-KR"/>
        </w:rPr>
        <w:t xml:space="preserve">those stocks </w:t>
      </w:r>
      <w:r w:rsidR="00324CB7" w:rsidRPr="00FB782A">
        <w:rPr>
          <w:lang w:eastAsia="ko-KR"/>
        </w:rPr>
        <w:t>under A</w:t>
      </w:r>
      <w:r w:rsidR="00057085" w:rsidRPr="00FB782A">
        <w:rPr>
          <w:lang w:eastAsia="ko-KR"/>
        </w:rPr>
        <w:t xml:space="preserve">genda </w:t>
      </w:r>
      <w:r w:rsidR="00324CB7" w:rsidRPr="00FB782A">
        <w:rPr>
          <w:lang w:eastAsia="ko-KR"/>
        </w:rPr>
        <w:t>I</w:t>
      </w:r>
      <w:r w:rsidR="00057085" w:rsidRPr="00FB782A">
        <w:rPr>
          <w:lang w:eastAsia="ko-KR"/>
        </w:rPr>
        <w:t>tem 7.</w:t>
      </w:r>
      <w:r w:rsidR="00091322" w:rsidRPr="00FB782A">
        <w:rPr>
          <w:lang w:eastAsia="ko-KR"/>
        </w:rPr>
        <w:t xml:space="preserve"> She observed that the Commission ha</w:t>
      </w:r>
      <w:r w:rsidR="00A62010">
        <w:rPr>
          <w:lang w:eastAsia="ko-KR"/>
        </w:rPr>
        <w:t>d</w:t>
      </w:r>
      <w:r w:rsidR="00091322" w:rsidRPr="00FB782A">
        <w:rPr>
          <w:lang w:eastAsia="ko-KR"/>
        </w:rPr>
        <w:t xml:space="preserve"> made some progress in implementing the work plan, but that progress has been rather slow. At WCPFC15 the </w:t>
      </w:r>
      <w:r w:rsidR="00091322" w:rsidRPr="00FB782A">
        <w:t xml:space="preserve">Commission agreed to an extra day for WCPFC16 to progress discussion and development of elements of the work plan. </w:t>
      </w:r>
      <w:r w:rsidR="00A62010">
        <w:t>She observed s</w:t>
      </w:r>
      <w:r w:rsidR="00091322" w:rsidRPr="00FB782A">
        <w:t xml:space="preserve">ome </w:t>
      </w:r>
      <w:r w:rsidR="00AF407D" w:rsidRPr="00FB782A">
        <w:t>C</w:t>
      </w:r>
      <w:r w:rsidR="00091322" w:rsidRPr="00FB782A">
        <w:t xml:space="preserve">CMs expressed concern that </w:t>
      </w:r>
      <w:r w:rsidR="00AF407D" w:rsidRPr="00FB782A">
        <w:t xml:space="preserve">they </w:t>
      </w:r>
      <w:r w:rsidR="00A62010">
        <w:t xml:space="preserve">did </w:t>
      </w:r>
      <w:r w:rsidR="00091322" w:rsidRPr="00FB782A">
        <w:t xml:space="preserve">not all </w:t>
      </w:r>
      <w:r w:rsidR="00AF407D" w:rsidRPr="00FB782A">
        <w:t>have the same level of understanding of some of the complex issues under discussion</w:t>
      </w:r>
      <w:r w:rsidR="00A62010">
        <w:t xml:space="preserve">, and </w:t>
      </w:r>
      <w:r w:rsidR="00AF407D" w:rsidRPr="00FB782A">
        <w:t>noted that, in recognition of the need for c</w:t>
      </w:r>
      <w:r w:rsidR="00091322" w:rsidRPr="00FB782A">
        <w:t>ap</w:t>
      </w:r>
      <w:r w:rsidR="00AF407D" w:rsidRPr="00FB782A">
        <w:t>acity</w:t>
      </w:r>
      <w:r w:rsidR="00091322" w:rsidRPr="00FB782A">
        <w:t xml:space="preserve"> </w:t>
      </w:r>
      <w:r w:rsidR="00AF407D" w:rsidRPr="00FB782A">
        <w:t xml:space="preserve">building, </w:t>
      </w:r>
      <w:r w:rsidR="00091322" w:rsidRPr="00FB782A">
        <w:t>SPC</w:t>
      </w:r>
      <w:r w:rsidR="00AF407D" w:rsidRPr="00FB782A">
        <w:t>-</w:t>
      </w:r>
      <w:r w:rsidR="00091322" w:rsidRPr="00FB782A">
        <w:t xml:space="preserve">OFP </w:t>
      </w:r>
      <w:r w:rsidR="00AF407D" w:rsidRPr="00FB782A">
        <w:t xml:space="preserve">was </w:t>
      </w:r>
      <w:r w:rsidR="00091322" w:rsidRPr="00FB782A">
        <w:t>making sig</w:t>
      </w:r>
      <w:r w:rsidR="00AF407D" w:rsidRPr="00FB782A">
        <w:t>nificant</w:t>
      </w:r>
      <w:r w:rsidR="00091322" w:rsidRPr="00FB782A">
        <w:t xml:space="preserve"> effort</w:t>
      </w:r>
      <w:r w:rsidR="00AF407D" w:rsidRPr="00FB782A">
        <w:t xml:space="preserve"> to build CCM capacity, including through some innovative approaches</w:t>
      </w:r>
      <w:r w:rsidR="00091322" w:rsidRPr="00FB782A">
        <w:t xml:space="preserve">. </w:t>
      </w:r>
      <w:r w:rsidR="00AF407D" w:rsidRPr="00FB782A">
        <w:t xml:space="preserve">The Chair also </w:t>
      </w:r>
      <w:r w:rsidR="00091322" w:rsidRPr="00FB782A">
        <w:t>thank</w:t>
      </w:r>
      <w:r w:rsidR="00AF407D" w:rsidRPr="00FB782A">
        <w:t>ed</w:t>
      </w:r>
      <w:r w:rsidR="00091322" w:rsidRPr="00FB782A">
        <w:t xml:space="preserve"> NGOs for their </w:t>
      </w:r>
      <w:r w:rsidR="00972022" w:rsidRPr="00FB782A">
        <w:t>i</w:t>
      </w:r>
      <w:r w:rsidR="00091322" w:rsidRPr="00FB782A">
        <w:t xml:space="preserve">nvolvement in </w:t>
      </w:r>
      <w:r w:rsidR="00A62010">
        <w:t xml:space="preserve">that </w:t>
      </w:r>
      <w:r w:rsidR="00091322" w:rsidRPr="00FB782A">
        <w:t xml:space="preserve">process. </w:t>
      </w:r>
    </w:p>
    <w:p w14:paraId="347A56F0" w14:textId="2A311FBF" w:rsidR="00BF5F79" w:rsidRPr="00FB782A" w:rsidRDefault="00E0650E" w:rsidP="004B77A0">
      <w:pPr>
        <w:pStyle w:val="Heading2"/>
      </w:pPr>
      <w:bookmarkStart w:id="584" w:name="_Toc32925129"/>
      <w:r w:rsidRPr="00FB782A">
        <w:t>O</w:t>
      </w:r>
      <w:r w:rsidR="00E870CF" w:rsidRPr="00FB782A">
        <w:t xml:space="preserve">verview of </w:t>
      </w:r>
      <w:r w:rsidR="00BB1979" w:rsidRPr="00FB782A">
        <w:t>Harvest Strategy</w:t>
      </w:r>
      <w:bookmarkEnd w:id="584"/>
    </w:p>
    <w:p w14:paraId="258E1A62" w14:textId="66690AAC" w:rsidR="00057085" w:rsidRPr="00FB782A" w:rsidRDefault="00057085" w:rsidP="00C15827">
      <w:pPr>
        <w:pStyle w:val="WCPFCText"/>
      </w:pPr>
      <w:r w:rsidRPr="00FB782A">
        <w:t xml:space="preserve">Dr Rob Scott (SPC-OFP) </w:t>
      </w:r>
      <w:r w:rsidR="00BC2414" w:rsidRPr="00FB782A">
        <w:t xml:space="preserve">introduced </w:t>
      </w:r>
      <w:r w:rsidRPr="00FB782A">
        <w:rPr>
          <w:b/>
          <w:bCs/>
          <w:u w:color="000000"/>
        </w:rPr>
        <w:t>WCPFC16-2019-09</w:t>
      </w:r>
      <w:r w:rsidRPr="00FB782A">
        <w:t xml:space="preserve"> </w:t>
      </w:r>
      <w:r w:rsidR="00BC2414" w:rsidRPr="00FB782A">
        <w:rPr>
          <w:i/>
        </w:rPr>
        <w:t>An overview of progress in developing WCPFC Harvest Strategies</w:t>
      </w:r>
      <w:r w:rsidR="00816814" w:rsidRPr="00FB782A">
        <w:t xml:space="preserve">, which </w:t>
      </w:r>
      <w:r w:rsidR="00AE05A0" w:rsidRPr="00FB782A">
        <w:t>outlines the elements of a harvest strategy and details the progress made to date in developing these elements for each of the four tuna stocks</w:t>
      </w:r>
      <w:r w:rsidR="00816814" w:rsidRPr="00FB782A">
        <w:t>,</w:t>
      </w:r>
      <w:r w:rsidR="00AE05A0" w:rsidRPr="00FB782A">
        <w:t xml:space="preserve"> as well as the outstanding issues that need to be addressed in order to meet the objectives of CMM 2014-06. In addition</w:t>
      </w:r>
      <w:r w:rsidR="00816814" w:rsidRPr="00FB782A">
        <w:t>,</w:t>
      </w:r>
      <w:r w:rsidR="00AE05A0" w:rsidRPr="00FB782A">
        <w:t xml:space="preserve"> a brief summary was provided of the measures taken to enable stakeholder consultation and capacity building on the subject of harvest strategies. The paper notes that work to date has focussed on developing single stock evaluation frameworks for skipjack and South Pacific albacore but that the development of frameworks for bigeye and yellowfin will require further consideration of mixed fisheries interactions. The paper concludes that, whil</w:t>
      </w:r>
      <w:r w:rsidR="00816814" w:rsidRPr="00FB782A">
        <w:t>e</w:t>
      </w:r>
      <w:r w:rsidR="00AE05A0" w:rsidRPr="00FB782A">
        <w:t xml:space="preserve"> substantial work has been completed and significant progress has been made, it will be necessary to revise and update some elements of the work plan.</w:t>
      </w:r>
    </w:p>
    <w:p w14:paraId="2138F20F" w14:textId="2E1FB1C7" w:rsidR="0087767D" w:rsidRPr="00FB782A" w:rsidRDefault="008373AA" w:rsidP="00C15827">
      <w:pPr>
        <w:pStyle w:val="WCPFCText"/>
      </w:pPr>
      <w:r w:rsidRPr="00FB782A">
        <w:t>PNG</w:t>
      </w:r>
      <w:r w:rsidR="00816814" w:rsidRPr="00FB782A">
        <w:t>,</w:t>
      </w:r>
      <w:r w:rsidRPr="00FB782A">
        <w:t xml:space="preserve"> on behalf of PNA members</w:t>
      </w:r>
      <w:r w:rsidR="00816814" w:rsidRPr="00FB782A">
        <w:t>,</w:t>
      </w:r>
      <w:r w:rsidRPr="00FB782A">
        <w:t xml:space="preserve"> thanked SPC for the important overview paper. PNA </w:t>
      </w:r>
      <w:r w:rsidR="00816814" w:rsidRPr="00FB782A">
        <w:t>m</w:t>
      </w:r>
      <w:r w:rsidRPr="00FB782A">
        <w:t xml:space="preserve">embers </w:t>
      </w:r>
      <w:r w:rsidR="00816814" w:rsidRPr="00FB782A">
        <w:t xml:space="preserve">stated that they </w:t>
      </w:r>
      <w:r w:rsidRPr="00FB782A">
        <w:t xml:space="preserve">have strongly supported work to develop </w:t>
      </w:r>
      <w:r w:rsidR="00816814" w:rsidRPr="00FB782A">
        <w:t xml:space="preserve">harvest strategies </w:t>
      </w:r>
      <w:r w:rsidRPr="00FB782A">
        <w:t>for key tuna stocks</w:t>
      </w:r>
      <w:r w:rsidR="00816814" w:rsidRPr="00FB782A">
        <w:t xml:space="preserve">, and </w:t>
      </w:r>
      <w:r w:rsidRPr="00FB782A">
        <w:t xml:space="preserve">continue to support that work because they believe that </w:t>
      </w:r>
      <w:r w:rsidR="00816814" w:rsidRPr="00FB782A">
        <w:t xml:space="preserve">harvest strategies </w:t>
      </w:r>
      <w:r w:rsidRPr="00FB782A">
        <w:t xml:space="preserve">offer potential improvement in the management of WCPO tropical tuna stocks that are important to </w:t>
      </w:r>
      <w:r w:rsidR="00E45453" w:rsidRPr="00FB782A">
        <w:t xml:space="preserve">the </w:t>
      </w:r>
      <w:r w:rsidRPr="00FB782A">
        <w:t xml:space="preserve">PNA, and have already contributed to improving management of those stocks. In particular, PNA </w:t>
      </w:r>
      <w:r w:rsidR="00E45453" w:rsidRPr="00FB782A">
        <w:t xml:space="preserve">members </w:t>
      </w:r>
      <w:r w:rsidRPr="00FB782A">
        <w:t xml:space="preserve">see the potential benefits resulting from having pre-agreed rules for how fishing will be adjusted as </w:t>
      </w:r>
      <w:r w:rsidR="00816814" w:rsidRPr="00FB782A">
        <w:t xml:space="preserve">the </w:t>
      </w:r>
      <w:r w:rsidRPr="00FB782A">
        <w:t>status of stocks change</w:t>
      </w:r>
      <w:r w:rsidR="00816814" w:rsidRPr="00FB782A">
        <w:t>s</w:t>
      </w:r>
      <w:r w:rsidRPr="00FB782A">
        <w:t>, and from better taking into account uncertainty. However, for PNA</w:t>
      </w:r>
      <w:r w:rsidR="00E45453" w:rsidRPr="00FB782A">
        <w:t xml:space="preserve"> members</w:t>
      </w:r>
      <w:r w:rsidRPr="00FB782A">
        <w:t xml:space="preserve">, this means that </w:t>
      </w:r>
      <w:r w:rsidR="00816814" w:rsidRPr="00FB782A">
        <w:t xml:space="preserve">harvest strategies </w:t>
      </w:r>
      <w:r w:rsidRPr="00FB782A">
        <w:t xml:space="preserve">should not be seen as a way of reshaping arrangements and approaches that have already been agreed, except where this is necessary to ensure sustainability. </w:t>
      </w:r>
      <w:r w:rsidR="00A62010">
        <w:t>PNG stated that i</w:t>
      </w:r>
      <w:r w:rsidRPr="00FB782A">
        <w:t xml:space="preserve">f </w:t>
      </w:r>
      <w:r w:rsidR="00816814" w:rsidRPr="00FB782A">
        <w:t xml:space="preserve">all CCMs try </w:t>
      </w:r>
      <w:r w:rsidRPr="00FB782A">
        <w:t xml:space="preserve">to use the </w:t>
      </w:r>
      <w:r w:rsidR="00816814" w:rsidRPr="00FB782A">
        <w:t xml:space="preserve">harvest strategy </w:t>
      </w:r>
      <w:r w:rsidRPr="00FB782A">
        <w:t xml:space="preserve">to reshape existing arrangements to their own advantage, then the </w:t>
      </w:r>
      <w:r w:rsidR="00816814" w:rsidRPr="00FB782A">
        <w:t xml:space="preserve">harvest strategy </w:t>
      </w:r>
      <w:r w:rsidRPr="00FB782A">
        <w:t xml:space="preserve">work </w:t>
      </w:r>
      <w:r w:rsidR="00816814" w:rsidRPr="00FB782A">
        <w:t>will</w:t>
      </w:r>
      <w:r w:rsidRPr="00FB782A">
        <w:t xml:space="preserve"> </w:t>
      </w:r>
      <w:r w:rsidR="00816814" w:rsidRPr="00FB782A">
        <w:t>not progress</w:t>
      </w:r>
      <w:r w:rsidRPr="00FB782A">
        <w:t xml:space="preserve">, and </w:t>
      </w:r>
      <w:r w:rsidR="00816814" w:rsidRPr="00FB782A">
        <w:t xml:space="preserve">the Commission </w:t>
      </w:r>
      <w:r w:rsidRPr="00FB782A">
        <w:t xml:space="preserve">will all lose the potential benefits from improved decision-making that </w:t>
      </w:r>
      <w:r w:rsidR="00816814" w:rsidRPr="00FB782A">
        <w:t>h</w:t>
      </w:r>
      <w:r w:rsidRPr="00FB782A">
        <w:t xml:space="preserve">arvest strategies offer. On this basis, PNA </w:t>
      </w:r>
      <w:r w:rsidR="00816814" w:rsidRPr="00FB782A">
        <w:t>m</w:t>
      </w:r>
      <w:r w:rsidRPr="00FB782A">
        <w:t>embers look</w:t>
      </w:r>
      <w:r w:rsidR="00816814" w:rsidRPr="00FB782A">
        <w:t>ed</w:t>
      </w:r>
      <w:r w:rsidRPr="00FB782A">
        <w:t xml:space="preserve"> forward to further progress on </w:t>
      </w:r>
      <w:r w:rsidR="00816814" w:rsidRPr="00FB782A">
        <w:t xml:space="preserve">harvest strategies and would </w:t>
      </w:r>
      <w:r w:rsidRPr="00FB782A">
        <w:t xml:space="preserve">provide more specific comments on other elements of the Commission’s work on </w:t>
      </w:r>
      <w:r w:rsidR="00816814" w:rsidRPr="00FB782A">
        <w:t>harvest strategies during WCPFC16</w:t>
      </w:r>
      <w:r w:rsidRPr="00FB782A">
        <w:t xml:space="preserve">. </w:t>
      </w:r>
      <w:r w:rsidR="00816814" w:rsidRPr="00FB782A">
        <w:t xml:space="preserve">PNG also remarked on the need for further capacity building to enable meaningful </w:t>
      </w:r>
      <w:r w:rsidR="00387E06" w:rsidRPr="00FB782A">
        <w:t>stakeholder engagement.</w:t>
      </w:r>
    </w:p>
    <w:p w14:paraId="7C6E6D30" w14:textId="0C8D417F" w:rsidR="00E44057" w:rsidRPr="003D40A3" w:rsidRDefault="00387E06" w:rsidP="00C15827">
      <w:pPr>
        <w:pStyle w:val="WCPFCText"/>
      </w:pPr>
      <w:r w:rsidRPr="003D40A3">
        <w:t>Indo</w:t>
      </w:r>
      <w:r w:rsidR="00BB178F" w:rsidRPr="003D40A3">
        <w:t xml:space="preserve">nesia </w:t>
      </w:r>
      <w:r w:rsidRPr="003D40A3">
        <w:t>ackn</w:t>
      </w:r>
      <w:r w:rsidR="00BB178F" w:rsidRPr="003D40A3">
        <w:t>owledged the</w:t>
      </w:r>
      <w:r w:rsidRPr="003D40A3">
        <w:t xml:space="preserve"> work of SPC</w:t>
      </w:r>
      <w:r w:rsidR="00BB178F" w:rsidRPr="003D40A3">
        <w:t xml:space="preserve">, and </w:t>
      </w:r>
      <w:r w:rsidRPr="003D40A3">
        <w:t xml:space="preserve">the effort to share details on the </w:t>
      </w:r>
      <w:r w:rsidR="00A62010">
        <w:t xml:space="preserve">harvest strategy </w:t>
      </w:r>
      <w:r w:rsidRPr="003D40A3">
        <w:t xml:space="preserve">work. </w:t>
      </w:r>
      <w:r w:rsidR="00BB178F" w:rsidRPr="003D40A3">
        <w:t xml:space="preserve">They </w:t>
      </w:r>
      <w:r w:rsidR="0063268E" w:rsidRPr="003D40A3">
        <w:t xml:space="preserve">noted that TRPs can be based on various management objectives, (biological, social and economic), which </w:t>
      </w:r>
      <w:r w:rsidR="003548BD" w:rsidRPr="003D40A3">
        <w:t xml:space="preserve">may </w:t>
      </w:r>
      <w:r w:rsidR="0063268E" w:rsidRPr="003D40A3">
        <w:t xml:space="preserve">sometimes conflict. </w:t>
      </w:r>
      <w:r w:rsidR="003548BD" w:rsidRPr="003D40A3">
        <w:t xml:space="preserve">Given that, Indonesia </w:t>
      </w:r>
      <w:r w:rsidR="0063268E" w:rsidRPr="003D40A3">
        <w:t xml:space="preserve">inquired </w:t>
      </w:r>
      <w:r w:rsidR="003E6054" w:rsidRPr="003D40A3">
        <w:t>how the Comm</w:t>
      </w:r>
      <w:r w:rsidR="0063268E" w:rsidRPr="003D40A3">
        <w:t>ission</w:t>
      </w:r>
      <w:r w:rsidR="003E6054" w:rsidRPr="003D40A3">
        <w:t xml:space="preserve"> </w:t>
      </w:r>
      <w:r w:rsidR="0063268E" w:rsidRPr="003D40A3">
        <w:t xml:space="preserve">would </w:t>
      </w:r>
      <w:r w:rsidR="003E6054" w:rsidRPr="003D40A3">
        <w:t xml:space="preserve">assess </w:t>
      </w:r>
      <w:r w:rsidR="0063268E" w:rsidRPr="003D40A3">
        <w:t xml:space="preserve">the future </w:t>
      </w:r>
      <w:r w:rsidR="003E6054" w:rsidRPr="003D40A3">
        <w:t>success of the man</w:t>
      </w:r>
      <w:r w:rsidR="0063268E" w:rsidRPr="003D40A3">
        <w:t>a</w:t>
      </w:r>
      <w:r w:rsidR="003E6054" w:rsidRPr="003D40A3">
        <w:t>g</w:t>
      </w:r>
      <w:r w:rsidR="0063268E" w:rsidRPr="003D40A3">
        <w:t>e</w:t>
      </w:r>
      <w:r w:rsidR="003E6054" w:rsidRPr="003D40A3">
        <w:t>ment of its stocks</w:t>
      </w:r>
      <w:r w:rsidR="003548BD" w:rsidRPr="003D40A3">
        <w:t xml:space="preserve">, particularly if the objectives result in a relatively ambitious TRP, such as </w:t>
      </w:r>
      <w:r w:rsidR="003E6054" w:rsidRPr="003D40A3">
        <w:t xml:space="preserve">0.56 </w:t>
      </w:r>
      <w:r w:rsidR="003548BD" w:rsidRPr="003D40A3">
        <w:t xml:space="preserve">for albacore. Indonesia also inquired regarding the </w:t>
      </w:r>
      <w:r w:rsidR="003E6054" w:rsidRPr="003D40A3">
        <w:t xml:space="preserve">setting </w:t>
      </w:r>
      <w:r w:rsidR="003548BD" w:rsidRPr="003D40A3">
        <w:t xml:space="preserve">of </w:t>
      </w:r>
      <w:r w:rsidR="003E6054" w:rsidRPr="003D40A3">
        <w:t>catch limits</w:t>
      </w:r>
      <w:r w:rsidR="003548BD" w:rsidRPr="003D40A3">
        <w:t xml:space="preserve"> and </w:t>
      </w:r>
      <w:r w:rsidR="003E6054" w:rsidRPr="003D40A3">
        <w:t>catch allocations</w:t>
      </w:r>
      <w:r w:rsidR="00E44057" w:rsidRPr="003D40A3">
        <w:t xml:space="preserve"> in the </w:t>
      </w:r>
      <w:r w:rsidR="00A62010">
        <w:t xml:space="preserve">harvest strategy </w:t>
      </w:r>
      <w:r w:rsidR="00BF169F" w:rsidRPr="003D40A3">
        <w:t>process, and how decisions were made regarding the number of scenarios that were considered.</w:t>
      </w:r>
      <w:r w:rsidR="009741D2" w:rsidRPr="003D40A3">
        <w:t xml:space="preserve"> </w:t>
      </w:r>
      <w:r w:rsidR="00907C82" w:rsidRPr="003D40A3">
        <w:t xml:space="preserve">The presenter stated that the </w:t>
      </w:r>
      <w:r w:rsidR="00E44057" w:rsidRPr="003D40A3">
        <w:t>TRP is often se</w:t>
      </w:r>
      <w:r w:rsidR="00907C82" w:rsidRPr="003D40A3">
        <w:t xml:space="preserve">lected </w:t>
      </w:r>
      <w:r w:rsidR="00E44057" w:rsidRPr="003D40A3">
        <w:t>because it ref</w:t>
      </w:r>
      <w:r w:rsidR="00907C82" w:rsidRPr="003D40A3">
        <w:t xml:space="preserve">lects </w:t>
      </w:r>
      <w:r w:rsidR="00E44057" w:rsidRPr="003D40A3">
        <w:t>cond</w:t>
      </w:r>
      <w:r w:rsidR="00907C82" w:rsidRPr="003D40A3">
        <w:t>i</w:t>
      </w:r>
      <w:r w:rsidR="00E44057" w:rsidRPr="003D40A3">
        <w:t xml:space="preserve">tions that were favourable at some time in </w:t>
      </w:r>
      <w:r w:rsidR="00907C82" w:rsidRPr="003D40A3">
        <w:t xml:space="preserve">a </w:t>
      </w:r>
      <w:r w:rsidR="00E44057" w:rsidRPr="003D40A3">
        <w:t>fisher</w:t>
      </w:r>
      <w:r w:rsidR="00907C82" w:rsidRPr="003D40A3">
        <w:t>y. Rea</w:t>
      </w:r>
      <w:r w:rsidR="00E44057" w:rsidRPr="003D40A3">
        <w:t xml:space="preserve">ching the TRP would imply those other </w:t>
      </w:r>
      <w:r w:rsidR="00710116" w:rsidRPr="003D40A3">
        <w:t xml:space="preserve">conditions </w:t>
      </w:r>
      <w:r w:rsidR="00907C82" w:rsidRPr="003D40A3">
        <w:t>are being achieved</w:t>
      </w:r>
      <w:r w:rsidR="00E44057" w:rsidRPr="003D40A3">
        <w:t xml:space="preserve">. </w:t>
      </w:r>
      <w:r w:rsidR="00710116" w:rsidRPr="003D40A3">
        <w:t xml:space="preserve">However, he noted there </w:t>
      </w:r>
      <w:r w:rsidR="009741D2" w:rsidRPr="003D40A3">
        <w:t xml:space="preserve">may be </w:t>
      </w:r>
      <w:r w:rsidR="00E44057" w:rsidRPr="003D40A3">
        <w:t xml:space="preserve">additional objectives beyond </w:t>
      </w:r>
      <w:r w:rsidR="009741D2" w:rsidRPr="003D40A3">
        <w:t>those</w:t>
      </w:r>
      <w:r w:rsidR="00E44057" w:rsidRPr="003D40A3">
        <w:t xml:space="preserve">, and these can be in conflict. </w:t>
      </w:r>
      <w:r w:rsidR="00710116" w:rsidRPr="003D40A3">
        <w:t xml:space="preserve">He noted this would be further discussed under Agenda Item 6.2. Regarding </w:t>
      </w:r>
      <w:r w:rsidR="00E44057" w:rsidRPr="003D40A3">
        <w:t>allocation</w:t>
      </w:r>
      <w:r w:rsidR="00710116" w:rsidRPr="003D40A3">
        <w:t xml:space="preserve">, he noted </w:t>
      </w:r>
      <w:r w:rsidR="00A62010">
        <w:t xml:space="preserve">SPC </w:t>
      </w:r>
      <w:r w:rsidR="00E44057" w:rsidRPr="003D40A3">
        <w:t>assume</w:t>
      </w:r>
      <w:r w:rsidR="00A62010">
        <w:t>d</w:t>
      </w:r>
      <w:r w:rsidR="00E44057" w:rsidRPr="003D40A3">
        <w:t xml:space="preserve"> some </w:t>
      </w:r>
      <w:r w:rsidR="00710116" w:rsidRPr="003D40A3">
        <w:t xml:space="preserve">future </w:t>
      </w:r>
      <w:r w:rsidR="00E44057" w:rsidRPr="003D40A3">
        <w:t>dist</w:t>
      </w:r>
      <w:r w:rsidR="00710116" w:rsidRPr="003D40A3">
        <w:t>ribution</w:t>
      </w:r>
      <w:r w:rsidR="00E44057" w:rsidRPr="003D40A3">
        <w:t xml:space="preserve"> of </w:t>
      </w:r>
      <w:r w:rsidR="00710116" w:rsidRPr="003D40A3">
        <w:t>fishing</w:t>
      </w:r>
      <w:r w:rsidR="00A62010">
        <w:t xml:space="preserve">, but that </w:t>
      </w:r>
      <w:r w:rsidR="009741D2" w:rsidRPr="003D40A3">
        <w:t xml:space="preserve">its harvest strategy </w:t>
      </w:r>
      <w:r w:rsidR="00A62010">
        <w:t xml:space="preserve">work did </w:t>
      </w:r>
      <w:r w:rsidR="00E44057" w:rsidRPr="003D40A3">
        <w:t xml:space="preserve">not </w:t>
      </w:r>
      <w:r w:rsidR="009741D2" w:rsidRPr="003D40A3">
        <w:t xml:space="preserve">reflect </w:t>
      </w:r>
      <w:r w:rsidR="00E44057" w:rsidRPr="003D40A3">
        <w:t xml:space="preserve">detailed negotiations </w:t>
      </w:r>
      <w:r w:rsidR="009741D2" w:rsidRPr="003D40A3">
        <w:t xml:space="preserve">regarding the </w:t>
      </w:r>
      <w:r w:rsidR="00E44057" w:rsidRPr="003D40A3">
        <w:t>allocat</w:t>
      </w:r>
      <w:r w:rsidR="009741D2" w:rsidRPr="003D40A3">
        <w:t xml:space="preserve">ion of catch </w:t>
      </w:r>
      <w:r w:rsidR="00E44057" w:rsidRPr="003D40A3">
        <w:t>into individ</w:t>
      </w:r>
      <w:r w:rsidR="00BD5DB2" w:rsidRPr="003D40A3">
        <w:t>ual</w:t>
      </w:r>
      <w:r w:rsidR="00E44057" w:rsidRPr="003D40A3">
        <w:t xml:space="preserve"> fisheries. </w:t>
      </w:r>
      <w:r w:rsidR="00BD5DB2" w:rsidRPr="003D40A3">
        <w:t xml:space="preserve">Regarding the </w:t>
      </w:r>
      <w:r w:rsidR="0029659E" w:rsidRPr="003D40A3">
        <w:t>diff</w:t>
      </w:r>
      <w:r w:rsidR="00BD5DB2" w:rsidRPr="003D40A3">
        <w:t>erence</w:t>
      </w:r>
      <w:r w:rsidR="0029659E" w:rsidRPr="003D40A3">
        <w:t xml:space="preserve"> in </w:t>
      </w:r>
      <w:r w:rsidR="00BD5DB2" w:rsidRPr="003D40A3">
        <w:t xml:space="preserve">the </w:t>
      </w:r>
      <w:r w:rsidR="0029659E" w:rsidRPr="003D40A3">
        <w:t xml:space="preserve">size of </w:t>
      </w:r>
      <w:r w:rsidR="00BD5DB2" w:rsidRPr="003D40A3">
        <w:t xml:space="preserve">the </w:t>
      </w:r>
      <w:r w:rsidR="0029659E" w:rsidRPr="003D40A3">
        <w:t>grid</w:t>
      </w:r>
      <w:r w:rsidR="003D40A3" w:rsidRPr="003D40A3">
        <w:t xml:space="preserve"> of models</w:t>
      </w:r>
      <w:r w:rsidR="00B87802" w:rsidRPr="003D40A3">
        <w:t>, he a</w:t>
      </w:r>
      <w:r w:rsidR="0029659E" w:rsidRPr="003D40A3">
        <w:t>gree</w:t>
      </w:r>
      <w:r w:rsidR="00B87802" w:rsidRPr="003D40A3">
        <w:t>d</w:t>
      </w:r>
      <w:r w:rsidR="0029659E" w:rsidRPr="003D40A3">
        <w:t xml:space="preserve"> that 288 </w:t>
      </w:r>
      <w:r w:rsidR="009741D2" w:rsidRPr="003D40A3">
        <w:t xml:space="preserve">would be </w:t>
      </w:r>
      <w:r w:rsidR="0029659E" w:rsidRPr="003D40A3">
        <w:t>mor</w:t>
      </w:r>
      <w:r w:rsidR="00B87802" w:rsidRPr="003D40A3">
        <w:t>e</w:t>
      </w:r>
      <w:r w:rsidR="0029659E" w:rsidRPr="003D40A3">
        <w:t xml:space="preserve"> than need</w:t>
      </w:r>
      <w:r w:rsidR="00B87802" w:rsidRPr="003D40A3">
        <w:t>ed</w:t>
      </w:r>
      <w:r w:rsidR="0029659E" w:rsidRPr="003D40A3">
        <w:t xml:space="preserve"> for </w:t>
      </w:r>
      <w:r w:rsidR="00A62010">
        <w:t>skipjack</w:t>
      </w:r>
      <w:r w:rsidR="003D40A3" w:rsidRPr="003D40A3">
        <w:t xml:space="preserve">, and that there was some redundancy. SPC seeks </w:t>
      </w:r>
      <w:r w:rsidR="0029659E" w:rsidRPr="003D40A3">
        <w:t xml:space="preserve">to </w:t>
      </w:r>
      <w:r w:rsidR="003D40A3" w:rsidRPr="003D40A3">
        <w:t xml:space="preserve">capture </w:t>
      </w:r>
      <w:r w:rsidR="0029659E" w:rsidRPr="003D40A3">
        <w:t>major aspects of uncert</w:t>
      </w:r>
      <w:r w:rsidR="003D40A3" w:rsidRPr="003D40A3">
        <w:t>ainty over time</w:t>
      </w:r>
      <w:r w:rsidR="00A62010">
        <w:t xml:space="preserve"> using a</w:t>
      </w:r>
      <w:r w:rsidR="003D40A3" w:rsidRPr="003D40A3">
        <w:t xml:space="preserve"> factorial approach, with the result the grid can become very large</w:t>
      </w:r>
      <w:r w:rsidR="0029659E" w:rsidRPr="003D40A3">
        <w:t xml:space="preserve">. </w:t>
      </w:r>
      <w:r w:rsidR="003D40A3" w:rsidRPr="003D40A3">
        <w:t xml:space="preserve">He noted some </w:t>
      </w:r>
      <w:r w:rsidR="0029659E" w:rsidRPr="003D40A3">
        <w:t xml:space="preserve">aspects </w:t>
      </w:r>
      <w:r w:rsidR="003D40A3" w:rsidRPr="003D40A3">
        <w:t>of the skipjack model could be removed, while for a</w:t>
      </w:r>
      <w:r w:rsidR="0029659E" w:rsidRPr="003D40A3">
        <w:t>lb</w:t>
      </w:r>
      <w:r w:rsidR="003D40A3" w:rsidRPr="003D40A3">
        <w:t>acore</w:t>
      </w:r>
      <w:r w:rsidR="0029659E" w:rsidRPr="003D40A3">
        <w:t xml:space="preserve"> </w:t>
      </w:r>
      <w:r w:rsidR="003D40A3" w:rsidRPr="003D40A3">
        <w:t xml:space="preserve">SPC had received </w:t>
      </w:r>
      <w:r w:rsidR="0029659E" w:rsidRPr="003D40A3">
        <w:t>requests for additional aspects to be examined.</w:t>
      </w:r>
      <w:r w:rsidR="009741D2" w:rsidRPr="003D40A3">
        <w:t xml:space="preserve"> </w:t>
      </w:r>
    </w:p>
    <w:p w14:paraId="4C6627CA" w14:textId="3D8ABFD8" w:rsidR="001F46B0" w:rsidRPr="00FB782A" w:rsidRDefault="0029659E" w:rsidP="00C15827">
      <w:pPr>
        <w:pStyle w:val="WCPFCText"/>
      </w:pPr>
      <w:r w:rsidRPr="00936132">
        <w:t>Japan</w:t>
      </w:r>
      <w:r w:rsidR="00B87802" w:rsidRPr="00936132">
        <w:t xml:space="preserve"> </w:t>
      </w:r>
      <w:r w:rsidRPr="00936132">
        <w:t>comment</w:t>
      </w:r>
      <w:r w:rsidR="00CF2D2A" w:rsidRPr="00936132">
        <w:t>ed that</w:t>
      </w:r>
      <w:r w:rsidR="000D6052">
        <w:t xml:space="preserve"> i</w:t>
      </w:r>
      <w:r w:rsidRPr="00936132">
        <w:t xml:space="preserve">n </w:t>
      </w:r>
      <w:r w:rsidR="00CF2D2A" w:rsidRPr="00936132">
        <w:t xml:space="preserve">its </w:t>
      </w:r>
      <w:r w:rsidR="00B87802" w:rsidRPr="00936132">
        <w:t xml:space="preserve">view it would be best to </w:t>
      </w:r>
      <w:r w:rsidRPr="00936132">
        <w:t xml:space="preserve">use </w:t>
      </w:r>
      <w:r w:rsidR="00B87802" w:rsidRPr="00936132">
        <w:t xml:space="preserve">a </w:t>
      </w:r>
      <w:r w:rsidRPr="00936132">
        <w:t>multi-species approach</w:t>
      </w:r>
      <w:r w:rsidR="00513F3E" w:rsidRPr="00936132">
        <w:t>.</w:t>
      </w:r>
      <w:r w:rsidRPr="00936132">
        <w:t xml:space="preserve"> </w:t>
      </w:r>
      <w:r w:rsidR="00CF2D2A" w:rsidRPr="00936132">
        <w:t xml:space="preserve">It was </w:t>
      </w:r>
      <w:r w:rsidR="00B87802" w:rsidRPr="00936132">
        <w:t>concern</w:t>
      </w:r>
      <w:r w:rsidR="00A62010">
        <w:t>ed</w:t>
      </w:r>
      <w:r w:rsidR="00B87802" w:rsidRPr="00936132">
        <w:t xml:space="preserve"> </w:t>
      </w:r>
      <w:r w:rsidR="00A62010">
        <w:t xml:space="preserve">regarding </w:t>
      </w:r>
      <w:r w:rsidR="00B87802" w:rsidRPr="00936132">
        <w:t xml:space="preserve">the presenter’s comment that </w:t>
      </w:r>
      <w:r w:rsidRPr="00936132">
        <w:t xml:space="preserve">some </w:t>
      </w:r>
      <w:r w:rsidR="000D6052">
        <w:t>performance indicators (</w:t>
      </w:r>
      <w:r w:rsidR="00046BE8">
        <w:t>PI</w:t>
      </w:r>
      <w:r w:rsidR="00B87802" w:rsidRPr="00936132">
        <w:t>s</w:t>
      </w:r>
      <w:r w:rsidR="000D6052">
        <w:t>)</w:t>
      </w:r>
      <w:r w:rsidR="00B87802" w:rsidRPr="00936132">
        <w:t xml:space="preserve"> cannot </w:t>
      </w:r>
      <w:r w:rsidRPr="00936132">
        <w:t>be calculated</w:t>
      </w:r>
      <w:r w:rsidR="00B87802" w:rsidRPr="00936132">
        <w:t xml:space="preserve">, noting that one </w:t>
      </w:r>
      <w:r w:rsidRPr="00936132">
        <w:t xml:space="preserve">social </w:t>
      </w:r>
      <w:r w:rsidR="00046BE8">
        <w:t>PI</w:t>
      </w:r>
      <w:r w:rsidRPr="00936132">
        <w:t xml:space="preserve"> </w:t>
      </w:r>
      <w:r w:rsidR="00B87802" w:rsidRPr="00936132">
        <w:t xml:space="preserve">important to Japan </w:t>
      </w:r>
      <w:r w:rsidRPr="00936132">
        <w:t>is avoid</w:t>
      </w:r>
      <w:r w:rsidR="00513F3E" w:rsidRPr="00936132">
        <w:t>ing</w:t>
      </w:r>
      <w:r w:rsidRPr="00936132">
        <w:t xml:space="preserve"> impacts on small scale fishers. </w:t>
      </w:r>
      <w:r w:rsidR="00513F3E" w:rsidRPr="00936132">
        <w:t xml:space="preserve">Japan stated that while it </w:t>
      </w:r>
      <w:r w:rsidRPr="00936132">
        <w:t>underst</w:t>
      </w:r>
      <w:r w:rsidR="00513F3E" w:rsidRPr="00936132">
        <w:t>ood</w:t>
      </w:r>
      <w:r w:rsidRPr="00936132">
        <w:t xml:space="preserve"> </w:t>
      </w:r>
      <w:r w:rsidR="00513F3E" w:rsidRPr="00936132">
        <w:t xml:space="preserve">this </w:t>
      </w:r>
      <w:r w:rsidR="00A62010">
        <w:t xml:space="preserve">is </w:t>
      </w:r>
      <w:r w:rsidRPr="00936132">
        <w:t xml:space="preserve">not easy to calculate, </w:t>
      </w:r>
      <w:r w:rsidR="00513F3E" w:rsidRPr="00936132">
        <w:t xml:space="preserve">it </w:t>
      </w:r>
      <w:r w:rsidRPr="00936132">
        <w:t xml:space="preserve">is </w:t>
      </w:r>
      <w:r w:rsidR="00513F3E" w:rsidRPr="00936132">
        <w:t xml:space="preserve">of </w:t>
      </w:r>
      <w:r w:rsidRPr="00936132">
        <w:t xml:space="preserve">critical </w:t>
      </w:r>
      <w:r w:rsidR="00513F3E" w:rsidRPr="00936132">
        <w:t xml:space="preserve">importance </w:t>
      </w:r>
      <w:r w:rsidRPr="00936132">
        <w:t>for Japan</w:t>
      </w:r>
      <w:r w:rsidR="000D6052">
        <w:t xml:space="preserve"> as </w:t>
      </w:r>
      <w:r w:rsidR="00513F3E" w:rsidRPr="00936132">
        <w:t xml:space="preserve">it would be </w:t>
      </w:r>
      <w:r w:rsidRPr="00936132">
        <w:t xml:space="preserve">very hard </w:t>
      </w:r>
      <w:r w:rsidR="00513F3E" w:rsidRPr="00936132">
        <w:t xml:space="preserve">for Japan </w:t>
      </w:r>
      <w:r w:rsidRPr="00936132">
        <w:t>to support the approach.</w:t>
      </w:r>
      <w:r w:rsidR="00513F3E" w:rsidRPr="00936132">
        <w:t xml:space="preserve"> </w:t>
      </w:r>
      <w:r w:rsidR="000D6052">
        <w:t>Although t</w:t>
      </w:r>
      <w:r w:rsidR="00513F3E" w:rsidRPr="00936132">
        <w:t>he p</w:t>
      </w:r>
      <w:r w:rsidRPr="00936132">
        <w:t xml:space="preserve">aper </w:t>
      </w:r>
      <w:r w:rsidR="00513F3E" w:rsidRPr="00936132">
        <w:t xml:space="preserve">states that a </w:t>
      </w:r>
      <w:r w:rsidRPr="00936132">
        <w:t>“</w:t>
      </w:r>
      <w:r w:rsidR="00A62010">
        <w:t xml:space="preserve">skipjack </w:t>
      </w:r>
      <w:r w:rsidRPr="00936132">
        <w:t>man</w:t>
      </w:r>
      <w:r w:rsidR="00513F3E" w:rsidRPr="00936132">
        <w:t>agement</w:t>
      </w:r>
      <w:r w:rsidRPr="00936132">
        <w:t xml:space="preserve"> strat</w:t>
      </w:r>
      <w:r w:rsidR="00513F3E" w:rsidRPr="00936132">
        <w:t>egy</w:t>
      </w:r>
      <w:r w:rsidRPr="00936132">
        <w:t xml:space="preserve"> eval</w:t>
      </w:r>
      <w:r w:rsidR="00513F3E" w:rsidRPr="00936132">
        <w:t>uation</w:t>
      </w:r>
      <w:r w:rsidRPr="00936132">
        <w:t xml:space="preserve"> has been developed”, but </w:t>
      </w:r>
      <w:r w:rsidR="00A53268" w:rsidRPr="00936132">
        <w:t xml:space="preserve">Japan stated its </w:t>
      </w:r>
      <w:r w:rsidRPr="00936132">
        <w:t>understand</w:t>
      </w:r>
      <w:r w:rsidR="00A53268" w:rsidRPr="00936132">
        <w:t>ing that</w:t>
      </w:r>
      <w:r w:rsidRPr="00936132">
        <w:t xml:space="preserve"> MSE is a process, which should include a dialog, but that has not taken place. </w:t>
      </w:r>
      <w:r w:rsidR="00A53268" w:rsidRPr="00936132">
        <w:t xml:space="preserve">Stakeholders </w:t>
      </w:r>
      <w:r w:rsidRPr="00936132">
        <w:t xml:space="preserve">need </w:t>
      </w:r>
      <w:r w:rsidR="00A53268" w:rsidRPr="00936132">
        <w:t xml:space="preserve">the </w:t>
      </w:r>
      <w:r w:rsidRPr="00936132">
        <w:t>opp</w:t>
      </w:r>
      <w:r w:rsidR="00A53268" w:rsidRPr="00936132">
        <w:t>ortunity</w:t>
      </w:r>
      <w:r w:rsidRPr="00936132">
        <w:t xml:space="preserve"> </w:t>
      </w:r>
      <w:r w:rsidR="00A53268" w:rsidRPr="00936132">
        <w:t>t</w:t>
      </w:r>
      <w:r w:rsidRPr="00936132">
        <w:t xml:space="preserve">o give feedback, </w:t>
      </w:r>
      <w:r w:rsidR="00A53268" w:rsidRPr="00936132">
        <w:t xml:space="preserve">and that has not occurred, and Japan inquired what would happen in that regard. </w:t>
      </w:r>
      <w:r w:rsidR="000D6052">
        <w:t>Japan</w:t>
      </w:r>
      <w:r w:rsidR="00CF2D2A" w:rsidRPr="00936132">
        <w:t xml:space="preserve"> </w:t>
      </w:r>
      <w:r w:rsidR="00A53268" w:rsidRPr="00936132">
        <w:t xml:space="preserve">noted the presenter’s suggestion that the </w:t>
      </w:r>
      <w:r w:rsidR="00A62010">
        <w:t xml:space="preserve">harvest strategy </w:t>
      </w:r>
      <w:r w:rsidRPr="00936132">
        <w:t xml:space="preserve">process </w:t>
      </w:r>
      <w:r w:rsidR="00A53268" w:rsidRPr="00936132">
        <w:t xml:space="preserve">begin with </w:t>
      </w:r>
      <w:r w:rsidR="00A62010">
        <w:t xml:space="preserve">skipjack </w:t>
      </w:r>
      <w:r w:rsidR="00A53268" w:rsidRPr="00936132">
        <w:t>in 2020. While u</w:t>
      </w:r>
      <w:r w:rsidRPr="00936132">
        <w:t>nderstand</w:t>
      </w:r>
      <w:r w:rsidR="00A53268" w:rsidRPr="00936132">
        <w:t>ing</w:t>
      </w:r>
      <w:r w:rsidRPr="00936132">
        <w:t xml:space="preserve"> </w:t>
      </w:r>
      <w:r w:rsidR="00A53268" w:rsidRPr="00936132">
        <w:t xml:space="preserve">the </w:t>
      </w:r>
      <w:r w:rsidRPr="00936132">
        <w:t>diff</w:t>
      </w:r>
      <w:r w:rsidR="00A53268" w:rsidRPr="00936132">
        <w:t>iculty</w:t>
      </w:r>
      <w:r w:rsidRPr="00936132">
        <w:t xml:space="preserve"> in applying </w:t>
      </w:r>
      <w:r w:rsidR="00A53268" w:rsidRPr="00936132">
        <w:t xml:space="preserve">a </w:t>
      </w:r>
      <w:r w:rsidRPr="00936132">
        <w:t>multi</w:t>
      </w:r>
      <w:r w:rsidR="00A53268" w:rsidRPr="00936132">
        <w:t>-</w:t>
      </w:r>
      <w:r w:rsidRPr="00936132">
        <w:t xml:space="preserve">species </w:t>
      </w:r>
      <w:r w:rsidR="00A53268" w:rsidRPr="00936132">
        <w:t xml:space="preserve">approach, it inquired what the impact would be on outcomes for other species if this process began for skipjack, as there was the potential for </w:t>
      </w:r>
      <w:r w:rsidR="001F46B0" w:rsidRPr="00936132">
        <w:t>unpredicted impact</w:t>
      </w:r>
      <w:r w:rsidR="00A53268" w:rsidRPr="00936132">
        <w:t>s</w:t>
      </w:r>
      <w:r w:rsidR="001F46B0" w:rsidRPr="00936132">
        <w:t xml:space="preserve"> on ot</w:t>
      </w:r>
      <w:r w:rsidR="00A53268" w:rsidRPr="00936132">
        <w:t>h</w:t>
      </w:r>
      <w:r w:rsidR="001F46B0" w:rsidRPr="00936132">
        <w:t xml:space="preserve">er species or ecosystems. </w:t>
      </w:r>
      <w:r w:rsidR="00A53268" w:rsidRPr="00936132">
        <w:t xml:space="preserve">Japan argued for the need to </w:t>
      </w:r>
      <w:r w:rsidR="001F46B0" w:rsidRPr="00936132">
        <w:t>est</w:t>
      </w:r>
      <w:r w:rsidR="00A53268" w:rsidRPr="00936132">
        <w:t>ablish</w:t>
      </w:r>
      <w:r w:rsidR="001F46B0" w:rsidRPr="00936132">
        <w:t xml:space="preserve"> a multi-spe</w:t>
      </w:r>
      <w:r w:rsidR="00A53268" w:rsidRPr="00936132">
        <w:t>c</w:t>
      </w:r>
      <w:r w:rsidR="001F46B0" w:rsidRPr="00936132">
        <w:t>ies app</w:t>
      </w:r>
      <w:r w:rsidR="00A53268" w:rsidRPr="00936132">
        <w:t>roach</w:t>
      </w:r>
      <w:r w:rsidR="001F46B0" w:rsidRPr="00936132">
        <w:t xml:space="preserve"> </w:t>
      </w:r>
      <w:r w:rsidR="00A53268" w:rsidRPr="00936132">
        <w:t>o</w:t>
      </w:r>
      <w:r w:rsidR="001F46B0" w:rsidRPr="00936132">
        <w:t xml:space="preserve">ver time. </w:t>
      </w:r>
      <w:r w:rsidR="00CF2D2A" w:rsidRPr="00936132">
        <w:t xml:space="preserve">It </w:t>
      </w:r>
      <w:r w:rsidR="00A53268" w:rsidRPr="00936132">
        <w:t>a</w:t>
      </w:r>
      <w:r w:rsidR="001F46B0" w:rsidRPr="00936132">
        <w:t>gree</w:t>
      </w:r>
      <w:r w:rsidR="00A53268" w:rsidRPr="00936132">
        <w:t>d</w:t>
      </w:r>
      <w:r w:rsidR="001F46B0" w:rsidRPr="00936132">
        <w:t xml:space="preserve"> with PNG re</w:t>
      </w:r>
      <w:r w:rsidR="00A53268" w:rsidRPr="00936132">
        <w:t>garding</w:t>
      </w:r>
      <w:r w:rsidR="001F46B0" w:rsidRPr="00936132">
        <w:t xml:space="preserve"> the need for more stakeholder dialog</w:t>
      </w:r>
      <w:r w:rsidR="00A53268" w:rsidRPr="00936132">
        <w:t xml:space="preserve">ue, and acknowledged that </w:t>
      </w:r>
      <w:r w:rsidR="001F46B0" w:rsidRPr="00936132">
        <w:t xml:space="preserve">SPC </w:t>
      </w:r>
      <w:r w:rsidR="00A53268" w:rsidRPr="00936132">
        <w:t xml:space="preserve">was working on this, including </w:t>
      </w:r>
      <w:r w:rsidR="001F46B0" w:rsidRPr="00936132">
        <w:t>discussing a poss</w:t>
      </w:r>
      <w:r w:rsidR="00B50153" w:rsidRPr="00936132">
        <w:t>ible</w:t>
      </w:r>
      <w:r w:rsidR="001F46B0" w:rsidRPr="00936132">
        <w:t xml:space="preserve"> w</w:t>
      </w:r>
      <w:r w:rsidR="00B50153" w:rsidRPr="00936132">
        <w:t>or</w:t>
      </w:r>
      <w:r w:rsidR="001F46B0" w:rsidRPr="00936132">
        <w:t>kshop in Japan</w:t>
      </w:r>
      <w:r w:rsidR="00B50153" w:rsidRPr="00936132">
        <w:t xml:space="preserve">, and expressed its appreciation. </w:t>
      </w:r>
      <w:r w:rsidR="00CF2D2A" w:rsidRPr="00936132">
        <w:t xml:space="preserve">It </w:t>
      </w:r>
      <w:r w:rsidR="00B50153" w:rsidRPr="00936132">
        <w:t xml:space="preserve">noted that the </w:t>
      </w:r>
      <w:r w:rsidR="001F46B0" w:rsidRPr="00936132">
        <w:t xml:space="preserve">TRP </w:t>
      </w:r>
      <w:r w:rsidR="00B50153" w:rsidRPr="00936132">
        <w:t xml:space="preserve">combines biological </w:t>
      </w:r>
      <w:r w:rsidR="001F46B0" w:rsidRPr="00936132">
        <w:t xml:space="preserve">and </w:t>
      </w:r>
      <w:r w:rsidR="00B50153" w:rsidRPr="00936132">
        <w:t>socioeconomic factors; f</w:t>
      </w:r>
      <w:r w:rsidR="001F46B0" w:rsidRPr="00936132">
        <w:t>or alb</w:t>
      </w:r>
      <w:r w:rsidR="00B50153" w:rsidRPr="00936132">
        <w:t>acore the</w:t>
      </w:r>
      <w:r w:rsidR="001F46B0" w:rsidRPr="00936132">
        <w:t xml:space="preserve"> agreed </w:t>
      </w:r>
      <w:r w:rsidR="00B50153" w:rsidRPr="00936132">
        <w:t xml:space="preserve">value of </w:t>
      </w:r>
      <w:r w:rsidR="001F46B0" w:rsidRPr="00936132">
        <w:t>0.56 tak</w:t>
      </w:r>
      <w:r w:rsidR="00B50153" w:rsidRPr="00936132">
        <w:t>es</w:t>
      </w:r>
      <w:r w:rsidR="001F46B0" w:rsidRPr="00936132">
        <w:t xml:space="preserve"> into acc</w:t>
      </w:r>
      <w:r w:rsidR="00B50153" w:rsidRPr="00936132">
        <w:t>ount</w:t>
      </w:r>
      <w:r w:rsidR="001F46B0" w:rsidRPr="00936132">
        <w:t xml:space="preserve"> econ</w:t>
      </w:r>
      <w:r w:rsidR="00B50153" w:rsidRPr="00936132">
        <w:t>omic</w:t>
      </w:r>
      <w:r w:rsidR="001F46B0" w:rsidRPr="00936132">
        <w:t xml:space="preserve"> factors</w:t>
      </w:r>
      <w:r w:rsidR="00936132" w:rsidRPr="00936132">
        <w:t xml:space="preserve"> proposed by FFA members</w:t>
      </w:r>
      <w:r w:rsidR="001F46B0" w:rsidRPr="00936132">
        <w:t xml:space="preserve">, </w:t>
      </w:r>
      <w:r w:rsidR="00936132" w:rsidRPr="00936132">
        <w:t xml:space="preserve">and </w:t>
      </w:r>
      <w:r w:rsidR="001F46B0" w:rsidRPr="00936132">
        <w:t xml:space="preserve">although </w:t>
      </w:r>
      <w:r w:rsidR="00936132" w:rsidRPr="00936132">
        <w:t xml:space="preserve">high, Japan </w:t>
      </w:r>
      <w:r w:rsidR="001F46B0" w:rsidRPr="00936132">
        <w:t>support</w:t>
      </w:r>
      <w:r w:rsidR="00936132" w:rsidRPr="00936132">
        <w:t>ed</w:t>
      </w:r>
      <w:r w:rsidR="001F46B0" w:rsidRPr="00936132">
        <w:t xml:space="preserve"> </w:t>
      </w:r>
      <w:r w:rsidR="00936132" w:rsidRPr="00936132">
        <w:t xml:space="preserve">the level </w:t>
      </w:r>
      <w:r w:rsidR="001F46B0" w:rsidRPr="00936132">
        <w:t xml:space="preserve">because </w:t>
      </w:r>
      <w:r w:rsidR="00936132" w:rsidRPr="00936132">
        <w:t xml:space="preserve">it </w:t>
      </w:r>
      <w:r w:rsidR="001F46B0" w:rsidRPr="00936132">
        <w:t xml:space="preserve">would mitigate </w:t>
      </w:r>
      <w:r w:rsidR="00936132" w:rsidRPr="00936132">
        <w:t xml:space="preserve">the </w:t>
      </w:r>
      <w:r w:rsidR="001F46B0" w:rsidRPr="00936132">
        <w:t>econ</w:t>
      </w:r>
      <w:r w:rsidR="00936132" w:rsidRPr="00936132">
        <w:t xml:space="preserve">omic </w:t>
      </w:r>
      <w:r w:rsidR="001F46B0" w:rsidRPr="00936132">
        <w:t>diff</w:t>
      </w:r>
      <w:r w:rsidR="00936132" w:rsidRPr="00936132">
        <w:t>iculties</w:t>
      </w:r>
      <w:r w:rsidR="001F46B0" w:rsidRPr="00936132">
        <w:t xml:space="preserve"> </w:t>
      </w:r>
      <w:r w:rsidR="00936132" w:rsidRPr="00936132">
        <w:t>experienced b</w:t>
      </w:r>
      <w:r w:rsidR="001F46B0" w:rsidRPr="00936132">
        <w:t xml:space="preserve">y FFA members. </w:t>
      </w:r>
      <w:r w:rsidR="00936132" w:rsidRPr="00936132">
        <w:t xml:space="preserve">Japan suggested that similar </w:t>
      </w:r>
      <w:r w:rsidR="001F46B0" w:rsidRPr="00936132">
        <w:t xml:space="preserve">consideration should be given to </w:t>
      </w:r>
      <w:r w:rsidR="00936132" w:rsidRPr="00936132">
        <w:t xml:space="preserve">the TRP for </w:t>
      </w:r>
      <w:r w:rsidR="00A62010">
        <w:t>skipjack</w:t>
      </w:r>
      <w:r w:rsidR="001F46B0" w:rsidRPr="00936132">
        <w:t>.</w:t>
      </w:r>
      <w:r w:rsidR="001F46B0" w:rsidRPr="00FB782A">
        <w:t xml:space="preserve"> </w:t>
      </w:r>
      <w:r w:rsidR="00B50153" w:rsidRPr="00FB782A">
        <w:t xml:space="preserve">Japan </w:t>
      </w:r>
      <w:r w:rsidR="00CF2D2A" w:rsidRPr="00FB782A">
        <w:t xml:space="preserve">also asked </w:t>
      </w:r>
      <w:r w:rsidR="00B50153" w:rsidRPr="00FB782A">
        <w:t xml:space="preserve">whether </w:t>
      </w:r>
      <w:r w:rsidR="001F46B0" w:rsidRPr="00FB782A">
        <w:t xml:space="preserve">allocation </w:t>
      </w:r>
      <w:r w:rsidR="00B50153" w:rsidRPr="00FB782A">
        <w:t xml:space="preserve">should </w:t>
      </w:r>
      <w:r w:rsidR="001F46B0" w:rsidRPr="00FB782A">
        <w:t xml:space="preserve">be </w:t>
      </w:r>
      <w:r w:rsidR="00CF2D2A" w:rsidRPr="00FB782A">
        <w:t>considered</w:t>
      </w:r>
      <w:r w:rsidR="00B50153" w:rsidRPr="00FB782A">
        <w:t xml:space="preserve">, noting that </w:t>
      </w:r>
      <w:r w:rsidR="00A62010">
        <w:t xml:space="preserve">the </w:t>
      </w:r>
      <w:r w:rsidR="001F46B0" w:rsidRPr="00FB782A">
        <w:t>IOTC does include allocation</w:t>
      </w:r>
      <w:r w:rsidR="00B50153" w:rsidRPr="00FB782A">
        <w:t xml:space="preserve">, and that </w:t>
      </w:r>
      <w:r w:rsidR="001F46B0" w:rsidRPr="00FB782A">
        <w:t xml:space="preserve">some </w:t>
      </w:r>
      <w:r w:rsidR="00B50153" w:rsidRPr="00FB782A">
        <w:t>CCMs were opposed to this approach</w:t>
      </w:r>
      <w:r w:rsidR="000D6052">
        <w:t xml:space="preserve">. Japan further </w:t>
      </w:r>
      <w:r w:rsidR="00B50153" w:rsidRPr="00FB782A">
        <w:t xml:space="preserve">inquired regarding </w:t>
      </w:r>
      <w:r w:rsidR="00453788" w:rsidRPr="00FB782A">
        <w:t xml:space="preserve">how changes to SPC’s </w:t>
      </w:r>
      <w:r w:rsidR="001F46B0" w:rsidRPr="00FB782A">
        <w:t>assume</w:t>
      </w:r>
      <w:r w:rsidR="00453788" w:rsidRPr="00FB782A">
        <w:t>d</w:t>
      </w:r>
      <w:r w:rsidR="001F46B0" w:rsidRPr="00FB782A">
        <w:t xml:space="preserve"> hist</w:t>
      </w:r>
      <w:r w:rsidR="00453788" w:rsidRPr="00FB782A">
        <w:t>orical</w:t>
      </w:r>
      <w:r w:rsidR="001F46B0" w:rsidRPr="00FB782A">
        <w:t xml:space="preserve"> dist</w:t>
      </w:r>
      <w:r w:rsidR="00453788" w:rsidRPr="00FB782A">
        <w:t>ribution</w:t>
      </w:r>
      <w:r w:rsidR="001F46B0" w:rsidRPr="00FB782A">
        <w:t xml:space="preserve"> between diff</w:t>
      </w:r>
      <w:r w:rsidR="00453788" w:rsidRPr="00FB782A">
        <w:t>erent</w:t>
      </w:r>
      <w:r w:rsidR="001F46B0" w:rsidRPr="00FB782A">
        <w:t xml:space="preserve"> gear</w:t>
      </w:r>
      <w:r w:rsidR="00453788" w:rsidRPr="00FB782A">
        <w:t xml:space="preserve"> types (e.g., between </w:t>
      </w:r>
      <w:r w:rsidR="00A62010">
        <w:t xml:space="preserve">longline </w:t>
      </w:r>
      <w:r w:rsidR="001F46B0" w:rsidRPr="00FB782A">
        <w:t xml:space="preserve">and </w:t>
      </w:r>
      <w:r w:rsidR="00462D06">
        <w:t>purse seine</w:t>
      </w:r>
      <w:r w:rsidR="00453788" w:rsidRPr="00FB782A">
        <w:t>) would be handled</w:t>
      </w:r>
      <w:r w:rsidR="001F46B0" w:rsidRPr="00FB782A">
        <w:t xml:space="preserve">, </w:t>
      </w:r>
      <w:r w:rsidR="00453788" w:rsidRPr="00FB782A">
        <w:t xml:space="preserve">and whether this would force calculations </w:t>
      </w:r>
      <w:r w:rsidR="001F46B0" w:rsidRPr="00FB782A">
        <w:t>to be done again</w:t>
      </w:r>
      <w:r w:rsidR="00453788" w:rsidRPr="00FB782A">
        <w:t xml:space="preserve">. Japan closed by observing that CCMs </w:t>
      </w:r>
      <w:r w:rsidR="001F46B0" w:rsidRPr="00FB782A">
        <w:t>prob</w:t>
      </w:r>
      <w:r w:rsidR="00453788" w:rsidRPr="00FB782A">
        <w:t>ably</w:t>
      </w:r>
      <w:r w:rsidR="001F46B0" w:rsidRPr="00FB782A">
        <w:t xml:space="preserve"> have </w:t>
      </w:r>
      <w:r w:rsidR="00453788" w:rsidRPr="00FB782A">
        <w:t xml:space="preserve">a </w:t>
      </w:r>
      <w:r w:rsidR="001F46B0" w:rsidRPr="00FB782A">
        <w:t xml:space="preserve">general fear of what will happen if </w:t>
      </w:r>
      <w:r w:rsidR="00A62010">
        <w:t>harvest strategy</w:t>
      </w:r>
      <w:r w:rsidR="00462D06">
        <w:t xml:space="preserve"> </w:t>
      </w:r>
      <w:r w:rsidR="00453788" w:rsidRPr="00FB782A">
        <w:t xml:space="preserve">is pursued, and advocated for taking </w:t>
      </w:r>
      <w:r w:rsidR="001F46B0" w:rsidRPr="00FB782A">
        <w:t>a slow approach</w:t>
      </w:r>
      <w:r w:rsidR="00453788" w:rsidRPr="00FB782A">
        <w:t xml:space="preserve">, and ensuring all CCMs </w:t>
      </w:r>
      <w:r w:rsidR="001F46B0" w:rsidRPr="00FB782A">
        <w:t>understand</w:t>
      </w:r>
      <w:r w:rsidR="00453788" w:rsidRPr="00FB782A">
        <w:t xml:space="preserve"> the process</w:t>
      </w:r>
      <w:r w:rsidR="001F46B0" w:rsidRPr="00FB782A">
        <w:t xml:space="preserve">. </w:t>
      </w:r>
      <w:r w:rsidR="00DD39C1" w:rsidRPr="00FB782A">
        <w:t xml:space="preserve">The presenter stated that </w:t>
      </w:r>
      <w:r w:rsidR="001F46B0" w:rsidRPr="00FB782A">
        <w:t xml:space="preserve">under the approach </w:t>
      </w:r>
      <w:r w:rsidR="00CF2D2A" w:rsidRPr="00FB782A">
        <w:t xml:space="preserve">being used </w:t>
      </w:r>
      <w:r w:rsidR="001F46B0" w:rsidRPr="00FB782A">
        <w:t xml:space="preserve">the </w:t>
      </w:r>
      <w:r w:rsidR="00864CA6" w:rsidRPr="00FB782A">
        <w:t xml:space="preserve">harvest control rule </w:t>
      </w:r>
      <w:r w:rsidR="00864CA6">
        <w:t>(HCR)</w:t>
      </w:r>
      <w:r w:rsidR="00DD39C1" w:rsidRPr="00FB782A">
        <w:t xml:space="preserve"> </w:t>
      </w:r>
      <w:r w:rsidR="001F46B0" w:rsidRPr="00FB782A">
        <w:t xml:space="preserve">applies to </w:t>
      </w:r>
      <w:r w:rsidR="00DD39C1" w:rsidRPr="00FB782A">
        <w:t xml:space="preserve">the </w:t>
      </w:r>
      <w:r w:rsidR="001F46B0" w:rsidRPr="00FB782A">
        <w:t xml:space="preserve">entire </w:t>
      </w:r>
      <w:r w:rsidR="00DD39C1" w:rsidRPr="00FB782A">
        <w:t>fishery</w:t>
      </w:r>
      <w:r w:rsidR="001F46B0" w:rsidRPr="00FB782A">
        <w:t xml:space="preserve">, </w:t>
      </w:r>
      <w:r w:rsidR="00DD39C1" w:rsidRPr="00FB782A">
        <w:t xml:space="preserve">and </w:t>
      </w:r>
      <w:r w:rsidR="001F46B0" w:rsidRPr="00FB782A">
        <w:t>scales up and down</w:t>
      </w:r>
      <w:r w:rsidR="0070526B" w:rsidRPr="00FB782A">
        <w:t xml:space="preserve">, </w:t>
      </w:r>
      <w:r w:rsidR="001F46B0" w:rsidRPr="00FB782A">
        <w:t>assum</w:t>
      </w:r>
      <w:r w:rsidR="0070526B" w:rsidRPr="00FB782A">
        <w:t>ing</w:t>
      </w:r>
      <w:r w:rsidR="001F46B0" w:rsidRPr="00FB782A">
        <w:t xml:space="preserve"> a </w:t>
      </w:r>
      <w:r w:rsidR="0070526B" w:rsidRPr="00FB782A">
        <w:t xml:space="preserve">constant </w:t>
      </w:r>
      <w:r w:rsidR="001F46B0" w:rsidRPr="00FB782A">
        <w:t>dist</w:t>
      </w:r>
      <w:r w:rsidR="0070526B" w:rsidRPr="00FB782A">
        <w:t>ribution</w:t>
      </w:r>
      <w:r w:rsidR="001F46B0" w:rsidRPr="00FB782A">
        <w:t xml:space="preserve"> of fishing. If this changes slightly, it may have a minimal impact</w:t>
      </w:r>
      <w:r w:rsidR="00364CE8" w:rsidRPr="00FB782A">
        <w:t xml:space="preserve">; </w:t>
      </w:r>
      <w:r w:rsidR="0070526B" w:rsidRPr="00FB782A">
        <w:t xml:space="preserve">however, significant changes in allocation could produce </w:t>
      </w:r>
      <w:r w:rsidR="00364CE8" w:rsidRPr="00FB782A">
        <w:t xml:space="preserve">very </w:t>
      </w:r>
      <w:r w:rsidR="0070526B" w:rsidRPr="00FB782A">
        <w:t xml:space="preserve">different evaluation results. SPC’s </w:t>
      </w:r>
      <w:r w:rsidR="00364CE8" w:rsidRPr="00FB782A">
        <w:t>expect</w:t>
      </w:r>
      <w:r w:rsidR="0070526B" w:rsidRPr="00FB782A">
        <w:t>ation</w:t>
      </w:r>
      <w:r w:rsidR="00364CE8" w:rsidRPr="00FB782A">
        <w:t xml:space="preserve"> </w:t>
      </w:r>
      <w:r w:rsidR="0070526B" w:rsidRPr="00FB782A">
        <w:t xml:space="preserve">is </w:t>
      </w:r>
      <w:r w:rsidR="00364CE8" w:rsidRPr="00FB782A">
        <w:t>that allocation changes would n</w:t>
      </w:r>
      <w:r w:rsidR="0070526B" w:rsidRPr="00FB782A">
        <w:t>o</w:t>
      </w:r>
      <w:r w:rsidR="00364CE8" w:rsidRPr="00FB782A">
        <w:t>t change the HCR that was s</w:t>
      </w:r>
      <w:r w:rsidR="0070526B" w:rsidRPr="00FB782A">
        <w:t>e</w:t>
      </w:r>
      <w:r w:rsidR="00364CE8" w:rsidRPr="00FB782A">
        <w:t xml:space="preserve">lected. </w:t>
      </w:r>
    </w:p>
    <w:p w14:paraId="2F672B43" w14:textId="47921E9F" w:rsidR="00B204CE" w:rsidRPr="00FB782A" w:rsidRDefault="00364CE8" w:rsidP="00C15827">
      <w:pPr>
        <w:pStyle w:val="WCPFCText"/>
      </w:pPr>
      <w:r w:rsidRPr="00FB782A">
        <w:t>Aus</w:t>
      </w:r>
      <w:r w:rsidR="00C81356" w:rsidRPr="00FB782A">
        <w:t xml:space="preserve">tralia stated </w:t>
      </w:r>
      <w:r w:rsidR="005635F7" w:rsidRPr="00FB782A">
        <w:t xml:space="preserve">it </w:t>
      </w:r>
      <w:r w:rsidRPr="00FB782A">
        <w:t>remain</w:t>
      </w:r>
      <w:r w:rsidR="00C81356" w:rsidRPr="00FB782A">
        <w:t>ed</w:t>
      </w:r>
      <w:r w:rsidRPr="00FB782A">
        <w:t xml:space="preserve"> optimistic that the </w:t>
      </w:r>
      <w:r w:rsidR="00A62010">
        <w:t>harvest strategy</w:t>
      </w:r>
      <w:r w:rsidR="00462D06">
        <w:t xml:space="preserve"> </w:t>
      </w:r>
      <w:r w:rsidRPr="00FB782A">
        <w:t xml:space="preserve">approach </w:t>
      </w:r>
      <w:r w:rsidR="00CF2D2A" w:rsidRPr="00FB782A">
        <w:t xml:space="preserve">would </w:t>
      </w:r>
      <w:r w:rsidRPr="00FB782A">
        <w:t>be productive</w:t>
      </w:r>
      <w:r w:rsidR="00891F5B" w:rsidRPr="00FB782A">
        <w:t xml:space="preserve">, and that </w:t>
      </w:r>
      <w:r w:rsidR="004875B9" w:rsidRPr="00FB782A">
        <w:t xml:space="preserve">there are </w:t>
      </w:r>
      <w:r w:rsidRPr="00FB782A">
        <w:t>clear implication</w:t>
      </w:r>
      <w:r w:rsidR="00441552">
        <w:t>s</w:t>
      </w:r>
      <w:r w:rsidRPr="00FB782A">
        <w:t xml:space="preserve"> for updating the </w:t>
      </w:r>
      <w:r w:rsidR="00A62010">
        <w:t>harvest strategy</w:t>
      </w:r>
      <w:r w:rsidR="00462D06">
        <w:t xml:space="preserve"> </w:t>
      </w:r>
      <w:r w:rsidR="004875B9" w:rsidRPr="00FB782A">
        <w:t>workplan</w:t>
      </w:r>
      <w:r w:rsidRPr="00FB782A">
        <w:t xml:space="preserve">, </w:t>
      </w:r>
      <w:r w:rsidR="004875B9" w:rsidRPr="00FB782A">
        <w:t xml:space="preserve">and these would need to be </w:t>
      </w:r>
      <w:r w:rsidRPr="00FB782A">
        <w:t>consider</w:t>
      </w:r>
      <w:r w:rsidR="004875B9" w:rsidRPr="00FB782A">
        <w:t>ed</w:t>
      </w:r>
      <w:r w:rsidRPr="00FB782A">
        <w:t xml:space="preserve">. </w:t>
      </w:r>
      <w:r w:rsidR="004875B9" w:rsidRPr="00FB782A">
        <w:t>Australia noted the comments by Japan regarding a</w:t>
      </w:r>
      <w:r w:rsidRPr="00FB782A">
        <w:t>llocation</w:t>
      </w:r>
      <w:r w:rsidR="00441552">
        <w:t xml:space="preserve"> </w:t>
      </w:r>
      <w:r w:rsidR="004875B9" w:rsidRPr="00FB782A">
        <w:t xml:space="preserve">and stated its position that the harvest strategy process </w:t>
      </w:r>
      <w:r w:rsidRPr="00FB782A">
        <w:t xml:space="preserve">is separate and distinct from the </w:t>
      </w:r>
      <w:r w:rsidR="005635F7" w:rsidRPr="00FB782A">
        <w:t xml:space="preserve">allocation </w:t>
      </w:r>
      <w:r w:rsidRPr="00FB782A">
        <w:t>process</w:t>
      </w:r>
      <w:r w:rsidR="005635F7" w:rsidRPr="00FB782A">
        <w:t xml:space="preserve">, and </w:t>
      </w:r>
      <w:r w:rsidRPr="00FB782A">
        <w:t>should be run s</w:t>
      </w:r>
      <w:r w:rsidR="005635F7" w:rsidRPr="00FB782A">
        <w:t>e</w:t>
      </w:r>
      <w:r w:rsidRPr="00FB782A">
        <w:t>p</w:t>
      </w:r>
      <w:r w:rsidR="005635F7" w:rsidRPr="00FB782A">
        <w:t>a</w:t>
      </w:r>
      <w:r w:rsidRPr="00FB782A">
        <w:t>r</w:t>
      </w:r>
      <w:r w:rsidR="005635F7" w:rsidRPr="00FB782A">
        <w:t>a</w:t>
      </w:r>
      <w:r w:rsidRPr="00FB782A">
        <w:t xml:space="preserve">tely and in parallel. </w:t>
      </w:r>
      <w:r w:rsidR="005635F7" w:rsidRPr="00FB782A">
        <w:t xml:space="preserve">It noted it would </w:t>
      </w:r>
      <w:r w:rsidRPr="00FB782A">
        <w:t>discuss the multi-species issues separately. On behalf of FFA</w:t>
      </w:r>
      <w:r w:rsidR="006776E9" w:rsidRPr="00FB782A">
        <w:t xml:space="preserve"> members </w:t>
      </w:r>
      <w:r w:rsidR="00B204CE" w:rsidRPr="00FB782A">
        <w:t xml:space="preserve">Australia </w:t>
      </w:r>
      <w:r w:rsidR="006776E9" w:rsidRPr="00FB782A">
        <w:t xml:space="preserve">stated they </w:t>
      </w:r>
      <w:r w:rsidR="00B204CE" w:rsidRPr="00FB782A">
        <w:t>remain committed and optimistic that the harvest strategy approach is a sound pathway to achieving collective objectives with a clear and long-term perspective</w:t>
      </w:r>
      <w:r w:rsidR="006776E9" w:rsidRPr="00FB782A">
        <w:t xml:space="preserve">, and that they </w:t>
      </w:r>
      <w:r w:rsidR="00B204CE" w:rsidRPr="00FB782A">
        <w:t xml:space="preserve">stand ready to play </w:t>
      </w:r>
      <w:r w:rsidR="006776E9" w:rsidRPr="00FB782A">
        <w:t xml:space="preserve">their </w:t>
      </w:r>
      <w:r w:rsidR="00B204CE" w:rsidRPr="00FB782A">
        <w:t xml:space="preserve">part in progressing this work and finding solutions. </w:t>
      </w:r>
      <w:r w:rsidR="006776E9" w:rsidRPr="00FB782A">
        <w:t xml:space="preserve">Australia </w:t>
      </w:r>
      <w:r w:rsidR="00B204CE" w:rsidRPr="00FB782A">
        <w:t>note</w:t>
      </w:r>
      <w:r w:rsidR="006776E9" w:rsidRPr="00FB782A">
        <w:t>d</w:t>
      </w:r>
      <w:r w:rsidR="00B204CE" w:rsidRPr="00FB782A">
        <w:t xml:space="preserve"> that there </w:t>
      </w:r>
      <w:r w:rsidR="006776E9" w:rsidRPr="00FB782A">
        <w:t xml:space="preserve">were </w:t>
      </w:r>
      <w:r w:rsidR="00B204CE" w:rsidRPr="00FB782A">
        <w:t xml:space="preserve">clear implications for updating the </w:t>
      </w:r>
      <w:r w:rsidR="00A62010">
        <w:t>harvest strategy</w:t>
      </w:r>
      <w:r w:rsidR="00462D06">
        <w:t xml:space="preserve"> workplan</w:t>
      </w:r>
      <w:r w:rsidR="00B204CE" w:rsidRPr="00FB782A">
        <w:t xml:space="preserve">, and the schedule of work for the coming years, that </w:t>
      </w:r>
      <w:r w:rsidR="006776E9" w:rsidRPr="00FB782A">
        <w:t xml:space="preserve">would </w:t>
      </w:r>
      <w:r w:rsidR="00B204CE" w:rsidRPr="00FB782A">
        <w:t xml:space="preserve">need to </w:t>
      </w:r>
      <w:r w:rsidR="006776E9" w:rsidRPr="00FB782A">
        <w:t xml:space="preserve">be </w:t>
      </w:r>
      <w:r w:rsidR="00B204CE" w:rsidRPr="00FB782A">
        <w:t>consider</w:t>
      </w:r>
      <w:r w:rsidR="006776E9" w:rsidRPr="00FB782A">
        <w:t>ed</w:t>
      </w:r>
      <w:r w:rsidR="00B204CE" w:rsidRPr="00FB782A">
        <w:t xml:space="preserve"> </w:t>
      </w:r>
      <w:r w:rsidR="00462D06">
        <w:t xml:space="preserve">at </w:t>
      </w:r>
      <w:r w:rsidR="006776E9" w:rsidRPr="00FB782A">
        <w:t>WCPFC16</w:t>
      </w:r>
      <w:r w:rsidR="00B204CE" w:rsidRPr="00FB782A">
        <w:t xml:space="preserve">. </w:t>
      </w:r>
      <w:r w:rsidR="00462D06">
        <w:t xml:space="preserve">Australia stated </w:t>
      </w:r>
      <w:r w:rsidR="006776E9" w:rsidRPr="00FB782A">
        <w:t xml:space="preserve">that </w:t>
      </w:r>
      <w:r w:rsidR="00B204CE" w:rsidRPr="00FB782A">
        <w:t xml:space="preserve">FFA </w:t>
      </w:r>
      <w:r w:rsidR="006776E9" w:rsidRPr="00FB782A">
        <w:t>m</w:t>
      </w:r>
      <w:r w:rsidR="00B204CE" w:rsidRPr="00FB782A">
        <w:t xml:space="preserve">embers are increasingly conscious of </w:t>
      </w:r>
      <w:r w:rsidR="006776E9" w:rsidRPr="00FB782A">
        <w:t xml:space="preserve">the </w:t>
      </w:r>
      <w:r w:rsidR="00B204CE" w:rsidRPr="00FB782A">
        <w:t>complex</w:t>
      </w:r>
      <w:r w:rsidR="006776E9" w:rsidRPr="00FB782A">
        <w:t>ity</w:t>
      </w:r>
      <w:r w:rsidR="00B204CE" w:rsidRPr="00FB782A">
        <w:t xml:space="preserve"> </w:t>
      </w:r>
      <w:r w:rsidR="006776E9" w:rsidRPr="00FB782A">
        <w:t xml:space="preserve">of </w:t>
      </w:r>
      <w:r w:rsidR="00B204CE" w:rsidRPr="00FB782A">
        <w:t xml:space="preserve">the issues that </w:t>
      </w:r>
      <w:r w:rsidR="006776E9" w:rsidRPr="00FB782A">
        <w:t xml:space="preserve">the Commission </w:t>
      </w:r>
      <w:r w:rsidR="00B204CE" w:rsidRPr="00FB782A">
        <w:t>seek</w:t>
      </w:r>
      <w:r w:rsidR="006776E9" w:rsidRPr="00FB782A">
        <w:t>s</w:t>
      </w:r>
      <w:r w:rsidR="00B204CE" w:rsidRPr="00FB782A">
        <w:t xml:space="preserve"> to tackle through the harvest strategy approach</w:t>
      </w:r>
      <w:r w:rsidR="009A3D2D" w:rsidRPr="00FB782A">
        <w:t xml:space="preserve">, noting the </w:t>
      </w:r>
      <w:r w:rsidR="00462D06">
        <w:t xml:space="preserve">need to </w:t>
      </w:r>
      <w:r w:rsidR="00B204CE" w:rsidRPr="00FB782A">
        <w:t xml:space="preserve">understand </w:t>
      </w:r>
      <w:r w:rsidR="00462D06">
        <w:t xml:space="preserve">the </w:t>
      </w:r>
      <w:r w:rsidR="00B204CE" w:rsidRPr="00FB782A">
        <w:t>full implications</w:t>
      </w:r>
      <w:r w:rsidR="00462D06">
        <w:t xml:space="preserve"> of decisions</w:t>
      </w:r>
      <w:r w:rsidR="00B204CE" w:rsidRPr="00FB782A">
        <w:t xml:space="preserve">. </w:t>
      </w:r>
      <w:r w:rsidR="007743A5" w:rsidRPr="00FB782A">
        <w:t xml:space="preserve">Australia stated that </w:t>
      </w:r>
      <w:r w:rsidR="00B204CE" w:rsidRPr="00FB782A">
        <w:t xml:space="preserve">FFA </w:t>
      </w:r>
      <w:r w:rsidR="007743A5" w:rsidRPr="00FB782A">
        <w:t xml:space="preserve">members would share additional </w:t>
      </w:r>
      <w:r w:rsidR="00B204CE" w:rsidRPr="00FB782A">
        <w:t xml:space="preserve">points </w:t>
      </w:r>
      <w:r w:rsidR="007743A5" w:rsidRPr="00FB782A">
        <w:t>as WCPFC16 progressed</w:t>
      </w:r>
      <w:r w:rsidR="00B204CE" w:rsidRPr="00FB782A">
        <w:t>.</w:t>
      </w:r>
    </w:p>
    <w:p w14:paraId="0AB4A47B" w14:textId="0E51E93B" w:rsidR="00872E0D" w:rsidRPr="00FB782A" w:rsidRDefault="005635F7" w:rsidP="00C15827">
      <w:pPr>
        <w:pStyle w:val="WCPFCText"/>
      </w:pPr>
      <w:r w:rsidRPr="00FB782A">
        <w:t xml:space="preserve">The </w:t>
      </w:r>
      <w:r w:rsidR="00364CE8" w:rsidRPr="00FB782A">
        <w:t>EU</w:t>
      </w:r>
      <w:r w:rsidR="00F630D9" w:rsidRPr="00FB782A">
        <w:t xml:space="preserve"> thanked</w:t>
      </w:r>
      <w:r w:rsidR="00310B77">
        <w:t xml:space="preserve"> </w:t>
      </w:r>
      <w:r w:rsidR="00364CE8" w:rsidRPr="00FB782A">
        <w:t>SPC for their work</w:t>
      </w:r>
      <w:r w:rsidR="00F630D9" w:rsidRPr="00FB782A">
        <w:t>, and a</w:t>
      </w:r>
      <w:r w:rsidR="00364CE8" w:rsidRPr="00FB782A">
        <w:t>gree</w:t>
      </w:r>
      <w:r w:rsidR="00F630D9" w:rsidRPr="00FB782A">
        <w:t>d</w:t>
      </w:r>
      <w:r w:rsidR="00364CE8" w:rsidRPr="00FB782A">
        <w:t xml:space="preserve"> that </w:t>
      </w:r>
      <w:r w:rsidR="00F630D9" w:rsidRPr="00FB782A">
        <w:t xml:space="preserve">the issue is </w:t>
      </w:r>
      <w:r w:rsidR="00364CE8" w:rsidRPr="00FB782A">
        <w:t>complex</w:t>
      </w:r>
      <w:r w:rsidR="00F630D9" w:rsidRPr="00FB782A">
        <w:t xml:space="preserve">, </w:t>
      </w:r>
      <w:r w:rsidR="00B16E38" w:rsidRPr="00FB782A">
        <w:t xml:space="preserve">observing </w:t>
      </w:r>
      <w:r w:rsidR="00F630D9" w:rsidRPr="00FB782A">
        <w:t xml:space="preserve">that </w:t>
      </w:r>
      <w:r w:rsidR="00B16E38" w:rsidRPr="00FB782A">
        <w:t xml:space="preserve">not </w:t>
      </w:r>
      <w:r w:rsidR="00364CE8" w:rsidRPr="00FB782A">
        <w:t xml:space="preserve">all members have same level of understanding. </w:t>
      </w:r>
      <w:r w:rsidR="00B16E38" w:rsidRPr="00FB782A">
        <w:t>Th</w:t>
      </w:r>
      <w:r w:rsidR="007743A5" w:rsidRPr="00FB782A">
        <w:t>e</w:t>
      </w:r>
      <w:r w:rsidR="00B16E38" w:rsidRPr="00FB782A">
        <w:t xml:space="preserve"> EU </w:t>
      </w:r>
      <w:r w:rsidR="00872E0D" w:rsidRPr="00FB782A">
        <w:t>highlight</w:t>
      </w:r>
      <w:r w:rsidR="00B16E38" w:rsidRPr="00FB782A">
        <w:t>ed</w:t>
      </w:r>
      <w:r w:rsidR="00872E0D" w:rsidRPr="00FB782A">
        <w:t xml:space="preserve"> </w:t>
      </w:r>
      <w:r w:rsidR="00441552">
        <w:t xml:space="preserve">that </w:t>
      </w:r>
      <w:r w:rsidR="00B16E38" w:rsidRPr="00FB782A">
        <w:t xml:space="preserve">it is </w:t>
      </w:r>
      <w:r w:rsidR="00872E0D" w:rsidRPr="00FB782A">
        <w:t xml:space="preserve">committed to </w:t>
      </w:r>
      <w:r w:rsidR="00B16E38" w:rsidRPr="00FB782A">
        <w:t xml:space="preserve">the </w:t>
      </w:r>
      <w:r w:rsidR="00872E0D" w:rsidRPr="00FB782A">
        <w:t xml:space="preserve">work, and </w:t>
      </w:r>
      <w:r w:rsidR="00B16E38" w:rsidRPr="00FB782A">
        <w:t xml:space="preserve">has </w:t>
      </w:r>
      <w:r w:rsidR="00872E0D" w:rsidRPr="00FB782A">
        <w:t>support</w:t>
      </w:r>
      <w:r w:rsidR="00441552">
        <w:t>ed</w:t>
      </w:r>
      <w:r w:rsidR="00872E0D" w:rsidRPr="00FB782A">
        <w:t xml:space="preserve"> </w:t>
      </w:r>
      <w:r w:rsidR="00B16E38" w:rsidRPr="00FB782A">
        <w:t xml:space="preserve">it </w:t>
      </w:r>
      <w:r w:rsidR="00872E0D" w:rsidRPr="00FB782A">
        <w:t xml:space="preserve">over time </w:t>
      </w:r>
      <w:r w:rsidR="00B16E38" w:rsidRPr="00FB782A">
        <w:t xml:space="preserve">through </w:t>
      </w:r>
      <w:r w:rsidR="00872E0D" w:rsidRPr="00FB782A">
        <w:t xml:space="preserve">voluntary contributions. </w:t>
      </w:r>
      <w:r w:rsidR="006B64BF">
        <w:t>It stated that g</w:t>
      </w:r>
      <w:r w:rsidR="00872E0D" w:rsidRPr="00FB782A">
        <w:t xml:space="preserve">iven the complexity, </w:t>
      </w:r>
      <w:r w:rsidR="00B16E38" w:rsidRPr="00FB782A">
        <w:t xml:space="preserve">doing </w:t>
      </w:r>
      <w:r w:rsidR="00462D06">
        <w:t xml:space="preserve">harvest strategies </w:t>
      </w:r>
      <w:r w:rsidR="00B16E38" w:rsidRPr="00FB782A">
        <w:t xml:space="preserve">for </w:t>
      </w:r>
      <w:r w:rsidR="00872E0D" w:rsidRPr="00FB782A">
        <w:t>multiple speci</w:t>
      </w:r>
      <w:r w:rsidR="00B16E38" w:rsidRPr="00FB782A">
        <w:t>e</w:t>
      </w:r>
      <w:r w:rsidR="00872E0D" w:rsidRPr="00FB782A">
        <w:t>s at the same time complicat</w:t>
      </w:r>
      <w:r w:rsidR="00B16E38" w:rsidRPr="00FB782A">
        <w:t>e</w:t>
      </w:r>
      <w:r w:rsidR="00872E0D" w:rsidRPr="00FB782A">
        <w:t xml:space="preserve">s </w:t>
      </w:r>
      <w:r w:rsidR="00B16E38" w:rsidRPr="00FB782A">
        <w:t xml:space="preserve">the Commission’s </w:t>
      </w:r>
      <w:r w:rsidR="00872E0D" w:rsidRPr="00FB782A">
        <w:t>work</w:t>
      </w:r>
      <w:r w:rsidR="006B64BF">
        <w:t>;</w:t>
      </w:r>
      <w:r w:rsidR="00872E0D" w:rsidRPr="00FB782A">
        <w:t xml:space="preserve"> </w:t>
      </w:r>
      <w:r w:rsidR="006B64BF">
        <w:t>o</w:t>
      </w:r>
      <w:r w:rsidR="00872E0D" w:rsidRPr="00FB782A">
        <w:t>ther org</w:t>
      </w:r>
      <w:r w:rsidR="00B16E38" w:rsidRPr="00FB782A">
        <w:t>ani</w:t>
      </w:r>
      <w:r w:rsidR="00872E0D" w:rsidRPr="00FB782A">
        <w:t>s</w:t>
      </w:r>
      <w:r w:rsidR="00B16E38" w:rsidRPr="00FB782A">
        <w:t>ations</w:t>
      </w:r>
      <w:r w:rsidR="00872E0D" w:rsidRPr="00FB782A">
        <w:t xml:space="preserve"> have first focussed on a case study, to allow everyone to understand the process before expanding to other species</w:t>
      </w:r>
      <w:r w:rsidR="00B16E38" w:rsidRPr="00FB782A">
        <w:t xml:space="preserve">, while WCPFC is taking a different </w:t>
      </w:r>
      <w:r w:rsidR="00872E0D" w:rsidRPr="00FB782A">
        <w:t xml:space="preserve">approach. </w:t>
      </w:r>
      <w:r w:rsidR="00B16E38" w:rsidRPr="00FB782A">
        <w:t xml:space="preserve">The EU stated it did not </w:t>
      </w:r>
      <w:r w:rsidR="00872E0D" w:rsidRPr="00FB782A">
        <w:t xml:space="preserve">see how </w:t>
      </w:r>
      <w:r w:rsidR="00B16E38" w:rsidRPr="00FB782A">
        <w:t xml:space="preserve">this could be achieved while </w:t>
      </w:r>
      <w:r w:rsidR="00872E0D" w:rsidRPr="00FB782A">
        <w:t>remain</w:t>
      </w:r>
      <w:r w:rsidR="00B16E38" w:rsidRPr="00FB782A">
        <w:t>ing</w:t>
      </w:r>
      <w:r w:rsidR="00872E0D" w:rsidRPr="00FB782A">
        <w:t xml:space="preserve"> fully en</w:t>
      </w:r>
      <w:r w:rsidR="00B16E38" w:rsidRPr="00FB782A">
        <w:t>g</w:t>
      </w:r>
      <w:r w:rsidR="00872E0D" w:rsidRPr="00FB782A">
        <w:t xml:space="preserve">aged on all </w:t>
      </w:r>
      <w:r w:rsidR="00B16E38" w:rsidRPr="00FB782A">
        <w:t>aspects</w:t>
      </w:r>
      <w:r w:rsidR="00872E0D" w:rsidRPr="00FB782A">
        <w:t xml:space="preserve">. </w:t>
      </w:r>
      <w:r w:rsidR="00B16E38" w:rsidRPr="00FB782A">
        <w:t xml:space="preserve">It noted that SPC </w:t>
      </w:r>
      <w:r w:rsidR="00267131" w:rsidRPr="00FB782A">
        <w:t xml:space="preserve">had </w:t>
      </w:r>
      <w:r w:rsidR="00B16E38" w:rsidRPr="00FB782A">
        <w:t xml:space="preserve">stated the </w:t>
      </w:r>
      <w:r w:rsidR="00872E0D" w:rsidRPr="00FB782A">
        <w:t>process must be driven by members</w:t>
      </w:r>
      <w:r w:rsidR="00B16E38" w:rsidRPr="00FB782A">
        <w:t xml:space="preserve"> </w:t>
      </w:r>
      <w:r w:rsidR="00267131" w:rsidRPr="00FB782A">
        <w:t xml:space="preserve">but </w:t>
      </w:r>
      <w:r w:rsidR="00B16E38" w:rsidRPr="00FB782A">
        <w:t>suggest</w:t>
      </w:r>
      <w:r w:rsidR="00267131" w:rsidRPr="00FB782A">
        <w:t>ed</w:t>
      </w:r>
      <w:r w:rsidR="00B16E38" w:rsidRPr="00FB782A">
        <w:t xml:space="preserve"> this was </w:t>
      </w:r>
      <w:r w:rsidR="00872E0D" w:rsidRPr="00FB782A">
        <w:t xml:space="preserve">not </w:t>
      </w:r>
      <w:r w:rsidR="00B16E38" w:rsidRPr="00FB782A">
        <w:t xml:space="preserve">currently </w:t>
      </w:r>
      <w:r w:rsidR="00872E0D" w:rsidRPr="00FB782A">
        <w:t xml:space="preserve">the case because of the complexity and </w:t>
      </w:r>
      <w:r w:rsidR="00B16E38" w:rsidRPr="00FB782A">
        <w:t xml:space="preserve">a lack of time </w:t>
      </w:r>
      <w:r w:rsidR="006910A3" w:rsidRPr="00FB782A">
        <w:t xml:space="preserve">on the part of most </w:t>
      </w:r>
      <w:r w:rsidR="00B16E38" w:rsidRPr="00FB782A">
        <w:t xml:space="preserve">CCMs </w:t>
      </w:r>
      <w:r w:rsidR="00872E0D" w:rsidRPr="00FB782A">
        <w:t xml:space="preserve">to </w:t>
      </w:r>
      <w:r w:rsidR="006910A3" w:rsidRPr="00FB782A">
        <w:t xml:space="preserve">engage sufficiently </w:t>
      </w:r>
      <w:r w:rsidR="00872E0D" w:rsidRPr="00FB782A">
        <w:t>w</w:t>
      </w:r>
      <w:r w:rsidR="00C4071F" w:rsidRPr="00FB782A">
        <w:t>i</w:t>
      </w:r>
      <w:r w:rsidR="00872E0D" w:rsidRPr="00FB782A">
        <w:t xml:space="preserve">th SPC on the process. </w:t>
      </w:r>
      <w:r w:rsidR="006910A3" w:rsidRPr="00FB782A">
        <w:t xml:space="preserve">The EU stated it would </w:t>
      </w:r>
      <w:r w:rsidR="00872E0D" w:rsidRPr="00FB782A">
        <w:t xml:space="preserve">make suggestions </w:t>
      </w:r>
      <w:r w:rsidR="00267131" w:rsidRPr="00FB782A">
        <w:t>during WCPFC16</w:t>
      </w:r>
      <w:r w:rsidR="00310B77">
        <w:t xml:space="preserve"> </w:t>
      </w:r>
      <w:r w:rsidR="00872E0D" w:rsidRPr="00FB782A">
        <w:t xml:space="preserve">on how to </w:t>
      </w:r>
      <w:r w:rsidR="006910A3" w:rsidRPr="00FB782A">
        <w:t xml:space="preserve">build </w:t>
      </w:r>
      <w:r w:rsidR="00872E0D" w:rsidRPr="00FB782A">
        <w:t>cap</w:t>
      </w:r>
      <w:r w:rsidR="006910A3" w:rsidRPr="00FB782A">
        <w:t>a</w:t>
      </w:r>
      <w:r w:rsidR="00872E0D" w:rsidRPr="00FB782A">
        <w:t xml:space="preserve">city to </w:t>
      </w:r>
      <w:r w:rsidR="006910A3" w:rsidRPr="00FB782A">
        <w:t>e</w:t>
      </w:r>
      <w:r w:rsidR="00C4071F" w:rsidRPr="00FB782A">
        <w:t>n</w:t>
      </w:r>
      <w:r w:rsidR="006910A3" w:rsidRPr="00FB782A">
        <w:t xml:space="preserve">able </w:t>
      </w:r>
      <w:r w:rsidR="00C4071F" w:rsidRPr="00FB782A">
        <w:t xml:space="preserve">CCMs to </w:t>
      </w:r>
      <w:r w:rsidR="00872E0D" w:rsidRPr="00FB782A">
        <w:t>remain en</w:t>
      </w:r>
      <w:r w:rsidR="00C4071F" w:rsidRPr="00FB782A">
        <w:t>g</w:t>
      </w:r>
      <w:r w:rsidR="00872E0D" w:rsidRPr="00FB782A">
        <w:t>aged.</w:t>
      </w:r>
    </w:p>
    <w:p w14:paraId="64F0FC8F" w14:textId="48C4AC02" w:rsidR="0047616E" w:rsidRPr="00FB782A" w:rsidRDefault="00462D06" w:rsidP="00C15827">
      <w:pPr>
        <w:pStyle w:val="WCPFCText"/>
      </w:pPr>
      <w:r>
        <w:t xml:space="preserve">Chinese Taipei </w:t>
      </w:r>
      <w:r w:rsidR="00F516D9" w:rsidRPr="00FB782A">
        <w:t xml:space="preserve">noted that despite several years with significant </w:t>
      </w:r>
      <w:r w:rsidR="00872E0D" w:rsidRPr="00FB782A">
        <w:t>disc</w:t>
      </w:r>
      <w:r w:rsidR="00F516D9" w:rsidRPr="00FB782A">
        <w:t xml:space="preserve">ussion of </w:t>
      </w:r>
      <w:r>
        <w:t>harvest strategies</w:t>
      </w:r>
      <w:r w:rsidR="00F516D9" w:rsidRPr="00FB782A">
        <w:t xml:space="preserve">, </w:t>
      </w:r>
      <w:r w:rsidR="00AA4D4E" w:rsidRPr="00FB782A">
        <w:t xml:space="preserve">the process </w:t>
      </w:r>
      <w:r w:rsidR="00F516D9" w:rsidRPr="00FB782A">
        <w:t xml:space="preserve">remained </w:t>
      </w:r>
      <w:r w:rsidR="00872E0D" w:rsidRPr="00FB782A">
        <w:t>complex and comp</w:t>
      </w:r>
      <w:r w:rsidR="00F516D9" w:rsidRPr="00FB782A">
        <w:t>l</w:t>
      </w:r>
      <w:r w:rsidR="00872E0D" w:rsidRPr="00FB782A">
        <w:t>icated, and diff</w:t>
      </w:r>
      <w:r w:rsidR="00F516D9" w:rsidRPr="00FB782A">
        <w:t xml:space="preserve">icult </w:t>
      </w:r>
      <w:r w:rsidR="00872E0D" w:rsidRPr="00FB782A">
        <w:t xml:space="preserve">for many </w:t>
      </w:r>
      <w:r w:rsidR="00F516D9" w:rsidRPr="00FB782A">
        <w:t xml:space="preserve">CCMs </w:t>
      </w:r>
      <w:r w:rsidR="00872E0D" w:rsidRPr="00FB782A">
        <w:t xml:space="preserve">to understand. </w:t>
      </w:r>
      <w:r>
        <w:t xml:space="preserve">Chinese Taipei </w:t>
      </w:r>
      <w:r w:rsidR="00F516D9" w:rsidRPr="00FB782A">
        <w:t>e</w:t>
      </w:r>
      <w:r w:rsidR="00872E0D" w:rsidRPr="00FB782A">
        <w:t>nc</w:t>
      </w:r>
      <w:r w:rsidR="00F516D9" w:rsidRPr="00FB782A">
        <w:t>ouraged</w:t>
      </w:r>
      <w:r w:rsidR="00872E0D" w:rsidRPr="00FB782A">
        <w:t xml:space="preserve"> more engagement and ed</w:t>
      </w:r>
      <w:r w:rsidR="00F516D9" w:rsidRPr="00FB782A">
        <w:t>ucation</w:t>
      </w:r>
      <w:r w:rsidR="00872E0D" w:rsidRPr="00FB782A">
        <w:t xml:space="preserve"> of stakeholders</w:t>
      </w:r>
      <w:r>
        <w:t xml:space="preserve"> and stated </w:t>
      </w:r>
      <w:r w:rsidR="00F516D9" w:rsidRPr="00FB782A">
        <w:t xml:space="preserve">that </w:t>
      </w:r>
      <w:r w:rsidR="00872E0D" w:rsidRPr="00FB782A">
        <w:t xml:space="preserve">4 years </w:t>
      </w:r>
      <w:r w:rsidR="00441552">
        <w:t xml:space="preserve">ago </w:t>
      </w:r>
      <w:r w:rsidR="00AA4D4E" w:rsidRPr="00FB782A">
        <w:t>the Comm</w:t>
      </w:r>
      <w:r w:rsidR="00936132">
        <w:t>i</w:t>
      </w:r>
      <w:r w:rsidR="00AA4D4E" w:rsidRPr="00FB782A">
        <w:t xml:space="preserve">ssion </w:t>
      </w:r>
      <w:r>
        <w:t xml:space="preserve">had </w:t>
      </w:r>
      <w:r w:rsidR="00872E0D" w:rsidRPr="00FB782A">
        <w:t>chose</w:t>
      </w:r>
      <w:r>
        <w:t>n</w:t>
      </w:r>
      <w:r w:rsidR="00872E0D" w:rsidRPr="00FB782A">
        <w:t xml:space="preserve"> </w:t>
      </w:r>
      <w:r w:rsidR="00F516D9" w:rsidRPr="00FB782A">
        <w:t xml:space="preserve">an </w:t>
      </w:r>
      <w:r w:rsidR="00872E0D" w:rsidRPr="00FB782A">
        <w:t xml:space="preserve">interim </w:t>
      </w:r>
      <w:r w:rsidR="00441552">
        <w:t xml:space="preserve">Target </w:t>
      </w:r>
      <w:r w:rsidR="00872E0D" w:rsidRPr="00FB782A">
        <w:t>Ref</w:t>
      </w:r>
      <w:r w:rsidR="00F516D9" w:rsidRPr="00FB782A">
        <w:t>erence</w:t>
      </w:r>
      <w:r w:rsidR="00872E0D" w:rsidRPr="00FB782A">
        <w:t xml:space="preserve"> </w:t>
      </w:r>
      <w:r w:rsidR="00F516D9" w:rsidRPr="00FB782A">
        <w:t>P</w:t>
      </w:r>
      <w:r w:rsidR="00872E0D" w:rsidRPr="00FB782A">
        <w:t xml:space="preserve">oint for </w:t>
      </w:r>
      <w:r>
        <w:t xml:space="preserve">skipjack </w:t>
      </w:r>
      <w:r w:rsidR="00F516D9" w:rsidRPr="00FB782A">
        <w:t xml:space="preserve">which </w:t>
      </w:r>
      <w:r w:rsidR="00441552">
        <w:t>c</w:t>
      </w:r>
      <w:r w:rsidR="00F516D9" w:rsidRPr="00FB782A">
        <w:t xml:space="preserve">ould  serve as an </w:t>
      </w:r>
      <w:r w:rsidR="0047616E" w:rsidRPr="00FB782A">
        <w:t>example for other species</w:t>
      </w:r>
      <w:r w:rsidR="00F516D9" w:rsidRPr="00FB782A">
        <w:t>.</w:t>
      </w:r>
    </w:p>
    <w:p w14:paraId="33DE2895" w14:textId="7ECAD3B5" w:rsidR="0047616E" w:rsidRPr="00FB782A" w:rsidRDefault="00F516D9" w:rsidP="00C15827">
      <w:pPr>
        <w:pStyle w:val="WCPFCText"/>
      </w:pPr>
      <w:r w:rsidRPr="00FB782A">
        <w:t xml:space="preserve">In response to an inquiry from the </w:t>
      </w:r>
      <w:r w:rsidR="0047616E" w:rsidRPr="00FB782A">
        <w:t>Chair</w:t>
      </w:r>
      <w:r w:rsidRPr="00FB782A">
        <w:t xml:space="preserve">, SPC stated there was an </w:t>
      </w:r>
      <w:r w:rsidR="0047616E" w:rsidRPr="00FB782A">
        <w:t>opp</w:t>
      </w:r>
      <w:r w:rsidRPr="00FB782A">
        <w:t xml:space="preserve">ortunity </w:t>
      </w:r>
      <w:r w:rsidR="0047616E" w:rsidRPr="00FB782A">
        <w:t xml:space="preserve">to further </w:t>
      </w:r>
      <w:r w:rsidRPr="00FB782A">
        <w:t xml:space="preserve">investigate </w:t>
      </w:r>
      <w:r w:rsidR="0047616E" w:rsidRPr="00FB782A">
        <w:t>TRPs for</w:t>
      </w:r>
      <w:r w:rsidR="001F3EBE" w:rsidRPr="00FB782A">
        <w:t xml:space="preserve"> </w:t>
      </w:r>
      <w:r w:rsidR="00A62010">
        <w:t>skipjack</w:t>
      </w:r>
      <w:r w:rsidRPr="00FB782A">
        <w:t xml:space="preserve">, and that this could be </w:t>
      </w:r>
      <w:r w:rsidR="0047616E" w:rsidRPr="00FB782A">
        <w:t>dis</w:t>
      </w:r>
      <w:r w:rsidRPr="00FB782A">
        <w:t>c</w:t>
      </w:r>
      <w:r w:rsidR="0047616E" w:rsidRPr="00FB782A">
        <w:t>uss</w:t>
      </w:r>
      <w:r w:rsidRPr="00FB782A">
        <w:t>ed</w:t>
      </w:r>
      <w:r w:rsidR="0047616E" w:rsidRPr="00FB782A">
        <w:t xml:space="preserve"> later in </w:t>
      </w:r>
      <w:r w:rsidRPr="00FB782A">
        <w:t>the meeting</w:t>
      </w:r>
      <w:r w:rsidR="0047616E" w:rsidRPr="00FB782A">
        <w:t>.</w:t>
      </w:r>
    </w:p>
    <w:p w14:paraId="1899AC9A" w14:textId="0FA79335" w:rsidR="00364CE8" w:rsidRPr="00FB782A" w:rsidRDefault="0047616E" w:rsidP="00C15827">
      <w:pPr>
        <w:pStyle w:val="WCPFCText"/>
      </w:pPr>
      <w:r w:rsidRPr="00FB782A">
        <w:t>Kiribati</w:t>
      </w:r>
      <w:r w:rsidR="00AA4D4E" w:rsidRPr="00FB782A">
        <w:t>,</w:t>
      </w:r>
      <w:r w:rsidRPr="00FB782A">
        <w:t xml:space="preserve"> on behalf of </w:t>
      </w:r>
      <w:r w:rsidR="008373AA" w:rsidRPr="00FB782A">
        <w:t xml:space="preserve">PNA </w:t>
      </w:r>
      <w:r w:rsidR="00AA4D4E" w:rsidRPr="00FB782A">
        <w:t>m</w:t>
      </w:r>
      <w:r w:rsidR="008373AA" w:rsidRPr="00FB782A">
        <w:t xml:space="preserve">embers commented in detail on progress on </w:t>
      </w:r>
      <w:r w:rsidR="00AA4D4E" w:rsidRPr="00FB782A">
        <w:t>h</w:t>
      </w:r>
      <w:r w:rsidR="008373AA" w:rsidRPr="00FB782A">
        <w:t xml:space="preserve">arvest </w:t>
      </w:r>
      <w:r w:rsidR="00AA4D4E" w:rsidRPr="00FB782A">
        <w:t>s</w:t>
      </w:r>
      <w:r w:rsidR="008373AA" w:rsidRPr="00FB782A">
        <w:t xml:space="preserve">trategies at SC15. </w:t>
      </w:r>
      <w:r w:rsidR="00AA4D4E" w:rsidRPr="00FB782A">
        <w:t xml:space="preserve">They stated their </w:t>
      </w:r>
      <w:r w:rsidR="008373AA" w:rsidRPr="00FB782A">
        <w:t xml:space="preserve">view that while important progress has been made, the </w:t>
      </w:r>
      <w:r w:rsidR="00AA4D4E" w:rsidRPr="00FB782A">
        <w:t>h</w:t>
      </w:r>
      <w:r w:rsidR="008373AA" w:rsidRPr="00FB782A">
        <w:t xml:space="preserve">arvest </w:t>
      </w:r>
      <w:r w:rsidR="00AA4D4E" w:rsidRPr="00FB782A">
        <w:t>s</w:t>
      </w:r>
      <w:r w:rsidR="008373AA" w:rsidRPr="00FB782A">
        <w:t xml:space="preserve">trategy work </w:t>
      </w:r>
      <w:r w:rsidR="00AA4D4E" w:rsidRPr="00FB782A">
        <w:t xml:space="preserve">was </w:t>
      </w:r>
      <w:r w:rsidR="008373AA" w:rsidRPr="00FB782A">
        <w:t xml:space="preserve">not going according to plan, and it </w:t>
      </w:r>
      <w:r w:rsidR="00AA4D4E" w:rsidRPr="00FB782A">
        <w:t xml:space="preserve">was </w:t>
      </w:r>
      <w:r w:rsidR="008373AA" w:rsidRPr="00FB782A">
        <w:t xml:space="preserve">time </w:t>
      </w:r>
      <w:r w:rsidR="00441552">
        <w:t xml:space="preserve">to </w:t>
      </w:r>
      <w:r w:rsidR="008373AA" w:rsidRPr="00FB782A">
        <w:t xml:space="preserve">look </w:t>
      </w:r>
      <w:r w:rsidR="00AA4D4E" w:rsidRPr="00FB782A">
        <w:t xml:space="preserve">carefully </w:t>
      </w:r>
      <w:r w:rsidR="008373AA" w:rsidRPr="00FB782A">
        <w:t xml:space="preserve">at the </w:t>
      </w:r>
      <w:r w:rsidR="00462D06">
        <w:t>w</w:t>
      </w:r>
      <w:r w:rsidR="008373AA" w:rsidRPr="00FB782A">
        <w:t xml:space="preserve">orkplan. </w:t>
      </w:r>
      <w:r w:rsidR="00AA4D4E" w:rsidRPr="00FB782A">
        <w:t xml:space="preserve">They noted that SPC’s </w:t>
      </w:r>
      <w:r w:rsidR="008373AA" w:rsidRPr="00FB782A">
        <w:t xml:space="preserve">comments and suggestions in </w:t>
      </w:r>
      <w:r w:rsidR="00AA4D4E" w:rsidRPr="00FB782A">
        <w:rPr>
          <w:b/>
          <w:bCs/>
        </w:rPr>
        <w:t xml:space="preserve">WCPFC16-2019-09 </w:t>
      </w:r>
      <w:r w:rsidR="00AA4D4E" w:rsidRPr="00FB782A">
        <w:t>were</w:t>
      </w:r>
      <w:r w:rsidR="00AA4D4E" w:rsidRPr="00FB782A">
        <w:rPr>
          <w:b/>
          <w:bCs/>
        </w:rPr>
        <w:t xml:space="preserve"> </w:t>
      </w:r>
      <w:r w:rsidR="008373AA" w:rsidRPr="00FB782A">
        <w:t>very helpful</w:t>
      </w:r>
      <w:r w:rsidR="00AA4D4E" w:rsidRPr="00FB782A">
        <w:t xml:space="preserve"> and </w:t>
      </w:r>
      <w:r w:rsidR="008373AA" w:rsidRPr="00FB782A">
        <w:t>agree</w:t>
      </w:r>
      <w:r w:rsidR="00AA4D4E" w:rsidRPr="00FB782A">
        <w:t>d</w:t>
      </w:r>
      <w:r w:rsidR="008373AA" w:rsidRPr="00FB782A">
        <w:t xml:space="preserve"> regrettably</w:t>
      </w:r>
      <w:r w:rsidR="00AA4D4E" w:rsidRPr="00FB782A">
        <w:t xml:space="preserve"> that </w:t>
      </w:r>
      <w:r w:rsidR="008373AA" w:rsidRPr="00FB782A">
        <w:t xml:space="preserve">it </w:t>
      </w:r>
      <w:r w:rsidR="00AA4D4E" w:rsidRPr="00FB782A">
        <w:t xml:space="preserve">was </w:t>
      </w:r>
      <w:r w:rsidR="008373AA" w:rsidRPr="00FB782A">
        <w:t xml:space="preserve">unlikely that the 2021 timing for the adoption of </w:t>
      </w:r>
      <w:r w:rsidR="00462D06">
        <w:t xml:space="preserve">HCRs </w:t>
      </w:r>
      <w:r w:rsidR="008373AA" w:rsidRPr="00FB782A">
        <w:t xml:space="preserve">for bigeye and yellowfin </w:t>
      </w:r>
      <w:r w:rsidR="00AA4D4E" w:rsidRPr="00FB782A">
        <w:t xml:space="preserve">would </w:t>
      </w:r>
      <w:r w:rsidR="008373AA" w:rsidRPr="00FB782A">
        <w:t xml:space="preserve">be met for a range of reasons. </w:t>
      </w:r>
      <w:r w:rsidR="00485C98" w:rsidRPr="00FB782A">
        <w:t xml:space="preserve">They noted that a </w:t>
      </w:r>
      <w:r w:rsidR="008373AA" w:rsidRPr="00FB782A">
        <w:t xml:space="preserve">review </w:t>
      </w:r>
      <w:r w:rsidR="00485C98" w:rsidRPr="00FB782A">
        <w:t xml:space="preserve">of </w:t>
      </w:r>
      <w:r w:rsidR="008373AA" w:rsidRPr="00FB782A">
        <w:t xml:space="preserve">the workplan </w:t>
      </w:r>
      <w:r w:rsidR="00485C98" w:rsidRPr="00FB782A">
        <w:t xml:space="preserve">was needed in part because </w:t>
      </w:r>
      <w:r w:rsidR="008373AA" w:rsidRPr="00FB782A">
        <w:t xml:space="preserve">some </w:t>
      </w:r>
      <w:r w:rsidR="00485C98" w:rsidRPr="00FB782A">
        <w:t xml:space="preserve">harvest strategy </w:t>
      </w:r>
      <w:r w:rsidR="008373AA" w:rsidRPr="00FB782A">
        <w:t xml:space="preserve">decisions </w:t>
      </w:r>
      <w:r w:rsidR="00485C98" w:rsidRPr="00FB782A">
        <w:t xml:space="preserve">produced the </w:t>
      </w:r>
      <w:r w:rsidR="008373AA" w:rsidRPr="00FB782A">
        <w:t>expected</w:t>
      </w:r>
      <w:r w:rsidR="00485C98" w:rsidRPr="00FB782A">
        <w:t xml:space="preserve"> results, with the </w:t>
      </w:r>
      <w:r w:rsidR="008373AA" w:rsidRPr="00FB782A">
        <w:t xml:space="preserve">failure of the interim </w:t>
      </w:r>
      <w:r w:rsidR="00A62010">
        <w:t xml:space="preserve">skipjack </w:t>
      </w:r>
      <w:r w:rsidR="008373AA" w:rsidRPr="00FB782A">
        <w:t xml:space="preserve">TRP </w:t>
      </w:r>
      <w:r w:rsidR="00485C98" w:rsidRPr="00FB782A">
        <w:t xml:space="preserve">being </w:t>
      </w:r>
      <w:r w:rsidR="008373AA" w:rsidRPr="00FB782A">
        <w:t xml:space="preserve">just </w:t>
      </w:r>
      <w:r w:rsidR="00485C98" w:rsidRPr="00FB782A">
        <w:t>one example</w:t>
      </w:r>
      <w:r w:rsidR="008373AA" w:rsidRPr="00FB782A">
        <w:t xml:space="preserve">. </w:t>
      </w:r>
      <w:r w:rsidR="00485C98" w:rsidRPr="00FB782A">
        <w:t xml:space="preserve">The </w:t>
      </w:r>
      <w:r w:rsidR="008373AA" w:rsidRPr="00FB782A">
        <w:t>PNA consider</w:t>
      </w:r>
      <w:r w:rsidR="00462D06">
        <w:t>ed</w:t>
      </w:r>
      <w:r w:rsidR="008373AA" w:rsidRPr="00FB782A">
        <w:t xml:space="preserve"> </w:t>
      </w:r>
      <w:r w:rsidR="00485C98" w:rsidRPr="00FB782A">
        <w:t xml:space="preserve">the </w:t>
      </w:r>
      <w:r w:rsidR="008373AA" w:rsidRPr="00FB782A">
        <w:t xml:space="preserve">outcomes </w:t>
      </w:r>
      <w:r w:rsidR="00485C98" w:rsidRPr="00FB782A">
        <w:t xml:space="preserve">to date as </w:t>
      </w:r>
      <w:r w:rsidR="008373AA" w:rsidRPr="00FB782A">
        <w:t xml:space="preserve">good experience before </w:t>
      </w:r>
      <w:r w:rsidR="007F1999" w:rsidRPr="00FB782A">
        <w:t xml:space="preserve">CCMs </w:t>
      </w:r>
      <w:r w:rsidR="00462D06">
        <w:t xml:space="preserve">had </w:t>
      </w:r>
      <w:r w:rsidR="007F1999" w:rsidRPr="00FB782A">
        <w:t xml:space="preserve">committed </w:t>
      </w:r>
      <w:r w:rsidR="008373AA" w:rsidRPr="00FB782A">
        <w:t xml:space="preserve">to any </w:t>
      </w:r>
      <w:r w:rsidR="007F1999" w:rsidRPr="00FB782A">
        <w:t xml:space="preserve">harvest strategy </w:t>
      </w:r>
      <w:r w:rsidR="008373AA" w:rsidRPr="00FB782A">
        <w:t xml:space="preserve">decision-making processes. However, </w:t>
      </w:r>
      <w:r w:rsidR="00462D06">
        <w:t xml:space="preserve">the </w:t>
      </w:r>
      <w:r w:rsidR="008373AA" w:rsidRPr="00FB782A">
        <w:t xml:space="preserve">experiences </w:t>
      </w:r>
      <w:r w:rsidR="007F1999" w:rsidRPr="00FB782A">
        <w:t xml:space="preserve">increased the awareness of </w:t>
      </w:r>
      <w:r w:rsidR="008373AA" w:rsidRPr="00FB782A">
        <w:t xml:space="preserve">PNA </w:t>
      </w:r>
      <w:r w:rsidR="007F1999" w:rsidRPr="00FB782A">
        <w:t>m</w:t>
      </w:r>
      <w:r w:rsidR="008373AA" w:rsidRPr="00FB782A">
        <w:t xml:space="preserve">embers </w:t>
      </w:r>
      <w:r w:rsidR="007F1999" w:rsidRPr="00FB782A">
        <w:t xml:space="preserve">regarding the </w:t>
      </w:r>
      <w:r w:rsidR="008373AA" w:rsidRPr="00FB782A">
        <w:t xml:space="preserve">uncertainty and complexity in the </w:t>
      </w:r>
      <w:r w:rsidR="007F1999" w:rsidRPr="00FB782A">
        <w:t xml:space="preserve">harvest strategy </w:t>
      </w:r>
      <w:r w:rsidR="008373AA" w:rsidRPr="00FB782A">
        <w:t>process</w:t>
      </w:r>
      <w:r w:rsidR="00462D06">
        <w:t xml:space="preserve">, and their </w:t>
      </w:r>
      <w:r w:rsidR="008373AA" w:rsidRPr="00FB782A">
        <w:t>cautio</w:t>
      </w:r>
      <w:r w:rsidR="00462D06">
        <w:t>n</w:t>
      </w:r>
      <w:r w:rsidR="008373AA" w:rsidRPr="00FB782A">
        <w:t xml:space="preserve"> about committing to additional decisions without a clearer understanding </w:t>
      </w:r>
      <w:r w:rsidR="007F1999" w:rsidRPr="00FB782A">
        <w:t xml:space="preserve">regarding the </w:t>
      </w:r>
      <w:r w:rsidR="008373AA" w:rsidRPr="00FB782A">
        <w:t xml:space="preserve">results. </w:t>
      </w:r>
      <w:r w:rsidR="00462D06">
        <w:t xml:space="preserve">PNA members stated they were </w:t>
      </w:r>
      <w:r w:rsidR="008373AA" w:rsidRPr="00FB782A">
        <w:t xml:space="preserve">moving to a more holistic view of the process and outcomes of </w:t>
      </w:r>
      <w:r w:rsidR="007F1999" w:rsidRPr="00FB782A">
        <w:t>harvest strategies</w:t>
      </w:r>
      <w:r w:rsidR="008373AA" w:rsidRPr="00FB782A">
        <w:t>, rather than dealing with individual elements sequentially</w:t>
      </w:r>
      <w:r w:rsidR="007F1999" w:rsidRPr="00FB782A">
        <w:t>;</w:t>
      </w:r>
      <w:r w:rsidR="008373AA" w:rsidRPr="00FB782A">
        <w:t xml:space="preserve"> </w:t>
      </w:r>
      <w:r w:rsidR="007F1999" w:rsidRPr="00FB782A">
        <w:t xml:space="preserve">thus PNA members </w:t>
      </w:r>
      <w:r w:rsidR="008373AA" w:rsidRPr="00FB782A">
        <w:t>understand</w:t>
      </w:r>
      <w:r w:rsidR="00C6229C">
        <w:t>ing</w:t>
      </w:r>
      <w:r w:rsidR="008373AA" w:rsidRPr="00FB782A">
        <w:t xml:space="preserve"> that nothing is agreed until the whole package is agreed. </w:t>
      </w:r>
    </w:p>
    <w:p w14:paraId="399BB57C" w14:textId="0450F6CE" w:rsidR="00057085" w:rsidRPr="00FB782A" w:rsidRDefault="0005798D" w:rsidP="00C15827">
      <w:pPr>
        <w:pStyle w:val="WCPFCText"/>
      </w:pPr>
      <w:r w:rsidRPr="00FB782A">
        <w:t xml:space="preserve">The </w:t>
      </w:r>
      <w:r w:rsidR="000C6ACC" w:rsidRPr="00FB782A">
        <w:t>Chair</w:t>
      </w:r>
      <w:r w:rsidRPr="00FB782A">
        <w:t xml:space="preserve"> noted that the </w:t>
      </w:r>
      <w:r w:rsidR="000C6ACC" w:rsidRPr="00FB782A">
        <w:t xml:space="preserve">workplan </w:t>
      </w:r>
      <w:r w:rsidRPr="00FB782A">
        <w:t xml:space="preserve">would be discussed </w:t>
      </w:r>
      <w:r w:rsidR="000C6ACC" w:rsidRPr="00FB782A">
        <w:t xml:space="preserve">under </w:t>
      </w:r>
      <w:r w:rsidRPr="00FB782A">
        <w:t xml:space="preserve">Agenda Item </w:t>
      </w:r>
      <w:r w:rsidR="000C6ACC" w:rsidRPr="00FB782A">
        <w:t xml:space="preserve">6.7, </w:t>
      </w:r>
      <w:r w:rsidRPr="00FB782A">
        <w:t xml:space="preserve">following </w:t>
      </w:r>
      <w:r w:rsidR="000C6ACC" w:rsidRPr="00FB782A">
        <w:t>discuss</w:t>
      </w:r>
      <w:r w:rsidRPr="00FB782A">
        <w:t>ion</w:t>
      </w:r>
      <w:r w:rsidR="000C6ACC" w:rsidRPr="00FB782A">
        <w:t xml:space="preserve"> </w:t>
      </w:r>
      <w:r w:rsidRPr="00FB782A">
        <w:t xml:space="preserve">of </w:t>
      </w:r>
      <w:r w:rsidR="000C6ACC" w:rsidRPr="00FB782A">
        <w:t>the species-specific aspects.</w:t>
      </w:r>
    </w:p>
    <w:p w14:paraId="006ABAC3" w14:textId="702575C3" w:rsidR="00AB4AAB" w:rsidRPr="00FB782A" w:rsidRDefault="000C6ACC" w:rsidP="00C15827">
      <w:pPr>
        <w:pStyle w:val="WCPFCText"/>
      </w:pPr>
      <w:r w:rsidRPr="00FB782A">
        <w:t>Tuvalu</w:t>
      </w:r>
      <w:r w:rsidR="007F1999" w:rsidRPr="00FB782A">
        <w:t>,</w:t>
      </w:r>
      <w:r w:rsidRPr="00FB782A">
        <w:t xml:space="preserve"> </w:t>
      </w:r>
      <w:r w:rsidR="00AB4AAB" w:rsidRPr="00FB782A">
        <w:t>on behalf of the PNA</w:t>
      </w:r>
      <w:r w:rsidR="007F1999" w:rsidRPr="00FB782A">
        <w:t xml:space="preserve">, agreed with observation in </w:t>
      </w:r>
      <w:r w:rsidR="007F1999" w:rsidRPr="00FB782A">
        <w:rPr>
          <w:b/>
          <w:bCs/>
        </w:rPr>
        <w:t xml:space="preserve">WCPFC16-2019-09 </w:t>
      </w:r>
      <w:r w:rsidR="007F1999" w:rsidRPr="00FB782A">
        <w:t>that</w:t>
      </w:r>
      <w:r w:rsidR="007F1999" w:rsidRPr="00FB782A">
        <w:rPr>
          <w:b/>
          <w:bCs/>
        </w:rPr>
        <w:t xml:space="preserve"> </w:t>
      </w:r>
      <w:r w:rsidR="00AB4AAB" w:rsidRPr="00FB782A">
        <w:t xml:space="preserve">developing </w:t>
      </w:r>
      <w:r w:rsidR="007F1999" w:rsidRPr="00FB782A">
        <w:t xml:space="preserve">harvest strategies </w:t>
      </w:r>
      <w:r w:rsidR="00AB4AAB" w:rsidRPr="00FB782A">
        <w:t>that will address multi-species aspects is more complex than originally expected</w:t>
      </w:r>
      <w:r w:rsidR="007F1999" w:rsidRPr="00FB782A">
        <w:t xml:space="preserve"> and that was a primary</w:t>
      </w:r>
      <w:r w:rsidR="00462D06">
        <w:t xml:space="preserve"> </w:t>
      </w:r>
      <w:r w:rsidR="00AB4AAB" w:rsidRPr="00FB782A">
        <w:t xml:space="preserve">reason for the need to extend some timeframes in the workplan. </w:t>
      </w:r>
      <w:r w:rsidR="007F1999" w:rsidRPr="00FB782A">
        <w:t xml:space="preserve">They noted that two </w:t>
      </w:r>
      <w:r w:rsidR="00AB4AAB" w:rsidRPr="00FB782A">
        <w:t xml:space="preserve">important principles </w:t>
      </w:r>
      <w:r w:rsidR="00462D06">
        <w:t xml:space="preserve">would </w:t>
      </w:r>
      <w:r w:rsidR="00AB4AAB" w:rsidRPr="00FB782A">
        <w:t xml:space="preserve">affect the outcomes of the multi-species work: </w:t>
      </w:r>
      <w:r w:rsidR="0036283A">
        <w:t>first</w:t>
      </w:r>
      <w:r w:rsidR="007F1999" w:rsidRPr="00FB782A">
        <w:t xml:space="preserve"> </w:t>
      </w:r>
      <w:r w:rsidR="002320C9" w:rsidRPr="00FB782A">
        <w:t xml:space="preserve">the </w:t>
      </w:r>
      <w:r w:rsidR="00AB4AAB" w:rsidRPr="00FB782A">
        <w:t xml:space="preserve">need for the Commission to avoid transferring a disproportionate burden from the outcomes of </w:t>
      </w:r>
      <w:r w:rsidR="002320C9" w:rsidRPr="00FB782A">
        <w:t xml:space="preserve">harvest strategies </w:t>
      </w:r>
      <w:r w:rsidR="00AB4AAB" w:rsidRPr="00FB782A">
        <w:t>onto SIDS</w:t>
      </w:r>
      <w:r w:rsidR="002320C9" w:rsidRPr="00FB782A">
        <w:t xml:space="preserve"> — given </w:t>
      </w:r>
      <w:r w:rsidR="00AB4AAB" w:rsidRPr="00FB782A">
        <w:t xml:space="preserve">the current structure of the purse seine and longline fisheries, it is impossible to have a </w:t>
      </w:r>
      <w:r w:rsidR="002320C9" w:rsidRPr="00FB782A">
        <w:t xml:space="preserve">harvest strategy </w:t>
      </w:r>
      <w:r w:rsidR="00AB4AAB" w:rsidRPr="00FB782A">
        <w:t>for bigeye that constrains purse seine effort without transferring a disproportionate burden onto SIDS</w:t>
      </w:r>
      <w:r w:rsidR="002320C9" w:rsidRPr="00FB782A">
        <w:t xml:space="preserve">, and therefore that </w:t>
      </w:r>
      <w:r w:rsidR="00AB4AAB" w:rsidRPr="00FB782A">
        <w:t>kind of outcome will not be possible</w:t>
      </w:r>
      <w:r w:rsidR="002320C9" w:rsidRPr="00FB782A">
        <w:t xml:space="preserve">; and </w:t>
      </w:r>
      <w:r w:rsidR="0036283A">
        <w:t>second</w:t>
      </w:r>
      <w:r w:rsidR="002320C9" w:rsidRPr="00FB782A">
        <w:t xml:space="preserve"> </w:t>
      </w:r>
      <w:r w:rsidR="00AB4AAB" w:rsidRPr="00FB782A">
        <w:t>the need for trade-offs between the achievement of TRPs for different stocks</w:t>
      </w:r>
      <w:r w:rsidR="002320C9" w:rsidRPr="00FB782A">
        <w:t xml:space="preserve"> — it </w:t>
      </w:r>
      <w:r w:rsidR="00AB4AAB" w:rsidRPr="00FB782A">
        <w:t xml:space="preserve">will not usually be possible to achieve all the TRPs, and mixed fisheries </w:t>
      </w:r>
      <w:r w:rsidR="002320C9" w:rsidRPr="00FB782A">
        <w:t xml:space="preserve">harvest strategies </w:t>
      </w:r>
      <w:r w:rsidR="00AB4AAB" w:rsidRPr="00FB782A">
        <w:t xml:space="preserve">will likely lead to one or two stocks being fished above or below the TRP. Ultimately, the models need to be able to evaluate mixed fishery </w:t>
      </w:r>
      <w:r w:rsidR="002320C9" w:rsidRPr="00FB782A">
        <w:t xml:space="preserve">harvest strategies </w:t>
      </w:r>
      <w:r w:rsidR="00AB4AAB" w:rsidRPr="00FB782A">
        <w:t>of this kind.</w:t>
      </w:r>
    </w:p>
    <w:p w14:paraId="0FC657C5" w14:textId="633B8AD4" w:rsidR="000C6ACC" w:rsidRPr="00FB782A" w:rsidRDefault="000C6ACC" w:rsidP="00C15827">
      <w:pPr>
        <w:pStyle w:val="WCPFCText"/>
      </w:pPr>
      <w:r w:rsidRPr="00FB782A">
        <w:t>Korea</w:t>
      </w:r>
      <w:r w:rsidR="00631A51" w:rsidRPr="00FB782A">
        <w:t xml:space="preserve"> stated that it sought </w:t>
      </w:r>
      <w:r w:rsidRPr="00FB782A">
        <w:t xml:space="preserve">to implement </w:t>
      </w:r>
      <w:r w:rsidR="00631A51" w:rsidRPr="00FB782A">
        <w:t xml:space="preserve">a </w:t>
      </w:r>
      <w:r w:rsidR="00A62010">
        <w:t>harvest strategy</w:t>
      </w:r>
      <w:r w:rsidR="00462D06">
        <w:t xml:space="preserve"> </w:t>
      </w:r>
      <w:r w:rsidRPr="00FB782A">
        <w:t xml:space="preserve">as soon as possible. </w:t>
      </w:r>
      <w:r w:rsidR="00631A51" w:rsidRPr="00FB782A">
        <w:t>It a</w:t>
      </w:r>
      <w:r w:rsidRPr="00FB782A">
        <w:t>gree</w:t>
      </w:r>
      <w:r w:rsidR="00631A51" w:rsidRPr="00FB782A">
        <w:t>d</w:t>
      </w:r>
      <w:r w:rsidRPr="00FB782A">
        <w:t xml:space="preserve"> with the concerns voiced by prior speakers, regarding c</w:t>
      </w:r>
      <w:r w:rsidR="00631A51" w:rsidRPr="00FB782A">
        <w:t>o</w:t>
      </w:r>
      <w:r w:rsidRPr="00FB782A">
        <w:t>mplex</w:t>
      </w:r>
      <w:r w:rsidR="00401A0C" w:rsidRPr="00FB782A">
        <w:t xml:space="preserve">, multi-species </w:t>
      </w:r>
      <w:r w:rsidRPr="00FB782A">
        <w:t>fisheries</w:t>
      </w:r>
      <w:r w:rsidR="00631A51" w:rsidRPr="00FB782A">
        <w:t xml:space="preserve">, </w:t>
      </w:r>
      <w:r w:rsidR="00401A0C" w:rsidRPr="00FB782A">
        <w:t xml:space="preserve">and the resulting </w:t>
      </w:r>
      <w:r w:rsidRPr="00FB782A">
        <w:t>challenges that should be tac</w:t>
      </w:r>
      <w:r w:rsidR="00631A51" w:rsidRPr="00FB782A">
        <w:t>k</w:t>
      </w:r>
      <w:r w:rsidRPr="00FB782A">
        <w:t xml:space="preserve">led by all members. </w:t>
      </w:r>
      <w:r w:rsidR="00631A51" w:rsidRPr="00FB782A">
        <w:t xml:space="preserve">It inquired when a </w:t>
      </w:r>
      <w:r w:rsidR="00A62010">
        <w:t>harvest strategy</w:t>
      </w:r>
      <w:r w:rsidR="00462D06">
        <w:t xml:space="preserve"> </w:t>
      </w:r>
      <w:r w:rsidR="00631A51" w:rsidRPr="00FB782A">
        <w:t xml:space="preserve">for </w:t>
      </w:r>
      <w:r w:rsidR="00462D06">
        <w:t xml:space="preserve">bigeye </w:t>
      </w:r>
      <w:r w:rsidR="00631A51" w:rsidRPr="00FB782A">
        <w:t xml:space="preserve">and </w:t>
      </w:r>
      <w:r w:rsidR="00462D06">
        <w:t xml:space="preserve">yellowfin </w:t>
      </w:r>
      <w:r w:rsidR="00631A51" w:rsidRPr="00FB782A">
        <w:t xml:space="preserve">might actually be implemented, considering their complexity and the scheduled </w:t>
      </w:r>
      <w:r w:rsidR="00A62010">
        <w:t>harvest strategy</w:t>
      </w:r>
      <w:r w:rsidR="00462D06">
        <w:t xml:space="preserve"> </w:t>
      </w:r>
      <w:r w:rsidRPr="00FB782A">
        <w:t xml:space="preserve">for </w:t>
      </w:r>
      <w:r w:rsidR="00A62010">
        <w:t xml:space="preserve">skipjack </w:t>
      </w:r>
      <w:r w:rsidRPr="00FB782A">
        <w:t>in 2021</w:t>
      </w:r>
      <w:r w:rsidR="00631A51" w:rsidRPr="00FB782A">
        <w:t xml:space="preserve"> (with </w:t>
      </w:r>
      <w:r w:rsidR="00462D06">
        <w:t xml:space="preserve">bigeye </w:t>
      </w:r>
      <w:r w:rsidRPr="00FB782A">
        <w:t xml:space="preserve">and </w:t>
      </w:r>
      <w:r w:rsidR="00462D06">
        <w:t xml:space="preserve">yellowfin </w:t>
      </w:r>
      <w:r w:rsidR="00631A51" w:rsidRPr="00FB782A">
        <w:t xml:space="preserve">scheduled for </w:t>
      </w:r>
      <w:r w:rsidRPr="00FB782A">
        <w:t xml:space="preserve">2022 in </w:t>
      </w:r>
      <w:r w:rsidR="00631A51" w:rsidRPr="00FB782A">
        <w:t xml:space="preserve">the </w:t>
      </w:r>
      <w:r w:rsidRPr="00FB782A">
        <w:t>workplan</w:t>
      </w:r>
      <w:r w:rsidR="00631A51" w:rsidRPr="00FB782A">
        <w:t>)</w:t>
      </w:r>
      <w:r w:rsidRPr="00FB782A">
        <w:t xml:space="preserve">. </w:t>
      </w:r>
      <w:r w:rsidR="00631A51" w:rsidRPr="00FB782A">
        <w:t xml:space="preserve">The </w:t>
      </w:r>
      <w:r w:rsidR="00181D18" w:rsidRPr="00FB782A">
        <w:t>Chair</w:t>
      </w:r>
      <w:r w:rsidR="00631A51" w:rsidRPr="00FB782A">
        <w:t xml:space="preserve"> state that this was impossible t</w:t>
      </w:r>
      <w:r w:rsidR="00401A0C" w:rsidRPr="00FB782A">
        <w:t xml:space="preserve">o </w:t>
      </w:r>
      <w:r w:rsidR="00181D18" w:rsidRPr="00FB782A">
        <w:t xml:space="preserve">predict at </w:t>
      </w:r>
      <w:r w:rsidR="00401A0C" w:rsidRPr="00FB782A">
        <w:t>present</w:t>
      </w:r>
      <w:r w:rsidR="00181D18" w:rsidRPr="00FB782A">
        <w:t>.</w:t>
      </w:r>
    </w:p>
    <w:p w14:paraId="1F2697FA" w14:textId="68239C98" w:rsidR="00181D18" w:rsidRPr="00FB782A" w:rsidRDefault="00181D18" w:rsidP="00C15827">
      <w:pPr>
        <w:pStyle w:val="WCPFCText"/>
      </w:pPr>
      <w:r w:rsidRPr="00FB782A">
        <w:t>China</w:t>
      </w:r>
      <w:r w:rsidR="00401A0C" w:rsidRPr="00FB782A">
        <w:t xml:space="preserve"> observed that W</w:t>
      </w:r>
      <w:r w:rsidRPr="00FB782A">
        <w:t>CPFC</w:t>
      </w:r>
      <w:r w:rsidR="00401A0C" w:rsidRPr="00FB782A">
        <w:t xml:space="preserve"> had </w:t>
      </w:r>
      <w:r w:rsidRPr="00FB782A">
        <w:t xml:space="preserve">not yet agreed </w:t>
      </w:r>
      <w:r w:rsidR="00401A0C" w:rsidRPr="00FB782A">
        <w:t xml:space="preserve">to holding a </w:t>
      </w:r>
      <w:r w:rsidR="002320C9" w:rsidRPr="00FB782A">
        <w:t xml:space="preserve">science-management </w:t>
      </w:r>
      <w:r w:rsidRPr="00FB782A">
        <w:t>dialog</w:t>
      </w:r>
      <w:r w:rsidR="00401A0C" w:rsidRPr="00FB782A">
        <w:t>ue</w:t>
      </w:r>
      <w:r w:rsidRPr="00FB782A">
        <w:t xml:space="preserve">, </w:t>
      </w:r>
      <w:r w:rsidR="00401A0C" w:rsidRPr="00FB782A">
        <w:t xml:space="preserve">with the result that </w:t>
      </w:r>
      <w:r w:rsidR="00462D06">
        <w:t>harvest strategies</w:t>
      </w:r>
      <w:r w:rsidR="00264863" w:rsidRPr="00FB782A">
        <w:t xml:space="preserve"> </w:t>
      </w:r>
      <w:r w:rsidR="002320C9" w:rsidRPr="00FB782A">
        <w:t xml:space="preserve">were </w:t>
      </w:r>
      <w:r w:rsidR="00401A0C" w:rsidRPr="00FB782A">
        <w:t xml:space="preserve">being discussed </w:t>
      </w:r>
      <w:r w:rsidR="00264863" w:rsidRPr="00FB782A">
        <w:t>at WCPFC16</w:t>
      </w:r>
      <w:r w:rsidRPr="00FB782A">
        <w:t xml:space="preserve">. </w:t>
      </w:r>
      <w:r w:rsidR="00264863" w:rsidRPr="00FB782A">
        <w:t xml:space="preserve">China stated it requires </w:t>
      </w:r>
      <w:r w:rsidRPr="00FB782A">
        <w:t xml:space="preserve">more time to understand </w:t>
      </w:r>
      <w:r w:rsidR="00264863" w:rsidRPr="00FB782A">
        <w:t xml:space="preserve">the </w:t>
      </w:r>
      <w:r w:rsidRPr="00FB782A">
        <w:t>implication</w:t>
      </w:r>
      <w:r w:rsidR="00264863" w:rsidRPr="00FB782A">
        <w:t xml:space="preserve">s of </w:t>
      </w:r>
      <w:r w:rsidR="0036283A">
        <w:t>the</w:t>
      </w:r>
      <w:r w:rsidR="00264863" w:rsidRPr="00FB782A">
        <w:t xml:space="preserve"> new </w:t>
      </w:r>
      <w:r w:rsidRPr="00FB782A">
        <w:t xml:space="preserve">approach. </w:t>
      </w:r>
      <w:r w:rsidR="00264863" w:rsidRPr="00FB782A">
        <w:t xml:space="preserve">It agreed </w:t>
      </w:r>
      <w:r w:rsidRPr="00FB782A">
        <w:t xml:space="preserve">with </w:t>
      </w:r>
      <w:r w:rsidR="00264863" w:rsidRPr="00FB782A">
        <w:t xml:space="preserve">the </w:t>
      </w:r>
      <w:r w:rsidRPr="00FB782A">
        <w:t>EU that any man</w:t>
      </w:r>
      <w:r w:rsidR="00264863" w:rsidRPr="00FB782A">
        <w:t>agement</w:t>
      </w:r>
      <w:r w:rsidRPr="00FB782A">
        <w:t xml:space="preserve"> measure</w:t>
      </w:r>
      <w:r w:rsidR="00264863" w:rsidRPr="00FB782A">
        <w:t>s</w:t>
      </w:r>
      <w:r w:rsidRPr="00FB782A">
        <w:t xml:space="preserve"> should be driven by </w:t>
      </w:r>
      <w:r w:rsidR="00264863" w:rsidRPr="00FB782A">
        <w:t xml:space="preserve">CCMs; noting </w:t>
      </w:r>
      <w:r w:rsidRPr="00FB782A">
        <w:t>Aus</w:t>
      </w:r>
      <w:r w:rsidR="00264863" w:rsidRPr="00FB782A">
        <w:t xml:space="preserve">tralia’s comment that </w:t>
      </w:r>
      <w:r w:rsidR="00A62010">
        <w:t>harvest strategy</w:t>
      </w:r>
      <w:r w:rsidR="00462D06">
        <w:t xml:space="preserve"> </w:t>
      </w:r>
      <w:r w:rsidRPr="00FB782A">
        <w:t xml:space="preserve">should be </w:t>
      </w:r>
      <w:r w:rsidR="00264863" w:rsidRPr="00FB782A">
        <w:t xml:space="preserve">pursued </w:t>
      </w:r>
      <w:r w:rsidRPr="00FB782A">
        <w:t>in parallel with allocation</w:t>
      </w:r>
      <w:r w:rsidR="00264863" w:rsidRPr="00FB782A">
        <w:t xml:space="preserve">, China stated it could not devote </w:t>
      </w:r>
      <w:r w:rsidRPr="00FB782A">
        <w:t>suff</w:t>
      </w:r>
      <w:r w:rsidR="00264863" w:rsidRPr="00FB782A">
        <w:t>icient</w:t>
      </w:r>
      <w:r w:rsidRPr="00FB782A">
        <w:t xml:space="preserve"> </w:t>
      </w:r>
      <w:r w:rsidR="00264863" w:rsidRPr="00FB782A">
        <w:t xml:space="preserve">time </w:t>
      </w:r>
      <w:r w:rsidRPr="00FB782A">
        <w:t>to do that. In general</w:t>
      </w:r>
      <w:r w:rsidR="00C6229C">
        <w:t>,</w:t>
      </w:r>
      <w:r w:rsidRPr="00FB782A">
        <w:t xml:space="preserve"> </w:t>
      </w:r>
      <w:r w:rsidR="00264863" w:rsidRPr="00FB782A">
        <w:t xml:space="preserve">it </w:t>
      </w:r>
      <w:r w:rsidRPr="00FB782A">
        <w:t>agree</w:t>
      </w:r>
      <w:r w:rsidR="00264863" w:rsidRPr="00FB782A">
        <w:t>d</w:t>
      </w:r>
      <w:r w:rsidRPr="00FB782A">
        <w:t xml:space="preserve"> with </w:t>
      </w:r>
      <w:r w:rsidR="00264863" w:rsidRPr="00FB782A">
        <w:t xml:space="preserve">the </w:t>
      </w:r>
      <w:r w:rsidRPr="00FB782A">
        <w:t xml:space="preserve">PNA and Japan over </w:t>
      </w:r>
      <w:r w:rsidR="00264863" w:rsidRPr="00FB782A">
        <w:t xml:space="preserve">the approach. At </w:t>
      </w:r>
      <w:r w:rsidRPr="00FB782A">
        <w:t>SC</w:t>
      </w:r>
      <w:r w:rsidR="00264863" w:rsidRPr="00FB782A">
        <w:t>15</w:t>
      </w:r>
      <w:r w:rsidRPr="00FB782A">
        <w:t xml:space="preserve">, </w:t>
      </w:r>
      <w:r w:rsidR="00264863" w:rsidRPr="00FB782A">
        <w:t xml:space="preserve">the conclusion was that </w:t>
      </w:r>
      <w:r w:rsidRPr="00FB782A">
        <w:t xml:space="preserve">more </w:t>
      </w:r>
      <w:r w:rsidR="00264863" w:rsidRPr="00FB782A">
        <w:t xml:space="preserve">PIs are needed, but China </w:t>
      </w:r>
      <w:r w:rsidR="002320C9" w:rsidRPr="00FB782A">
        <w:t xml:space="preserve">stated it </w:t>
      </w:r>
      <w:r w:rsidR="00264863" w:rsidRPr="00FB782A">
        <w:t xml:space="preserve">faces </w:t>
      </w:r>
      <w:r w:rsidRPr="00FB782A">
        <w:t>diff</w:t>
      </w:r>
      <w:r w:rsidR="00264863" w:rsidRPr="00FB782A">
        <w:t>iculty</w:t>
      </w:r>
      <w:r w:rsidRPr="00FB782A">
        <w:t xml:space="preserve"> </w:t>
      </w:r>
      <w:r w:rsidR="00264863" w:rsidRPr="00FB782A">
        <w:t xml:space="preserve">in </w:t>
      </w:r>
      <w:r w:rsidRPr="00FB782A">
        <w:t>provid</w:t>
      </w:r>
      <w:r w:rsidR="00264863" w:rsidRPr="00FB782A">
        <w:t>ing the</w:t>
      </w:r>
      <w:r w:rsidR="00310B77">
        <w:t xml:space="preserve"> </w:t>
      </w:r>
      <w:r w:rsidRPr="00FB782A">
        <w:t>econ</w:t>
      </w:r>
      <w:r w:rsidR="00264863" w:rsidRPr="00FB782A">
        <w:t xml:space="preserve">omic </w:t>
      </w:r>
      <w:r w:rsidRPr="00FB782A">
        <w:t>info</w:t>
      </w:r>
      <w:r w:rsidR="00264863" w:rsidRPr="00FB782A">
        <w:t xml:space="preserve">rmation needed for </w:t>
      </w:r>
      <w:r w:rsidRPr="00FB782A">
        <w:t>develop</w:t>
      </w:r>
      <w:r w:rsidR="00264863" w:rsidRPr="00FB782A">
        <w:t>ment of</w:t>
      </w:r>
      <w:r w:rsidRPr="00FB782A">
        <w:t xml:space="preserve"> econ</w:t>
      </w:r>
      <w:r w:rsidR="00264863" w:rsidRPr="00FB782A">
        <w:t>omic</w:t>
      </w:r>
      <w:r w:rsidRPr="00FB782A">
        <w:t xml:space="preserve"> indicators. </w:t>
      </w:r>
      <w:r w:rsidR="00264863" w:rsidRPr="00FB782A">
        <w:t xml:space="preserve">China stated it needed </w:t>
      </w:r>
      <w:r w:rsidRPr="00FB782A">
        <w:t xml:space="preserve">more time to consider the </w:t>
      </w:r>
      <w:r w:rsidR="00A62010">
        <w:t>harvest strategy</w:t>
      </w:r>
      <w:r w:rsidR="00462D06">
        <w:t xml:space="preserve"> </w:t>
      </w:r>
      <w:r w:rsidRPr="00FB782A">
        <w:t>s</w:t>
      </w:r>
      <w:r w:rsidR="00264863" w:rsidRPr="00FB782A">
        <w:t>c</w:t>
      </w:r>
      <w:r w:rsidRPr="00FB782A">
        <w:t>e</w:t>
      </w:r>
      <w:r w:rsidR="00264863" w:rsidRPr="00FB782A">
        <w:t>n</w:t>
      </w:r>
      <w:r w:rsidRPr="00FB782A">
        <w:t>arios and the position</w:t>
      </w:r>
      <w:r w:rsidR="00264863" w:rsidRPr="00FB782A">
        <w:t>s</w:t>
      </w:r>
      <w:r w:rsidRPr="00FB782A">
        <w:t xml:space="preserve"> of various </w:t>
      </w:r>
      <w:r w:rsidR="005F19ED" w:rsidRPr="00FB782A">
        <w:t>CMMS</w:t>
      </w:r>
      <w:r w:rsidRPr="00FB782A">
        <w:t>.</w:t>
      </w:r>
      <w:r w:rsidR="00310B77">
        <w:t xml:space="preserve"> </w:t>
      </w:r>
    </w:p>
    <w:p w14:paraId="6953090D" w14:textId="51A82A2A" w:rsidR="00181D18" w:rsidRPr="00FB782A" w:rsidRDefault="00181D18" w:rsidP="00C15827">
      <w:pPr>
        <w:pStyle w:val="WCPFCText"/>
      </w:pPr>
      <w:r w:rsidRPr="00FB782A">
        <w:t>RMI</w:t>
      </w:r>
      <w:r w:rsidR="005F19ED" w:rsidRPr="00FB782A">
        <w:t xml:space="preserve"> stated that it </w:t>
      </w:r>
      <w:r w:rsidRPr="00FB782A">
        <w:t xml:space="preserve">had </w:t>
      </w:r>
      <w:r w:rsidR="005F19ED" w:rsidRPr="00FB782A">
        <w:t>benefitted from c</w:t>
      </w:r>
      <w:r w:rsidRPr="00FB782A">
        <w:t>ap</w:t>
      </w:r>
      <w:r w:rsidR="005F19ED" w:rsidRPr="00FB782A">
        <w:t>acity</w:t>
      </w:r>
      <w:r w:rsidRPr="00FB782A">
        <w:t xml:space="preserve"> </w:t>
      </w:r>
      <w:r w:rsidR="005F19ED" w:rsidRPr="00FB782A">
        <w:t xml:space="preserve">building in relation to </w:t>
      </w:r>
      <w:r w:rsidR="00462D06">
        <w:t>harvest strategies</w:t>
      </w:r>
      <w:r w:rsidR="005F19ED" w:rsidRPr="00FB782A">
        <w:t>, but that u</w:t>
      </w:r>
      <w:r w:rsidRPr="00FB782A">
        <w:t xml:space="preserve">nfortunately </w:t>
      </w:r>
      <w:r w:rsidR="003F7794" w:rsidRPr="00FB782A">
        <w:t xml:space="preserve">there were </w:t>
      </w:r>
      <w:r w:rsidRPr="00FB782A">
        <w:t xml:space="preserve">new considerations that must be taken into account. </w:t>
      </w:r>
      <w:r w:rsidR="003F7794" w:rsidRPr="00FB782A">
        <w:t>It a</w:t>
      </w:r>
      <w:r w:rsidRPr="00FB782A">
        <w:t>gree</w:t>
      </w:r>
      <w:r w:rsidR="003F7794" w:rsidRPr="00FB782A">
        <w:t>d</w:t>
      </w:r>
      <w:r w:rsidRPr="00FB782A">
        <w:t xml:space="preserve"> regarding </w:t>
      </w:r>
      <w:r w:rsidR="003F7794" w:rsidRPr="00FB782A">
        <w:t xml:space="preserve">the </w:t>
      </w:r>
      <w:r w:rsidRPr="00FB782A">
        <w:t>complexity</w:t>
      </w:r>
      <w:r w:rsidR="003F7794" w:rsidRPr="00FB782A">
        <w:t xml:space="preserve"> related to the </w:t>
      </w:r>
      <w:r w:rsidRPr="00FB782A">
        <w:t>consideration of new TRPs</w:t>
      </w:r>
      <w:r w:rsidR="003F7794" w:rsidRPr="00FB782A">
        <w:t xml:space="preserve"> </w:t>
      </w:r>
      <w:r w:rsidRPr="00FB782A">
        <w:t xml:space="preserve">and </w:t>
      </w:r>
      <w:r w:rsidR="003F7794" w:rsidRPr="00FB782A">
        <w:t xml:space="preserve">a </w:t>
      </w:r>
      <w:r w:rsidRPr="00FB782A">
        <w:t>multi-</w:t>
      </w:r>
      <w:r w:rsidR="003F7794" w:rsidRPr="00FB782A">
        <w:t xml:space="preserve">species </w:t>
      </w:r>
      <w:r w:rsidRPr="00FB782A">
        <w:t>approach</w:t>
      </w:r>
      <w:r w:rsidR="003F7794" w:rsidRPr="00FB782A">
        <w:t xml:space="preserve">, including </w:t>
      </w:r>
      <w:r w:rsidR="00FD030A" w:rsidRPr="00FB782A">
        <w:t>socioecon</w:t>
      </w:r>
      <w:r w:rsidR="003F7794" w:rsidRPr="00FB782A">
        <w:t>omic</w:t>
      </w:r>
      <w:r w:rsidR="00FD030A" w:rsidRPr="00FB782A">
        <w:t xml:space="preserve"> cons</w:t>
      </w:r>
      <w:r w:rsidR="003F7794" w:rsidRPr="00FB782A">
        <w:t>i</w:t>
      </w:r>
      <w:r w:rsidR="00FD030A" w:rsidRPr="00FB782A">
        <w:t>derations</w:t>
      </w:r>
      <w:r w:rsidR="003F7794" w:rsidRPr="00FB782A">
        <w:t xml:space="preserve">, and noted that the </w:t>
      </w:r>
      <w:r w:rsidR="00FD030A" w:rsidRPr="00FB782A">
        <w:t>workplan need</w:t>
      </w:r>
      <w:r w:rsidR="002320C9" w:rsidRPr="00FB782A">
        <w:t>ed</w:t>
      </w:r>
      <w:r w:rsidR="00FD030A" w:rsidRPr="00FB782A">
        <w:t xml:space="preserve"> </w:t>
      </w:r>
      <w:r w:rsidR="003F7794" w:rsidRPr="00FB782A">
        <w:t>revision</w:t>
      </w:r>
      <w:r w:rsidR="00FD030A" w:rsidRPr="00FB782A">
        <w:t xml:space="preserve">. </w:t>
      </w:r>
      <w:r w:rsidR="003F7794" w:rsidRPr="00FB782A">
        <w:t>RMI advocated for d</w:t>
      </w:r>
      <w:r w:rsidR="00FD030A" w:rsidRPr="00FB782A">
        <w:t xml:space="preserve">ecisions </w:t>
      </w:r>
      <w:r w:rsidR="003F7794" w:rsidRPr="00FB782A">
        <w:t xml:space="preserve">to </w:t>
      </w:r>
      <w:r w:rsidR="00FD030A" w:rsidRPr="00FB782A">
        <w:t>be made slowly, with allowance for diff</w:t>
      </w:r>
      <w:r w:rsidR="003F7794" w:rsidRPr="00FB782A">
        <w:t>ering</w:t>
      </w:r>
      <w:r w:rsidR="00FD030A" w:rsidRPr="00FB782A">
        <w:t xml:space="preserve"> capacity </w:t>
      </w:r>
      <w:r w:rsidR="003F7794" w:rsidRPr="00FB782A">
        <w:t xml:space="preserve">of CCMs accompanied by </w:t>
      </w:r>
      <w:r w:rsidR="00C6229C">
        <w:t xml:space="preserve">having the requisite resources to cater for those </w:t>
      </w:r>
      <w:r w:rsidR="003F7794" w:rsidRPr="00FB782A">
        <w:t xml:space="preserve">capacity </w:t>
      </w:r>
      <w:r w:rsidR="00FD030A" w:rsidRPr="00FB782A">
        <w:t>building</w:t>
      </w:r>
      <w:r w:rsidR="00C6229C">
        <w:t xml:space="preserve"> needs</w:t>
      </w:r>
      <w:r w:rsidR="00FD030A" w:rsidRPr="00FB782A">
        <w:t xml:space="preserve">. </w:t>
      </w:r>
      <w:r w:rsidR="00F82F3A" w:rsidRPr="00FB782A">
        <w:t xml:space="preserve">RMI also noted the </w:t>
      </w:r>
      <w:r w:rsidR="00FD030A" w:rsidRPr="00FB782A">
        <w:t xml:space="preserve">need to evaluate mixed fishery </w:t>
      </w:r>
      <w:r w:rsidR="00F82F3A" w:rsidRPr="00FB782A">
        <w:t xml:space="preserve">issues and looked forward </w:t>
      </w:r>
      <w:r w:rsidR="00FD030A" w:rsidRPr="00FB782A">
        <w:t>to discussion of the workplan.</w:t>
      </w:r>
    </w:p>
    <w:p w14:paraId="4E0C55B4" w14:textId="369FF3A7" w:rsidR="00FD030A" w:rsidRPr="00FB782A" w:rsidRDefault="00FD030A" w:rsidP="00C15827">
      <w:pPr>
        <w:pStyle w:val="WCPFCText"/>
      </w:pPr>
      <w:r w:rsidRPr="00FB782A">
        <w:t>Japan</w:t>
      </w:r>
      <w:r w:rsidR="00F82F3A" w:rsidRPr="00FB782A">
        <w:t xml:space="preserve"> recalled its previous advice to proceed </w:t>
      </w:r>
      <w:r w:rsidRPr="00FB782A">
        <w:t xml:space="preserve">with great caution. </w:t>
      </w:r>
      <w:r w:rsidR="00F82F3A" w:rsidRPr="00FB782A">
        <w:t xml:space="preserve">It noted that </w:t>
      </w:r>
      <w:r w:rsidRPr="00FB782A">
        <w:t xml:space="preserve">as long </w:t>
      </w:r>
      <w:r w:rsidR="00C6229C">
        <w:t xml:space="preserve">as </w:t>
      </w:r>
      <w:r w:rsidR="00462D06">
        <w:t>harvest strategies</w:t>
      </w:r>
      <w:r w:rsidR="00F82F3A" w:rsidRPr="00FB782A">
        <w:t xml:space="preserve"> remain a </w:t>
      </w:r>
      <w:r w:rsidRPr="00FB782A">
        <w:t xml:space="preserve">conceptual exercise </w:t>
      </w:r>
      <w:r w:rsidR="00F82F3A" w:rsidRPr="00FB782A">
        <w:t xml:space="preserve">CCMs would not be able to </w:t>
      </w:r>
      <w:r w:rsidRPr="00FB782A">
        <w:t>see what will happen</w:t>
      </w:r>
      <w:r w:rsidR="00F82F3A" w:rsidRPr="00FB782A">
        <w:t xml:space="preserve">, and suggested </w:t>
      </w:r>
      <w:r w:rsidRPr="00FB782A">
        <w:t>proceed</w:t>
      </w:r>
      <w:r w:rsidR="00F82F3A" w:rsidRPr="00FB782A">
        <w:t>ing</w:t>
      </w:r>
      <w:r w:rsidRPr="00FB782A">
        <w:t xml:space="preserve"> with a specific species</w:t>
      </w:r>
      <w:r w:rsidR="00F82F3A" w:rsidRPr="00FB782A">
        <w:t>;</w:t>
      </w:r>
      <w:r w:rsidRPr="00FB782A">
        <w:t xml:space="preserve"> </w:t>
      </w:r>
      <w:r w:rsidR="00F82F3A" w:rsidRPr="00FB782A">
        <w:t xml:space="preserve">if the outcomes are unacceptable, the Commission could return to the starting point </w:t>
      </w:r>
      <w:r w:rsidRPr="00FB782A">
        <w:t xml:space="preserve">and </w:t>
      </w:r>
      <w:r w:rsidR="00F82F3A" w:rsidRPr="00FB782A">
        <w:t xml:space="preserve">try again through an iterative </w:t>
      </w:r>
      <w:r w:rsidRPr="00FB782A">
        <w:t xml:space="preserve">process. </w:t>
      </w:r>
      <w:r w:rsidR="00F82F3A" w:rsidRPr="00FB782A">
        <w:t xml:space="preserve">Japan suggested taking the approach that nothing </w:t>
      </w:r>
      <w:r w:rsidRPr="00FB782A">
        <w:t>is agreed until everything is agreed</w:t>
      </w:r>
      <w:r w:rsidR="00F82F3A" w:rsidRPr="00FB782A">
        <w:t xml:space="preserve">, and stressed the need </w:t>
      </w:r>
      <w:r w:rsidRPr="00FB782A">
        <w:t xml:space="preserve">to </w:t>
      </w:r>
      <w:r w:rsidR="00F82F3A" w:rsidRPr="00FB782A">
        <w:t xml:space="preserve">examine </w:t>
      </w:r>
      <w:r w:rsidRPr="00FB782A">
        <w:t>specific spe</w:t>
      </w:r>
      <w:r w:rsidR="00F82F3A" w:rsidRPr="00FB782A">
        <w:t>c</w:t>
      </w:r>
      <w:r w:rsidRPr="00FB782A">
        <w:t>ies, candidate management procedure</w:t>
      </w:r>
      <w:r w:rsidR="00F82F3A" w:rsidRPr="00FB782A">
        <w:t>s</w:t>
      </w:r>
      <w:r w:rsidRPr="00FB782A">
        <w:t xml:space="preserve">, and actions. </w:t>
      </w:r>
    </w:p>
    <w:p w14:paraId="55775F9E" w14:textId="3363644F" w:rsidR="00C86349" w:rsidRPr="00FB782A" w:rsidRDefault="00FD030A" w:rsidP="00C15827">
      <w:pPr>
        <w:pStyle w:val="WCPFCText"/>
      </w:pPr>
      <w:r w:rsidRPr="00FB782A">
        <w:t xml:space="preserve">FSM </w:t>
      </w:r>
      <w:r w:rsidR="00C86349" w:rsidRPr="00FB782A">
        <w:t>support</w:t>
      </w:r>
      <w:r w:rsidR="00AB6B13" w:rsidRPr="00FB782A">
        <w:t>ed</w:t>
      </w:r>
      <w:r w:rsidR="00C86349" w:rsidRPr="00FB782A">
        <w:t xml:space="preserve"> comment</w:t>
      </w:r>
      <w:r w:rsidR="00AB6B13" w:rsidRPr="00FB782A">
        <w:t>s</w:t>
      </w:r>
      <w:r w:rsidR="00C86349" w:rsidRPr="00FB782A">
        <w:t xml:space="preserve"> about capacity b</w:t>
      </w:r>
      <w:r w:rsidR="00AB6B13" w:rsidRPr="00FB782A">
        <w:t>uilding</w:t>
      </w:r>
      <w:r w:rsidR="00C86349" w:rsidRPr="00FB782A">
        <w:t xml:space="preserve"> and need for slow progress. </w:t>
      </w:r>
      <w:r w:rsidR="00AB6B13" w:rsidRPr="00FB782A">
        <w:t xml:space="preserve">It noted that SIDS </w:t>
      </w:r>
      <w:r w:rsidR="00C86349" w:rsidRPr="00FB782A">
        <w:t>economies are very dependent on fi</w:t>
      </w:r>
      <w:r w:rsidR="00AB6B13" w:rsidRPr="00FB782A">
        <w:t>s</w:t>
      </w:r>
      <w:r w:rsidR="00C86349" w:rsidRPr="00FB782A">
        <w:t>heries</w:t>
      </w:r>
      <w:r w:rsidR="00AB6B13" w:rsidRPr="00FB782A">
        <w:t xml:space="preserve"> and are </w:t>
      </w:r>
      <w:r w:rsidR="00C86349" w:rsidRPr="00FB782A">
        <w:t>just starting to see econ</w:t>
      </w:r>
      <w:r w:rsidR="00AB6B13" w:rsidRPr="00FB782A">
        <w:t>omic</w:t>
      </w:r>
      <w:r w:rsidR="00C86349" w:rsidRPr="00FB782A">
        <w:t xml:space="preserve"> benefits. </w:t>
      </w:r>
      <w:r w:rsidR="00AB6B13" w:rsidRPr="00FB782A">
        <w:t xml:space="preserve">FSM stated that when </w:t>
      </w:r>
      <w:r w:rsidR="00C86349" w:rsidRPr="00FB782A">
        <w:t xml:space="preserve">HCRs </w:t>
      </w:r>
      <w:r w:rsidR="00AB6B13" w:rsidRPr="00FB782A">
        <w:t xml:space="preserve">are defined </w:t>
      </w:r>
      <w:r w:rsidR="002320C9" w:rsidRPr="00FB782A">
        <w:t xml:space="preserve">CCMs </w:t>
      </w:r>
      <w:r w:rsidR="00AB6B13" w:rsidRPr="00FB782A">
        <w:t xml:space="preserve">will be </w:t>
      </w:r>
      <w:r w:rsidR="00C86349" w:rsidRPr="00FB782A">
        <w:t>bound by these</w:t>
      </w:r>
      <w:r w:rsidR="00AB6B13" w:rsidRPr="00FB782A">
        <w:t xml:space="preserve"> and stressed the </w:t>
      </w:r>
      <w:r w:rsidR="00C86349" w:rsidRPr="00FB782A">
        <w:t xml:space="preserve">need to ensure that </w:t>
      </w:r>
      <w:r w:rsidR="00AB6B13" w:rsidRPr="00FB782A">
        <w:t xml:space="preserve">the </w:t>
      </w:r>
      <w:r w:rsidR="00A62010">
        <w:t>harvest strategy</w:t>
      </w:r>
      <w:r w:rsidR="00462D06">
        <w:t xml:space="preserve"> </w:t>
      </w:r>
      <w:r w:rsidR="00AB6B13" w:rsidRPr="00FB782A">
        <w:t xml:space="preserve">process </w:t>
      </w:r>
      <w:r w:rsidR="00C86349" w:rsidRPr="00FB782A">
        <w:t xml:space="preserve">will not have a negative impact on </w:t>
      </w:r>
      <w:r w:rsidR="00AB6B13" w:rsidRPr="00FB782A">
        <w:t>SIDS</w:t>
      </w:r>
      <w:r w:rsidR="002320C9" w:rsidRPr="00FB782A">
        <w:t>’</w:t>
      </w:r>
      <w:r w:rsidR="00AB6B13" w:rsidRPr="00FB782A">
        <w:t xml:space="preserve"> </w:t>
      </w:r>
      <w:r w:rsidR="00C86349" w:rsidRPr="00FB782A">
        <w:t xml:space="preserve">economies. </w:t>
      </w:r>
      <w:r w:rsidR="00AB6B13" w:rsidRPr="00FB782A">
        <w:t xml:space="preserve">FSM stressed </w:t>
      </w:r>
      <w:r w:rsidR="00C86349" w:rsidRPr="00FB782A">
        <w:t>the complexity of multi-species, multi-gear fisheries</w:t>
      </w:r>
      <w:r w:rsidR="00AB6B13" w:rsidRPr="00FB782A">
        <w:t xml:space="preserve">, and stated there is </w:t>
      </w:r>
      <w:r w:rsidR="00C86349" w:rsidRPr="00FB782A">
        <w:t xml:space="preserve">much to take into account before </w:t>
      </w:r>
      <w:r w:rsidR="00AB6B13" w:rsidRPr="00FB782A">
        <w:t>making firm decisions</w:t>
      </w:r>
      <w:r w:rsidR="00C86349" w:rsidRPr="00FB782A">
        <w:t xml:space="preserve">. </w:t>
      </w:r>
    </w:p>
    <w:p w14:paraId="21672625" w14:textId="0B1773FE" w:rsidR="00654895" w:rsidRPr="00FB782A" w:rsidRDefault="00AB6B13" w:rsidP="00C15827">
      <w:pPr>
        <w:pStyle w:val="WCPFCText"/>
      </w:pPr>
      <w:r w:rsidRPr="00FB782A">
        <w:t xml:space="preserve">The Chair </w:t>
      </w:r>
      <w:r w:rsidR="00BE6B04" w:rsidRPr="00FB782A">
        <w:t>stated that e</w:t>
      </w:r>
      <w:r w:rsidR="00654895" w:rsidRPr="00FB782A">
        <w:t>lements for indiv</w:t>
      </w:r>
      <w:r w:rsidR="00BE6B04" w:rsidRPr="00FB782A">
        <w:t>i</w:t>
      </w:r>
      <w:r w:rsidR="00654895" w:rsidRPr="00FB782A">
        <w:t>d</w:t>
      </w:r>
      <w:r w:rsidR="00BE6B04" w:rsidRPr="00FB782A">
        <w:t>ual</w:t>
      </w:r>
      <w:r w:rsidR="00654895" w:rsidRPr="00FB782A">
        <w:t xml:space="preserve"> species </w:t>
      </w:r>
      <w:r w:rsidR="00BE6B04" w:rsidRPr="00FB782A">
        <w:t xml:space="preserve">would be discussed </w:t>
      </w:r>
      <w:r w:rsidR="00654895" w:rsidRPr="00FB782A">
        <w:t>under Ag</w:t>
      </w:r>
      <w:r w:rsidR="00BE6B04" w:rsidRPr="00FB782A">
        <w:t>e</w:t>
      </w:r>
      <w:r w:rsidR="00654895" w:rsidRPr="00FB782A">
        <w:t xml:space="preserve">nda Item 7. </w:t>
      </w:r>
      <w:r w:rsidR="00BE6B04" w:rsidRPr="00FB782A">
        <w:t xml:space="preserve">Australia volunteered to revise </w:t>
      </w:r>
      <w:r w:rsidR="00654895" w:rsidRPr="00FB782A">
        <w:t xml:space="preserve">the </w:t>
      </w:r>
      <w:r w:rsidR="00A62010">
        <w:t>harvest strategy</w:t>
      </w:r>
      <w:r w:rsidR="00462D06">
        <w:t xml:space="preserve"> </w:t>
      </w:r>
      <w:r w:rsidR="00BE6B04" w:rsidRPr="00FB782A">
        <w:t>wor</w:t>
      </w:r>
      <w:r w:rsidR="00654895" w:rsidRPr="00FB782A">
        <w:t>kplan</w:t>
      </w:r>
      <w:r w:rsidR="00BE6B04" w:rsidRPr="00FB782A">
        <w:t xml:space="preserve"> as the discussion proceeded</w:t>
      </w:r>
      <w:r w:rsidR="00654895" w:rsidRPr="00FB782A">
        <w:t>.</w:t>
      </w:r>
    </w:p>
    <w:p w14:paraId="5466013D" w14:textId="60A22809" w:rsidR="00BF5F79" w:rsidRPr="00046BE8" w:rsidRDefault="00BB1979" w:rsidP="004B77A0">
      <w:pPr>
        <w:pStyle w:val="Heading2"/>
      </w:pPr>
      <w:bookmarkStart w:id="585" w:name="_Toc26341293"/>
      <w:bookmarkStart w:id="586" w:name="_Toc26341675"/>
      <w:bookmarkStart w:id="587" w:name="_Toc26342055"/>
      <w:bookmarkStart w:id="588" w:name="_Toc26342433"/>
      <w:bookmarkStart w:id="589" w:name="_Toc26342759"/>
      <w:bookmarkStart w:id="590" w:name="_Toc26343083"/>
      <w:bookmarkStart w:id="591" w:name="_Toc26343394"/>
      <w:bookmarkStart w:id="592" w:name="_Toc26343705"/>
      <w:bookmarkStart w:id="593" w:name="_Toc26341294"/>
      <w:bookmarkStart w:id="594" w:name="_Toc26341676"/>
      <w:bookmarkStart w:id="595" w:name="_Toc26342056"/>
      <w:bookmarkStart w:id="596" w:name="_Toc26342434"/>
      <w:bookmarkStart w:id="597" w:name="_Toc26342760"/>
      <w:bookmarkStart w:id="598" w:name="_Toc26343084"/>
      <w:bookmarkStart w:id="599" w:name="_Toc26343395"/>
      <w:bookmarkStart w:id="600" w:name="_Toc26343706"/>
      <w:bookmarkStart w:id="601" w:name="_Toc26341295"/>
      <w:bookmarkStart w:id="602" w:name="_Toc26341677"/>
      <w:bookmarkStart w:id="603" w:name="_Toc26342057"/>
      <w:bookmarkStart w:id="604" w:name="_Toc26342435"/>
      <w:bookmarkStart w:id="605" w:name="_Toc26342761"/>
      <w:bookmarkStart w:id="606" w:name="_Toc26343085"/>
      <w:bookmarkStart w:id="607" w:name="_Toc26343396"/>
      <w:bookmarkStart w:id="608" w:name="_Toc26343707"/>
      <w:bookmarkStart w:id="609" w:name="_Toc26341296"/>
      <w:bookmarkStart w:id="610" w:name="_Toc26341678"/>
      <w:bookmarkStart w:id="611" w:name="_Toc26342058"/>
      <w:bookmarkStart w:id="612" w:name="_Toc26342436"/>
      <w:bookmarkStart w:id="613" w:name="_Toc26342762"/>
      <w:bookmarkStart w:id="614" w:name="_Toc26343086"/>
      <w:bookmarkStart w:id="615" w:name="_Toc26343397"/>
      <w:bookmarkStart w:id="616" w:name="_Toc26343708"/>
      <w:bookmarkStart w:id="617" w:name="_Toc26341297"/>
      <w:bookmarkStart w:id="618" w:name="_Toc26341679"/>
      <w:bookmarkStart w:id="619" w:name="_Toc26342059"/>
      <w:bookmarkStart w:id="620" w:name="_Toc26342437"/>
      <w:bookmarkStart w:id="621" w:name="_Toc26342763"/>
      <w:bookmarkStart w:id="622" w:name="_Toc26343087"/>
      <w:bookmarkStart w:id="623" w:name="_Toc26343398"/>
      <w:bookmarkStart w:id="624" w:name="_Toc26343709"/>
      <w:bookmarkStart w:id="625" w:name="_Toc26341298"/>
      <w:bookmarkStart w:id="626" w:name="_Toc26341680"/>
      <w:bookmarkStart w:id="627" w:name="_Toc26342060"/>
      <w:bookmarkStart w:id="628" w:name="_Toc26342438"/>
      <w:bookmarkStart w:id="629" w:name="_Toc26342764"/>
      <w:bookmarkStart w:id="630" w:name="_Toc26343088"/>
      <w:bookmarkStart w:id="631" w:name="_Toc26343399"/>
      <w:bookmarkStart w:id="632" w:name="_Toc26343710"/>
      <w:bookmarkStart w:id="633" w:name="_Toc26341299"/>
      <w:bookmarkStart w:id="634" w:name="_Toc26341681"/>
      <w:bookmarkStart w:id="635" w:name="_Toc26342061"/>
      <w:bookmarkStart w:id="636" w:name="_Toc26342439"/>
      <w:bookmarkStart w:id="637" w:name="_Toc26342765"/>
      <w:bookmarkStart w:id="638" w:name="_Toc26343089"/>
      <w:bookmarkStart w:id="639" w:name="_Toc26343400"/>
      <w:bookmarkStart w:id="640" w:name="_Toc26343711"/>
      <w:bookmarkStart w:id="641" w:name="_Toc26341300"/>
      <w:bookmarkStart w:id="642" w:name="_Toc26341682"/>
      <w:bookmarkStart w:id="643" w:name="_Toc26342062"/>
      <w:bookmarkStart w:id="644" w:name="_Toc26342440"/>
      <w:bookmarkStart w:id="645" w:name="_Toc26342766"/>
      <w:bookmarkStart w:id="646" w:name="_Toc26343090"/>
      <w:bookmarkStart w:id="647" w:name="_Toc26343401"/>
      <w:bookmarkStart w:id="648" w:name="_Toc26343712"/>
      <w:bookmarkStart w:id="649" w:name="_Toc26341301"/>
      <w:bookmarkStart w:id="650" w:name="_Toc26341683"/>
      <w:bookmarkStart w:id="651" w:name="_Toc26342063"/>
      <w:bookmarkStart w:id="652" w:name="_Toc26342441"/>
      <w:bookmarkStart w:id="653" w:name="_Toc26342767"/>
      <w:bookmarkStart w:id="654" w:name="_Toc26343091"/>
      <w:bookmarkStart w:id="655" w:name="_Toc26343402"/>
      <w:bookmarkStart w:id="656" w:name="_Toc26343713"/>
      <w:bookmarkStart w:id="657" w:name="_Toc26341302"/>
      <w:bookmarkStart w:id="658" w:name="_Toc26341684"/>
      <w:bookmarkStart w:id="659" w:name="_Toc26342064"/>
      <w:bookmarkStart w:id="660" w:name="_Toc26342442"/>
      <w:bookmarkStart w:id="661" w:name="_Toc26342768"/>
      <w:bookmarkStart w:id="662" w:name="_Toc26343092"/>
      <w:bookmarkStart w:id="663" w:name="_Toc26343403"/>
      <w:bookmarkStart w:id="664" w:name="_Toc26343714"/>
      <w:bookmarkStart w:id="665" w:name="_Toc26341303"/>
      <w:bookmarkStart w:id="666" w:name="_Toc26341685"/>
      <w:bookmarkStart w:id="667" w:name="_Toc26342065"/>
      <w:bookmarkStart w:id="668" w:name="_Toc26342443"/>
      <w:bookmarkStart w:id="669" w:name="_Toc26342769"/>
      <w:bookmarkStart w:id="670" w:name="_Toc26343093"/>
      <w:bookmarkStart w:id="671" w:name="_Toc26343404"/>
      <w:bookmarkStart w:id="672" w:name="_Toc26343715"/>
      <w:bookmarkStart w:id="673" w:name="_Toc26341304"/>
      <w:bookmarkStart w:id="674" w:name="_Toc26341686"/>
      <w:bookmarkStart w:id="675" w:name="_Toc26342066"/>
      <w:bookmarkStart w:id="676" w:name="_Toc26342444"/>
      <w:bookmarkStart w:id="677" w:name="_Toc26342770"/>
      <w:bookmarkStart w:id="678" w:name="_Toc26343094"/>
      <w:bookmarkStart w:id="679" w:name="_Toc26343405"/>
      <w:bookmarkStart w:id="680" w:name="_Toc26343716"/>
      <w:bookmarkStart w:id="681" w:name="_Toc26341305"/>
      <w:bookmarkStart w:id="682" w:name="_Toc26341687"/>
      <w:bookmarkStart w:id="683" w:name="_Toc26342067"/>
      <w:bookmarkStart w:id="684" w:name="_Toc26342445"/>
      <w:bookmarkStart w:id="685" w:name="_Toc26342771"/>
      <w:bookmarkStart w:id="686" w:name="_Toc26343095"/>
      <w:bookmarkStart w:id="687" w:name="_Toc26343406"/>
      <w:bookmarkStart w:id="688" w:name="_Toc26343717"/>
      <w:bookmarkStart w:id="689" w:name="_Toc26341306"/>
      <w:bookmarkStart w:id="690" w:name="_Toc26341688"/>
      <w:bookmarkStart w:id="691" w:name="_Toc26342068"/>
      <w:bookmarkStart w:id="692" w:name="_Toc26342446"/>
      <w:bookmarkStart w:id="693" w:name="_Toc26342772"/>
      <w:bookmarkStart w:id="694" w:name="_Toc26343096"/>
      <w:bookmarkStart w:id="695" w:name="_Toc26343407"/>
      <w:bookmarkStart w:id="696" w:name="_Toc26343718"/>
      <w:bookmarkStart w:id="697" w:name="_Toc32925130"/>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r w:rsidRPr="00046BE8">
        <w:t>Harvest Strategy Display Software</w:t>
      </w:r>
      <w:bookmarkEnd w:id="697"/>
    </w:p>
    <w:p w14:paraId="03F3F00B" w14:textId="41360999" w:rsidR="00205D4A" w:rsidRPr="00FB782A" w:rsidRDefault="004D29D6" w:rsidP="00C15827">
      <w:pPr>
        <w:pStyle w:val="WCPFCText"/>
      </w:pPr>
      <w:r w:rsidRPr="00FB782A">
        <w:t xml:space="preserve">Dr Finlay Scott (SPC-OFP) </w:t>
      </w:r>
      <w:r w:rsidR="00205D4A" w:rsidRPr="00FB782A">
        <w:t xml:space="preserve">provided a presentation </w:t>
      </w:r>
      <w:r w:rsidRPr="00FB782A">
        <w:t xml:space="preserve">in reference to </w:t>
      </w:r>
      <w:r w:rsidRPr="00010304">
        <w:rPr>
          <w:b/>
          <w:bCs/>
          <w:iCs/>
          <w:u w:color="000000"/>
        </w:rPr>
        <w:t>WCPFC16-2019-10</w:t>
      </w:r>
      <w:r w:rsidRPr="00010304">
        <w:rPr>
          <w:u w:color="000000"/>
        </w:rPr>
        <w:t xml:space="preserve"> </w:t>
      </w:r>
      <w:r w:rsidR="006F3557" w:rsidRPr="00010304">
        <w:rPr>
          <w:i/>
          <w:u w:color="000000"/>
        </w:rPr>
        <w:t xml:space="preserve">Using </w:t>
      </w:r>
      <w:r w:rsidR="00046BE8" w:rsidRPr="00010304">
        <w:rPr>
          <w:i/>
          <w:u w:color="000000"/>
        </w:rPr>
        <w:t>PI</w:t>
      </w:r>
      <w:r w:rsidR="006F3557" w:rsidRPr="00010304">
        <w:rPr>
          <w:i/>
          <w:u w:color="000000"/>
        </w:rPr>
        <w:t>s to select a management procedure for skipjack</w:t>
      </w:r>
      <w:r w:rsidR="006F3557" w:rsidRPr="00010304">
        <w:rPr>
          <w:u w:color="000000"/>
        </w:rPr>
        <w:t xml:space="preserve"> </w:t>
      </w:r>
      <w:r w:rsidRPr="00FB782A">
        <w:t xml:space="preserve">and </w:t>
      </w:r>
      <w:r w:rsidR="006F3557" w:rsidRPr="00010304">
        <w:rPr>
          <w:b/>
          <w:bCs/>
          <w:iCs/>
        </w:rPr>
        <w:t>WCPFC16-2019-</w:t>
      </w:r>
      <w:r w:rsidRPr="00010304">
        <w:rPr>
          <w:b/>
          <w:bCs/>
          <w:iCs/>
          <w:u w:color="000000"/>
        </w:rPr>
        <w:t>11</w:t>
      </w:r>
      <w:r w:rsidR="006F3557" w:rsidRPr="00010304">
        <w:rPr>
          <w:b/>
          <w:bCs/>
          <w:iCs/>
          <w:u w:color="000000"/>
        </w:rPr>
        <w:t xml:space="preserve"> </w:t>
      </w:r>
      <w:r w:rsidR="006F3557" w:rsidRPr="00010304">
        <w:rPr>
          <w:i/>
          <w:iCs/>
        </w:rPr>
        <w:t xml:space="preserve">Using the PIMPLE software to explore skipjack </w:t>
      </w:r>
      <w:r w:rsidR="00046BE8" w:rsidRPr="00010304">
        <w:rPr>
          <w:i/>
          <w:iCs/>
        </w:rPr>
        <w:t>PI</w:t>
      </w:r>
      <w:r w:rsidR="006F3557" w:rsidRPr="00010304">
        <w:rPr>
          <w:i/>
          <w:iCs/>
        </w:rPr>
        <w:t>s</w:t>
      </w:r>
      <w:r w:rsidR="003069B3">
        <w:rPr>
          <w:i/>
          <w:iCs/>
        </w:rPr>
        <w:t xml:space="preserve">. </w:t>
      </w:r>
      <w:r w:rsidR="003069B3">
        <w:t>He o</w:t>
      </w:r>
      <w:r w:rsidR="00046BE8">
        <w:t>bserv</w:t>
      </w:r>
      <w:r w:rsidR="003069B3">
        <w:t>ed</w:t>
      </w:r>
      <w:r w:rsidR="00046BE8">
        <w:t xml:space="preserve"> that d</w:t>
      </w:r>
      <w:r w:rsidR="00205D4A" w:rsidRPr="00FB782A">
        <w:t>eveloping a harvest strategy is a stakeholder</w:t>
      </w:r>
      <w:r w:rsidR="002966D5" w:rsidRPr="00FB782A">
        <w:t>-</w:t>
      </w:r>
      <w:r w:rsidR="00205D4A" w:rsidRPr="00FB782A">
        <w:t>led process and stakeholder engagement is a key component of the approach. An important area of stakeholder engagement is the communication of results. When developing a harvest strategy, candidate management procedures (MPs) are evaluated using management strategy evaluation (MSE). Performance indicators are used by stakeholders to evaluate the expected relative performance and trade-offs between candidate MPs, allowing preferred MPs to be identified. Not all indicators will be of interest to all stakeholders and different stakeholders will likely focus on different sets of indicators depending on their priorities for the fishery. It is important that the results from the evaluations, including the indicators, are communicated to stakeholders in a way that allows them to select their preferred MPs.</w:t>
      </w:r>
      <w:r w:rsidR="00010304">
        <w:t xml:space="preserve"> </w:t>
      </w:r>
      <w:r w:rsidR="00C8100D" w:rsidRPr="00FB782A">
        <w:t xml:space="preserve">In </w:t>
      </w:r>
      <w:r w:rsidR="00205D4A" w:rsidRPr="00FB782A">
        <w:t>evaluat</w:t>
      </w:r>
      <w:r w:rsidR="00C8100D" w:rsidRPr="00FB782A">
        <w:t xml:space="preserve">ing </w:t>
      </w:r>
      <w:r w:rsidR="00205D4A" w:rsidRPr="00FB782A">
        <w:t xml:space="preserve">WCPO tuna stocks, each </w:t>
      </w:r>
      <w:r w:rsidR="00046BE8">
        <w:t>PI</w:t>
      </w:r>
      <w:r w:rsidR="00205D4A" w:rsidRPr="00FB782A">
        <w:t xml:space="preserve"> will be calculated over three time periods (short-, medium- and long-term). Additionally, </w:t>
      </w:r>
      <w:r w:rsidR="002C457E" w:rsidRPr="00FB782A">
        <w:t xml:space="preserve">to reflect the uncertainty in the results </w:t>
      </w:r>
      <w:r w:rsidR="00205D4A" w:rsidRPr="00FB782A">
        <w:t xml:space="preserve">each indicator reports a distribution of values </w:t>
      </w:r>
      <w:r w:rsidR="002C457E" w:rsidRPr="00FB782A">
        <w:t xml:space="preserve">rather than </w:t>
      </w:r>
      <w:r w:rsidR="00205D4A" w:rsidRPr="00FB782A">
        <w:t>a single value (except for the probability</w:t>
      </w:r>
      <w:r w:rsidR="002966D5" w:rsidRPr="00FB782A">
        <w:t>-</w:t>
      </w:r>
      <w:r w:rsidR="00205D4A" w:rsidRPr="00FB782A">
        <w:t>based indicators, such as the probability of SB/SB</w:t>
      </w:r>
      <w:r w:rsidR="00205D4A" w:rsidRPr="00010304">
        <w:rPr>
          <w:vertAlign w:val="subscript"/>
        </w:rPr>
        <w:t>F=0</w:t>
      </w:r>
      <w:r w:rsidR="00205D4A" w:rsidRPr="00FB782A">
        <w:t xml:space="preserve"> being above the </w:t>
      </w:r>
      <w:r w:rsidR="002C457E" w:rsidRPr="00FB782A">
        <w:t>LRP</w:t>
      </w:r>
      <w:r w:rsidR="00205D4A" w:rsidRPr="00FB782A">
        <w:t xml:space="preserve">). </w:t>
      </w:r>
      <w:r w:rsidR="00046BE8">
        <w:t xml:space="preserve">Therefore, </w:t>
      </w:r>
      <w:r w:rsidR="00205D4A" w:rsidRPr="00FB782A">
        <w:t xml:space="preserve">a lot of information can be presented through the </w:t>
      </w:r>
      <w:r w:rsidR="00046BE8">
        <w:t>PI</w:t>
      </w:r>
      <w:r w:rsidR="00205D4A" w:rsidRPr="00FB782A">
        <w:t xml:space="preserve">s and other results from the MSE, making selecting a preferred MP difficult. For example, for the current preliminary results for the skipjack evaluations seven </w:t>
      </w:r>
      <w:r w:rsidR="00046BE8">
        <w:t>PI</w:t>
      </w:r>
      <w:r w:rsidR="00205D4A" w:rsidRPr="00FB782A">
        <w:t>s are calculated and each indicator is calculated over the three time periods. This gives 21 indicators to consider for each candidate MP, nearly all of which are distributions rather than single values. As more MPs are evaluated and more indicators are included, the amount of information that needs to be communicated to stakeholders can become very large, potentially making it difficult to select a preferred MP.</w:t>
      </w:r>
      <w:r w:rsidR="00010304">
        <w:t xml:space="preserve"> </w:t>
      </w:r>
      <w:r w:rsidR="00205D4A" w:rsidRPr="00FB782A">
        <w:t xml:space="preserve">To assist in the communication of the evaluation results </w:t>
      </w:r>
      <w:r w:rsidR="00046BE8">
        <w:t xml:space="preserve">SPC is developing </w:t>
      </w:r>
      <w:r w:rsidR="00205D4A" w:rsidRPr="00FB782A">
        <w:t>an interactive software tool</w:t>
      </w:r>
      <w:r w:rsidR="00046BE8">
        <w:t xml:space="preserve">: </w:t>
      </w:r>
      <w:r w:rsidR="00205D4A" w:rsidRPr="00FB782A">
        <w:t xml:space="preserve">Performance Indicators and Management Procedures Explorer </w:t>
      </w:r>
      <w:r w:rsidR="00046BE8">
        <w:t>(</w:t>
      </w:r>
      <w:r w:rsidR="00205D4A" w:rsidRPr="00FB782A">
        <w:t xml:space="preserve">PIMPLE). The aim is to facilitate the interactive exploration of the evaluation results, thereby making it easier to compare and evaluate the relative performance of candidate MPs. By selecting and deselecting from the list of available </w:t>
      </w:r>
      <w:r w:rsidR="00046BE8">
        <w:t>PI</w:t>
      </w:r>
      <w:r w:rsidR="00205D4A" w:rsidRPr="00FB782A">
        <w:t xml:space="preserve">s and candidate MPs it is possible to </w:t>
      </w:r>
      <w:r w:rsidR="002C457E" w:rsidRPr="00FB782A">
        <w:t xml:space="preserve">“drill down” </w:t>
      </w:r>
      <w:r w:rsidR="00205D4A" w:rsidRPr="00FB782A">
        <w:t xml:space="preserve">into the results. This makes it easier for each stakeholder to focus on the key indicators of interest and consequently identify </w:t>
      </w:r>
      <w:r w:rsidR="002C457E" w:rsidRPr="00FB782A">
        <w:t xml:space="preserve">their </w:t>
      </w:r>
      <w:r w:rsidR="00205D4A" w:rsidRPr="00FB782A">
        <w:t>preferred MP. As different stakeholders have different preferences for how the results are presented, the tool includes a range of different plot types including bar charts, box plots, time series plots and radar plots</w:t>
      </w:r>
      <w:r w:rsidR="002C457E" w:rsidRPr="00FB782A">
        <w:t>,</w:t>
      </w:r>
      <w:r w:rsidR="00205D4A" w:rsidRPr="00FB782A">
        <w:t xml:space="preserve"> as well as summary tables. </w:t>
      </w:r>
      <w:hyperlink r:id="rId15" w:history="1">
        <w:r w:rsidR="00205D4A" w:rsidRPr="007D5D55">
          <w:rPr>
            <w:rStyle w:val="Hyperlink"/>
            <w:color w:val="auto"/>
            <w:u w:val="none"/>
          </w:rPr>
          <w:t xml:space="preserve">The development version of the tool </w:t>
        </w:r>
        <w:r w:rsidR="002966D5" w:rsidRPr="007D5D55">
          <w:rPr>
            <w:rStyle w:val="Hyperlink"/>
            <w:color w:val="auto"/>
            <w:u w:val="none"/>
          </w:rPr>
          <w:t>is available online</w:t>
        </w:r>
      </w:hyperlink>
      <w:r w:rsidR="00205D4A" w:rsidRPr="00FB782A">
        <w:t>.</w:t>
      </w:r>
      <w:r w:rsidR="002C457E" w:rsidRPr="00FB782A">
        <w:t xml:space="preserve"> </w:t>
      </w:r>
      <w:r w:rsidR="00205D4A" w:rsidRPr="00FB782A">
        <w:t xml:space="preserve">To </w:t>
      </w:r>
      <w:r w:rsidR="002966D5" w:rsidRPr="00FB782A">
        <w:t xml:space="preserve">help </w:t>
      </w:r>
      <w:r w:rsidR="00205D4A" w:rsidRPr="00FB782A">
        <w:t xml:space="preserve">stakeholders </w:t>
      </w:r>
      <w:r w:rsidR="002966D5" w:rsidRPr="00FB782A">
        <w:t xml:space="preserve">use </w:t>
      </w:r>
      <w:r w:rsidR="00205D4A" w:rsidRPr="00FB782A">
        <w:t xml:space="preserve">PIMPLE, two reference sheets have been produced. One summarises the currently available </w:t>
      </w:r>
      <w:r w:rsidR="00046BE8">
        <w:t>PI</w:t>
      </w:r>
      <w:r w:rsidR="00205D4A" w:rsidRPr="00FB782A">
        <w:t>s used in the skipjack evaluations, the other has an overview of how to use PIMPLE</w:t>
      </w:r>
      <w:r w:rsidR="002C457E" w:rsidRPr="00FB782A">
        <w:t>,</w:t>
      </w:r>
      <w:r w:rsidR="00205D4A" w:rsidRPr="00FB782A">
        <w:t xml:space="preserve"> including the different plot types that are available. These reference sheets are available through PIMPLE.</w:t>
      </w:r>
    </w:p>
    <w:p w14:paraId="6DAF1D11" w14:textId="393B5CA5" w:rsidR="00563225" w:rsidRDefault="004D29D6" w:rsidP="00C15827">
      <w:pPr>
        <w:pStyle w:val="WCPFCText"/>
      </w:pPr>
      <w:r w:rsidRPr="00FB782A">
        <w:rPr>
          <w:i/>
        </w:rPr>
        <w:t xml:space="preserve"> </w:t>
      </w:r>
      <w:r w:rsidR="00DB25B0" w:rsidRPr="00FB782A">
        <w:t>PNG</w:t>
      </w:r>
      <w:r w:rsidR="002966D5" w:rsidRPr="00FB782A">
        <w:t xml:space="preserve"> acknowledged </w:t>
      </w:r>
      <w:r w:rsidR="00DB25B0" w:rsidRPr="00FB782A">
        <w:t>the work done</w:t>
      </w:r>
      <w:r w:rsidR="002966D5" w:rsidRPr="00FB782A">
        <w:t xml:space="preserve"> </w:t>
      </w:r>
      <w:r w:rsidR="002C457E" w:rsidRPr="00FB782A">
        <w:t xml:space="preserve">by SPC </w:t>
      </w:r>
      <w:r w:rsidR="002966D5" w:rsidRPr="00FB782A">
        <w:t xml:space="preserve">to date and inquired whether </w:t>
      </w:r>
      <w:r w:rsidR="00DB25B0" w:rsidRPr="00FB782A">
        <w:t xml:space="preserve">this tool </w:t>
      </w:r>
      <w:r w:rsidR="002966D5" w:rsidRPr="00FB782A">
        <w:t xml:space="preserve">would be used </w:t>
      </w:r>
      <w:r w:rsidR="00DB25B0" w:rsidRPr="00FB782A">
        <w:t xml:space="preserve">in </w:t>
      </w:r>
      <w:r w:rsidR="002966D5" w:rsidRPr="00FB782A">
        <w:t>the in-</w:t>
      </w:r>
      <w:r w:rsidR="00DB25B0" w:rsidRPr="00FB782A">
        <w:t>country workshops</w:t>
      </w:r>
      <w:r w:rsidR="00794563" w:rsidRPr="00FB782A">
        <w:t xml:space="preserve">, and if various </w:t>
      </w:r>
      <w:r w:rsidR="00864CA6" w:rsidRPr="00FB782A">
        <w:t xml:space="preserve">harvest control rules </w:t>
      </w:r>
      <w:r w:rsidR="00864CA6">
        <w:t>(HCRs)</w:t>
      </w:r>
      <w:r w:rsidR="00794563" w:rsidRPr="00FB782A">
        <w:t xml:space="preserve"> (e.g., some with less drastic management responses</w:t>
      </w:r>
      <w:r w:rsidR="002C457E" w:rsidRPr="00FB782A">
        <w:t xml:space="preserve"> than used in the examples previewed at WCPFC16</w:t>
      </w:r>
      <w:r w:rsidR="00794563" w:rsidRPr="00FB782A">
        <w:t>) could be trialled</w:t>
      </w:r>
      <w:r w:rsidR="00DB25B0" w:rsidRPr="00FB782A">
        <w:t>.</w:t>
      </w:r>
      <w:r w:rsidR="00794563" w:rsidRPr="00FB782A">
        <w:t xml:space="preserve"> The presenter stated that PIMPLE was used in the last in-country workshop, and its use would continue. The </w:t>
      </w:r>
      <w:r w:rsidR="00563225" w:rsidRPr="00FB782A">
        <w:t xml:space="preserve">HCRs were developed by </w:t>
      </w:r>
      <w:r w:rsidR="00794563" w:rsidRPr="00FB782A">
        <w:t xml:space="preserve">SPC simply </w:t>
      </w:r>
      <w:r w:rsidR="00563225" w:rsidRPr="00FB782A">
        <w:t>to explore the eval</w:t>
      </w:r>
      <w:r w:rsidR="00794563" w:rsidRPr="00FB782A">
        <w:t>uation</w:t>
      </w:r>
      <w:r w:rsidR="00563225" w:rsidRPr="00FB782A">
        <w:t xml:space="preserve"> framework</w:t>
      </w:r>
      <w:r w:rsidR="00794563" w:rsidRPr="00FB782A">
        <w:t>, and those currently in use were selected to offer contrasting results</w:t>
      </w:r>
      <w:r w:rsidR="00563225" w:rsidRPr="00FB782A">
        <w:t xml:space="preserve">. </w:t>
      </w:r>
      <w:r w:rsidR="001269DF" w:rsidRPr="00FB782A">
        <w:t xml:space="preserve">He described </w:t>
      </w:r>
      <w:r w:rsidR="00794563" w:rsidRPr="00FB782A">
        <w:t xml:space="preserve">the </w:t>
      </w:r>
      <w:r w:rsidR="00563225" w:rsidRPr="00FB782A">
        <w:t xml:space="preserve">results </w:t>
      </w:r>
      <w:r w:rsidR="001269DF" w:rsidRPr="00FB782A">
        <w:t xml:space="preserve">displayed in </w:t>
      </w:r>
      <w:r w:rsidR="00563225" w:rsidRPr="00FB782A">
        <w:t xml:space="preserve">PIMPLE </w:t>
      </w:r>
      <w:r w:rsidR="001269DF" w:rsidRPr="00FB782A">
        <w:t xml:space="preserve">as </w:t>
      </w:r>
      <w:r w:rsidR="00563225" w:rsidRPr="00FB782A">
        <w:t>preliminary</w:t>
      </w:r>
      <w:r w:rsidR="001269DF" w:rsidRPr="00FB782A">
        <w:t xml:space="preserve"> and stated that a</w:t>
      </w:r>
      <w:r w:rsidR="00563225" w:rsidRPr="00FB782A">
        <w:t xml:space="preserve">s </w:t>
      </w:r>
      <w:r w:rsidR="00794563" w:rsidRPr="00FB782A">
        <w:t xml:space="preserve">work progresses SPC </w:t>
      </w:r>
      <w:r w:rsidR="001269DF" w:rsidRPr="00FB782A">
        <w:t xml:space="preserve">will seek </w:t>
      </w:r>
      <w:r w:rsidR="00563225" w:rsidRPr="00FB782A">
        <w:t>for</w:t>
      </w:r>
      <w:r w:rsidR="00794563" w:rsidRPr="00FB782A">
        <w:t xml:space="preserve"> </w:t>
      </w:r>
      <w:r w:rsidR="00563225" w:rsidRPr="00FB782A">
        <w:t xml:space="preserve">input </w:t>
      </w:r>
      <w:r w:rsidR="001269DF" w:rsidRPr="00FB782A">
        <w:t xml:space="preserve">from CCMs </w:t>
      </w:r>
      <w:r w:rsidR="00563225" w:rsidRPr="00FB782A">
        <w:t xml:space="preserve">on </w:t>
      </w:r>
      <w:r w:rsidR="001269DF" w:rsidRPr="00FB782A">
        <w:t xml:space="preserve">trial </w:t>
      </w:r>
      <w:r w:rsidR="00563225" w:rsidRPr="00FB782A">
        <w:t xml:space="preserve">HCRs. </w:t>
      </w:r>
    </w:p>
    <w:p w14:paraId="5163DD2E" w14:textId="2AC01F95" w:rsidR="004A727C" w:rsidRPr="00FB782A" w:rsidRDefault="00563225" w:rsidP="00C15827">
      <w:pPr>
        <w:pStyle w:val="WCPFCText"/>
      </w:pPr>
      <w:r w:rsidRPr="00FB782A">
        <w:t>Indonesia</w:t>
      </w:r>
      <w:r w:rsidR="00E42414" w:rsidRPr="00FB782A">
        <w:t xml:space="preserve"> inquired regarding s</w:t>
      </w:r>
      <w:r w:rsidRPr="00FB782A">
        <w:t>elect</w:t>
      </w:r>
      <w:r w:rsidR="00E42414" w:rsidRPr="00FB782A">
        <w:t>ion</w:t>
      </w:r>
      <w:r w:rsidRPr="00FB782A">
        <w:t xml:space="preserve"> </w:t>
      </w:r>
      <w:r w:rsidR="00E42414" w:rsidRPr="00FB782A">
        <w:t xml:space="preserve">of </w:t>
      </w:r>
      <w:r w:rsidRPr="00FB782A">
        <w:t>HCRs and MPs</w:t>
      </w:r>
      <w:r w:rsidR="00E42414" w:rsidRPr="00FB782A">
        <w:t xml:space="preserve"> when using PIMPLE, observing that </w:t>
      </w:r>
      <w:r w:rsidR="00173689" w:rsidRPr="00FB782A">
        <w:t xml:space="preserve">there were no options provided to select different MPs. The presenter stated that at </w:t>
      </w:r>
      <w:r w:rsidRPr="00FB782A">
        <w:t xml:space="preserve">present </w:t>
      </w:r>
      <w:r w:rsidR="00173689" w:rsidRPr="00FB782A">
        <w:t xml:space="preserve">all </w:t>
      </w:r>
      <w:r w:rsidRPr="00FB782A">
        <w:t xml:space="preserve">use the same data collection and </w:t>
      </w:r>
      <w:r w:rsidR="00173689" w:rsidRPr="00FB782A">
        <w:t>estimation model, which, with the HCR, are the elements that make up the MP. Alternative MPs will be examined in the future</w:t>
      </w:r>
      <w:r w:rsidRPr="00FB782A">
        <w:t>. Fo</w:t>
      </w:r>
      <w:r w:rsidR="00173689" w:rsidRPr="00FB782A">
        <w:t>r</w:t>
      </w:r>
      <w:r w:rsidRPr="00FB782A">
        <w:t xml:space="preserve"> </w:t>
      </w:r>
      <w:r w:rsidR="00046BE8">
        <w:t>South Pacific albacore</w:t>
      </w:r>
      <w:r w:rsidR="00173689" w:rsidRPr="00FB782A">
        <w:t xml:space="preserve"> (where the HCR is driven </w:t>
      </w:r>
      <w:r w:rsidRPr="00FB782A">
        <w:t xml:space="preserve">more </w:t>
      </w:r>
      <w:r w:rsidR="00173689" w:rsidRPr="00FB782A">
        <w:t xml:space="preserve">by </w:t>
      </w:r>
      <w:r w:rsidRPr="00FB782A">
        <w:t>CPUE</w:t>
      </w:r>
      <w:r w:rsidR="00173689" w:rsidRPr="00FB782A">
        <w:t>)</w:t>
      </w:r>
      <w:r w:rsidRPr="00FB782A">
        <w:t xml:space="preserve">, </w:t>
      </w:r>
      <w:r w:rsidR="00173689" w:rsidRPr="00FB782A">
        <w:t xml:space="preserve">enabling the use of differing </w:t>
      </w:r>
      <w:r w:rsidRPr="00FB782A">
        <w:t>analytical methods will be much more important.</w:t>
      </w:r>
      <w:r w:rsidR="004A727C" w:rsidRPr="00FB782A">
        <w:t xml:space="preserve"> </w:t>
      </w:r>
    </w:p>
    <w:p w14:paraId="1D43ACD5" w14:textId="23DC615A" w:rsidR="004A727C" w:rsidRPr="00FB782A" w:rsidRDefault="004A727C" w:rsidP="00C15827">
      <w:pPr>
        <w:pStyle w:val="WCPFCText"/>
      </w:pPr>
      <w:r w:rsidRPr="00FB782A">
        <w:t xml:space="preserve">Japan asked how the HCR would be affected when a new stock assessment model was employed. The presenter stated that SPC would recondition the current operating models using the current </w:t>
      </w:r>
      <w:r w:rsidR="003069B3">
        <w:t>stock assessment</w:t>
      </w:r>
      <w:r w:rsidRPr="00FB782A">
        <w:t xml:space="preserve">. He noted that the HCR currently does not use either the 2016 or 2018 </w:t>
      </w:r>
      <w:r w:rsidR="00046BE8">
        <w:t xml:space="preserve">stock assessment </w:t>
      </w:r>
      <w:r w:rsidRPr="00FB782A">
        <w:t xml:space="preserve">model; it is similar to the 2016 model, but with different assumptions that make it more robust. He stated the same would be true for the management procedures. </w:t>
      </w:r>
    </w:p>
    <w:p w14:paraId="2302066B" w14:textId="43B9070C" w:rsidR="00563225" w:rsidRPr="00FB782A" w:rsidRDefault="00FA7F93" w:rsidP="00C15827">
      <w:pPr>
        <w:pStyle w:val="WCPFCText"/>
      </w:pPr>
      <w:r w:rsidRPr="00FB782A">
        <w:t xml:space="preserve">The </w:t>
      </w:r>
      <w:r w:rsidR="00563225" w:rsidRPr="00FB782A">
        <w:t>EU</w:t>
      </w:r>
      <w:r w:rsidRPr="00FB782A">
        <w:t xml:space="preserve"> stated that it would be possible to have </w:t>
      </w:r>
      <w:r w:rsidR="00563225" w:rsidRPr="00FB782A">
        <w:t xml:space="preserve">incompatible </w:t>
      </w:r>
      <w:r w:rsidR="00046BE8">
        <w:t>PI</w:t>
      </w:r>
      <w:r w:rsidR="00563225" w:rsidRPr="00FB782A">
        <w:t>s when defin</w:t>
      </w:r>
      <w:r w:rsidRPr="00FB782A">
        <w:t>ing</w:t>
      </w:r>
      <w:r w:rsidR="00563225" w:rsidRPr="00FB782A">
        <w:t xml:space="preserve"> </w:t>
      </w:r>
      <w:r w:rsidRPr="00FB782A">
        <w:t xml:space="preserve">the </w:t>
      </w:r>
      <w:r w:rsidR="00563225" w:rsidRPr="00FB782A">
        <w:t>model</w:t>
      </w:r>
      <w:r w:rsidRPr="00FB782A">
        <w:t xml:space="preserve">, which </w:t>
      </w:r>
      <w:r w:rsidR="00563225" w:rsidRPr="00FB782A">
        <w:t xml:space="preserve">could produce </w:t>
      </w:r>
      <w:r w:rsidRPr="00FB782A">
        <w:t xml:space="preserve">bizarre </w:t>
      </w:r>
      <w:r w:rsidR="00563225" w:rsidRPr="00FB782A">
        <w:t xml:space="preserve">results, because the </w:t>
      </w:r>
      <w:r w:rsidR="00046BE8">
        <w:t>PI</w:t>
      </w:r>
      <w:r w:rsidR="00563225" w:rsidRPr="00FB782A">
        <w:t>s affect ea</w:t>
      </w:r>
      <w:r w:rsidRPr="00FB782A">
        <w:t>c</w:t>
      </w:r>
      <w:r w:rsidR="00563225" w:rsidRPr="00FB782A">
        <w:t>h</w:t>
      </w:r>
      <w:r w:rsidRPr="00FB782A">
        <w:t xml:space="preserve">, and asked what could be done in such a case, and if </w:t>
      </w:r>
      <w:r w:rsidR="00563225" w:rsidRPr="00FB782A">
        <w:t xml:space="preserve">this </w:t>
      </w:r>
      <w:r w:rsidRPr="00FB782A">
        <w:t xml:space="preserve">had </w:t>
      </w:r>
      <w:r w:rsidR="00563225" w:rsidRPr="00FB782A">
        <w:t>to be taken into acc</w:t>
      </w:r>
      <w:r w:rsidRPr="00FB782A">
        <w:t>ount</w:t>
      </w:r>
      <w:r w:rsidR="00563225" w:rsidRPr="00FB782A">
        <w:t xml:space="preserve"> when defining the model</w:t>
      </w:r>
      <w:r w:rsidRPr="00FB782A">
        <w:t xml:space="preserve">, or would be </w:t>
      </w:r>
      <w:r w:rsidR="00563225" w:rsidRPr="00FB782A">
        <w:t>address</w:t>
      </w:r>
      <w:r w:rsidRPr="00FB782A">
        <w:t>ed</w:t>
      </w:r>
      <w:r w:rsidR="00563225" w:rsidRPr="00FB782A">
        <w:t xml:space="preserve"> when looking at the results?</w:t>
      </w:r>
      <w:r w:rsidRPr="00FB782A">
        <w:t xml:space="preserve"> The presenter stated that this was r</w:t>
      </w:r>
      <w:r w:rsidR="00563225" w:rsidRPr="00FB782A">
        <w:t>elate</w:t>
      </w:r>
      <w:r w:rsidRPr="00FB782A">
        <w:t>d</w:t>
      </w:r>
      <w:r w:rsidR="00563225" w:rsidRPr="00FB782A">
        <w:t xml:space="preserve"> to the nature of trade</w:t>
      </w:r>
      <w:r w:rsidRPr="00FB782A">
        <w:t>-</w:t>
      </w:r>
      <w:r w:rsidR="00563225" w:rsidRPr="00FB782A">
        <w:t xml:space="preserve">offs </w:t>
      </w:r>
      <w:r w:rsidR="006235D4" w:rsidRPr="00FB782A">
        <w:t>with r</w:t>
      </w:r>
      <w:r w:rsidRPr="00FB782A">
        <w:t>e</w:t>
      </w:r>
      <w:r w:rsidR="006235D4" w:rsidRPr="00FB782A">
        <w:t>gard to various indicators</w:t>
      </w:r>
      <w:r w:rsidRPr="00FB782A">
        <w:t>, and that it was u</w:t>
      </w:r>
      <w:r w:rsidR="006235D4" w:rsidRPr="00FB782A">
        <w:t xml:space="preserve">nlikely </w:t>
      </w:r>
      <w:r w:rsidRPr="00FB782A">
        <w:t xml:space="preserve">a </w:t>
      </w:r>
      <w:r w:rsidR="006235D4" w:rsidRPr="00FB782A">
        <w:t xml:space="preserve">HCRs </w:t>
      </w:r>
      <w:r w:rsidRPr="00FB782A">
        <w:t xml:space="preserve">could be defined </w:t>
      </w:r>
      <w:r w:rsidR="006235D4" w:rsidRPr="00FB782A">
        <w:t xml:space="preserve">that </w:t>
      </w:r>
      <w:r w:rsidRPr="00FB782A">
        <w:t xml:space="preserve">would </w:t>
      </w:r>
      <w:r w:rsidR="006235D4" w:rsidRPr="00FB782A">
        <w:t>perfo</w:t>
      </w:r>
      <w:r w:rsidRPr="00FB782A">
        <w:t>r</w:t>
      </w:r>
      <w:r w:rsidR="006235D4" w:rsidRPr="00FB782A">
        <w:t>m well across all indicators</w:t>
      </w:r>
      <w:r w:rsidRPr="00FB782A">
        <w:t xml:space="preserve">, meaning the </w:t>
      </w:r>
      <w:r w:rsidR="006235D4" w:rsidRPr="00FB782A">
        <w:t>trade</w:t>
      </w:r>
      <w:r w:rsidRPr="00FB782A">
        <w:t>-</w:t>
      </w:r>
      <w:r w:rsidR="006235D4" w:rsidRPr="00FB782A">
        <w:t>offs</w:t>
      </w:r>
      <w:r w:rsidRPr="00FB782A">
        <w:t xml:space="preserve"> would </w:t>
      </w:r>
      <w:r w:rsidR="006235D4" w:rsidRPr="00FB782A">
        <w:t xml:space="preserve">always be </w:t>
      </w:r>
      <w:r w:rsidRPr="00FB782A">
        <w:t xml:space="preserve">present; he stated </w:t>
      </w:r>
      <w:r w:rsidR="006235D4" w:rsidRPr="00FB782A">
        <w:t>this trade</w:t>
      </w:r>
      <w:r w:rsidRPr="00FB782A">
        <w:t>-</w:t>
      </w:r>
      <w:r w:rsidR="006235D4" w:rsidRPr="00FB782A">
        <w:t xml:space="preserve">off process </w:t>
      </w:r>
      <w:r w:rsidRPr="00FB782A">
        <w:t xml:space="preserve">may not have </w:t>
      </w:r>
      <w:r w:rsidR="006235D4" w:rsidRPr="00FB782A">
        <w:t xml:space="preserve">been discussed in detail </w:t>
      </w:r>
      <w:r w:rsidR="00864654" w:rsidRPr="00FB782A">
        <w:t xml:space="preserve">by </w:t>
      </w:r>
      <w:r w:rsidR="006235D4" w:rsidRPr="00FB782A">
        <w:t>the Comm</w:t>
      </w:r>
      <w:r w:rsidRPr="00FB782A">
        <w:t>ission</w:t>
      </w:r>
      <w:r w:rsidR="006235D4" w:rsidRPr="00FB782A">
        <w:t xml:space="preserve">. </w:t>
      </w:r>
    </w:p>
    <w:p w14:paraId="4165ADFA" w14:textId="77DA135F" w:rsidR="006235D4" w:rsidRPr="00FB782A" w:rsidRDefault="006235D4" w:rsidP="00C15827">
      <w:pPr>
        <w:pStyle w:val="WCPFCText"/>
      </w:pPr>
      <w:r w:rsidRPr="00FB782A">
        <w:t>Kiribati</w:t>
      </w:r>
      <w:r w:rsidR="00864654" w:rsidRPr="00FB782A">
        <w:t xml:space="preserve"> inquired whether PIMPLE was being used with actual or </w:t>
      </w:r>
      <w:r w:rsidRPr="00FB782A">
        <w:t>theoretical</w:t>
      </w:r>
      <w:r w:rsidR="00864654" w:rsidRPr="00FB782A">
        <w:t xml:space="preserve"> data for </w:t>
      </w:r>
      <w:r w:rsidR="00A62010">
        <w:t xml:space="preserve">skipjack </w:t>
      </w:r>
      <w:r w:rsidR="00864654" w:rsidRPr="00FB782A">
        <w:t xml:space="preserve">or other stocks, stating it would prefer that </w:t>
      </w:r>
      <w:r w:rsidRPr="00FB782A">
        <w:t>actual data</w:t>
      </w:r>
      <w:r w:rsidR="00864654" w:rsidRPr="00FB782A">
        <w:t xml:space="preserve"> was used. The presenter stated that the </w:t>
      </w:r>
      <w:r w:rsidRPr="00FB782A">
        <w:t xml:space="preserve">results </w:t>
      </w:r>
      <w:r w:rsidR="00864654" w:rsidRPr="00FB782A">
        <w:t>displayed t</w:t>
      </w:r>
      <w:r w:rsidR="00046BE8">
        <w:t>o</w:t>
      </w:r>
      <w:r w:rsidR="00864654" w:rsidRPr="00FB782A">
        <w:t xml:space="preserve"> date </w:t>
      </w:r>
      <w:r w:rsidRPr="00FB782A">
        <w:t xml:space="preserve">related </w:t>
      </w:r>
      <w:r w:rsidR="00864654" w:rsidRPr="00FB782A">
        <w:t xml:space="preserve">only </w:t>
      </w:r>
      <w:r w:rsidRPr="00FB782A">
        <w:t xml:space="preserve">to </w:t>
      </w:r>
      <w:r w:rsidR="00A62010">
        <w:t xml:space="preserve">skipjack </w:t>
      </w:r>
      <w:r w:rsidRPr="00FB782A">
        <w:t>evaluations</w:t>
      </w:r>
      <w:r w:rsidR="00864654" w:rsidRPr="00FB782A">
        <w:t xml:space="preserve">, but that the </w:t>
      </w:r>
      <w:r w:rsidRPr="00FB782A">
        <w:t xml:space="preserve">tool </w:t>
      </w:r>
      <w:r w:rsidR="00864654" w:rsidRPr="00FB782A">
        <w:t xml:space="preserve">could also </w:t>
      </w:r>
      <w:r w:rsidR="00046BE8">
        <w:t xml:space="preserve">be </w:t>
      </w:r>
      <w:r w:rsidR="00864654" w:rsidRPr="00FB782A">
        <w:t xml:space="preserve">used </w:t>
      </w:r>
      <w:r w:rsidRPr="00FB782A">
        <w:t xml:space="preserve">for </w:t>
      </w:r>
      <w:r w:rsidR="00046BE8">
        <w:t>South Pacific albacore</w:t>
      </w:r>
      <w:r w:rsidRPr="00FB782A">
        <w:t xml:space="preserve">. </w:t>
      </w:r>
      <w:r w:rsidR="00864654" w:rsidRPr="00FB782A">
        <w:t xml:space="preserve">He noted that the </w:t>
      </w:r>
      <w:r w:rsidRPr="00FB782A">
        <w:t xml:space="preserve">historical results </w:t>
      </w:r>
      <w:r w:rsidR="00864654" w:rsidRPr="00FB782A">
        <w:t xml:space="preserve">were </w:t>
      </w:r>
      <w:r w:rsidRPr="00FB782A">
        <w:t>all based on real data</w:t>
      </w:r>
      <w:r w:rsidR="00864654" w:rsidRPr="00FB782A">
        <w:t xml:space="preserve">, but that </w:t>
      </w:r>
      <w:r w:rsidRPr="00FB782A">
        <w:t xml:space="preserve">2015 </w:t>
      </w:r>
      <w:r w:rsidR="00864654" w:rsidRPr="00FB782A">
        <w:t xml:space="preserve">was the </w:t>
      </w:r>
      <w:r w:rsidRPr="00FB782A">
        <w:t xml:space="preserve">last year </w:t>
      </w:r>
      <w:r w:rsidR="00864654" w:rsidRPr="00FB782A">
        <w:t xml:space="preserve">with </w:t>
      </w:r>
      <w:r w:rsidRPr="00FB782A">
        <w:t>real data</w:t>
      </w:r>
      <w:r w:rsidR="00864654" w:rsidRPr="00FB782A">
        <w:t xml:space="preserve">, but that this would be </w:t>
      </w:r>
      <w:r w:rsidRPr="00FB782A">
        <w:t xml:space="preserve">updated using the 2018 </w:t>
      </w:r>
      <w:r w:rsidR="00A62010">
        <w:t xml:space="preserve">skipjack </w:t>
      </w:r>
      <w:r w:rsidRPr="00FB782A">
        <w:t>model.</w:t>
      </w:r>
    </w:p>
    <w:p w14:paraId="640657EF" w14:textId="2A7CB4B2" w:rsidR="006235D4" w:rsidRDefault="006235D4" w:rsidP="00C15827">
      <w:pPr>
        <w:pStyle w:val="WCPFCText"/>
      </w:pPr>
      <w:r w:rsidRPr="00FB782A">
        <w:t>China</w:t>
      </w:r>
      <w:r w:rsidR="00776B6F" w:rsidRPr="00FB782A">
        <w:t xml:space="preserve"> stated that the </w:t>
      </w:r>
      <w:r w:rsidRPr="00FB782A">
        <w:t>current int</w:t>
      </w:r>
      <w:r w:rsidR="00776B6F" w:rsidRPr="00FB782A">
        <w:t>ernational</w:t>
      </w:r>
      <w:r w:rsidRPr="00FB782A">
        <w:t xml:space="preserve"> pr</w:t>
      </w:r>
      <w:r w:rsidR="00776B6F" w:rsidRPr="00FB782A">
        <w:t>i</w:t>
      </w:r>
      <w:r w:rsidRPr="00FB782A">
        <w:t xml:space="preserve">ce of tuna </w:t>
      </w:r>
      <w:r w:rsidR="00776B6F" w:rsidRPr="00FB782A">
        <w:t xml:space="preserve">was </w:t>
      </w:r>
      <w:r w:rsidRPr="00FB782A">
        <w:t>very low</w:t>
      </w:r>
      <w:r w:rsidR="00776B6F" w:rsidRPr="00FB782A">
        <w:t xml:space="preserve"> and asked whether a </w:t>
      </w:r>
      <w:r w:rsidR="00046BE8">
        <w:t>PI</w:t>
      </w:r>
      <w:r w:rsidR="00776B6F" w:rsidRPr="00FB782A">
        <w:t xml:space="preserve"> reflecting the </w:t>
      </w:r>
      <w:r w:rsidRPr="00FB782A">
        <w:t>principle that fishe</w:t>
      </w:r>
      <w:r w:rsidR="00776B6F" w:rsidRPr="00FB782A">
        <w:t>r</w:t>
      </w:r>
      <w:r w:rsidRPr="00FB782A">
        <w:t>ies should avoid oversupply</w:t>
      </w:r>
      <w:r w:rsidR="00776B6F" w:rsidRPr="00FB782A">
        <w:t xml:space="preserve"> was </w:t>
      </w:r>
      <w:r w:rsidRPr="00FB782A">
        <w:t>inc</w:t>
      </w:r>
      <w:r w:rsidR="00776B6F" w:rsidRPr="00FB782A">
        <w:t>l</w:t>
      </w:r>
      <w:r w:rsidRPr="00FB782A">
        <w:t>uded</w:t>
      </w:r>
      <w:r w:rsidR="00776B6F" w:rsidRPr="00FB782A">
        <w:t xml:space="preserve">, noting that most CCMs </w:t>
      </w:r>
      <w:r w:rsidRPr="00FB782A">
        <w:t xml:space="preserve">would be interested </w:t>
      </w:r>
      <w:r w:rsidR="00776B6F" w:rsidRPr="00FB782A">
        <w:t xml:space="preserve">in including such an indicator. The presenter stated </w:t>
      </w:r>
      <w:r w:rsidRPr="00FB782A">
        <w:t xml:space="preserve">this </w:t>
      </w:r>
      <w:r w:rsidR="00776B6F" w:rsidRPr="00FB782A">
        <w:t xml:space="preserve">was part of a broader discussion regarding what </w:t>
      </w:r>
      <w:r w:rsidR="00046BE8">
        <w:t>PI</w:t>
      </w:r>
      <w:r w:rsidRPr="00FB782A">
        <w:t xml:space="preserve">s </w:t>
      </w:r>
      <w:r w:rsidR="00776B6F" w:rsidRPr="00FB782A">
        <w:t xml:space="preserve">various CCMs would </w:t>
      </w:r>
      <w:r w:rsidRPr="00FB782A">
        <w:t>be inter</w:t>
      </w:r>
      <w:r w:rsidR="00776B6F" w:rsidRPr="00FB782A">
        <w:t>e</w:t>
      </w:r>
      <w:r w:rsidRPr="00FB782A">
        <w:t>sted in</w:t>
      </w:r>
      <w:r w:rsidR="00776B6F" w:rsidRPr="00FB782A">
        <w:t xml:space="preserve"> using</w:t>
      </w:r>
      <w:r w:rsidRPr="00FB782A">
        <w:t xml:space="preserve">. </w:t>
      </w:r>
      <w:r w:rsidR="00776B6F" w:rsidRPr="00FB782A">
        <w:t xml:space="preserve">He stated that it could be tricky to narrow down the underlying assumptions and associated </w:t>
      </w:r>
      <w:r w:rsidRPr="00FB782A">
        <w:t>calculations</w:t>
      </w:r>
      <w:r w:rsidR="00776B6F" w:rsidRPr="00FB782A">
        <w:t>,</w:t>
      </w:r>
      <w:r w:rsidRPr="00FB782A">
        <w:t xml:space="preserve"> </w:t>
      </w:r>
      <w:r w:rsidR="00776B6F" w:rsidRPr="00FB782A">
        <w:t>b</w:t>
      </w:r>
      <w:r w:rsidRPr="00FB782A">
        <w:t xml:space="preserve">ut </w:t>
      </w:r>
      <w:r w:rsidR="00776B6F" w:rsidRPr="00FB782A">
        <w:t xml:space="preserve">that it could be possible for SPC to work </w:t>
      </w:r>
      <w:r w:rsidRPr="00FB782A">
        <w:t xml:space="preserve">with FFA </w:t>
      </w:r>
      <w:r w:rsidR="00776B6F" w:rsidRPr="00FB782A">
        <w:t xml:space="preserve">to </w:t>
      </w:r>
      <w:r w:rsidRPr="00FB782A">
        <w:t xml:space="preserve">develop some </w:t>
      </w:r>
      <w:r w:rsidR="00776B6F" w:rsidRPr="00FB782A">
        <w:t xml:space="preserve">relevant </w:t>
      </w:r>
      <w:r w:rsidR="00046BE8">
        <w:t>PI</w:t>
      </w:r>
      <w:r w:rsidRPr="00FB782A">
        <w:t>s.</w:t>
      </w:r>
    </w:p>
    <w:tbl>
      <w:tblPr>
        <w:tblStyle w:val="TableGrid"/>
        <w:tblW w:w="0" w:type="auto"/>
        <w:tblLook w:val="04A0" w:firstRow="1" w:lastRow="0" w:firstColumn="1" w:lastColumn="0" w:noHBand="0" w:noVBand="1"/>
      </w:tblPr>
      <w:tblGrid>
        <w:gridCol w:w="9407"/>
      </w:tblGrid>
      <w:tr w:rsidR="00D705DE" w14:paraId="554D64A1" w14:textId="77777777" w:rsidTr="00D705DE">
        <w:tc>
          <w:tcPr>
            <w:tcW w:w="9407" w:type="dxa"/>
          </w:tcPr>
          <w:p w14:paraId="575AE699" w14:textId="49B56842" w:rsidR="00D705DE" w:rsidRDefault="00D705DE" w:rsidP="00C15827">
            <w:pPr>
              <w:pStyle w:val="WCPFCText"/>
            </w:pPr>
            <w:r w:rsidRPr="00D705DE">
              <w:t>The Commission received a presentation from the Scientific Services Provider on the harvest strategy display software (PIMPLE) and encouraged CCMs to provide feedback to the Scientific Services Provider on the software.</w:t>
            </w:r>
          </w:p>
        </w:tc>
      </w:tr>
    </w:tbl>
    <w:p w14:paraId="17BE5AAE" w14:textId="77777777" w:rsidR="00D705DE" w:rsidRPr="00FB782A" w:rsidRDefault="00D705DE" w:rsidP="00E26491"/>
    <w:p w14:paraId="676662A9" w14:textId="620FCA8B" w:rsidR="00DE136C" w:rsidRPr="00FB782A" w:rsidRDefault="00DE136C" w:rsidP="004B77A0">
      <w:pPr>
        <w:pStyle w:val="Heading2"/>
      </w:pPr>
      <w:bookmarkStart w:id="698" w:name="_Toc32925131"/>
      <w:r w:rsidRPr="00FB782A">
        <w:t>Management Objectives</w:t>
      </w:r>
      <w:bookmarkEnd w:id="698"/>
    </w:p>
    <w:p w14:paraId="68F83726" w14:textId="31C4348D" w:rsidR="006E7CC8" w:rsidRPr="00FB782A" w:rsidRDefault="0082775C" w:rsidP="00C15827">
      <w:pPr>
        <w:pStyle w:val="WCPFCText"/>
      </w:pPr>
      <w:r w:rsidRPr="00FB782A">
        <w:t xml:space="preserve">The </w:t>
      </w:r>
      <w:r w:rsidR="006E7CC8" w:rsidRPr="00FB782A">
        <w:t>Chair</w:t>
      </w:r>
      <w:r w:rsidRPr="00FB782A">
        <w:t xml:space="preserve"> stated that the C</w:t>
      </w:r>
      <w:r w:rsidR="006E7CC8" w:rsidRPr="00FB782A">
        <w:t>omm</w:t>
      </w:r>
      <w:r w:rsidRPr="00FB782A">
        <w:t>ission</w:t>
      </w:r>
      <w:r w:rsidR="006E7CC8" w:rsidRPr="00FB782A">
        <w:t xml:space="preserve"> need</w:t>
      </w:r>
      <w:r w:rsidRPr="00FB782A">
        <w:t>ed</w:t>
      </w:r>
      <w:r w:rsidR="006E7CC8" w:rsidRPr="00FB782A">
        <w:t xml:space="preserve"> to review management objectives annually</w:t>
      </w:r>
      <w:r w:rsidRPr="00FB782A">
        <w:t xml:space="preserve"> and inquired whether CCMs were </w:t>
      </w:r>
      <w:r w:rsidR="006E7CC8" w:rsidRPr="00FB782A">
        <w:t xml:space="preserve">comfortable with the management objectives that have guided </w:t>
      </w:r>
      <w:r w:rsidRPr="00FB782A">
        <w:t xml:space="preserve">the Commission </w:t>
      </w:r>
      <w:r w:rsidR="006E7CC8" w:rsidRPr="00FB782A">
        <w:t>to date with respect to modelling</w:t>
      </w:r>
      <w:r w:rsidRPr="00FB782A">
        <w:t>, noting the</w:t>
      </w:r>
      <w:r w:rsidR="00310B77">
        <w:t xml:space="preserve"> </w:t>
      </w:r>
      <w:r w:rsidR="00234842" w:rsidRPr="00FB782A">
        <w:t xml:space="preserve">management objectives from </w:t>
      </w:r>
      <w:r w:rsidRPr="00FB782A">
        <w:t xml:space="preserve">CMM </w:t>
      </w:r>
      <w:r w:rsidR="00234842" w:rsidRPr="00FB782A">
        <w:t>2018-01</w:t>
      </w:r>
      <w:r w:rsidRPr="00FB782A">
        <w:t>.</w:t>
      </w:r>
    </w:p>
    <w:p w14:paraId="7BD76176" w14:textId="7F63A2DB" w:rsidR="00E55DD1" w:rsidRPr="00FB782A" w:rsidRDefault="002C04F7" w:rsidP="00C15827">
      <w:pPr>
        <w:pStyle w:val="WCPFCText"/>
      </w:pPr>
      <w:r>
        <w:t>New Zealand</w:t>
      </w:r>
      <w:r w:rsidR="0082775C" w:rsidRPr="00FB782A">
        <w:t>,</w:t>
      </w:r>
      <w:r w:rsidR="00234842" w:rsidRPr="00FB782A">
        <w:t xml:space="preserve"> on behalf of FFA </w:t>
      </w:r>
      <w:r w:rsidR="0082775C" w:rsidRPr="00FB782A">
        <w:t xml:space="preserve">members, stated that </w:t>
      </w:r>
      <w:r w:rsidR="00B72622" w:rsidRPr="00FB782A">
        <w:t xml:space="preserve">they had </w:t>
      </w:r>
      <w:r w:rsidR="00E55DD1" w:rsidRPr="00FB782A">
        <w:t xml:space="preserve">concerns regarding the value </w:t>
      </w:r>
      <w:r w:rsidR="00B72622" w:rsidRPr="00FB782A">
        <w:t xml:space="preserve">of </w:t>
      </w:r>
      <w:r w:rsidR="00E55DD1" w:rsidRPr="00FB782A">
        <w:t xml:space="preserve">including discussions of management objectives and their associated </w:t>
      </w:r>
      <w:r w:rsidR="00046BE8">
        <w:t>PI</w:t>
      </w:r>
      <w:r w:rsidR="00E55DD1" w:rsidRPr="00FB782A">
        <w:t xml:space="preserve">s on the agenda, given </w:t>
      </w:r>
      <w:r w:rsidR="00B72622" w:rsidRPr="00FB782A">
        <w:t xml:space="preserve">that </w:t>
      </w:r>
      <w:r w:rsidR="003069B3">
        <w:t xml:space="preserve">the </w:t>
      </w:r>
      <w:r w:rsidR="00E55DD1" w:rsidRPr="00FB782A">
        <w:t xml:space="preserve">Commission </w:t>
      </w:r>
      <w:r w:rsidR="00B72622" w:rsidRPr="00FB782A">
        <w:t xml:space="preserve">already </w:t>
      </w:r>
      <w:r w:rsidR="00E55DD1" w:rsidRPr="00FB782A">
        <w:t>ha</w:t>
      </w:r>
      <w:r w:rsidR="00046BE8">
        <w:t>d</w:t>
      </w:r>
      <w:r w:rsidR="00E55DD1" w:rsidRPr="00FB782A">
        <w:t xml:space="preserve"> recorded </w:t>
      </w:r>
      <w:r w:rsidR="00046BE8">
        <w:t xml:space="preserve">its </w:t>
      </w:r>
      <w:r w:rsidR="00B72622" w:rsidRPr="00FB782A">
        <w:t>management objectives</w:t>
      </w:r>
      <w:r w:rsidR="00E55DD1" w:rsidRPr="00FB782A">
        <w:t xml:space="preserve">. </w:t>
      </w:r>
      <w:r w:rsidR="00B72622" w:rsidRPr="00FB782A">
        <w:t xml:space="preserve">It </w:t>
      </w:r>
      <w:r w:rsidR="00E55DD1" w:rsidRPr="00FB782A">
        <w:t>recognise</w:t>
      </w:r>
      <w:r w:rsidR="00B72622" w:rsidRPr="00FB782A">
        <w:t>d</w:t>
      </w:r>
      <w:r w:rsidR="00E55DD1" w:rsidRPr="00FB782A">
        <w:t xml:space="preserve"> that </w:t>
      </w:r>
      <w:r w:rsidR="00046BE8">
        <w:t>PI</w:t>
      </w:r>
      <w:r w:rsidR="00E55DD1" w:rsidRPr="00FB782A">
        <w:t xml:space="preserve">s may need to be adjusted as </w:t>
      </w:r>
      <w:r w:rsidR="00B72622" w:rsidRPr="00FB782A">
        <w:t xml:space="preserve">the Commission </w:t>
      </w:r>
      <w:r w:rsidR="00E55DD1" w:rsidRPr="00FB782A">
        <w:t>move</w:t>
      </w:r>
      <w:r w:rsidR="00B72622" w:rsidRPr="00FB782A">
        <w:t>s</w:t>
      </w:r>
      <w:r w:rsidR="00E55DD1" w:rsidRPr="00FB782A">
        <w:t xml:space="preserve"> through harvest strategies, particularly depending on adopted TRPs</w:t>
      </w:r>
      <w:r w:rsidR="00B72622" w:rsidRPr="00FB782A">
        <w:t xml:space="preserve">, and that FFA members </w:t>
      </w:r>
      <w:r w:rsidR="00E55DD1" w:rsidRPr="00FB782A">
        <w:t xml:space="preserve">would like to discuss how best to align these topics within the </w:t>
      </w:r>
      <w:r w:rsidR="00B72622" w:rsidRPr="00FB782A">
        <w:t xml:space="preserve">Commission’s </w:t>
      </w:r>
      <w:r w:rsidR="00E55DD1" w:rsidRPr="00FB782A">
        <w:t>harvest strategy development process</w:t>
      </w:r>
      <w:r w:rsidR="00B72622" w:rsidRPr="00FB782A">
        <w:t>,</w:t>
      </w:r>
      <w:r w:rsidR="00E55DD1" w:rsidRPr="00FB782A">
        <w:t xml:space="preserve"> including if </w:t>
      </w:r>
      <w:r w:rsidR="00B72622" w:rsidRPr="00FB782A">
        <w:t xml:space="preserve">it is even necessary </w:t>
      </w:r>
      <w:r w:rsidR="00E55DD1" w:rsidRPr="00FB782A">
        <w:t xml:space="preserve">to discuss </w:t>
      </w:r>
      <w:r w:rsidR="00B72622" w:rsidRPr="00FB782A">
        <w:t>these issues in the future.</w:t>
      </w:r>
    </w:p>
    <w:p w14:paraId="2163967C" w14:textId="10464205" w:rsidR="00234842" w:rsidRPr="00FB782A" w:rsidRDefault="00B72622" w:rsidP="00C15827">
      <w:pPr>
        <w:pStyle w:val="WCPFCText"/>
      </w:pPr>
      <w:r w:rsidRPr="00FB782A">
        <w:t xml:space="preserve">The </w:t>
      </w:r>
      <w:r w:rsidR="00B35A0A">
        <w:t xml:space="preserve">United States </w:t>
      </w:r>
      <w:r w:rsidRPr="00FB782A">
        <w:t xml:space="preserve">observed that there </w:t>
      </w:r>
      <w:r w:rsidR="00234842" w:rsidRPr="00FB782A">
        <w:t xml:space="preserve">is </w:t>
      </w:r>
      <w:r w:rsidRPr="00FB782A">
        <w:t xml:space="preserve">a </w:t>
      </w:r>
      <w:r w:rsidR="00234842" w:rsidRPr="00FB782A">
        <w:t xml:space="preserve">disconnect between </w:t>
      </w:r>
      <w:r w:rsidRPr="00FB782A">
        <w:t xml:space="preserve">the </w:t>
      </w:r>
      <w:r w:rsidR="00234842" w:rsidRPr="00FB782A">
        <w:t>recorded man</w:t>
      </w:r>
      <w:r w:rsidRPr="00FB782A">
        <w:t>agement</w:t>
      </w:r>
      <w:r w:rsidR="00234842" w:rsidRPr="00FB782A">
        <w:t xml:space="preserve"> obj</w:t>
      </w:r>
      <w:r w:rsidRPr="00FB782A">
        <w:t>ectives</w:t>
      </w:r>
      <w:r w:rsidR="00234842" w:rsidRPr="00FB782A">
        <w:t xml:space="preserve"> dev</w:t>
      </w:r>
      <w:r w:rsidRPr="00FB782A">
        <w:t>eloped</w:t>
      </w:r>
      <w:r w:rsidR="00234842" w:rsidRPr="00FB782A">
        <w:t xml:space="preserve"> for </w:t>
      </w:r>
      <w:r w:rsidRPr="00FB782A">
        <w:t xml:space="preserve">the </w:t>
      </w:r>
      <w:r w:rsidR="00046BE8">
        <w:t>harvest strategy</w:t>
      </w:r>
      <w:r w:rsidR="00234842" w:rsidRPr="00FB782A">
        <w:t xml:space="preserve">, which are </w:t>
      </w:r>
      <w:r w:rsidRPr="00FB782A">
        <w:t xml:space="preserve">a </w:t>
      </w:r>
      <w:r w:rsidR="00234842" w:rsidRPr="00FB782A">
        <w:t xml:space="preserve">work in progress, and </w:t>
      </w:r>
      <w:r w:rsidRPr="00FB782A">
        <w:t xml:space="preserve">those </w:t>
      </w:r>
      <w:r w:rsidR="00234842" w:rsidRPr="00FB782A">
        <w:t xml:space="preserve">already adopted </w:t>
      </w:r>
      <w:r w:rsidRPr="00FB782A">
        <w:t xml:space="preserve">objectives </w:t>
      </w:r>
      <w:r w:rsidR="00234842" w:rsidRPr="00FB782A">
        <w:t xml:space="preserve">for the </w:t>
      </w:r>
      <w:r w:rsidR="00046BE8">
        <w:t xml:space="preserve">four </w:t>
      </w:r>
      <w:r w:rsidR="00234842" w:rsidRPr="00FB782A">
        <w:t>main stocks</w:t>
      </w:r>
      <w:r w:rsidRPr="00FB782A">
        <w:t xml:space="preserve">, which would be </w:t>
      </w:r>
      <w:r w:rsidR="00234842" w:rsidRPr="00FB782A">
        <w:t xml:space="preserve">in effect </w:t>
      </w:r>
      <w:r w:rsidRPr="00FB782A">
        <w:t xml:space="preserve">through 2020 </w:t>
      </w:r>
      <w:r w:rsidR="00234842" w:rsidRPr="00FB782A">
        <w:t>(</w:t>
      </w:r>
      <w:r w:rsidRPr="00FB782A">
        <w:t xml:space="preserve">the </w:t>
      </w:r>
      <w:r w:rsidR="00234842" w:rsidRPr="00FB782A">
        <w:t xml:space="preserve">life of </w:t>
      </w:r>
      <w:r w:rsidRPr="00FB782A">
        <w:t xml:space="preserve">the tropical tuna </w:t>
      </w:r>
      <w:r w:rsidR="00234842" w:rsidRPr="00FB782A">
        <w:t xml:space="preserve">CMM). </w:t>
      </w:r>
      <w:r w:rsidR="00CB3F01" w:rsidRPr="00FB782A">
        <w:t xml:space="preserve">The </w:t>
      </w:r>
      <w:r w:rsidR="00B35A0A">
        <w:t xml:space="preserve">United States </w:t>
      </w:r>
      <w:r w:rsidRPr="00FB782A">
        <w:t xml:space="preserve">stated there are therefore two </w:t>
      </w:r>
      <w:r w:rsidR="00234842" w:rsidRPr="00FB782A">
        <w:t xml:space="preserve">discussions: </w:t>
      </w:r>
      <w:r w:rsidR="00CB3F01" w:rsidRPr="00FB782A">
        <w:t xml:space="preserve">regarding </w:t>
      </w:r>
      <w:r w:rsidR="00234842" w:rsidRPr="00FB782A">
        <w:t>dev</w:t>
      </w:r>
      <w:r w:rsidR="00CB3F01" w:rsidRPr="00FB782A">
        <w:t>elopment</w:t>
      </w:r>
      <w:r w:rsidR="00234842" w:rsidRPr="00FB782A">
        <w:t xml:space="preserve"> </w:t>
      </w:r>
      <w:r w:rsidR="00CB3F01" w:rsidRPr="00FB782A">
        <w:t xml:space="preserve">of </w:t>
      </w:r>
      <w:r w:rsidR="00234842" w:rsidRPr="00FB782A">
        <w:t>the obj</w:t>
      </w:r>
      <w:r w:rsidR="00CB3F01" w:rsidRPr="00FB782A">
        <w:t>ectives</w:t>
      </w:r>
      <w:r w:rsidR="00234842" w:rsidRPr="00FB782A">
        <w:t xml:space="preserve"> housed in the </w:t>
      </w:r>
      <w:r w:rsidR="00046BE8">
        <w:t>harvest strategies</w:t>
      </w:r>
      <w:r w:rsidR="00CB3F01" w:rsidRPr="00FB782A">
        <w:t xml:space="preserve">, and </w:t>
      </w:r>
      <w:r w:rsidR="00234842" w:rsidRPr="00FB782A">
        <w:t>the obj</w:t>
      </w:r>
      <w:r w:rsidR="00CB3F01" w:rsidRPr="00FB782A">
        <w:t>ectives</w:t>
      </w:r>
      <w:r w:rsidR="00234842" w:rsidRPr="00FB782A">
        <w:t xml:space="preserve"> in the </w:t>
      </w:r>
      <w:r w:rsidR="00CB3F01" w:rsidRPr="00FB782A">
        <w:t xml:space="preserve">tropical </w:t>
      </w:r>
      <w:r w:rsidR="00234842" w:rsidRPr="00FB782A">
        <w:t xml:space="preserve">tuna measure, </w:t>
      </w:r>
      <w:r w:rsidR="00CB3F01" w:rsidRPr="00FB782A">
        <w:t xml:space="preserve">which would </w:t>
      </w:r>
      <w:r w:rsidR="00C16204">
        <w:t xml:space="preserve">be </w:t>
      </w:r>
      <w:r w:rsidR="00CB3F01" w:rsidRPr="00FB782A">
        <w:t xml:space="preserve">discussed in 2020, and become effective in 2021. The </w:t>
      </w:r>
      <w:r w:rsidR="00B35A0A">
        <w:t xml:space="preserve">United States </w:t>
      </w:r>
      <w:r w:rsidR="00CB3F01" w:rsidRPr="00FB782A">
        <w:t xml:space="preserve">suggested </w:t>
      </w:r>
      <w:r w:rsidR="00234842" w:rsidRPr="00FB782A">
        <w:t>that the current obj</w:t>
      </w:r>
      <w:r w:rsidR="00CB3F01" w:rsidRPr="00FB782A">
        <w:t>ectives</w:t>
      </w:r>
      <w:r w:rsidR="00234842" w:rsidRPr="00FB782A">
        <w:t xml:space="preserve"> in the trop</w:t>
      </w:r>
      <w:r w:rsidR="00C16204">
        <w:t>ical</w:t>
      </w:r>
      <w:r w:rsidR="00234842" w:rsidRPr="00FB782A">
        <w:t xml:space="preserve"> tuna measure </w:t>
      </w:r>
      <w:r w:rsidR="00046BE8">
        <w:t xml:space="preserve">could </w:t>
      </w:r>
      <w:r w:rsidR="00234842" w:rsidRPr="00FB782A">
        <w:t>be somew</w:t>
      </w:r>
      <w:r w:rsidR="00CB3F01" w:rsidRPr="00FB782A">
        <w:t>h</w:t>
      </w:r>
      <w:r w:rsidR="00234842" w:rsidRPr="00FB782A">
        <w:t>at out</w:t>
      </w:r>
      <w:r w:rsidR="00CB3F01" w:rsidRPr="00FB782A">
        <w:t>d</w:t>
      </w:r>
      <w:r w:rsidR="00234842" w:rsidRPr="00FB782A">
        <w:t>a</w:t>
      </w:r>
      <w:r w:rsidR="00CB3F01" w:rsidRPr="00FB782A">
        <w:t>t</w:t>
      </w:r>
      <w:r w:rsidR="00234842" w:rsidRPr="00FB782A">
        <w:t>ed</w:t>
      </w:r>
      <w:r w:rsidR="00CB3F01" w:rsidRPr="00FB782A">
        <w:t xml:space="preserve"> given that </w:t>
      </w:r>
      <w:r w:rsidR="00234842" w:rsidRPr="00FB782A">
        <w:t>a good paper on min</w:t>
      </w:r>
      <w:r w:rsidR="00CB3F01" w:rsidRPr="00FB782A">
        <w:t>imum</w:t>
      </w:r>
      <w:r w:rsidR="00234842" w:rsidRPr="00FB782A">
        <w:t xml:space="preserve"> TRPs</w:t>
      </w:r>
      <w:r w:rsidR="00CB3F01" w:rsidRPr="00FB782A">
        <w:t xml:space="preserve"> had been produced, and contained information that was critical </w:t>
      </w:r>
      <w:r w:rsidR="00234842" w:rsidRPr="00FB782A">
        <w:t>to modif</w:t>
      </w:r>
      <w:r w:rsidR="00CB3F01" w:rsidRPr="00FB782A">
        <w:t>ication</w:t>
      </w:r>
      <w:r w:rsidR="00234842" w:rsidRPr="00FB782A">
        <w:t xml:space="preserve"> </w:t>
      </w:r>
      <w:r w:rsidR="00CB3F01" w:rsidRPr="00FB782A">
        <w:t xml:space="preserve">of the objectives </w:t>
      </w:r>
      <w:r w:rsidR="00234842" w:rsidRPr="00FB782A">
        <w:t xml:space="preserve">for the next </w:t>
      </w:r>
      <w:r w:rsidR="00CB3F01" w:rsidRPr="00FB782A">
        <w:t>t</w:t>
      </w:r>
      <w:r w:rsidR="00234842" w:rsidRPr="00FB782A">
        <w:t>rop</w:t>
      </w:r>
      <w:r w:rsidR="00CB3F01" w:rsidRPr="00FB782A">
        <w:t>ical</w:t>
      </w:r>
      <w:r w:rsidR="00234842" w:rsidRPr="00FB782A">
        <w:t xml:space="preserve"> tuna </w:t>
      </w:r>
      <w:r w:rsidR="007B7259" w:rsidRPr="00FB782A">
        <w:t>CMM</w:t>
      </w:r>
      <w:r w:rsidR="00234842" w:rsidRPr="00FB782A">
        <w:t>.</w:t>
      </w:r>
    </w:p>
    <w:p w14:paraId="21AC531D" w14:textId="50D6CD54" w:rsidR="007B7259" w:rsidRPr="00FB782A" w:rsidRDefault="007B7259" w:rsidP="00C15827">
      <w:pPr>
        <w:pStyle w:val="WCPFCText"/>
      </w:pPr>
      <w:r w:rsidRPr="00FB782A">
        <w:t>The EU agreed with the USA</w:t>
      </w:r>
      <w:r w:rsidR="00F51BDA" w:rsidRPr="00FB782A">
        <w:t xml:space="preserve">, reflecting that </w:t>
      </w:r>
      <w:r w:rsidRPr="00FB782A">
        <w:t>discussion</w:t>
      </w:r>
      <w:r w:rsidR="00F51BDA" w:rsidRPr="00FB782A">
        <w:t xml:space="preserve"> of the two sets of objectives did </w:t>
      </w:r>
      <w:r w:rsidR="00046BE8">
        <w:t xml:space="preserve">tend to </w:t>
      </w:r>
      <w:r w:rsidR="00F51BDA" w:rsidRPr="00FB782A">
        <w:t>become mixed</w:t>
      </w:r>
      <w:r w:rsidRPr="00FB782A">
        <w:t xml:space="preserve">. </w:t>
      </w:r>
      <w:r w:rsidR="00F51BDA" w:rsidRPr="00FB782A">
        <w:t xml:space="preserve">It suggested </w:t>
      </w:r>
      <w:r w:rsidRPr="00FB782A">
        <w:t>that the man</w:t>
      </w:r>
      <w:r w:rsidR="00F51BDA" w:rsidRPr="00FB782A">
        <w:t>agement</w:t>
      </w:r>
      <w:r w:rsidRPr="00FB782A">
        <w:t xml:space="preserve"> obj</w:t>
      </w:r>
      <w:r w:rsidR="00F51BDA" w:rsidRPr="00FB782A">
        <w:t>ectives</w:t>
      </w:r>
      <w:r w:rsidRPr="00FB782A">
        <w:t xml:space="preserve"> </w:t>
      </w:r>
      <w:r w:rsidR="00F51BDA" w:rsidRPr="00FB782A">
        <w:t xml:space="preserve">in place </w:t>
      </w:r>
      <w:r w:rsidRPr="00FB782A">
        <w:t>were somewhat arbitrary and precautionary</w:t>
      </w:r>
      <w:r w:rsidR="00F51BDA" w:rsidRPr="00FB782A">
        <w:t xml:space="preserve">, given </w:t>
      </w:r>
      <w:r w:rsidRPr="00FB782A">
        <w:t>the uncert</w:t>
      </w:r>
      <w:r w:rsidR="00F51BDA" w:rsidRPr="00FB782A">
        <w:t>ainty</w:t>
      </w:r>
      <w:r w:rsidRPr="00FB782A">
        <w:t xml:space="preserve"> in the </w:t>
      </w:r>
      <w:r w:rsidR="00046BE8">
        <w:t xml:space="preserve">stock assessments </w:t>
      </w:r>
      <w:r w:rsidRPr="00FB782A">
        <w:t>for the trop</w:t>
      </w:r>
      <w:r w:rsidR="00F51BDA" w:rsidRPr="00FB782A">
        <w:t>ical</w:t>
      </w:r>
      <w:r w:rsidRPr="00FB782A">
        <w:t xml:space="preserve"> tunas.</w:t>
      </w:r>
    </w:p>
    <w:p w14:paraId="71F11976" w14:textId="6D9EAEAA" w:rsidR="00234842" w:rsidRPr="00FB782A" w:rsidRDefault="00234842" w:rsidP="00C15827">
      <w:pPr>
        <w:pStyle w:val="WCPFCText"/>
      </w:pPr>
      <w:r w:rsidRPr="00FB782A">
        <w:t>PNG</w:t>
      </w:r>
      <w:r w:rsidR="007B7259" w:rsidRPr="00FB782A">
        <w:t xml:space="preserve">, on behalf of the </w:t>
      </w:r>
      <w:r w:rsidRPr="00FB782A">
        <w:t>PNA</w:t>
      </w:r>
      <w:r w:rsidR="007B7259" w:rsidRPr="00FB782A">
        <w:t>,</w:t>
      </w:r>
      <w:r w:rsidRPr="00FB782A">
        <w:t xml:space="preserve"> </w:t>
      </w:r>
      <w:r w:rsidR="00623C60" w:rsidRPr="00FB782A">
        <w:t>note</w:t>
      </w:r>
      <w:r w:rsidR="007B7259" w:rsidRPr="00FB782A">
        <w:t>d</w:t>
      </w:r>
      <w:r w:rsidR="00623C60" w:rsidRPr="00FB782A">
        <w:t xml:space="preserve"> that it </w:t>
      </w:r>
      <w:r w:rsidR="007B7259" w:rsidRPr="00FB782A">
        <w:t xml:space="preserve">had </w:t>
      </w:r>
      <w:r w:rsidR="00623C60" w:rsidRPr="00FB782A">
        <w:t xml:space="preserve">been difficult to make progress on agreed management objectives and </w:t>
      </w:r>
      <w:r w:rsidR="00046BE8">
        <w:t>PI</w:t>
      </w:r>
      <w:r w:rsidR="00623C60" w:rsidRPr="00FB782A">
        <w:t>s</w:t>
      </w:r>
      <w:r w:rsidR="007B7259" w:rsidRPr="00FB782A">
        <w:t xml:space="preserve">, which was </w:t>
      </w:r>
      <w:r w:rsidR="00623C60" w:rsidRPr="00FB782A">
        <w:t xml:space="preserve">not surprising given </w:t>
      </w:r>
      <w:r w:rsidR="00046BE8">
        <w:t xml:space="preserve">CCMs’ </w:t>
      </w:r>
      <w:r w:rsidR="00623C60" w:rsidRPr="00FB782A">
        <w:t xml:space="preserve">diversity of interests. As a result, the list of </w:t>
      </w:r>
      <w:r w:rsidR="00046BE8">
        <w:t>PI</w:t>
      </w:r>
      <w:r w:rsidR="00623C60" w:rsidRPr="00FB782A">
        <w:t xml:space="preserve">s is longer than SPC would like for analysis, and different </w:t>
      </w:r>
      <w:r w:rsidR="00046BE8">
        <w:t>PI</w:t>
      </w:r>
      <w:r w:rsidR="00623C60" w:rsidRPr="00FB782A">
        <w:t xml:space="preserve">s are going to be important for different Commission members. </w:t>
      </w:r>
      <w:r w:rsidR="007B7259" w:rsidRPr="00FB782A">
        <w:t xml:space="preserve">PNG noted the </w:t>
      </w:r>
      <w:r w:rsidR="00623C60" w:rsidRPr="00FB782A">
        <w:t xml:space="preserve">importance of a </w:t>
      </w:r>
      <w:r w:rsidR="00046BE8">
        <w:t>PI</w:t>
      </w:r>
      <w:r w:rsidR="00623C60" w:rsidRPr="00FB782A">
        <w:t xml:space="preserve"> related to disproportionate burden</w:t>
      </w:r>
      <w:r w:rsidR="007B7259" w:rsidRPr="00FB782A">
        <w:t xml:space="preserve">, which might </w:t>
      </w:r>
      <w:r w:rsidR="00623C60" w:rsidRPr="00FB782A">
        <w:t xml:space="preserve">not be important for single species </w:t>
      </w:r>
      <w:r w:rsidR="00046BE8" w:rsidRPr="00FB782A">
        <w:t>harvest strategies</w:t>
      </w:r>
      <w:r w:rsidR="00623C60" w:rsidRPr="00FB782A">
        <w:t xml:space="preserve"> but </w:t>
      </w:r>
      <w:r w:rsidR="007B7259" w:rsidRPr="00FB782A">
        <w:t xml:space="preserve">would </w:t>
      </w:r>
      <w:r w:rsidR="00623C60" w:rsidRPr="00FB782A">
        <w:t xml:space="preserve">be critical for the multi-species work. Without this indicator, a lot of work might be done on alternative management procedures </w:t>
      </w:r>
      <w:r w:rsidR="007B7259" w:rsidRPr="00FB782A">
        <w:t xml:space="preserve">that </w:t>
      </w:r>
      <w:r w:rsidR="00623C60" w:rsidRPr="00FB782A">
        <w:t>are simply not feasible for the Commission to adopt, because of the disproportionate burden implications.</w:t>
      </w:r>
    </w:p>
    <w:p w14:paraId="74F8A5A0" w14:textId="142830A6" w:rsidR="00DE540C" w:rsidRPr="00FB782A" w:rsidRDefault="00DE540C" w:rsidP="00C15827">
      <w:pPr>
        <w:pStyle w:val="WCPFCText"/>
      </w:pPr>
      <w:r w:rsidRPr="00FB782A">
        <w:t>Indo</w:t>
      </w:r>
      <w:r w:rsidR="00F51BDA" w:rsidRPr="00FB782A">
        <w:t>nesia</w:t>
      </w:r>
      <w:r w:rsidRPr="00FB782A">
        <w:t xml:space="preserve"> </w:t>
      </w:r>
      <w:r w:rsidR="00F51BDA" w:rsidRPr="00FB782A">
        <w:t>stated its u</w:t>
      </w:r>
      <w:r w:rsidRPr="00FB782A">
        <w:t>nderstand</w:t>
      </w:r>
      <w:r w:rsidR="00046BE8">
        <w:t>ing</w:t>
      </w:r>
      <w:r w:rsidRPr="00FB782A">
        <w:t xml:space="preserve"> that </w:t>
      </w:r>
      <w:r w:rsidR="00F51BDA" w:rsidRPr="00FB782A">
        <w:t xml:space="preserve">the </w:t>
      </w:r>
      <w:r w:rsidRPr="00FB782A">
        <w:t>man</w:t>
      </w:r>
      <w:r w:rsidR="00F51BDA" w:rsidRPr="00FB782A">
        <w:t>agement</w:t>
      </w:r>
      <w:r w:rsidRPr="00FB782A">
        <w:t xml:space="preserve"> obj</w:t>
      </w:r>
      <w:r w:rsidR="00F51BDA" w:rsidRPr="00FB782A">
        <w:t>ectives</w:t>
      </w:r>
      <w:r w:rsidRPr="00FB782A">
        <w:t xml:space="preserve"> in </w:t>
      </w:r>
      <w:r w:rsidR="00F51BDA" w:rsidRPr="00FB782A">
        <w:t xml:space="preserve">the </w:t>
      </w:r>
      <w:r w:rsidRPr="00FB782A">
        <w:t>trop</w:t>
      </w:r>
      <w:r w:rsidR="00F51BDA" w:rsidRPr="00FB782A">
        <w:t>ical</w:t>
      </w:r>
      <w:r w:rsidRPr="00FB782A">
        <w:t xml:space="preserve"> tuna </w:t>
      </w:r>
      <w:r w:rsidR="00F51BDA" w:rsidRPr="00FB782A">
        <w:t xml:space="preserve">measure </w:t>
      </w:r>
      <w:r w:rsidRPr="00FB782A">
        <w:t>are very broad</w:t>
      </w:r>
      <w:r w:rsidR="00B47CFA" w:rsidRPr="00FB782A">
        <w:t>, and stated it was d</w:t>
      </w:r>
      <w:r w:rsidRPr="00FB782A">
        <w:t>iff</w:t>
      </w:r>
      <w:r w:rsidR="00B47CFA" w:rsidRPr="00FB782A">
        <w:t>icult</w:t>
      </w:r>
      <w:r w:rsidRPr="00FB782A">
        <w:t xml:space="preserve"> to add</w:t>
      </w:r>
      <w:r w:rsidR="00B47CFA" w:rsidRPr="00FB782A">
        <w:t>r</w:t>
      </w:r>
      <w:r w:rsidRPr="00FB782A">
        <w:t>ess all man</w:t>
      </w:r>
      <w:r w:rsidR="00B47CFA" w:rsidRPr="00FB782A">
        <w:t>agement</w:t>
      </w:r>
      <w:r w:rsidRPr="00FB782A">
        <w:t xml:space="preserve"> obj</w:t>
      </w:r>
      <w:r w:rsidR="00B47CFA" w:rsidRPr="00FB782A">
        <w:t>ectives</w:t>
      </w:r>
      <w:r w:rsidRPr="00FB782A">
        <w:t xml:space="preserve">, including the PIs. </w:t>
      </w:r>
      <w:r w:rsidR="00B47CFA" w:rsidRPr="00FB782A">
        <w:t xml:space="preserve">Indonesia suggested the need </w:t>
      </w:r>
      <w:r w:rsidRPr="00FB782A">
        <w:t>to prioritize which man</w:t>
      </w:r>
      <w:r w:rsidR="00B47CFA" w:rsidRPr="00FB782A">
        <w:t>agement</w:t>
      </w:r>
      <w:r w:rsidRPr="00FB782A">
        <w:t xml:space="preserve"> obj</w:t>
      </w:r>
      <w:r w:rsidR="00B47CFA" w:rsidRPr="00FB782A">
        <w:t>ectives</w:t>
      </w:r>
      <w:r w:rsidRPr="00FB782A">
        <w:t xml:space="preserve"> must be achieved</w:t>
      </w:r>
      <w:r w:rsidR="00B47CFA" w:rsidRPr="00FB782A">
        <w:t xml:space="preserve">, and to base the </w:t>
      </w:r>
      <w:r w:rsidRPr="00FB782A">
        <w:t xml:space="preserve">TRP on </w:t>
      </w:r>
      <w:r w:rsidR="00B47CFA" w:rsidRPr="00FB782A">
        <w:t xml:space="preserve">traceable, quantifiable </w:t>
      </w:r>
      <w:r w:rsidRPr="00FB782A">
        <w:t>sci</w:t>
      </w:r>
      <w:r w:rsidR="00B47CFA" w:rsidRPr="00FB782A">
        <w:t>entific</w:t>
      </w:r>
      <w:r w:rsidRPr="00FB782A">
        <w:t xml:space="preserve"> findings</w:t>
      </w:r>
      <w:r w:rsidR="00B47CFA" w:rsidRPr="00FB782A">
        <w:t xml:space="preserve">, although </w:t>
      </w:r>
      <w:r w:rsidRPr="00FB782A">
        <w:t xml:space="preserve">other factors may </w:t>
      </w:r>
      <w:r w:rsidR="00B47CFA" w:rsidRPr="00FB782A">
        <w:t xml:space="preserve">also </w:t>
      </w:r>
      <w:r w:rsidRPr="00FB782A">
        <w:t xml:space="preserve">contribute. </w:t>
      </w:r>
    </w:p>
    <w:p w14:paraId="2C25FDA3" w14:textId="3E5E2A9A" w:rsidR="00DE540C" w:rsidRDefault="00B47CFA" w:rsidP="00C15827">
      <w:pPr>
        <w:pStyle w:val="WCPFCText"/>
      </w:pPr>
      <w:r w:rsidRPr="00FB782A">
        <w:t xml:space="preserve">The </w:t>
      </w:r>
      <w:r w:rsidR="00DE540C" w:rsidRPr="00FB782A">
        <w:t>Chair</w:t>
      </w:r>
      <w:r w:rsidRPr="00FB782A">
        <w:t xml:space="preserve"> stated that the Commission would bear in mind the </w:t>
      </w:r>
      <w:r w:rsidR="00DE540C" w:rsidRPr="00FB782A">
        <w:t>comment</w:t>
      </w:r>
      <w:r w:rsidRPr="00FB782A">
        <w:t xml:space="preserve"> by FFA members, and</w:t>
      </w:r>
      <w:r w:rsidR="00310B77">
        <w:t xml:space="preserve"> </w:t>
      </w:r>
      <w:r w:rsidRPr="00FB782A">
        <w:t>the observation by</w:t>
      </w:r>
      <w:r w:rsidR="00310B77">
        <w:t xml:space="preserve"> </w:t>
      </w:r>
      <w:r w:rsidRPr="00FB782A">
        <w:t xml:space="preserve">PNG (and the PNA) regarding the importance of considering </w:t>
      </w:r>
      <w:r w:rsidR="00DE540C" w:rsidRPr="00FB782A">
        <w:t>disproportionate burden</w:t>
      </w:r>
      <w:r w:rsidRPr="00FB782A">
        <w:t xml:space="preserve">s, issues that also related to </w:t>
      </w:r>
      <w:r w:rsidR="00DE540C" w:rsidRPr="00FB782A">
        <w:t>PI</w:t>
      </w:r>
      <w:r w:rsidRPr="00FB782A">
        <w:t>s</w:t>
      </w:r>
      <w:r w:rsidR="00DE540C" w:rsidRPr="00FB782A">
        <w:t xml:space="preserve">. </w:t>
      </w:r>
    </w:p>
    <w:tbl>
      <w:tblPr>
        <w:tblStyle w:val="TableGrid"/>
        <w:tblW w:w="0" w:type="auto"/>
        <w:tblLook w:val="04A0" w:firstRow="1" w:lastRow="0" w:firstColumn="1" w:lastColumn="0" w:noHBand="0" w:noVBand="1"/>
      </w:tblPr>
      <w:tblGrid>
        <w:gridCol w:w="9407"/>
      </w:tblGrid>
      <w:tr w:rsidR="00D705DE" w14:paraId="7960B25B" w14:textId="77777777" w:rsidTr="00D705DE">
        <w:tc>
          <w:tcPr>
            <w:tcW w:w="9407" w:type="dxa"/>
          </w:tcPr>
          <w:p w14:paraId="643C539E" w14:textId="7A17C25D" w:rsidR="00D705DE" w:rsidRDefault="00084A3C" w:rsidP="00C15827">
            <w:pPr>
              <w:pStyle w:val="WCPFCText"/>
            </w:pPr>
            <w:r w:rsidRPr="00084A3C">
              <w:t>The Commission reviewed the Management Objectives for tropical tunas contained in CMM 2018-01 and for South Pacific albacore and considered that there was no need to review the Management Objectives on an annual basis, but they should be amended as required.</w:t>
            </w:r>
          </w:p>
        </w:tc>
      </w:tr>
    </w:tbl>
    <w:p w14:paraId="04A1962C" w14:textId="77777777" w:rsidR="00D705DE" w:rsidRPr="00FB782A" w:rsidRDefault="00D705DE" w:rsidP="00E26491"/>
    <w:p w14:paraId="36EA3DF0" w14:textId="7F637E34" w:rsidR="00DE136C" w:rsidRPr="00FB782A" w:rsidRDefault="00DE136C" w:rsidP="004B77A0">
      <w:pPr>
        <w:pStyle w:val="Heading2"/>
      </w:pPr>
      <w:bookmarkStart w:id="699" w:name="_Toc32925132"/>
      <w:r w:rsidRPr="00FB782A">
        <w:t>Performance Indicators and Monitoring Strategy</w:t>
      </w:r>
      <w:bookmarkEnd w:id="699"/>
    </w:p>
    <w:p w14:paraId="7853D1F1" w14:textId="3108ED0F" w:rsidR="00DE540C" w:rsidRDefault="00166FEB" w:rsidP="00864CA6">
      <w:pPr>
        <w:pStyle w:val="WCPFCText"/>
      </w:pPr>
      <w:r w:rsidRPr="00864CA6">
        <w:t>The Chair</w:t>
      </w:r>
      <w:r w:rsidRPr="00FB782A">
        <w:t xml:space="preserve"> noted that CCMs had raised various issues regarding </w:t>
      </w:r>
      <w:r w:rsidR="00046BE8">
        <w:t>PI</w:t>
      </w:r>
      <w:r w:rsidRPr="00FB782A">
        <w:t xml:space="preserve">s in discussions under other agenda items, and that the </w:t>
      </w:r>
      <w:r w:rsidR="00761E24" w:rsidRPr="00FB782A">
        <w:t xml:space="preserve">Scientific Committee </w:t>
      </w:r>
      <w:r w:rsidRPr="00FB782A">
        <w:t xml:space="preserve">had </w:t>
      </w:r>
      <w:r w:rsidR="00761E24" w:rsidRPr="00FB782A">
        <w:t xml:space="preserve">reviewed various </w:t>
      </w:r>
      <w:r w:rsidR="00046BE8">
        <w:t>PI</w:t>
      </w:r>
      <w:r w:rsidR="00761E24" w:rsidRPr="00FB782A">
        <w:t>s for both</w:t>
      </w:r>
      <w:r w:rsidRPr="00FB782A">
        <w:t xml:space="preserve"> </w:t>
      </w:r>
      <w:r w:rsidR="00761E24" w:rsidRPr="00FB782A">
        <w:t>skipjack (</w:t>
      </w:r>
      <w:r w:rsidR="00761E24" w:rsidRPr="00FB782A">
        <w:rPr>
          <w:b/>
          <w:bCs/>
        </w:rPr>
        <w:t>SC14-MI-WP-03</w:t>
      </w:r>
      <w:r w:rsidR="00761E24" w:rsidRPr="00FB782A">
        <w:t>) and South Pacific albacore (</w:t>
      </w:r>
      <w:r w:rsidR="00761E24" w:rsidRPr="00FB782A">
        <w:rPr>
          <w:b/>
          <w:bCs/>
        </w:rPr>
        <w:t>SC15-MI-WP-03</w:t>
      </w:r>
      <w:r w:rsidR="00761E24" w:rsidRPr="00FB782A">
        <w:t xml:space="preserve">). </w:t>
      </w:r>
    </w:p>
    <w:p w14:paraId="5380E548" w14:textId="7D6260DB" w:rsidR="00E55DD1" w:rsidRPr="00FB782A" w:rsidRDefault="00DE540C" w:rsidP="00C15827">
      <w:pPr>
        <w:pStyle w:val="WCPFCText"/>
      </w:pPr>
      <w:r w:rsidRPr="00FB782A">
        <w:t>Nauru</w:t>
      </w:r>
      <w:r w:rsidR="00166FEB" w:rsidRPr="00FB782A">
        <w:t xml:space="preserve">, on behalf of </w:t>
      </w:r>
      <w:r w:rsidR="00070ADD" w:rsidRPr="00FB782A">
        <w:t xml:space="preserve">FFA </w:t>
      </w:r>
      <w:r w:rsidR="00166FEB" w:rsidRPr="00FB782A">
        <w:t>m</w:t>
      </w:r>
      <w:r w:rsidR="00E55DD1" w:rsidRPr="00FB782A">
        <w:t>embers</w:t>
      </w:r>
      <w:r w:rsidR="00166FEB" w:rsidRPr="00FB782A">
        <w:t xml:space="preserve">, stated their </w:t>
      </w:r>
      <w:r w:rsidR="00E55DD1" w:rsidRPr="00FB782A">
        <w:t xml:space="preserve">concern that there </w:t>
      </w:r>
      <w:r w:rsidR="00166FEB" w:rsidRPr="00FB782A">
        <w:t xml:space="preserve">were </w:t>
      </w:r>
      <w:r w:rsidR="00E55DD1" w:rsidRPr="00FB782A">
        <w:t xml:space="preserve">no direct indicators that measure the economic impact on SIDS. </w:t>
      </w:r>
      <w:r w:rsidR="00166FEB" w:rsidRPr="00FB782A">
        <w:t xml:space="preserve">They expressed </w:t>
      </w:r>
      <w:r w:rsidR="00E55DD1" w:rsidRPr="00FB782A">
        <w:t xml:space="preserve">concerns about relegating </w:t>
      </w:r>
      <w:r w:rsidR="00166FEB" w:rsidRPr="00FB782A">
        <w:t xml:space="preserve">such an </w:t>
      </w:r>
      <w:r w:rsidR="00E55DD1" w:rsidRPr="00FB782A">
        <w:t>important</w:t>
      </w:r>
      <w:r w:rsidR="00166FEB" w:rsidRPr="00FB782A">
        <w:t xml:space="preserve"> issue </w:t>
      </w:r>
      <w:r w:rsidR="00E55DD1" w:rsidRPr="00FB782A">
        <w:t>to the monitoring strategy.</w:t>
      </w:r>
      <w:r w:rsidR="00310B77">
        <w:t xml:space="preserve"> </w:t>
      </w:r>
      <w:r w:rsidR="001A3A1D" w:rsidRPr="00FB782A">
        <w:t xml:space="preserve">FFA members </w:t>
      </w:r>
      <w:r w:rsidR="00166FEB" w:rsidRPr="00FB782A">
        <w:t xml:space="preserve">inquired whether </w:t>
      </w:r>
      <w:r w:rsidR="00E55DD1" w:rsidRPr="00FB782A">
        <w:t xml:space="preserve">the Scientific Services Provider </w:t>
      </w:r>
      <w:r w:rsidR="001A3A1D" w:rsidRPr="00FB782A">
        <w:t xml:space="preserve">felt </w:t>
      </w:r>
      <w:r w:rsidR="00E55DD1" w:rsidRPr="00FB782A">
        <w:t xml:space="preserve">this </w:t>
      </w:r>
      <w:r w:rsidR="001A3A1D" w:rsidRPr="00FB782A">
        <w:t xml:space="preserve">was </w:t>
      </w:r>
      <w:r w:rsidR="00E55DD1" w:rsidRPr="00FB782A">
        <w:t>adequate to minimise the risk of adverse economic effects to SIDs by a particular candidate management procedure</w:t>
      </w:r>
      <w:r w:rsidR="001A3A1D" w:rsidRPr="00FB782A">
        <w:t xml:space="preserve">. They also expressed </w:t>
      </w:r>
      <w:r w:rsidR="00E55DD1" w:rsidRPr="00FB782A">
        <w:t xml:space="preserve">concern about the issue of subsidies being taken into account in the </w:t>
      </w:r>
      <w:r w:rsidR="00046BE8">
        <w:t>PI</w:t>
      </w:r>
      <w:r w:rsidR="00E55DD1" w:rsidRPr="00FB782A">
        <w:t>s</w:t>
      </w:r>
      <w:r w:rsidR="001A3A1D" w:rsidRPr="00FB782A">
        <w:t xml:space="preserve">, observing that is not done at present; </w:t>
      </w:r>
      <w:r w:rsidR="00E55DD1" w:rsidRPr="00FB782A">
        <w:t>one indicator</w:t>
      </w:r>
      <w:r w:rsidR="001A3A1D" w:rsidRPr="00FB782A">
        <w:t xml:space="preserve"> does</w:t>
      </w:r>
      <w:r w:rsidR="00E55DD1" w:rsidRPr="00FB782A">
        <w:t xml:space="preserve"> </w:t>
      </w:r>
      <w:r w:rsidR="001A3A1D" w:rsidRPr="00FB782A">
        <w:t xml:space="preserve">address </w:t>
      </w:r>
      <w:r w:rsidR="00E55DD1" w:rsidRPr="00FB782A">
        <w:t xml:space="preserve">maximising economic yield from the fishery, </w:t>
      </w:r>
      <w:r w:rsidR="001A3A1D" w:rsidRPr="00FB782A">
        <w:t xml:space="preserve">but is not necessarily helpful because </w:t>
      </w:r>
      <w:r w:rsidR="00E55DD1" w:rsidRPr="00FB782A">
        <w:t xml:space="preserve">some </w:t>
      </w:r>
      <w:r w:rsidR="001A3A1D" w:rsidRPr="00FB782A">
        <w:t xml:space="preserve">CCMs may </w:t>
      </w:r>
      <w:r w:rsidR="00E55DD1" w:rsidRPr="00FB782A">
        <w:t>affect their economic yield</w:t>
      </w:r>
      <w:r w:rsidR="001A3A1D" w:rsidRPr="00FB782A">
        <w:t xml:space="preserve"> </w:t>
      </w:r>
      <w:r w:rsidR="00E55DD1" w:rsidRPr="00FB782A">
        <w:t xml:space="preserve">in </w:t>
      </w:r>
      <w:r w:rsidR="001A3A1D" w:rsidRPr="00FB782A">
        <w:t xml:space="preserve">other </w:t>
      </w:r>
      <w:r w:rsidR="00E55DD1" w:rsidRPr="00FB782A">
        <w:t xml:space="preserve">ways </w:t>
      </w:r>
      <w:r w:rsidR="001A3A1D" w:rsidRPr="00FB782A">
        <w:t xml:space="preserve">(e.g., </w:t>
      </w:r>
      <w:r w:rsidR="00E55DD1" w:rsidRPr="00FB782A">
        <w:t>by employing subsidies</w:t>
      </w:r>
      <w:r w:rsidR="001A3A1D" w:rsidRPr="00FB782A">
        <w:t>)</w:t>
      </w:r>
      <w:r w:rsidR="00E55DD1" w:rsidRPr="00FB782A">
        <w:t>.</w:t>
      </w:r>
    </w:p>
    <w:p w14:paraId="2AF79DE4" w14:textId="6C461290" w:rsidR="00070ADD" w:rsidRPr="00FB782A" w:rsidRDefault="00070ADD" w:rsidP="00C15827">
      <w:pPr>
        <w:pStyle w:val="WCPFCText"/>
      </w:pPr>
      <w:r w:rsidRPr="00FB782A">
        <w:t>Japan</w:t>
      </w:r>
      <w:r w:rsidR="0074634A" w:rsidRPr="00FB782A">
        <w:t xml:space="preserve"> referenced its prior statement </w:t>
      </w:r>
      <w:r w:rsidRPr="00FB782A">
        <w:t xml:space="preserve">on </w:t>
      </w:r>
      <w:r w:rsidR="0074634A" w:rsidRPr="00FB782A">
        <w:t xml:space="preserve">the issue and observed that the specific </w:t>
      </w:r>
      <w:r w:rsidRPr="00FB782A">
        <w:t xml:space="preserve">PIs </w:t>
      </w:r>
      <w:r w:rsidR="0074634A" w:rsidRPr="00FB782A">
        <w:t xml:space="preserve">of interest to CCM should be included, but observed </w:t>
      </w:r>
      <w:r w:rsidR="00415539">
        <w:t xml:space="preserve">it </w:t>
      </w:r>
      <w:r w:rsidR="0074634A" w:rsidRPr="00FB782A">
        <w:t xml:space="preserve">is essential to be able to </w:t>
      </w:r>
      <w:r w:rsidRPr="00FB782A">
        <w:t>calculate the PI</w:t>
      </w:r>
      <w:r w:rsidR="0074634A" w:rsidRPr="00FB782A">
        <w:t>s</w:t>
      </w:r>
      <w:r w:rsidRPr="00FB782A">
        <w:t xml:space="preserve">. </w:t>
      </w:r>
      <w:r w:rsidR="0074634A" w:rsidRPr="00FB782A">
        <w:t xml:space="preserve">Japan noted that </w:t>
      </w:r>
      <w:r w:rsidRPr="00FB782A">
        <w:t>SPC has made efforts to calculate</w:t>
      </w:r>
      <w:r w:rsidR="0074634A" w:rsidRPr="00FB782A">
        <w:t xml:space="preserve"> a range of PIs</w:t>
      </w:r>
      <w:r w:rsidRPr="00FB782A">
        <w:t>, incl</w:t>
      </w:r>
      <w:r w:rsidR="0074634A" w:rsidRPr="00FB782A">
        <w:t>uding</w:t>
      </w:r>
      <w:r w:rsidRPr="00FB782A">
        <w:t xml:space="preserve"> the </w:t>
      </w:r>
      <w:r w:rsidR="0074634A" w:rsidRPr="00FB782A">
        <w:t xml:space="preserve">disproportionate </w:t>
      </w:r>
      <w:r w:rsidRPr="00FB782A">
        <w:t>burden</w:t>
      </w:r>
      <w:r w:rsidR="00006F6E" w:rsidRPr="00FB782A">
        <w:t xml:space="preserve"> on SIDS</w:t>
      </w:r>
      <w:r w:rsidRPr="00FB782A">
        <w:t>, and impact</w:t>
      </w:r>
      <w:r w:rsidR="00006F6E" w:rsidRPr="00FB782A">
        <w:t>s</w:t>
      </w:r>
      <w:r w:rsidRPr="00FB782A">
        <w:t xml:space="preserve"> on </w:t>
      </w:r>
      <w:r w:rsidR="00006F6E" w:rsidRPr="00FB782A">
        <w:t>s</w:t>
      </w:r>
      <w:r w:rsidRPr="00FB782A">
        <w:t>mall</w:t>
      </w:r>
      <w:r w:rsidR="00006F6E" w:rsidRPr="00FB782A">
        <w:t>-</w:t>
      </w:r>
      <w:r w:rsidRPr="00FB782A">
        <w:t>scale fisheries</w:t>
      </w:r>
      <w:r w:rsidR="00006F6E" w:rsidRPr="00FB782A">
        <w:t xml:space="preserve">, and that this is </w:t>
      </w:r>
      <w:r w:rsidRPr="00FB782A">
        <w:t>partic</w:t>
      </w:r>
      <w:r w:rsidR="00006F6E" w:rsidRPr="00FB782A">
        <w:t>ularly</w:t>
      </w:r>
      <w:r w:rsidRPr="00FB782A">
        <w:t xml:space="preserve"> imp</w:t>
      </w:r>
      <w:r w:rsidR="00006F6E" w:rsidRPr="00FB782A">
        <w:t>ortant</w:t>
      </w:r>
      <w:r w:rsidRPr="00FB782A">
        <w:t xml:space="preserve"> for multispecies fisheries. </w:t>
      </w:r>
      <w:r w:rsidR="00006F6E" w:rsidRPr="00FB782A">
        <w:t>Japan suggested that C</w:t>
      </w:r>
      <w:r w:rsidRPr="00FB782A">
        <w:t xml:space="preserve">CMs </w:t>
      </w:r>
      <w:r w:rsidR="00006F6E" w:rsidRPr="00FB782A">
        <w:t xml:space="preserve">assist </w:t>
      </w:r>
      <w:r w:rsidRPr="00FB782A">
        <w:t xml:space="preserve">SPC </w:t>
      </w:r>
      <w:r w:rsidR="00006F6E" w:rsidRPr="00FB782A">
        <w:t xml:space="preserve">to develop </w:t>
      </w:r>
      <w:r w:rsidRPr="00FB782A">
        <w:t>ways to calculate</w:t>
      </w:r>
      <w:r w:rsidR="00006F6E" w:rsidRPr="00FB782A">
        <w:t xml:space="preserve"> specific PIs, whether through provision of data or sharing of ideas</w:t>
      </w:r>
      <w:r w:rsidRPr="00FB782A">
        <w:t>.</w:t>
      </w:r>
    </w:p>
    <w:p w14:paraId="1C9EA11C" w14:textId="4F5266B1" w:rsidR="00DE540C" w:rsidRPr="00FB782A" w:rsidRDefault="00070ADD" w:rsidP="00C15827">
      <w:pPr>
        <w:pStyle w:val="WCPFCText"/>
      </w:pPr>
      <w:r w:rsidRPr="00FB782A">
        <w:t>Indo</w:t>
      </w:r>
      <w:r w:rsidR="00006F6E" w:rsidRPr="00FB782A">
        <w:t>nesia</w:t>
      </w:r>
      <w:r w:rsidRPr="00FB782A">
        <w:t xml:space="preserve"> </w:t>
      </w:r>
      <w:r w:rsidR="00006F6E" w:rsidRPr="00FB782A">
        <w:t xml:space="preserve">noted </w:t>
      </w:r>
      <w:r w:rsidRPr="00FB782A">
        <w:t xml:space="preserve">this is </w:t>
      </w:r>
      <w:r w:rsidR="00006F6E" w:rsidRPr="00FB782A">
        <w:t xml:space="preserve">a </w:t>
      </w:r>
      <w:r w:rsidRPr="00FB782A">
        <w:t>very challenging process</w:t>
      </w:r>
      <w:r w:rsidR="00F51030" w:rsidRPr="00FB782A">
        <w:t xml:space="preserve">, and </w:t>
      </w:r>
      <w:r w:rsidRPr="00FB782A">
        <w:t xml:space="preserve">that data and papers </w:t>
      </w:r>
      <w:r w:rsidR="00F51030" w:rsidRPr="00FB782A">
        <w:t xml:space="preserve">considered by </w:t>
      </w:r>
      <w:r w:rsidRPr="00FB782A">
        <w:t>SC that inform how to ach</w:t>
      </w:r>
      <w:r w:rsidR="00F51030" w:rsidRPr="00FB782A">
        <w:t>ieve</w:t>
      </w:r>
      <w:r w:rsidRPr="00FB782A">
        <w:t xml:space="preserve"> the man</w:t>
      </w:r>
      <w:r w:rsidR="00F51030" w:rsidRPr="00FB782A">
        <w:t>agement</w:t>
      </w:r>
      <w:r w:rsidRPr="00FB782A">
        <w:t xml:space="preserve"> obj</w:t>
      </w:r>
      <w:r w:rsidR="00F51030" w:rsidRPr="00FB782A">
        <w:t>ectives</w:t>
      </w:r>
      <w:r w:rsidRPr="00FB782A">
        <w:t xml:space="preserve"> and measure the PIs are </w:t>
      </w:r>
      <w:r w:rsidR="00F51030" w:rsidRPr="00FB782A">
        <w:t>b</w:t>
      </w:r>
      <w:r w:rsidRPr="00FB782A">
        <w:t xml:space="preserve">ased </w:t>
      </w:r>
      <w:r w:rsidR="00F51030" w:rsidRPr="00FB782A">
        <w:t>on</w:t>
      </w:r>
      <w:r w:rsidRPr="00FB782A">
        <w:t>ly on catch and eff</w:t>
      </w:r>
      <w:r w:rsidR="00F51030" w:rsidRPr="00FB782A">
        <w:t>ort data, and l</w:t>
      </w:r>
      <w:r w:rsidRPr="00FB782A">
        <w:t xml:space="preserve">ack </w:t>
      </w:r>
      <w:r w:rsidR="00F51030" w:rsidRPr="00FB782A">
        <w:t xml:space="preserve">other </w:t>
      </w:r>
      <w:r w:rsidRPr="00FB782A">
        <w:t>data</w:t>
      </w:r>
      <w:r w:rsidR="00F51030" w:rsidRPr="00FB782A">
        <w:t>,</w:t>
      </w:r>
      <w:r w:rsidRPr="00FB782A">
        <w:t xml:space="preserve"> incl</w:t>
      </w:r>
      <w:r w:rsidR="00F51030" w:rsidRPr="00FB782A">
        <w:t>uding</w:t>
      </w:r>
      <w:r w:rsidRPr="00FB782A">
        <w:t xml:space="preserve"> </w:t>
      </w:r>
      <w:r w:rsidR="00F51030" w:rsidRPr="00FB782A">
        <w:t xml:space="preserve">regarding </w:t>
      </w:r>
      <w:r w:rsidRPr="00FB782A">
        <w:t>econ</w:t>
      </w:r>
      <w:r w:rsidR="00F51030" w:rsidRPr="00FB782A">
        <w:t>omics</w:t>
      </w:r>
      <w:r w:rsidRPr="00FB782A">
        <w:t xml:space="preserve">. </w:t>
      </w:r>
      <w:r w:rsidR="00F51030" w:rsidRPr="00FB782A">
        <w:t xml:space="preserve">Indonesia stated that the Commission was </w:t>
      </w:r>
      <w:r w:rsidRPr="00FB782A">
        <w:t xml:space="preserve">better </w:t>
      </w:r>
      <w:r w:rsidR="00F51030" w:rsidRPr="00FB782A">
        <w:t xml:space="preserve">able </w:t>
      </w:r>
      <w:r w:rsidRPr="00FB782A">
        <w:t>to addres</w:t>
      </w:r>
      <w:r w:rsidR="00F51030" w:rsidRPr="00FB782A">
        <w:t>s</w:t>
      </w:r>
      <w:r w:rsidRPr="00FB782A">
        <w:t xml:space="preserve"> b</w:t>
      </w:r>
      <w:r w:rsidR="00F51030" w:rsidRPr="00FB782A">
        <w:t xml:space="preserve">iological </w:t>
      </w:r>
      <w:r w:rsidRPr="00FB782A">
        <w:t>and ecol</w:t>
      </w:r>
      <w:r w:rsidR="00F51030" w:rsidRPr="00FB782A">
        <w:t>ogical aspects of fisheries than the socioeconomic aspects; it suggested that it m</w:t>
      </w:r>
      <w:r w:rsidR="00163471" w:rsidRPr="00FB782A">
        <w:t xml:space="preserve">ay </w:t>
      </w:r>
      <w:r w:rsidR="00F51030" w:rsidRPr="00FB782A">
        <w:t xml:space="preserve">not </w:t>
      </w:r>
      <w:r w:rsidR="00163471" w:rsidRPr="00FB782A">
        <w:t xml:space="preserve">be </w:t>
      </w:r>
      <w:r w:rsidR="00F51030" w:rsidRPr="00FB782A">
        <w:t xml:space="preserve">possible to </w:t>
      </w:r>
      <w:r w:rsidR="00163471" w:rsidRPr="00FB782A">
        <w:t>assess all the PIs and man</w:t>
      </w:r>
      <w:r w:rsidR="00F51030" w:rsidRPr="00FB782A">
        <w:t>agement</w:t>
      </w:r>
      <w:r w:rsidR="00163471" w:rsidRPr="00FB782A">
        <w:t xml:space="preserve"> obj</w:t>
      </w:r>
      <w:r w:rsidR="00F51030" w:rsidRPr="00FB782A">
        <w:t>ective</w:t>
      </w:r>
      <w:r w:rsidR="00163471" w:rsidRPr="00FB782A">
        <w:t>s</w:t>
      </w:r>
      <w:r w:rsidR="00F51030" w:rsidRPr="00FB782A">
        <w:t xml:space="preserve"> and </w:t>
      </w:r>
      <w:r w:rsidR="00163471" w:rsidRPr="00FB782A">
        <w:t>propose</w:t>
      </w:r>
      <w:r w:rsidR="00F51030" w:rsidRPr="00FB782A">
        <w:t>d</w:t>
      </w:r>
      <w:r w:rsidR="00163471" w:rsidRPr="00FB782A">
        <w:t xml:space="preserve"> </w:t>
      </w:r>
      <w:r w:rsidR="00F51030" w:rsidRPr="00FB782A">
        <w:t xml:space="preserve">the Commission </w:t>
      </w:r>
      <w:r w:rsidR="00163471" w:rsidRPr="00FB782A">
        <w:t>should prioritiz</w:t>
      </w:r>
      <w:r w:rsidR="00487973" w:rsidRPr="00FB782A">
        <w:t xml:space="preserve">e among the objectives. It suggested asking </w:t>
      </w:r>
      <w:r w:rsidR="00163471" w:rsidRPr="00FB782A">
        <w:t xml:space="preserve">SPC </w:t>
      </w:r>
      <w:r w:rsidR="00487973" w:rsidRPr="00FB782A">
        <w:t>which m</w:t>
      </w:r>
      <w:r w:rsidR="00163471" w:rsidRPr="00FB782A">
        <w:t>an</w:t>
      </w:r>
      <w:r w:rsidR="00487973" w:rsidRPr="00FB782A">
        <w:t>agement</w:t>
      </w:r>
      <w:r w:rsidR="00163471" w:rsidRPr="00FB782A">
        <w:t xml:space="preserve"> objectives</w:t>
      </w:r>
      <w:r w:rsidR="00487973" w:rsidRPr="00FB782A">
        <w:t xml:space="preserve"> </w:t>
      </w:r>
      <w:r w:rsidR="00163471" w:rsidRPr="00FB782A">
        <w:t xml:space="preserve">and PIs </w:t>
      </w:r>
      <w:r w:rsidR="00487973" w:rsidRPr="00FB782A">
        <w:t xml:space="preserve">could be evaluated </w:t>
      </w:r>
      <w:r w:rsidR="00163471" w:rsidRPr="00FB782A">
        <w:t>using avail</w:t>
      </w:r>
      <w:r w:rsidR="00487973" w:rsidRPr="00FB782A">
        <w:t>able</w:t>
      </w:r>
      <w:r w:rsidR="00163471" w:rsidRPr="00FB782A">
        <w:t xml:space="preserve"> data. </w:t>
      </w:r>
    </w:p>
    <w:p w14:paraId="0D3DE2BC" w14:textId="1A1DAC29" w:rsidR="000D3CEF" w:rsidRPr="00FB782A" w:rsidRDefault="00163471" w:rsidP="00C15827">
      <w:pPr>
        <w:pStyle w:val="WCPFCText"/>
      </w:pPr>
      <w:r w:rsidRPr="00FB782A">
        <w:t>RMI</w:t>
      </w:r>
      <w:r w:rsidR="00C458AA" w:rsidRPr="00FB782A">
        <w:t xml:space="preserve">, on behalf of </w:t>
      </w:r>
      <w:r w:rsidR="000D3CEF" w:rsidRPr="00FB782A">
        <w:t xml:space="preserve">PNA </w:t>
      </w:r>
      <w:r w:rsidR="00C458AA" w:rsidRPr="00FB782A">
        <w:t>m</w:t>
      </w:r>
      <w:r w:rsidR="000D3CEF" w:rsidRPr="00FB782A">
        <w:t>embers</w:t>
      </w:r>
      <w:r w:rsidR="00C458AA" w:rsidRPr="00FB782A">
        <w:t xml:space="preserve">, stated they </w:t>
      </w:r>
      <w:r w:rsidR="000D3CEF" w:rsidRPr="00FB782A">
        <w:t xml:space="preserve">consider the discussion on </w:t>
      </w:r>
      <w:r w:rsidR="00046BE8">
        <w:t>PI</w:t>
      </w:r>
      <w:r w:rsidR="000D3CEF" w:rsidRPr="00FB782A">
        <w:t xml:space="preserve">s and management objectives for the tropical tuna measure and harvest strategies </w:t>
      </w:r>
      <w:r w:rsidR="00C458AA" w:rsidRPr="00FB782A">
        <w:t xml:space="preserve">to be </w:t>
      </w:r>
      <w:r w:rsidR="000D3CEF" w:rsidRPr="00FB782A">
        <w:t xml:space="preserve">separate, </w:t>
      </w:r>
      <w:r w:rsidR="00C458AA" w:rsidRPr="00FB782A">
        <w:t xml:space="preserve">and that </w:t>
      </w:r>
      <w:r w:rsidR="000D3CEF" w:rsidRPr="00FB782A">
        <w:t xml:space="preserve">the outstanding success of the </w:t>
      </w:r>
      <w:r w:rsidR="00C458AA" w:rsidRPr="00FB782A">
        <w:t xml:space="preserve">existing </w:t>
      </w:r>
      <w:r w:rsidR="000D3CEF" w:rsidRPr="00FB782A">
        <w:t xml:space="preserve">tropical </w:t>
      </w:r>
      <w:r w:rsidR="00C458AA" w:rsidRPr="00FB782A">
        <w:t xml:space="preserve">tuna </w:t>
      </w:r>
      <w:r w:rsidR="000D3CEF" w:rsidRPr="00FB782A">
        <w:t>measure shows why the major elements of this measure should not be changed</w:t>
      </w:r>
      <w:r w:rsidR="00415539">
        <w:t>.</w:t>
      </w:r>
      <w:r w:rsidR="000D3CEF" w:rsidRPr="00FB782A">
        <w:t xml:space="preserve"> </w:t>
      </w:r>
    </w:p>
    <w:p w14:paraId="633D25BC" w14:textId="6347B82C" w:rsidR="00163471" w:rsidRPr="00FB782A" w:rsidRDefault="00163471" w:rsidP="00C15827">
      <w:pPr>
        <w:pStyle w:val="WCPFCText"/>
      </w:pPr>
      <w:r w:rsidRPr="00FB782A">
        <w:t>China</w:t>
      </w:r>
      <w:r w:rsidR="00236F6F" w:rsidRPr="00FB782A">
        <w:t xml:space="preserve"> agreed with the statements by </w:t>
      </w:r>
      <w:r w:rsidRPr="00FB782A">
        <w:t xml:space="preserve">FFA </w:t>
      </w:r>
      <w:r w:rsidR="00236F6F" w:rsidRPr="00FB782A">
        <w:t xml:space="preserve">and </w:t>
      </w:r>
      <w:r w:rsidRPr="00FB782A">
        <w:t>PNA.</w:t>
      </w:r>
    </w:p>
    <w:p w14:paraId="6330F8BF" w14:textId="0C1A597C" w:rsidR="00163471" w:rsidRPr="00FB782A" w:rsidRDefault="00236F6F" w:rsidP="00C15827">
      <w:pPr>
        <w:pStyle w:val="WCPFCText"/>
      </w:pPr>
      <w:r w:rsidRPr="00FB782A">
        <w:t xml:space="preserve">The </w:t>
      </w:r>
      <w:r w:rsidR="00B35A0A">
        <w:t xml:space="preserve">United States </w:t>
      </w:r>
      <w:r w:rsidRPr="00FB782A">
        <w:t xml:space="preserve">commented that </w:t>
      </w:r>
      <w:r w:rsidR="00163471" w:rsidRPr="00FB782A">
        <w:t>what is missing in the PI checklist</w:t>
      </w:r>
      <w:r w:rsidRPr="00FB782A">
        <w:t xml:space="preserve"> </w:t>
      </w:r>
      <w:r w:rsidR="00163471" w:rsidRPr="00FB782A">
        <w:t>is some ref</w:t>
      </w:r>
      <w:r w:rsidR="001F5E8F" w:rsidRPr="00FB782A">
        <w:t>erence</w:t>
      </w:r>
      <w:r w:rsidR="00163471" w:rsidRPr="00FB782A">
        <w:t xml:space="preserve"> to </w:t>
      </w:r>
      <w:r w:rsidRPr="00FB782A">
        <w:t xml:space="preserve">the </w:t>
      </w:r>
      <w:r w:rsidR="00163471" w:rsidRPr="00FB782A">
        <w:t>econ</w:t>
      </w:r>
      <w:r w:rsidRPr="00FB782A">
        <w:t>omic</w:t>
      </w:r>
      <w:r w:rsidR="00163471" w:rsidRPr="00FB782A">
        <w:t xml:space="preserve"> viability of </w:t>
      </w:r>
      <w:r w:rsidRPr="00FB782A">
        <w:t xml:space="preserve">the </w:t>
      </w:r>
      <w:r w:rsidR="00163471" w:rsidRPr="00FB782A">
        <w:t xml:space="preserve">fishery. </w:t>
      </w:r>
      <w:r w:rsidR="001F5E8F" w:rsidRPr="00FB782A">
        <w:t xml:space="preserve">This issue is </w:t>
      </w:r>
      <w:r w:rsidR="00163471" w:rsidRPr="00FB782A">
        <w:t xml:space="preserve">not </w:t>
      </w:r>
      <w:r w:rsidR="001F5E8F" w:rsidRPr="00FB782A">
        <w:t xml:space="preserve">simply </w:t>
      </w:r>
      <w:r w:rsidR="00163471" w:rsidRPr="00FB782A">
        <w:t>sust</w:t>
      </w:r>
      <w:r w:rsidR="001F5E8F" w:rsidRPr="00FB782A">
        <w:t>ainable,</w:t>
      </w:r>
      <w:r w:rsidR="00163471" w:rsidRPr="00FB782A">
        <w:t xml:space="preserve"> healthy fish stocks, </w:t>
      </w:r>
      <w:r w:rsidR="001F5E8F" w:rsidRPr="00FB782A">
        <w:t xml:space="preserve">but includes </w:t>
      </w:r>
      <w:r w:rsidR="00163471" w:rsidRPr="00FB782A">
        <w:t>capacity and effort</w:t>
      </w:r>
      <w:r w:rsidR="001F5E8F" w:rsidRPr="00FB782A">
        <w:t>,</w:t>
      </w:r>
      <w:r w:rsidR="00163471" w:rsidRPr="00FB782A">
        <w:t xml:space="preserve"> as these impact the price of tuna. </w:t>
      </w:r>
      <w:r w:rsidR="001F5E8F" w:rsidRPr="00FB782A">
        <w:t xml:space="preserve">In </w:t>
      </w:r>
      <w:r w:rsidR="00163471" w:rsidRPr="00FB782A">
        <w:t>2012</w:t>
      </w:r>
      <w:r w:rsidR="001F5E8F" w:rsidRPr="00FB782A">
        <w:t xml:space="preserve"> (</w:t>
      </w:r>
      <w:r w:rsidR="00163471" w:rsidRPr="00FB782A">
        <w:t>a ref</w:t>
      </w:r>
      <w:r w:rsidR="001F5E8F" w:rsidRPr="00FB782A">
        <w:t>erence</w:t>
      </w:r>
      <w:r w:rsidR="00163471" w:rsidRPr="00FB782A">
        <w:t xml:space="preserve"> point for </w:t>
      </w:r>
      <w:r w:rsidR="001F5E8F" w:rsidRPr="00FB782A">
        <w:t xml:space="preserve">the </w:t>
      </w:r>
      <w:r w:rsidR="00163471" w:rsidRPr="00FB782A">
        <w:t xml:space="preserve">viability of </w:t>
      </w:r>
      <w:r w:rsidR="001F5E8F" w:rsidRPr="00FB782A">
        <w:t xml:space="preserve">the </w:t>
      </w:r>
      <w:r w:rsidR="00163471" w:rsidRPr="00FB782A">
        <w:t>fishery</w:t>
      </w:r>
      <w:r w:rsidR="001F5E8F" w:rsidRPr="00FB782A">
        <w:t>)</w:t>
      </w:r>
      <w:r w:rsidR="00163471" w:rsidRPr="00FB782A">
        <w:t xml:space="preserve"> </w:t>
      </w:r>
      <w:r w:rsidR="00A62010">
        <w:t xml:space="preserve">skipjack </w:t>
      </w:r>
      <w:r w:rsidR="001F5E8F" w:rsidRPr="00FB782A">
        <w:t xml:space="preserve">sold for </w:t>
      </w:r>
      <w:r w:rsidR="00415539">
        <w:t>$</w:t>
      </w:r>
      <w:r w:rsidR="00163471" w:rsidRPr="00FB782A">
        <w:t>2150</w:t>
      </w:r>
      <w:r w:rsidR="001F5E8F" w:rsidRPr="00FB782A">
        <w:t xml:space="preserve">/t; in 2019 the price </w:t>
      </w:r>
      <w:r w:rsidR="00415539">
        <w:t xml:space="preserve">was </w:t>
      </w:r>
      <w:r w:rsidR="001F5E8F" w:rsidRPr="00FB782A">
        <w:t xml:space="preserve">about </w:t>
      </w:r>
      <w:r w:rsidR="00415539">
        <w:t>$</w:t>
      </w:r>
      <w:r w:rsidR="00163471" w:rsidRPr="00FB782A">
        <w:t xml:space="preserve">750/t. </w:t>
      </w:r>
      <w:r w:rsidR="001F5E8F" w:rsidRPr="00FB782A">
        <w:t>C</w:t>
      </w:r>
      <w:r w:rsidR="00163471" w:rsidRPr="00FB782A">
        <w:t xml:space="preserve">entral to </w:t>
      </w:r>
      <w:r w:rsidR="00D63F06" w:rsidRPr="00FB782A">
        <w:t xml:space="preserve">the </w:t>
      </w:r>
      <w:r w:rsidR="00163471" w:rsidRPr="00FB782A">
        <w:t>theme of PIs is econ</w:t>
      </w:r>
      <w:r w:rsidR="001F5E8F" w:rsidRPr="00FB782A">
        <w:t>omic</w:t>
      </w:r>
      <w:r w:rsidR="00163471" w:rsidRPr="00FB782A">
        <w:t xml:space="preserve"> modelling</w:t>
      </w:r>
      <w:r w:rsidR="00D63F06" w:rsidRPr="00FB782A">
        <w:t xml:space="preserve"> </w:t>
      </w:r>
      <w:r w:rsidR="001F5E8F" w:rsidRPr="00FB782A">
        <w:t xml:space="preserve">that </w:t>
      </w:r>
      <w:r w:rsidR="00163471" w:rsidRPr="00FB782A">
        <w:t xml:space="preserve">includes many aspects that allow it to be profitable for vessels to catch fish. </w:t>
      </w:r>
      <w:r w:rsidR="00415539">
        <w:t xml:space="preserve">The United States observed the </w:t>
      </w:r>
      <w:r w:rsidR="001F5E8F" w:rsidRPr="00FB782A">
        <w:t>n</w:t>
      </w:r>
      <w:r w:rsidR="00163471" w:rsidRPr="00FB782A">
        <w:t xml:space="preserve">eed to </w:t>
      </w:r>
      <w:r w:rsidR="00415539">
        <w:t xml:space="preserve">define </w:t>
      </w:r>
      <w:r w:rsidR="00163471" w:rsidRPr="00FB782A">
        <w:t>the fact</w:t>
      </w:r>
      <w:r w:rsidR="001F5E8F" w:rsidRPr="00FB782A">
        <w:t>o</w:t>
      </w:r>
      <w:r w:rsidR="00163471" w:rsidRPr="00FB782A">
        <w:t>rs that help the fishery remain profitable</w:t>
      </w:r>
      <w:r w:rsidR="001F5E8F" w:rsidRPr="00FB782A">
        <w:t xml:space="preserve"> and include these as </w:t>
      </w:r>
      <w:r w:rsidR="006F49AA" w:rsidRPr="00FB782A">
        <w:t>PIs.</w:t>
      </w:r>
    </w:p>
    <w:p w14:paraId="2DE6DD2F" w14:textId="3C6CE118" w:rsidR="00070ADD" w:rsidRPr="00FB782A" w:rsidRDefault="001F5E8F" w:rsidP="00C15827">
      <w:pPr>
        <w:pStyle w:val="WCPFCText"/>
      </w:pPr>
      <w:r w:rsidRPr="00FB782A">
        <w:t xml:space="preserve">The </w:t>
      </w:r>
      <w:r w:rsidR="006F49AA" w:rsidRPr="00FB782A">
        <w:t>Chair</w:t>
      </w:r>
      <w:r w:rsidRPr="00FB782A">
        <w:t xml:space="preserve"> </w:t>
      </w:r>
      <w:r w:rsidR="00D63F06" w:rsidRPr="00FB782A">
        <w:t xml:space="preserve">summarised </w:t>
      </w:r>
      <w:r w:rsidRPr="00FB782A">
        <w:t xml:space="preserve">that CCMs </w:t>
      </w:r>
      <w:r w:rsidR="006F49AA" w:rsidRPr="00FB782A">
        <w:t>agree</w:t>
      </w:r>
      <w:r w:rsidRPr="00FB782A">
        <w:t>d</w:t>
      </w:r>
      <w:r w:rsidR="006F49AA" w:rsidRPr="00FB782A">
        <w:t xml:space="preserve"> </w:t>
      </w:r>
      <w:r w:rsidRPr="00FB782A">
        <w:t xml:space="preserve">there is a </w:t>
      </w:r>
      <w:r w:rsidR="006F49AA" w:rsidRPr="00FB782A">
        <w:t xml:space="preserve">clear distinction between </w:t>
      </w:r>
      <w:r w:rsidRPr="00FB782A">
        <w:t>m</w:t>
      </w:r>
      <w:r w:rsidR="006F49AA" w:rsidRPr="00FB782A">
        <w:t>an</w:t>
      </w:r>
      <w:r w:rsidRPr="00FB782A">
        <w:t>agement</w:t>
      </w:r>
      <w:r w:rsidR="006F49AA" w:rsidRPr="00FB782A">
        <w:t xml:space="preserve"> obj</w:t>
      </w:r>
      <w:r w:rsidRPr="00FB782A">
        <w:t>ectives</w:t>
      </w:r>
      <w:r w:rsidR="006F49AA" w:rsidRPr="00FB782A">
        <w:t xml:space="preserve"> and PIs</w:t>
      </w:r>
      <w:r w:rsidRPr="00FB782A">
        <w:t xml:space="preserve">, and that there is no </w:t>
      </w:r>
      <w:r w:rsidR="006F49AA" w:rsidRPr="00FB782A">
        <w:t>need to review man</w:t>
      </w:r>
      <w:r w:rsidRPr="00FB782A">
        <w:t>agement</w:t>
      </w:r>
      <w:r w:rsidR="006F49AA" w:rsidRPr="00FB782A">
        <w:t xml:space="preserve"> obj</w:t>
      </w:r>
      <w:r w:rsidRPr="00FB782A">
        <w:t>ectives</w:t>
      </w:r>
      <w:r w:rsidR="006F49AA" w:rsidRPr="00FB782A">
        <w:t xml:space="preserve">. </w:t>
      </w:r>
      <w:r w:rsidR="00147E42" w:rsidRPr="00FB782A">
        <w:t xml:space="preserve">Questions </w:t>
      </w:r>
      <w:r w:rsidR="00D63F06" w:rsidRPr="00FB782A">
        <w:t xml:space="preserve">were </w:t>
      </w:r>
      <w:r w:rsidR="00147E42" w:rsidRPr="00FB782A">
        <w:t xml:space="preserve">raised over </w:t>
      </w:r>
      <w:r w:rsidR="006F49AA" w:rsidRPr="00FB782A">
        <w:t xml:space="preserve">specific PIs </w:t>
      </w:r>
      <w:r w:rsidR="00147E42" w:rsidRPr="00FB782A">
        <w:t xml:space="preserve">and </w:t>
      </w:r>
      <w:r w:rsidR="006F49AA" w:rsidRPr="00FB782A">
        <w:t xml:space="preserve">how </w:t>
      </w:r>
      <w:r w:rsidR="00147E42" w:rsidRPr="00FB782A">
        <w:t xml:space="preserve">these </w:t>
      </w:r>
      <w:r w:rsidR="006F49AA" w:rsidRPr="00FB782A">
        <w:t>can be determined</w:t>
      </w:r>
      <w:r w:rsidR="00FC33F9">
        <w:t>,</w:t>
      </w:r>
      <w:r w:rsidR="00C16204">
        <w:t xml:space="preserve"> and</w:t>
      </w:r>
      <w:r w:rsidR="00D63F06" w:rsidRPr="00FB782A">
        <w:t xml:space="preserve"> she noted </w:t>
      </w:r>
      <w:r w:rsidR="006F49AA" w:rsidRPr="00FB782A">
        <w:t xml:space="preserve">Japan </w:t>
      </w:r>
      <w:r w:rsidR="00147E42" w:rsidRPr="00FB782A">
        <w:t>ha</w:t>
      </w:r>
      <w:r w:rsidR="00D63F06" w:rsidRPr="00FB782A">
        <w:t>d</w:t>
      </w:r>
      <w:r w:rsidR="00147E42" w:rsidRPr="00FB782A">
        <w:t xml:space="preserve"> proposed </w:t>
      </w:r>
      <w:r w:rsidR="006F49AA" w:rsidRPr="00FB782A">
        <w:t xml:space="preserve">that </w:t>
      </w:r>
      <w:r w:rsidR="00FF73C0" w:rsidRPr="00FB782A">
        <w:t>m</w:t>
      </w:r>
      <w:r w:rsidR="006F49AA" w:rsidRPr="00FB782A">
        <w:t xml:space="preserve">embers </w:t>
      </w:r>
      <w:r w:rsidR="00147E42" w:rsidRPr="00FB782A">
        <w:t xml:space="preserve">assist </w:t>
      </w:r>
      <w:r w:rsidR="006F49AA" w:rsidRPr="00FB782A">
        <w:t xml:space="preserve">with </w:t>
      </w:r>
      <w:r w:rsidR="00147E42" w:rsidRPr="00FB782A">
        <w:t xml:space="preserve">provision of </w:t>
      </w:r>
      <w:r w:rsidR="006F49AA" w:rsidRPr="00FB782A">
        <w:t>data.</w:t>
      </w:r>
    </w:p>
    <w:p w14:paraId="3F9A31F0" w14:textId="053E2A8B" w:rsidR="006F49AA" w:rsidRPr="00FB782A" w:rsidRDefault="006F49AA" w:rsidP="00C15827">
      <w:pPr>
        <w:pStyle w:val="WCPFCText"/>
      </w:pPr>
      <w:r w:rsidRPr="00FB782A">
        <w:t>SPC</w:t>
      </w:r>
      <w:r w:rsidR="00FF73C0" w:rsidRPr="00FB782A">
        <w:t xml:space="preserve"> stated that with the </w:t>
      </w:r>
      <w:r w:rsidRPr="00FB782A">
        <w:t xml:space="preserve">MSE framework for </w:t>
      </w:r>
      <w:r w:rsidR="00010304">
        <w:t>skipjack</w:t>
      </w:r>
      <w:r w:rsidRPr="00FB782A">
        <w:t xml:space="preserve">, </w:t>
      </w:r>
      <w:r w:rsidR="00FF73C0" w:rsidRPr="00FB782A">
        <w:t xml:space="preserve">the </w:t>
      </w:r>
      <w:r w:rsidRPr="00FB782A">
        <w:t>assumption is</w:t>
      </w:r>
      <w:r w:rsidR="00FF73C0" w:rsidRPr="00FB782A">
        <w:t xml:space="preserve"> </w:t>
      </w:r>
      <w:r w:rsidRPr="00FB782A">
        <w:t xml:space="preserve">that changes in </w:t>
      </w:r>
      <w:r w:rsidR="00D63F06" w:rsidRPr="00FB782A">
        <w:t xml:space="preserve">the </w:t>
      </w:r>
      <w:r w:rsidRPr="00FB782A">
        <w:t xml:space="preserve">level of fishing </w:t>
      </w:r>
      <w:r w:rsidR="00FF73C0" w:rsidRPr="00FB782A">
        <w:t xml:space="preserve">are </w:t>
      </w:r>
      <w:r w:rsidRPr="00FB782A">
        <w:t xml:space="preserve">proportional across </w:t>
      </w:r>
      <w:r w:rsidR="00FF73C0" w:rsidRPr="00FB782A">
        <w:t xml:space="preserve">the </w:t>
      </w:r>
      <w:r w:rsidRPr="00FB782A">
        <w:t xml:space="preserve">fleet: allocation </w:t>
      </w:r>
      <w:r w:rsidR="00FF73C0" w:rsidRPr="00FB782A">
        <w:t>is not currently</w:t>
      </w:r>
      <w:r w:rsidR="00FF73C0" w:rsidRPr="00FB782A">
        <w:rPr>
          <w:rFonts w:eastAsia="Times New Roman"/>
        </w:rPr>
        <w:t xml:space="preserve"> </w:t>
      </w:r>
      <w:r w:rsidR="00FF73C0" w:rsidRPr="00FB782A">
        <w:t xml:space="preserve">examined, so impacts on </w:t>
      </w:r>
      <w:r w:rsidR="00010304">
        <w:t>distant water fishing nation (</w:t>
      </w:r>
      <w:r w:rsidRPr="00FB782A">
        <w:t>DWFN</w:t>
      </w:r>
      <w:r w:rsidR="00010304">
        <w:t>)</w:t>
      </w:r>
      <w:r w:rsidRPr="00FB782A">
        <w:t xml:space="preserve"> or </w:t>
      </w:r>
      <w:r w:rsidR="00010304">
        <w:t xml:space="preserve">Pacific Island </w:t>
      </w:r>
      <w:r w:rsidRPr="00FB782A">
        <w:t>fleet</w:t>
      </w:r>
      <w:r w:rsidR="00FF73C0" w:rsidRPr="00FB782A">
        <w:t>s</w:t>
      </w:r>
      <w:r w:rsidRPr="00FB782A">
        <w:t xml:space="preserve"> </w:t>
      </w:r>
      <w:r w:rsidR="00FF73C0" w:rsidRPr="00FB782A">
        <w:t xml:space="preserve">are </w:t>
      </w:r>
      <w:r w:rsidRPr="00FB782A">
        <w:t>proporti</w:t>
      </w:r>
      <w:r w:rsidR="00FF73C0" w:rsidRPr="00FB782A">
        <w:t>o</w:t>
      </w:r>
      <w:r w:rsidRPr="00FB782A">
        <w:t xml:space="preserve">nal. </w:t>
      </w:r>
      <w:r w:rsidR="00FF73C0" w:rsidRPr="00FB782A">
        <w:t>U</w:t>
      </w:r>
      <w:r w:rsidRPr="00FB782A">
        <w:t>nder multispecies approaches</w:t>
      </w:r>
      <w:r w:rsidR="00FF73C0" w:rsidRPr="00FB782A">
        <w:t xml:space="preserve"> </w:t>
      </w:r>
      <w:r w:rsidRPr="00FB782A">
        <w:t>disp</w:t>
      </w:r>
      <w:r w:rsidR="00FF73C0" w:rsidRPr="00FB782A">
        <w:t xml:space="preserve">roportionate </w:t>
      </w:r>
      <w:r w:rsidRPr="00FB782A">
        <w:t>burden</w:t>
      </w:r>
      <w:r w:rsidR="00FF73C0" w:rsidRPr="00FB782A">
        <w:t xml:space="preserve"> could be calculated</w:t>
      </w:r>
      <w:r w:rsidRPr="00FB782A">
        <w:t xml:space="preserve">. </w:t>
      </w:r>
      <w:r w:rsidR="00FF73C0" w:rsidRPr="00FB782A">
        <w:t xml:space="preserve">SPC </w:t>
      </w:r>
      <w:r w:rsidR="00CA2D94" w:rsidRPr="00FB782A">
        <w:t xml:space="preserve">discussed </w:t>
      </w:r>
      <w:r w:rsidR="00FF73C0" w:rsidRPr="00FB782A">
        <w:t xml:space="preserve">the </w:t>
      </w:r>
      <w:r w:rsidRPr="00FB782A">
        <w:t xml:space="preserve">PIs in </w:t>
      </w:r>
      <w:r w:rsidR="00FF73C0" w:rsidRPr="00FB782A">
        <w:t xml:space="preserve">papers prepared for </w:t>
      </w:r>
      <w:r w:rsidRPr="00FB782A">
        <w:t>SC</w:t>
      </w:r>
      <w:r w:rsidR="00010304">
        <w:t xml:space="preserve"> and welcomed </w:t>
      </w:r>
      <w:r w:rsidRPr="00FB782A">
        <w:t xml:space="preserve">further data and assistance </w:t>
      </w:r>
      <w:r w:rsidR="00FF73C0" w:rsidRPr="00FB782A">
        <w:t xml:space="preserve">from CCMs as works </w:t>
      </w:r>
      <w:r w:rsidR="00010304">
        <w:t>continues</w:t>
      </w:r>
      <w:r w:rsidRPr="00FB782A">
        <w:t xml:space="preserve">. </w:t>
      </w:r>
      <w:r w:rsidR="00FF73C0" w:rsidRPr="00FB782A">
        <w:t xml:space="preserve">SPC </w:t>
      </w:r>
      <w:r w:rsidR="00010304">
        <w:t xml:space="preserve">stated it had </w:t>
      </w:r>
      <w:r w:rsidRPr="00FB782A">
        <w:t>dev</w:t>
      </w:r>
      <w:r w:rsidR="00FF73C0" w:rsidRPr="00FB782A">
        <w:t xml:space="preserve">eloped </w:t>
      </w:r>
      <w:r w:rsidRPr="00FB782A">
        <w:t>proxies for econ</w:t>
      </w:r>
      <w:r w:rsidR="00FF73C0" w:rsidRPr="00FB782A">
        <w:t>omic</w:t>
      </w:r>
      <w:r w:rsidRPr="00FB782A">
        <w:t xml:space="preserve"> indicators</w:t>
      </w:r>
      <w:r w:rsidR="00FF73C0" w:rsidRPr="00FB782A">
        <w:t>,</w:t>
      </w:r>
      <w:r w:rsidRPr="00FB782A">
        <w:t xml:space="preserve"> total catch</w:t>
      </w:r>
      <w:r w:rsidR="00FF73C0" w:rsidRPr="00FB782A">
        <w:t>,</w:t>
      </w:r>
      <w:r w:rsidRPr="00FB782A">
        <w:t xml:space="preserve"> and catch rates, but lack</w:t>
      </w:r>
      <w:r w:rsidR="00010304">
        <w:t>ed</w:t>
      </w:r>
      <w:r w:rsidRPr="00FB782A">
        <w:t xml:space="preserve"> </w:t>
      </w:r>
      <w:r w:rsidR="00FF73C0" w:rsidRPr="00FB782A">
        <w:t xml:space="preserve">a detailed </w:t>
      </w:r>
      <w:r w:rsidRPr="00FB782A">
        <w:t>underst</w:t>
      </w:r>
      <w:r w:rsidR="00FF73C0" w:rsidRPr="00FB782A">
        <w:t>an</w:t>
      </w:r>
      <w:r w:rsidRPr="00FB782A">
        <w:t>ding of the econ</w:t>
      </w:r>
      <w:r w:rsidR="00FF73C0" w:rsidRPr="00FB782A">
        <w:t>omic</w:t>
      </w:r>
      <w:r w:rsidRPr="00FB782A">
        <w:t xml:space="preserve"> costs within the fishery</w:t>
      </w:r>
      <w:r w:rsidR="00D63F06" w:rsidRPr="00FB782A">
        <w:t xml:space="preserve">; such costs are </w:t>
      </w:r>
      <w:r w:rsidR="00FF73C0" w:rsidRPr="00FB782A">
        <w:t xml:space="preserve">currently </w:t>
      </w:r>
      <w:r w:rsidR="00D63F06" w:rsidRPr="00FB782A">
        <w:t xml:space="preserve">calculated </w:t>
      </w:r>
      <w:r w:rsidRPr="00FB782A">
        <w:t xml:space="preserve">at </w:t>
      </w:r>
      <w:r w:rsidR="00FF73C0" w:rsidRPr="00FB782A">
        <w:t xml:space="preserve">the </w:t>
      </w:r>
      <w:r w:rsidRPr="00FB782A">
        <w:t xml:space="preserve">aggregate fleet level. </w:t>
      </w:r>
      <w:r w:rsidR="00FF73C0" w:rsidRPr="00FB782A">
        <w:t>Therefore</w:t>
      </w:r>
      <w:r w:rsidR="00C16204">
        <w:t>,</w:t>
      </w:r>
      <w:r w:rsidR="00FF73C0" w:rsidRPr="00FB782A">
        <w:t xml:space="preserve"> a</w:t>
      </w:r>
      <w:r w:rsidRPr="00FB782A">
        <w:t>ny econ</w:t>
      </w:r>
      <w:r w:rsidR="00FF73C0" w:rsidRPr="00FB782A">
        <w:t>omic</w:t>
      </w:r>
      <w:r w:rsidRPr="00FB782A">
        <w:t xml:space="preserve"> data </w:t>
      </w:r>
      <w:r w:rsidR="00FF73C0" w:rsidRPr="00FB782A">
        <w:t xml:space="preserve">from CCMs </w:t>
      </w:r>
      <w:r w:rsidRPr="00FB782A">
        <w:t>would be welcome</w:t>
      </w:r>
      <w:r w:rsidR="00C16204">
        <w:t>d</w:t>
      </w:r>
      <w:r w:rsidRPr="00FB782A">
        <w:t xml:space="preserve">. </w:t>
      </w:r>
      <w:r w:rsidR="00FF73C0" w:rsidRPr="00FB782A">
        <w:t xml:space="preserve">SPC </w:t>
      </w:r>
      <w:r w:rsidR="00D63F06" w:rsidRPr="00FB782A">
        <w:t xml:space="preserve">stated it </w:t>
      </w:r>
      <w:r w:rsidR="00FF73C0" w:rsidRPr="00FB782A">
        <w:t xml:space="preserve">currently </w:t>
      </w:r>
      <w:r w:rsidR="00D63F06" w:rsidRPr="00FB782A">
        <w:t xml:space="preserve">does </w:t>
      </w:r>
      <w:r w:rsidRPr="00FB782A">
        <w:t>not look at price elasticity but this</w:t>
      </w:r>
      <w:r w:rsidR="002F1CD9" w:rsidRPr="00FB782A">
        <w:t xml:space="preserve"> could be done</w:t>
      </w:r>
      <w:r w:rsidRPr="00FB782A">
        <w:t>. Econ</w:t>
      </w:r>
      <w:r w:rsidR="002F1CD9" w:rsidRPr="00FB782A">
        <w:t>omic</w:t>
      </w:r>
      <w:r w:rsidRPr="00FB782A">
        <w:t xml:space="preserve"> indicators should be included in the monitoring strat</w:t>
      </w:r>
      <w:r w:rsidR="002F1CD9" w:rsidRPr="00FB782A">
        <w:t>egy, because m</w:t>
      </w:r>
      <w:r w:rsidRPr="00FB782A">
        <w:t>any outcomes depen</w:t>
      </w:r>
      <w:r w:rsidR="002F1CD9" w:rsidRPr="00FB782A">
        <w:t>d</w:t>
      </w:r>
      <w:r w:rsidRPr="00FB782A">
        <w:t xml:space="preserve"> on </w:t>
      </w:r>
      <w:r w:rsidR="002F1CD9" w:rsidRPr="00FB782A">
        <w:t>how allocations are made</w:t>
      </w:r>
      <w:r w:rsidRPr="00FB782A">
        <w:t xml:space="preserve">. Monitoring </w:t>
      </w:r>
      <w:r w:rsidR="00D63F06" w:rsidRPr="00FB782A">
        <w:t xml:space="preserve">changes in </w:t>
      </w:r>
      <w:r w:rsidR="00046BE8">
        <w:t>PI</w:t>
      </w:r>
      <w:r w:rsidRPr="00FB782A">
        <w:t xml:space="preserve">s </w:t>
      </w:r>
      <w:r w:rsidR="00D63F06" w:rsidRPr="00FB782A">
        <w:t xml:space="preserve">is important, as it </w:t>
      </w:r>
      <w:r w:rsidRPr="00FB782A">
        <w:t>allow</w:t>
      </w:r>
      <w:r w:rsidR="00D63F06" w:rsidRPr="00FB782A">
        <w:t>s</w:t>
      </w:r>
      <w:r w:rsidRPr="00FB782A">
        <w:t xml:space="preserve"> CC</w:t>
      </w:r>
      <w:r w:rsidR="002F1CD9" w:rsidRPr="00FB782A">
        <w:t>M</w:t>
      </w:r>
      <w:r w:rsidRPr="00FB782A">
        <w:t xml:space="preserve">s to </w:t>
      </w:r>
      <w:r w:rsidR="002F1CD9" w:rsidRPr="00FB782A">
        <w:t xml:space="preserve">compare the actual </w:t>
      </w:r>
      <w:r w:rsidRPr="00FB782A">
        <w:t xml:space="preserve">outcomes </w:t>
      </w:r>
      <w:r w:rsidR="00C16204">
        <w:t>verses</w:t>
      </w:r>
      <w:r w:rsidRPr="00FB782A">
        <w:t xml:space="preserve"> </w:t>
      </w:r>
      <w:r w:rsidR="002F1CD9" w:rsidRPr="00FB782A">
        <w:t xml:space="preserve">the </w:t>
      </w:r>
      <w:r w:rsidRPr="00FB782A">
        <w:t>model</w:t>
      </w:r>
      <w:r w:rsidR="002F1CD9" w:rsidRPr="00FB782A">
        <w:t xml:space="preserve"> projections</w:t>
      </w:r>
      <w:r w:rsidRPr="00FB782A">
        <w:t>.</w:t>
      </w:r>
    </w:p>
    <w:p w14:paraId="5AFF67F7" w14:textId="04935F57" w:rsidR="006F49AA" w:rsidRDefault="002F1CD9" w:rsidP="00C15827">
      <w:pPr>
        <w:pStyle w:val="WCPFCText"/>
      </w:pPr>
      <w:r w:rsidRPr="00FB782A">
        <w:t xml:space="preserve">The </w:t>
      </w:r>
      <w:r w:rsidR="005F3B63" w:rsidRPr="00FB782A">
        <w:t>Chair</w:t>
      </w:r>
      <w:r w:rsidRPr="00FB782A">
        <w:t xml:space="preserve"> noted that </w:t>
      </w:r>
      <w:r w:rsidR="005F3B63" w:rsidRPr="00FB782A">
        <w:t>some of th</w:t>
      </w:r>
      <w:r w:rsidR="00236F6F" w:rsidRPr="00FB782A">
        <w:t>e</w:t>
      </w:r>
      <w:r w:rsidR="005F3B63" w:rsidRPr="00FB782A">
        <w:t xml:space="preserve">se </w:t>
      </w:r>
      <w:r w:rsidRPr="00FB782A">
        <w:t xml:space="preserve">issues would </w:t>
      </w:r>
      <w:r w:rsidR="00C16204">
        <w:t xml:space="preserve">be </w:t>
      </w:r>
      <w:r w:rsidR="00084A3C">
        <w:t xml:space="preserve">further </w:t>
      </w:r>
      <w:r w:rsidRPr="00FB782A">
        <w:t xml:space="preserve">addressed under </w:t>
      </w:r>
      <w:r w:rsidR="005F3B63" w:rsidRPr="00FB782A">
        <w:t>Agenda Item 6.5</w:t>
      </w:r>
      <w:r w:rsidRPr="00FB782A">
        <w:t>.</w:t>
      </w:r>
    </w:p>
    <w:tbl>
      <w:tblPr>
        <w:tblStyle w:val="TableGrid"/>
        <w:tblW w:w="0" w:type="auto"/>
        <w:tblLook w:val="04A0" w:firstRow="1" w:lastRow="0" w:firstColumn="1" w:lastColumn="0" w:noHBand="0" w:noVBand="1"/>
      </w:tblPr>
      <w:tblGrid>
        <w:gridCol w:w="9407"/>
      </w:tblGrid>
      <w:tr w:rsidR="00084A3C" w14:paraId="67E2739D" w14:textId="77777777" w:rsidTr="00084A3C">
        <w:tc>
          <w:tcPr>
            <w:tcW w:w="9407" w:type="dxa"/>
          </w:tcPr>
          <w:p w14:paraId="6B599CD4" w14:textId="6FAF29E8" w:rsidR="00084A3C" w:rsidRDefault="00084A3C" w:rsidP="00C15827">
            <w:pPr>
              <w:pStyle w:val="WCPFCText"/>
            </w:pPr>
            <w:r w:rsidRPr="00084A3C">
              <w:t xml:space="preserve">The Commission considered that it was important to consider economic indicators as </w:t>
            </w:r>
            <w:r w:rsidR="00FC33F9">
              <w:t>performance indicators (PI</w:t>
            </w:r>
            <w:r w:rsidR="00FC33F9" w:rsidRPr="00084A3C">
              <w:t>s</w:t>
            </w:r>
            <w:r w:rsidR="00FC33F9">
              <w:t>)</w:t>
            </w:r>
            <w:r w:rsidR="00FC33F9" w:rsidRPr="00084A3C">
              <w:t xml:space="preserve"> </w:t>
            </w:r>
            <w:r w:rsidRPr="00084A3C">
              <w:t xml:space="preserve">and encouraged CCMs to assist the Scientific Services Provider by providing economic and other data to assist in development of </w:t>
            </w:r>
            <w:r w:rsidR="00046BE8">
              <w:t>PI</w:t>
            </w:r>
            <w:r w:rsidRPr="00084A3C">
              <w:t>s, including</w:t>
            </w:r>
            <w:r w:rsidR="00310B77">
              <w:t xml:space="preserve"> </w:t>
            </w:r>
            <w:r w:rsidRPr="00084A3C">
              <w:t>in relation to the disproportionate burden on SIDS, particularly with respect to multi-species fisheries.</w:t>
            </w:r>
          </w:p>
        </w:tc>
      </w:tr>
    </w:tbl>
    <w:p w14:paraId="17DB4625" w14:textId="77777777" w:rsidR="00084A3C" w:rsidRPr="00FB782A" w:rsidRDefault="00084A3C" w:rsidP="00E26491"/>
    <w:p w14:paraId="5258EA23" w14:textId="515080AE" w:rsidR="00DE136C" w:rsidRPr="00FB782A" w:rsidRDefault="00FC34F3" w:rsidP="004B77A0">
      <w:pPr>
        <w:pStyle w:val="Heading2"/>
      </w:pPr>
      <w:r w:rsidRPr="00FB782A">
        <w:t xml:space="preserve"> </w:t>
      </w:r>
      <w:bookmarkStart w:id="700" w:name="_Toc32925133"/>
      <w:r w:rsidR="002C6A7B" w:rsidRPr="00FB782A">
        <w:t>Management Strategy Evaluation</w:t>
      </w:r>
      <w:bookmarkEnd w:id="700"/>
    </w:p>
    <w:p w14:paraId="6212542E" w14:textId="448623D8" w:rsidR="00932A2A" w:rsidRPr="00FB782A" w:rsidRDefault="00C255C7" w:rsidP="00C15827">
      <w:pPr>
        <w:pStyle w:val="WCPFCText"/>
        <w:rPr>
          <w:color w:val="auto"/>
          <w:sz w:val="24"/>
          <w:szCs w:val="24"/>
        </w:rPr>
      </w:pPr>
      <w:r w:rsidRPr="00FB782A">
        <w:t xml:space="preserve">Dr Rob Scott (SPC-OFP) </w:t>
      </w:r>
      <w:r w:rsidR="00932A2A" w:rsidRPr="00FB782A">
        <w:t xml:space="preserve">presented </w:t>
      </w:r>
      <w:r w:rsidRPr="00FB782A">
        <w:rPr>
          <w:b/>
          <w:bCs/>
        </w:rPr>
        <w:t>WCPFC16-2019-09</w:t>
      </w:r>
      <w:r w:rsidR="00932A2A" w:rsidRPr="00FB782A">
        <w:rPr>
          <w:b/>
          <w:bCs/>
        </w:rPr>
        <w:t xml:space="preserve"> </w:t>
      </w:r>
      <w:r w:rsidR="00932A2A" w:rsidRPr="00FB782A">
        <w:rPr>
          <w:i/>
          <w:iCs/>
        </w:rPr>
        <w:t>An overview of progress in developing WCPFC Harvest Strategies</w:t>
      </w:r>
      <w:r w:rsidR="00E76F08" w:rsidRPr="00FB782A">
        <w:rPr>
          <w:i/>
          <w:iCs/>
        </w:rPr>
        <w:t xml:space="preserve">, </w:t>
      </w:r>
      <w:r w:rsidR="00E76F08" w:rsidRPr="00080739">
        <w:t>which</w:t>
      </w:r>
      <w:r w:rsidR="00E76F08" w:rsidRPr="00FB782A">
        <w:rPr>
          <w:i/>
          <w:iCs/>
        </w:rPr>
        <w:t xml:space="preserve"> </w:t>
      </w:r>
      <w:r w:rsidR="00E76F08" w:rsidRPr="00FB782A">
        <w:t xml:space="preserve">reviews </w:t>
      </w:r>
      <w:r w:rsidR="00E36019" w:rsidRPr="00FB782A">
        <w:t>the proposed approach for developing a mixed fishery and multi-species approach for the development of fishery</w:t>
      </w:r>
      <w:r w:rsidR="002479E8" w:rsidRPr="00FB782A">
        <w:t>-</w:t>
      </w:r>
      <w:r w:rsidR="00E36019" w:rsidRPr="00FB782A">
        <w:t>based harvest strategies. The approach has been devised to allow for the continued development of single species modelling frameworks for the four tuna stocks</w:t>
      </w:r>
      <w:r w:rsidR="00E76F08" w:rsidRPr="00FB782A">
        <w:t>, which</w:t>
      </w:r>
      <w:r w:rsidR="00E36019" w:rsidRPr="00FB782A">
        <w:t xml:space="preserve"> can be subsequently incorporated into a mixed fishery framework</w:t>
      </w:r>
      <w:r w:rsidR="00E76F08" w:rsidRPr="00FB782A">
        <w:t xml:space="preserve">; this </w:t>
      </w:r>
      <w:r w:rsidR="00E36019" w:rsidRPr="00FB782A">
        <w:t xml:space="preserve">would investigate the implications of management procedures </w:t>
      </w:r>
      <w:r w:rsidR="00010304">
        <w:t xml:space="preserve">(MPs) </w:t>
      </w:r>
      <w:r w:rsidR="00E36019" w:rsidRPr="00FB782A">
        <w:t>for one stock on each of the other stocks. Under this approach, management procedures would be developed for skipjack, south Pacific albacore and bigeye tuna. Yellowfin tuna would not have a dedicated species-based MP. Rather, the impact on yellowfin tuna would be evaluated from the application of the combined MPs for skipjack, bigeye and South Pacific albacore to all fisheries that significantly impact yellowfin. This framework would be used to identify those MP combinations that have an acceptably high chance of achieving management objectives for all stocks, including yellowfin. While the proposed approach would not fully capture mixed fishery/mixed species interactions in an integrated framework (which would require multi-species MPs), it provides a staged approach for developing fishery</w:t>
      </w:r>
      <w:r w:rsidR="002479E8" w:rsidRPr="00FB782A">
        <w:t>-</w:t>
      </w:r>
      <w:r w:rsidR="00E36019" w:rsidRPr="00FB782A">
        <w:t>based harvest strategies from a collection of single species modelling frameworks.</w:t>
      </w:r>
    </w:p>
    <w:p w14:paraId="18656F73" w14:textId="5F91C481" w:rsidR="00C255C7" w:rsidRPr="00FB782A" w:rsidRDefault="002479E8" w:rsidP="00C15827">
      <w:pPr>
        <w:pStyle w:val="WCPFCText"/>
      </w:pPr>
      <w:r w:rsidRPr="00FB782A">
        <w:t xml:space="preserve">The </w:t>
      </w:r>
      <w:r w:rsidR="002261A7" w:rsidRPr="00FB782A">
        <w:t>Chair</w:t>
      </w:r>
      <w:r w:rsidRPr="00FB782A">
        <w:t xml:space="preserve"> noted that the </w:t>
      </w:r>
      <w:r w:rsidR="002261A7" w:rsidRPr="00FB782A">
        <w:t xml:space="preserve">hierarchical approach </w:t>
      </w:r>
      <w:r w:rsidR="00E76F08" w:rsidRPr="00FB782A">
        <w:t xml:space="preserve">introduced by SPC </w:t>
      </w:r>
      <w:r w:rsidR="002261A7" w:rsidRPr="00FB782A">
        <w:t>was endorsed by SC.</w:t>
      </w:r>
    </w:p>
    <w:p w14:paraId="4FBF438D" w14:textId="5235C9AC" w:rsidR="008A36A1" w:rsidRPr="00FB782A" w:rsidRDefault="00006F6E" w:rsidP="00C15827">
      <w:pPr>
        <w:pStyle w:val="WCPFCText"/>
      </w:pPr>
      <w:r w:rsidRPr="00FB782A">
        <w:t>Japan</w:t>
      </w:r>
      <w:r w:rsidR="008A36A1" w:rsidRPr="00FB782A">
        <w:t xml:space="preserve"> </w:t>
      </w:r>
      <w:r w:rsidR="002479E8" w:rsidRPr="00FB782A">
        <w:t>r</w:t>
      </w:r>
      <w:r w:rsidRPr="00FB782A">
        <w:t>e</w:t>
      </w:r>
      <w:r w:rsidR="008A36A1" w:rsidRPr="00FB782A">
        <w:t>ferr</w:t>
      </w:r>
      <w:r w:rsidR="002479E8" w:rsidRPr="00FB782A">
        <w:t>ed</w:t>
      </w:r>
      <w:r w:rsidR="008A36A1" w:rsidRPr="00FB782A">
        <w:t xml:space="preserve"> to the </w:t>
      </w:r>
      <w:r w:rsidR="00F33DC4" w:rsidRPr="00FB782A">
        <w:t xml:space="preserve">prioritisation in the </w:t>
      </w:r>
      <w:r w:rsidR="008A36A1" w:rsidRPr="00FB782A">
        <w:t>“Combine</w:t>
      </w:r>
      <w:r w:rsidR="002479E8" w:rsidRPr="00FB782A">
        <w:t>d</w:t>
      </w:r>
      <w:r w:rsidR="008A36A1" w:rsidRPr="00FB782A">
        <w:t xml:space="preserve"> Modelling Framework”</w:t>
      </w:r>
      <w:r w:rsidR="00F33DC4" w:rsidRPr="00FB782A">
        <w:t xml:space="preserve">, which depicts the </w:t>
      </w:r>
      <w:r w:rsidR="00A62010">
        <w:t xml:space="preserve">skipjack </w:t>
      </w:r>
      <w:r w:rsidRPr="00FB782A">
        <w:t>MP affect</w:t>
      </w:r>
      <w:r w:rsidR="00F33DC4" w:rsidRPr="00FB782A">
        <w:t>ing</w:t>
      </w:r>
      <w:r w:rsidRPr="00FB782A">
        <w:t xml:space="preserve"> </w:t>
      </w:r>
      <w:r w:rsidR="00462D06">
        <w:t xml:space="preserve">bigeye </w:t>
      </w:r>
      <w:r w:rsidRPr="00FB782A">
        <w:t>management</w:t>
      </w:r>
      <w:r w:rsidR="00F33DC4" w:rsidRPr="00FB782A">
        <w:t xml:space="preserve">, and noted that </w:t>
      </w:r>
      <w:r w:rsidRPr="00FB782A">
        <w:t>priorit</w:t>
      </w:r>
      <w:r w:rsidR="00F33DC4" w:rsidRPr="00FB782A">
        <w:t>i</w:t>
      </w:r>
      <w:r w:rsidRPr="00FB782A">
        <w:t>s</w:t>
      </w:r>
      <w:r w:rsidR="00F33DC4" w:rsidRPr="00FB782A">
        <w:t>a</w:t>
      </w:r>
      <w:r w:rsidRPr="00FB782A">
        <w:t xml:space="preserve">tion of species </w:t>
      </w:r>
      <w:r w:rsidR="00F33DC4" w:rsidRPr="00FB782A">
        <w:t xml:space="preserve">is </w:t>
      </w:r>
      <w:r w:rsidRPr="00FB782A">
        <w:t>important</w:t>
      </w:r>
      <w:r w:rsidR="00F33DC4" w:rsidRPr="00FB782A">
        <w:t xml:space="preserve">, and that SC had not agreed </w:t>
      </w:r>
      <w:r w:rsidR="00010304">
        <w:t xml:space="preserve">to </w:t>
      </w:r>
      <w:r w:rsidR="00F33DC4" w:rsidRPr="00FB782A">
        <w:t>prioritis</w:t>
      </w:r>
      <w:r w:rsidR="00010304">
        <w:t>e</w:t>
      </w:r>
      <w:r w:rsidR="00F33DC4" w:rsidRPr="00FB782A">
        <w:t xml:space="preserve"> </w:t>
      </w:r>
      <w:r w:rsidR="00A62010">
        <w:t xml:space="preserve">skipjack </w:t>
      </w:r>
      <w:r w:rsidR="00F33DC4" w:rsidRPr="00FB782A">
        <w:t xml:space="preserve">over </w:t>
      </w:r>
      <w:r w:rsidR="00462D06">
        <w:t xml:space="preserve">bigeye </w:t>
      </w:r>
      <w:r w:rsidRPr="00FB782A">
        <w:t>man</w:t>
      </w:r>
      <w:r w:rsidR="00F33DC4" w:rsidRPr="00FB782A">
        <w:t>agement</w:t>
      </w:r>
      <w:r w:rsidRPr="00FB782A">
        <w:t xml:space="preserve"> procedures. </w:t>
      </w:r>
      <w:r w:rsidR="00916C3B" w:rsidRPr="00FB782A">
        <w:t xml:space="preserve">The presenter </w:t>
      </w:r>
      <w:r w:rsidR="008A36A1" w:rsidRPr="00FB782A">
        <w:t>agree</w:t>
      </w:r>
      <w:r w:rsidR="00916C3B" w:rsidRPr="00FB782A">
        <w:t>d</w:t>
      </w:r>
      <w:r w:rsidR="008A36A1" w:rsidRPr="00FB782A">
        <w:t xml:space="preserve"> </w:t>
      </w:r>
      <w:r w:rsidR="00916C3B" w:rsidRPr="00FB782A">
        <w:t xml:space="preserve">regarding Japan’s understanding of the SC </w:t>
      </w:r>
      <w:r w:rsidR="008A36A1" w:rsidRPr="00FB782A">
        <w:t>outcome</w:t>
      </w:r>
      <w:r w:rsidR="00916C3B" w:rsidRPr="00FB782A">
        <w:t>s</w:t>
      </w:r>
      <w:r w:rsidR="008A36A1" w:rsidRPr="00FB782A">
        <w:t>.</w:t>
      </w:r>
    </w:p>
    <w:p w14:paraId="0BE2C387" w14:textId="2DE79F12" w:rsidR="00E55DD1" w:rsidRPr="00FB782A" w:rsidRDefault="008A36A1" w:rsidP="00C15827">
      <w:pPr>
        <w:pStyle w:val="WCPFCText"/>
      </w:pPr>
      <w:r w:rsidRPr="00FB782A">
        <w:t>Aus</w:t>
      </w:r>
      <w:r w:rsidR="00F33DC4" w:rsidRPr="00FB782A">
        <w:t>tralia</w:t>
      </w:r>
      <w:r w:rsidR="009D7E0E" w:rsidRPr="00FB782A">
        <w:t xml:space="preserve">, on behalf of </w:t>
      </w:r>
      <w:r w:rsidR="00E55DD1" w:rsidRPr="00FB782A">
        <w:t>FFA members</w:t>
      </w:r>
      <w:r w:rsidR="009D7E0E" w:rsidRPr="00FB782A">
        <w:t>,</w:t>
      </w:r>
      <w:r w:rsidR="00E55DD1" w:rsidRPr="00FB782A">
        <w:t xml:space="preserve"> note</w:t>
      </w:r>
      <w:r w:rsidR="009D7E0E" w:rsidRPr="00FB782A">
        <w:t>d</w:t>
      </w:r>
      <w:r w:rsidR="00E55DD1" w:rsidRPr="00FB782A">
        <w:t xml:space="preserve"> that the SC endorsed the development of a hierarchical approach to dealing with multispecies harvest strategy issues and thank</w:t>
      </w:r>
      <w:r w:rsidR="009D7E0E" w:rsidRPr="00FB782A">
        <w:t>ed</w:t>
      </w:r>
      <w:r w:rsidR="00E55DD1" w:rsidRPr="00FB782A">
        <w:t xml:space="preserve"> SPC for their development of an example of a hierarchical approach that might meet this need. While some FFA members are not ready to endorse an approach that includes no management procedure for </w:t>
      </w:r>
      <w:r w:rsidR="00FC33F9">
        <w:t>yellowfin</w:t>
      </w:r>
      <w:r w:rsidR="00E55DD1" w:rsidRPr="00FB782A">
        <w:t xml:space="preserve">, and need to understand the implications of these more clearly, </w:t>
      </w:r>
      <w:r w:rsidR="009D7E0E" w:rsidRPr="00FB782A">
        <w:t xml:space="preserve">they stated their </w:t>
      </w:r>
      <w:r w:rsidR="00E55DD1" w:rsidRPr="00FB782A">
        <w:t>recogni</w:t>
      </w:r>
      <w:r w:rsidR="009D7E0E" w:rsidRPr="00FB782A">
        <w:t>tion</w:t>
      </w:r>
      <w:r w:rsidR="00E55DD1" w:rsidRPr="00FB782A">
        <w:t xml:space="preserve"> that </w:t>
      </w:r>
      <w:r w:rsidR="009D7E0E" w:rsidRPr="00FB782A">
        <w:t xml:space="preserve">this initial </w:t>
      </w:r>
      <w:r w:rsidR="00E55DD1" w:rsidRPr="00FB782A">
        <w:t xml:space="preserve">work </w:t>
      </w:r>
      <w:r w:rsidR="009D7E0E" w:rsidRPr="00FB782A">
        <w:t xml:space="preserve">was an </w:t>
      </w:r>
      <w:r w:rsidR="00E55DD1" w:rsidRPr="00FB782A">
        <w:t>exploratory analysis</w:t>
      </w:r>
      <w:r w:rsidR="009D7E0E" w:rsidRPr="00FB782A">
        <w:t>, and looked forward to further development</w:t>
      </w:r>
      <w:r w:rsidR="00E55DD1" w:rsidRPr="00FB782A">
        <w:t>.</w:t>
      </w:r>
    </w:p>
    <w:p w14:paraId="2F4D4D27" w14:textId="7A8581B4" w:rsidR="008A36A1" w:rsidRPr="00FB782A" w:rsidRDefault="008A36A1" w:rsidP="00C15827">
      <w:pPr>
        <w:pStyle w:val="WCPFCText"/>
      </w:pPr>
      <w:r w:rsidRPr="00FB782A">
        <w:t>Vanuatu</w:t>
      </w:r>
      <w:r w:rsidR="00C93EFA" w:rsidRPr="00FB782A">
        <w:t xml:space="preserve"> stated that it required </w:t>
      </w:r>
      <w:r w:rsidR="00E55DD1" w:rsidRPr="00FB782A">
        <w:t xml:space="preserve">more time to fully </w:t>
      </w:r>
      <w:r w:rsidR="00C93EFA" w:rsidRPr="00FB782A">
        <w:t xml:space="preserve">understand </w:t>
      </w:r>
      <w:r w:rsidR="00E55DD1" w:rsidRPr="00FB782A">
        <w:t xml:space="preserve">the concept of </w:t>
      </w:r>
      <w:r w:rsidR="00C93EFA" w:rsidRPr="00FB782A">
        <w:t>management procedures</w:t>
      </w:r>
      <w:r w:rsidR="00E55DD1" w:rsidRPr="00FB782A">
        <w:t xml:space="preserve"> and hope</w:t>
      </w:r>
      <w:r w:rsidR="00C93EFA" w:rsidRPr="00FB782A">
        <w:t>d</w:t>
      </w:r>
      <w:r w:rsidR="00E55DD1" w:rsidRPr="00FB782A">
        <w:t xml:space="preserve"> capacity building options </w:t>
      </w:r>
      <w:r w:rsidR="00C93EFA" w:rsidRPr="00FB782A">
        <w:t xml:space="preserve">would be </w:t>
      </w:r>
      <w:r w:rsidR="00E55DD1" w:rsidRPr="00FB782A">
        <w:t xml:space="preserve">available to facilitate this. </w:t>
      </w:r>
      <w:r w:rsidR="0086538B">
        <w:t xml:space="preserve">It </w:t>
      </w:r>
      <w:r w:rsidR="00C93EFA" w:rsidRPr="00FB782A">
        <w:t xml:space="preserve">stated </w:t>
      </w:r>
      <w:r w:rsidR="0086538B">
        <w:t>its</w:t>
      </w:r>
      <w:r w:rsidR="00C93EFA" w:rsidRPr="00FB782A">
        <w:t xml:space="preserve"> </w:t>
      </w:r>
      <w:r w:rsidR="00E55DD1" w:rsidRPr="00FB782A">
        <w:t>understand</w:t>
      </w:r>
      <w:r w:rsidR="00C93EFA" w:rsidRPr="00FB782A">
        <w:t>ing</w:t>
      </w:r>
      <w:r w:rsidR="00E55DD1" w:rsidRPr="00FB782A">
        <w:t xml:space="preserve"> </w:t>
      </w:r>
      <w:r w:rsidR="00C93EFA" w:rsidRPr="00FB782A">
        <w:t xml:space="preserve">regarding the </w:t>
      </w:r>
      <w:r w:rsidR="00E55DD1" w:rsidRPr="00FB782A">
        <w:t xml:space="preserve">need for </w:t>
      </w:r>
      <w:r w:rsidR="00C93EFA" w:rsidRPr="00FB782A">
        <w:t xml:space="preserve">harvest control rules, </w:t>
      </w:r>
      <w:r w:rsidR="00E55DD1" w:rsidRPr="00FB782A">
        <w:t xml:space="preserve">and </w:t>
      </w:r>
      <w:r w:rsidR="00C93EFA" w:rsidRPr="00FB782A">
        <w:t xml:space="preserve">indicated </w:t>
      </w:r>
      <w:r w:rsidR="0086538B">
        <w:t>it</w:t>
      </w:r>
      <w:r w:rsidR="00C93EFA" w:rsidRPr="00FB782A">
        <w:t xml:space="preserve"> had </w:t>
      </w:r>
      <w:r w:rsidR="00E55DD1" w:rsidRPr="00FB782A">
        <w:t xml:space="preserve">been supportive of </w:t>
      </w:r>
      <w:r w:rsidR="00C93EFA" w:rsidRPr="00FB782A">
        <w:t xml:space="preserve">that </w:t>
      </w:r>
      <w:r w:rsidR="00E55DD1" w:rsidRPr="00FB782A">
        <w:t>work</w:t>
      </w:r>
      <w:r w:rsidR="00C93EFA" w:rsidRPr="00FB782A">
        <w:t>,</w:t>
      </w:r>
      <w:r w:rsidR="00E55DD1" w:rsidRPr="00FB782A">
        <w:t xml:space="preserve"> but need</w:t>
      </w:r>
      <w:r w:rsidR="00E339D0">
        <w:t>ed</w:t>
      </w:r>
      <w:r w:rsidR="00E55DD1" w:rsidRPr="00FB782A">
        <w:t xml:space="preserve"> to ensure </w:t>
      </w:r>
      <w:r w:rsidR="00C93EFA" w:rsidRPr="00FB782A">
        <w:t xml:space="preserve">a </w:t>
      </w:r>
      <w:r w:rsidR="00E55DD1" w:rsidRPr="00FB782A">
        <w:t xml:space="preserve">similar </w:t>
      </w:r>
      <w:r w:rsidR="00C93EFA" w:rsidRPr="00FB782A">
        <w:t xml:space="preserve">level of </w:t>
      </w:r>
      <w:r w:rsidR="00E55DD1" w:rsidRPr="00FB782A">
        <w:t xml:space="preserve">comfort with </w:t>
      </w:r>
      <w:r w:rsidR="00C93EFA" w:rsidRPr="00FB782A">
        <w:t xml:space="preserve">the </w:t>
      </w:r>
      <w:r w:rsidR="00E55DD1" w:rsidRPr="00FB782A">
        <w:t>evaluation of management procedures</w:t>
      </w:r>
      <w:r w:rsidR="00C93EFA" w:rsidRPr="00FB782A">
        <w:t xml:space="preserve"> </w:t>
      </w:r>
      <w:r w:rsidR="00E55DD1" w:rsidRPr="00FB782A">
        <w:t xml:space="preserve">through the </w:t>
      </w:r>
      <w:r w:rsidR="00C93EFA" w:rsidRPr="00FB782A">
        <w:t>management strategy evaluation process.</w:t>
      </w:r>
    </w:p>
    <w:p w14:paraId="7B66B344" w14:textId="552F8C3E" w:rsidR="000D3CEF" w:rsidRPr="00FB782A" w:rsidRDefault="008A36A1" w:rsidP="00C15827">
      <w:pPr>
        <w:pStyle w:val="WCPFCText"/>
      </w:pPr>
      <w:r w:rsidRPr="00FB782A">
        <w:t>PNG</w:t>
      </w:r>
      <w:r w:rsidR="00C93EFA" w:rsidRPr="00FB782A">
        <w:t xml:space="preserve">, on behalf of the </w:t>
      </w:r>
      <w:r w:rsidR="000D3CEF" w:rsidRPr="00FB782A">
        <w:t>PNA</w:t>
      </w:r>
      <w:r w:rsidR="00C93EFA" w:rsidRPr="00FB782A">
        <w:t xml:space="preserve">, </w:t>
      </w:r>
      <w:r w:rsidR="000D3CEF" w:rsidRPr="00FB782A">
        <w:t>thank</w:t>
      </w:r>
      <w:r w:rsidR="00C93EFA" w:rsidRPr="00FB782A">
        <w:t>ed</w:t>
      </w:r>
      <w:r w:rsidR="000D3CEF" w:rsidRPr="00FB782A">
        <w:t xml:space="preserve"> SPC for the large volume of work on the development of an MSE framework for skipjack, as reported in </w:t>
      </w:r>
      <w:r w:rsidR="00CA338E" w:rsidRPr="00FB782A">
        <w:rPr>
          <w:b/>
          <w:bCs/>
        </w:rPr>
        <w:t>WCPFC16-2019-09</w:t>
      </w:r>
      <w:r w:rsidR="000D3CEF" w:rsidRPr="00FB782A">
        <w:t>.</w:t>
      </w:r>
      <w:r w:rsidR="00310B77">
        <w:t xml:space="preserve"> </w:t>
      </w:r>
      <w:r w:rsidR="00E22929" w:rsidRPr="00FB782A">
        <w:t xml:space="preserve">PNG stated that one </w:t>
      </w:r>
      <w:r w:rsidR="000D3CEF" w:rsidRPr="00FB782A">
        <w:t xml:space="preserve">of the elements that PNA </w:t>
      </w:r>
      <w:r w:rsidR="00E22929" w:rsidRPr="00FB782A">
        <w:t>m</w:t>
      </w:r>
      <w:r w:rsidR="000D3CEF" w:rsidRPr="00FB782A">
        <w:t xml:space="preserve">embers struggled with </w:t>
      </w:r>
      <w:r w:rsidR="00E22929" w:rsidRPr="00FB782A">
        <w:t xml:space="preserve">was </w:t>
      </w:r>
      <w:r w:rsidR="000D3CEF" w:rsidRPr="00FB782A">
        <w:t xml:space="preserve">the shift from the idea of testing alternative </w:t>
      </w:r>
      <w:r w:rsidR="00E22929" w:rsidRPr="00FB782A">
        <w:t xml:space="preserve">HCRs </w:t>
      </w:r>
      <w:r w:rsidR="000D3CEF" w:rsidRPr="00FB782A">
        <w:t xml:space="preserve">to testing alternative </w:t>
      </w:r>
      <w:r w:rsidR="00E22929" w:rsidRPr="00FB782A">
        <w:t>MPs</w:t>
      </w:r>
      <w:r w:rsidR="000D3CEF" w:rsidRPr="00FB782A">
        <w:t xml:space="preserve">. </w:t>
      </w:r>
      <w:r w:rsidR="00E22929" w:rsidRPr="00FB782A">
        <w:t>They stated their</w:t>
      </w:r>
      <w:r w:rsidR="00310B77">
        <w:t xml:space="preserve"> </w:t>
      </w:r>
      <w:r w:rsidR="000D3CEF" w:rsidRPr="00FB782A">
        <w:t>understand</w:t>
      </w:r>
      <w:r w:rsidR="00E22929" w:rsidRPr="00FB782A">
        <w:t>ing</w:t>
      </w:r>
      <w:r w:rsidR="000D3CEF" w:rsidRPr="00FB782A">
        <w:t xml:space="preserve"> </w:t>
      </w:r>
      <w:r w:rsidR="00E22929" w:rsidRPr="00FB782A">
        <w:t xml:space="preserve">was </w:t>
      </w:r>
      <w:r w:rsidR="000D3CEF" w:rsidRPr="00FB782A">
        <w:t xml:space="preserve">that the aim </w:t>
      </w:r>
      <w:r w:rsidR="00E22929" w:rsidRPr="00FB782A">
        <w:t xml:space="preserve">was </w:t>
      </w:r>
      <w:r w:rsidR="000D3CEF" w:rsidRPr="00FB782A">
        <w:t xml:space="preserve">not to adopt HCRs, as stated in the current workplan, but rather to adopt management procedures for each stock or fishery. </w:t>
      </w:r>
      <w:r w:rsidR="00E22929" w:rsidRPr="00FB782A">
        <w:t xml:space="preserve">PNG raised the following </w:t>
      </w:r>
      <w:r w:rsidR="000D3CEF" w:rsidRPr="00FB782A">
        <w:t>questions on this approach</w:t>
      </w:r>
      <w:r w:rsidR="00E22929" w:rsidRPr="00FB782A">
        <w:t>:</w:t>
      </w:r>
      <w:r w:rsidR="000D3CEF" w:rsidRPr="00FB782A">
        <w:t xml:space="preserve"> </w:t>
      </w:r>
    </w:p>
    <w:p w14:paraId="2DF83FA0" w14:textId="3538CAD3" w:rsidR="000D3CEF" w:rsidRPr="00FB782A" w:rsidRDefault="00E22929" w:rsidP="00BA2E7F">
      <w:pPr>
        <w:pStyle w:val="2WCPFCNumberedlist"/>
        <w:numPr>
          <w:ilvl w:val="0"/>
          <w:numId w:val="21"/>
        </w:numPr>
      </w:pPr>
      <w:r w:rsidRPr="00FB782A">
        <w:t xml:space="preserve">Should </w:t>
      </w:r>
      <w:r w:rsidR="000D3CEF" w:rsidRPr="00FB782A">
        <w:t xml:space="preserve">the workplan be revised to refer to adopting management procedures instead of adopting HCRs? If </w:t>
      </w:r>
      <w:r w:rsidRPr="00FB782A">
        <w:t>so</w:t>
      </w:r>
      <w:r w:rsidR="000D3CEF" w:rsidRPr="00FB782A">
        <w:t xml:space="preserve">, </w:t>
      </w:r>
      <w:r w:rsidRPr="00FB782A">
        <w:t xml:space="preserve">PNA members suggested </w:t>
      </w:r>
      <w:r w:rsidR="000D3CEF" w:rsidRPr="00FB782A">
        <w:t xml:space="preserve">this may involve substantially more work and take longer than is currently provided for in the workplan. </w:t>
      </w:r>
    </w:p>
    <w:p w14:paraId="1CA47186" w14:textId="2973E66F" w:rsidR="000D3CEF" w:rsidRPr="00E339D0" w:rsidRDefault="00E22929" w:rsidP="00C15827">
      <w:pPr>
        <w:pStyle w:val="2WCPFCNumberedlist"/>
      </w:pPr>
      <w:r w:rsidRPr="00FB782A">
        <w:t>A</w:t>
      </w:r>
      <w:r w:rsidR="000D3CEF" w:rsidRPr="00FB782A">
        <w:t>s note</w:t>
      </w:r>
      <w:r w:rsidRPr="00FB782A">
        <w:t xml:space="preserve">d in </w:t>
      </w:r>
      <w:r w:rsidRPr="00FB782A">
        <w:rPr>
          <w:b/>
          <w:bCs/>
        </w:rPr>
        <w:t>WCPFC16-2019-09</w:t>
      </w:r>
      <w:r w:rsidR="000D3CEF" w:rsidRPr="00FB782A">
        <w:t xml:space="preserve">, </w:t>
      </w:r>
      <w:r w:rsidRPr="00FB782A">
        <w:t xml:space="preserve">various </w:t>
      </w:r>
      <w:r w:rsidR="000D3CEF" w:rsidRPr="00FB782A">
        <w:t xml:space="preserve">models may perform differently and CCMs will </w:t>
      </w:r>
      <w:r w:rsidRPr="00FB782A">
        <w:t xml:space="preserve">probably want to evaluate performance of models over time, which </w:t>
      </w:r>
      <w:r w:rsidR="000D3CEF" w:rsidRPr="00FB782A">
        <w:t>may take some time</w:t>
      </w:r>
      <w:r w:rsidRPr="00FB782A">
        <w:t xml:space="preserve">; </w:t>
      </w:r>
      <w:r w:rsidR="000D074D" w:rsidRPr="00FB782A">
        <w:t xml:space="preserve">would SPC agree </w:t>
      </w:r>
      <w:r w:rsidR="000D074D" w:rsidRPr="00E339D0">
        <w:t>with this assessment</w:t>
      </w:r>
      <w:r w:rsidR="000D3CEF" w:rsidRPr="00E339D0">
        <w:t>?</w:t>
      </w:r>
    </w:p>
    <w:p w14:paraId="27ADA3C9" w14:textId="5EC980C9" w:rsidR="000D3CEF" w:rsidRDefault="000D074D" w:rsidP="00C15827">
      <w:pPr>
        <w:pStyle w:val="2WCPFCNumberedlist"/>
      </w:pPr>
      <w:r w:rsidRPr="00E339D0">
        <w:t xml:space="preserve">What information is available on the </w:t>
      </w:r>
      <w:r w:rsidR="000D3CEF" w:rsidRPr="00E339D0">
        <w:t>develop</w:t>
      </w:r>
      <w:r w:rsidRPr="00E339D0">
        <w:t xml:space="preserve">ment of </w:t>
      </w:r>
      <w:r w:rsidR="000D3CEF" w:rsidRPr="00E339D0">
        <w:t xml:space="preserve">management procedures for other </w:t>
      </w:r>
      <w:r w:rsidRPr="00E339D0">
        <w:t xml:space="preserve">(non-WCPFC) </w:t>
      </w:r>
      <w:r w:rsidR="000D3CEF" w:rsidRPr="00E339D0">
        <w:t xml:space="preserve">tuna stocks, </w:t>
      </w:r>
      <w:r w:rsidRPr="00E339D0">
        <w:t xml:space="preserve">in </w:t>
      </w:r>
      <w:r w:rsidR="000D3CEF" w:rsidRPr="00E339D0">
        <w:t>terms of the volume of work and the process for completing it?</w:t>
      </w:r>
    </w:p>
    <w:p w14:paraId="735E91E2" w14:textId="77777777" w:rsidR="00E339D0" w:rsidRPr="00E339D0" w:rsidRDefault="00E339D0" w:rsidP="00C15827">
      <w:pPr>
        <w:pStyle w:val="2WCPFCNumberedlist"/>
        <w:numPr>
          <w:ilvl w:val="0"/>
          <w:numId w:val="0"/>
        </w:numPr>
        <w:ind w:left="630"/>
      </w:pPr>
    </w:p>
    <w:p w14:paraId="246FC17F" w14:textId="61B17D4A" w:rsidR="005D08E2" w:rsidRPr="00FB782A" w:rsidRDefault="000D074D" w:rsidP="00C15827">
      <w:pPr>
        <w:pStyle w:val="WCPFCText"/>
      </w:pPr>
      <w:r w:rsidRPr="00FB782A">
        <w:t xml:space="preserve">The presenter stated </w:t>
      </w:r>
      <w:r w:rsidR="00F33DC4" w:rsidRPr="00FB782A">
        <w:t xml:space="preserve">that </w:t>
      </w:r>
      <w:r w:rsidR="008A36A1" w:rsidRPr="00FB782A">
        <w:t xml:space="preserve">under </w:t>
      </w:r>
      <w:r w:rsidR="00F33DC4" w:rsidRPr="00FB782A">
        <w:t xml:space="preserve">the </w:t>
      </w:r>
      <w:r w:rsidR="008A36A1" w:rsidRPr="00FB782A">
        <w:t>w</w:t>
      </w:r>
      <w:r w:rsidR="00F33DC4" w:rsidRPr="00FB782A">
        <w:t xml:space="preserve">orkplan the </w:t>
      </w:r>
      <w:r w:rsidR="008A36A1" w:rsidRPr="00FB782A">
        <w:t xml:space="preserve">intent </w:t>
      </w:r>
      <w:r w:rsidR="0051179C" w:rsidRPr="00FB782A">
        <w:t xml:space="preserve">had </w:t>
      </w:r>
      <w:r w:rsidR="00F33DC4" w:rsidRPr="00FB782A">
        <w:t xml:space="preserve">always been </w:t>
      </w:r>
      <w:r w:rsidR="008A36A1" w:rsidRPr="00FB782A">
        <w:t>to dev</w:t>
      </w:r>
      <w:r w:rsidR="00F33DC4" w:rsidRPr="00FB782A">
        <w:t>elop</w:t>
      </w:r>
      <w:r w:rsidR="008A36A1" w:rsidRPr="00FB782A">
        <w:t xml:space="preserve"> man</w:t>
      </w:r>
      <w:r w:rsidR="00F33DC4" w:rsidRPr="00FB782A">
        <w:t>agement</w:t>
      </w:r>
      <w:r w:rsidR="008A36A1" w:rsidRPr="00FB782A">
        <w:t xml:space="preserve"> procedures for stocks, </w:t>
      </w:r>
      <w:r w:rsidR="00F33DC4" w:rsidRPr="00FB782A">
        <w:t xml:space="preserve">which </w:t>
      </w:r>
      <w:r w:rsidR="008A36A1" w:rsidRPr="00FB782A">
        <w:t>comprises data coll</w:t>
      </w:r>
      <w:r w:rsidR="00F33DC4" w:rsidRPr="00FB782A">
        <w:t>ection</w:t>
      </w:r>
      <w:r w:rsidR="008A36A1" w:rsidRPr="00FB782A">
        <w:t xml:space="preserve"> method</w:t>
      </w:r>
      <w:r w:rsidR="00F33DC4" w:rsidRPr="00FB782A">
        <w:t>s</w:t>
      </w:r>
      <w:r w:rsidR="008A36A1" w:rsidRPr="00FB782A">
        <w:t xml:space="preserve"> to est</w:t>
      </w:r>
      <w:r w:rsidR="00F33DC4" w:rsidRPr="00FB782A">
        <w:t>ablish</w:t>
      </w:r>
      <w:r w:rsidR="008A36A1" w:rsidRPr="00FB782A">
        <w:t xml:space="preserve"> status, and HCR</w:t>
      </w:r>
      <w:r w:rsidR="00F33DC4" w:rsidRPr="00FB782A">
        <w:t>s</w:t>
      </w:r>
      <w:r w:rsidR="008A36A1" w:rsidRPr="00FB782A">
        <w:t xml:space="preserve">. </w:t>
      </w:r>
      <w:r w:rsidR="00CA027D" w:rsidRPr="00FB782A">
        <w:t>He noted that t</w:t>
      </w:r>
      <w:r w:rsidR="00F33DC4" w:rsidRPr="00FB782A">
        <w:t xml:space="preserve">he discussion </w:t>
      </w:r>
      <w:r w:rsidR="00CA027D" w:rsidRPr="00FB782A">
        <w:t xml:space="preserve">had </w:t>
      </w:r>
      <w:r w:rsidR="00F33DC4" w:rsidRPr="00FB782A">
        <w:t xml:space="preserve">focussed on </w:t>
      </w:r>
      <w:r w:rsidR="008A36A1" w:rsidRPr="00FB782A">
        <w:t xml:space="preserve">HCRs, but </w:t>
      </w:r>
      <w:r w:rsidR="00F33DC4" w:rsidRPr="00FB782A">
        <w:t>the intention ha</w:t>
      </w:r>
      <w:r w:rsidR="00CA027D" w:rsidRPr="00FB782A">
        <w:t>d</w:t>
      </w:r>
      <w:r w:rsidR="00F33DC4" w:rsidRPr="00FB782A">
        <w:t xml:space="preserve"> always been </w:t>
      </w:r>
      <w:r w:rsidR="008A36A1" w:rsidRPr="00FB782A">
        <w:t>to develop the man</w:t>
      </w:r>
      <w:r w:rsidR="00F33DC4" w:rsidRPr="00FB782A">
        <w:t>agement</w:t>
      </w:r>
      <w:r w:rsidR="008A36A1" w:rsidRPr="00FB782A">
        <w:t xml:space="preserve"> proced</w:t>
      </w:r>
      <w:r w:rsidR="00F33DC4" w:rsidRPr="00FB782A">
        <w:t>u</w:t>
      </w:r>
      <w:r w:rsidR="008A36A1" w:rsidRPr="00FB782A">
        <w:t xml:space="preserve">res. </w:t>
      </w:r>
      <w:r w:rsidR="0069485A" w:rsidRPr="00FB782A">
        <w:t xml:space="preserve">The </w:t>
      </w:r>
      <w:r w:rsidR="008A36A1" w:rsidRPr="00FB782A">
        <w:t xml:space="preserve">shift to </w:t>
      </w:r>
      <w:r w:rsidR="0069485A" w:rsidRPr="00FB782A">
        <w:t xml:space="preserve">a </w:t>
      </w:r>
      <w:r w:rsidR="008A36A1" w:rsidRPr="00FB782A">
        <w:t xml:space="preserve">multi-species framework and </w:t>
      </w:r>
      <w:r w:rsidR="0069485A" w:rsidRPr="00FB782A">
        <w:t xml:space="preserve">the </w:t>
      </w:r>
      <w:r w:rsidR="008A36A1" w:rsidRPr="00FB782A">
        <w:t>add</w:t>
      </w:r>
      <w:r w:rsidR="0069485A" w:rsidRPr="00FB782A">
        <w:t xml:space="preserve">itional </w:t>
      </w:r>
      <w:r w:rsidR="008A36A1" w:rsidRPr="00FB782A">
        <w:t xml:space="preserve">work </w:t>
      </w:r>
      <w:r w:rsidR="00CA027D" w:rsidRPr="00FB782A">
        <w:t xml:space="preserve">it </w:t>
      </w:r>
      <w:r w:rsidR="0069485A" w:rsidRPr="00FB782A">
        <w:t xml:space="preserve">requires </w:t>
      </w:r>
      <w:r w:rsidR="008A36A1" w:rsidRPr="00FB782A">
        <w:t xml:space="preserve">may require changes to </w:t>
      </w:r>
      <w:r w:rsidR="0069485A" w:rsidRPr="00FB782A">
        <w:t xml:space="preserve">the </w:t>
      </w:r>
      <w:r w:rsidR="00A62010">
        <w:t>harvest strategy</w:t>
      </w:r>
      <w:r w:rsidR="00E339D0">
        <w:t xml:space="preserve"> </w:t>
      </w:r>
      <w:r w:rsidR="008A36A1" w:rsidRPr="00FB782A">
        <w:t>w</w:t>
      </w:r>
      <w:r w:rsidR="0069485A" w:rsidRPr="00FB782A">
        <w:t>or</w:t>
      </w:r>
      <w:r w:rsidR="008A36A1" w:rsidRPr="00FB782A">
        <w:t>kplan</w:t>
      </w:r>
      <w:r w:rsidR="0069485A" w:rsidRPr="00FB782A">
        <w:t>, with a second</w:t>
      </w:r>
      <w:r w:rsidR="008A36A1" w:rsidRPr="00FB782A">
        <w:t xml:space="preserve"> meth</w:t>
      </w:r>
      <w:r w:rsidR="0069485A" w:rsidRPr="00FB782A">
        <w:t>o</w:t>
      </w:r>
      <w:r w:rsidR="008A36A1" w:rsidRPr="00FB782A">
        <w:t>d to det</w:t>
      </w:r>
      <w:r w:rsidR="0069485A" w:rsidRPr="00FB782A">
        <w:t>ermine</w:t>
      </w:r>
      <w:r w:rsidR="008A36A1" w:rsidRPr="00FB782A">
        <w:t xml:space="preserve"> </w:t>
      </w:r>
      <w:r w:rsidR="0069485A" w:rsidRPr="00FB782A">
        <w:t xml:space="preserve">the </w:t>
      </w:r>
      <w:r w:rsidR="008A36A1" w:rsidRPr="00FB782A">
        <w:t xml:space="preserve">status of </w:t>
      </w:r>
      <w:r w:rsidR="0069485A" w:rsidRPr="00FB782A">
        <w:t xml:space="preserve">a </w:t>
      </w:r>
      <w:r w:rsidR="008A36A1" w:rsidRPr="00FB782A">
        <w:t xml:space="preserve">stock. </w:t>
      </w:r>
      <w:r w:rsidR="0069485A" w:rsidRPr="00FB782A">
        <w:t>The p</w:t>
      </w:r>
      <w:r w:rsidR="008A36A1" w:rsidRPr="00FB782A">
        <w:t xml:space="preserve">rimary requirement of </w:t>
      </w:r>
      <w:r w:rsidR="0069485A" w:rsidRPr="00FB782A">
        <w:t xml:space="preserve">the </w:t>
      </w:r>
      <w:r w:rsidR="008A36A1" w:rsidRPr="00FB782A">
        <w:t xml:space="preserve">model is that it </w:t>
      </w:r>
      <w:r w:rsidR="0069485A" w:rsidRPr="00FB782A">
        <w:t>t</w:t>
      </w:r>
      <w:r w:rsidR="008A36A1" w:rsidRPr="00FB782A">
        <w:t xml:space="preserve">racks the status of the stock </w:t>
      </w:r>
      <w:r w:rsidR="0069485A" w:rsidRPr="00FB782A">
        <w:t xml:space="preserve">through </w:t>
      </w:r>
      <w:r w:rsidR="008A36A1" w:rsidRPr="00FB782A">
        <w:t xml:space="preserve">time and gives </w:t>
      </w:r>
      <w:r w:rsidR="0069485A" w:rsidRPr="00FB782A">
        <w:t xml:space="preserve">a </w:t>
      </w:r>
      <w:r w:rsidR="008A36A1" w:rsidRPr="00FB782A">
        <w:t>good est</w:t>
      </w:r>
      <w:r w:rsidR="0069485A" w:rsidRPr="00FB782A">
        <w:t>imate</w:t>
      </w:r>
      <w:r w:rsidR="008A36A1" w:rsidRPr="00FB782A">
        <w:t xml:space="preserve"> of stock status. </w:t>
      </w:r>
      <w:r w:rsidR="00CA027D" w:rsidRPr="00FB782A">
        <w:t xml:space="preserve">He </w:t>
      </w:r>
      <w:r w:rsidR="00E339D0">
        <w:t xml:space="preserve">agreed </w:t>
      </w:r>
      <w:r w:rsidR="00CA027D" w:rsidRPr="00FB782A">
        <w:t xml:space="preserve">that there could be a </w:t>
      </w:r>
      <w:r w:rsidR="005D08E2" w:rsidRPr="00FB782A">
        <w:t xml:space="preserve">need to </w:t>
      </w:r>
      <w:r w:rsidR="0069485A" w:rsidRPr="00FB782A">
        <w:t xml:space="preserve">evaluate </w:t>
      </w:r>
      <w:r w:rsidR="005D08E2" w:rsidRPr="00FB782A">
        <w:t xml:space="preserve">the estimation </w:t>
      </w:r>
      <w:r w:rsidR="0069485A" w:rsidRPr="00FB782A">
        <w:t>m</w:t>
      </w:r>
      <w:r w:rsidR="005D08E2" w:rsidRPr="00FB782A">
        <w:t>odel further</w:t>
      </w:r>
      <w:r w:rsidR="00E339D0">
        <w:t xml:space="preserve">. </w:t>
      </w:r>
      <w:r w:rsidR="00CA027D" w:rsidRPr="00FB782A">
        <w:t>R</w:t>
      </w:r>
      <w:r w:rsidR="0069485A" w:rsidRPr="00FB782A">
        <w:t xml:space="preserve">egarding </w:t>
      </w:r>
      <w:r w:rsidR="00CA027D" w:rsidRPr="00FB782A">
        <w:t xml:space="preserve">the </w:t>
      </w:r>
      <w:r w:rsidR="005D08E2" w:rsidRPr="00FB782A">
        <w:t>exp</w:t>
      </w:r>
      <w:r w:rsidR="0069485A" w:rsidRPr="00FB782A">
        <w:t xml:space="preserve">erience </w:t>
      </w:r>
      <w:r w:rsidR="005D08E2" w:rsidRPr="00FB782A">
        <w:t xml:space="preserve">with </w:t>
      </w:r>
      <w:r w:rsidR="0069485A" w:rsidRPr="00FB782A">
        <w:t xml:space="preserve">the </w:t>
      </w:r>
      <w:r w:rsidR="005D08E2" w:rsidRPr="00FB782A">
        <w:t>dev</w:t>
      </w:r>
      <w:r w:rsidR="0069485A" w:rsidRPr="00FB782A">
        <w:t>elopment</w:t>
      </w:r>
      <w:r w:rsidR="005D08E2" w:rsidRPr="00FB782A">
        <w:t xml:space="preserve"> of man</w:t>
      </w:r>
      <w:r w:rsidR="0069485A" w:rsidRPr="00FB782A">
        <w:t>agement</w:t>
      </w:r>
      <w:r w:rsidR="005D08E2" w:rsidRPr="00FB782A">
        <w:t xml:space="preserve"> proc</w:t>
      </w:r>
      <w:r w:rsidR="0069485A" w:rsidRPr="00FB782A">
        <w:t>e</w:t>
      </w:r>
      <w:r w:rsidR="005D08E2" w:rsidRPr="00FB782A">
        <w:t xml:space="preserve">dures </w:t>
      </w:r>
      <w:r w:rsidR="00CA027D" w:rsidRPr="00FB782A">
        <w:t xml:space="preserve">in other RFMOs </w:t>
      </w:r>
      <w:r w:rsidR="0069485A" w:rsidRPr="00FB782A">
        <w:t>(</w:t>
      </w:r>
      <w:r w:rsidR="005D08E2" w:rsidRPr="00FB782A">
        <w:t xml:space="preserve">in terms of </w:t>
      </w:r>
      <w:r w:rsidR="0069485A" w:rsidRPr="00FB782A">
        <w:t xml:space="preserve">the work </w:t>
      </w:r>
      <w:r w:rsidR="005D08E2" w:rsidRPr="00FB782A">
        <w:t>vol</w:t>
      </w:r>
      <w:r w:rsidR="0069485A" w:rsidRPr="00FB782A">
        <w:t>ume</w:t>
      </w:r>
      <w:r w:rsidR="005D08E2" w:rsidRPr="00FB782A">
        <w:t xml:space="preserve"> and process</w:t>
      </w:r>
      <w:r w:rsidR="0069485A" w:rsidRPr="00FB782A">
        <w:t>)</w:t>
      </w:r>
      <w:r w:rsidR="00EC284F" w:rsidRPr="00FB782A">
        <w:t xml:space="preserve">, </w:t>
      </w:r>
      <w:r w:rsidR="00CA027D" w:rsidRPr="00FB782A">
        <w:t xml:space="preserve">he noted that </w:t>
      </w:r>
      <w:r w:rsidR="005D08E2" w:rsidRPr="00FB782A">
        <w:t xml:space="preserve">this </w:t>
      </w:r>
      <w:r w:rsidR="00CA027D" w:rsidRPr="00FB782A">
        <w:t xml:space="preserve">was </w:t>
      </w:r>
      <w:r w:rsidR="005D08E2" w:rsidRPr="00FB782A">
        <w:t>a lengthy process</w:t>
      </w:r>
      <w:r w:rsidR="00CA027D" w:rsidRPr="00FB782A">
        <w:t xml:space="preserve"> — f</w:t>
      </w:r>
      <w:r w:rsidR="00EC284F" w:rsidRPr="00FB782A">
        <w:t xml:space="preserve">or example, southern bluefin tuna </w:t>
      </w:r>
      <w:r w:rsidR="005D08E2" w:rsidRPr="00FB782A">
        <w:t xml:space="preserve">took several years. </w:t>
      </w:r>
    </w:p>
    <w:p w14:paraId="7E6C0617" w14:textId="490BE519" w:rsidR="005D08E2" w:rsidRPr="00FB782A" w:rsidRDefault="00EC284F" w:rsidP="00C15827">
      <w:pPr>
        <w:pStyle w:val="WCPFCText"/>
      </w:pPr>
      <w:r w:rsidRPr="00FB782A">
        <w:t xml:space="preserve">The </w:t>
      </w:r>
      <w:r w:rsidR="005D08E2" w:rsidRPr="00FB782A">
        <w:t>EU</w:t>
      </w:r>
      <w:r w:rsidRPr="00FB782A">
        <w:t xml:space="preserve"> </w:t>
      </w:r>
      <w:r w:rsidR="005D08E2" w:rsidRPr="00FB782A">
        <w:t>thank</w:t>
      </w:r>
      <w:r w:rsidRPr="00FB782A">
        <w:t>ed</w:t>
      </w:r>
      <w:r w:rsidR="005D08E2" w:rsidRPr="00FB782A">
        <w:t xml:space="preserve"> SPC</w:t>
      </w:r>
      <w:r w:rsidRPr="00FB782A">
        <w:t>, and s</w:t>
      </w:r>
      <w:r w:rsidR="005D08E2" w:rsidRPr="00FB782A">
        <w:t>upport</w:t>
      </w:r>
      <w:r w:rsidRPr="00FB782A">
        <w:t>ed</w:t>
      </w:r>
      <w:r w:rsidR="005D08E2" w:rsidRPr="00FB782A">
        <w:t xml:space="preserve"> continuation of </w:t>
      </w:r>
      <w:r w:rsidRPr="00FB782A">
        <w:t xml:space="preserve">the </w:t>
      </w:r>
      <w:r w:rsidR="005D08E2" w:rsidRPr="00FB782A">
        <w:t>work.</w:t>
      </w:r>
    </w:p>
    <w:p w14:paraId="0465C3E4" w14:textId="4CB6259C" w:rsidR="005D08E2" w:rsidRPr="00FB782A" w:rsidRDefault="005D08E2" w:rsidP="00C15827">
      <w:pPr>
        <w:pStyle w:val="WCPFCText"/>
      </w:pPr>
      <w:r w:rsidRPr="00FB782A">
        <w:t>Japan</w:t>
      </w:r>
      <w:r w:rsidR="00EC284F" w:rsidRPr="00FB782A">
        <w:t xml:space="preserve"> </w:t>
      </w:r>
      <w:r w:rsidR="009209B8" w:rsidRPr="00FB782A">
        <w:t xml:space="preserve">noted that in ICCAT </w:t>
      </w:r>
      <w:r w:rsidR="005168C9" w:rsidRPr="00FB782A">
        <w:t xml:space="preserve">it was </w:t>
      </w:r>
      <w:r w:rsidR="009209B8" w:rsidRPr="00FB782A">
        <w:t xml:space="preserve">estimated that to develop a </w:t>
      </w:r>
      <w:r w:rsidRPr="00FB782A">
        <w:t xml:space="preserve">single species </w:t>
      </w:r>
      <w:r w:rsidR="009209B8" w:rsidRPr="00FB782A">
        <w:t xml:space="preserve">management procedure </w:t>
      </w:r>
      <w:r w:rsidR="005168C9" w:rsidRPr="00FB782A">
        <w:t xml:space="preserve">five </w:t>
      </w:r>
      <w:r w:rsidRPr="00FB782A">
        <w:t>5</w:t>
      </w:r>
      <w:r w:rsidR="005168C9" w:rsidRPr="00FB782A">
        <w:t>-</w:t>
      </w:r>
      <w:r w:rsidRPr="00FB782A">
        <w:t xml:space="preserve">day meetings </w:t>
      </w:r>
      <w:r w:rsidR="005168C9" w:rsidRPr="00FB782A">
        <w:t xml:space="preserve">were </w:t>
      </w:r>
      <w:r w:rsidRPr="00FB782A">
        <w:t xml:space="preserve">needed. </w:t>
      </w:r>
    </w:p>
    <w:p w14:paraId="602F18CD" w14:textId="56D4A612" w:rsidR="005D08E2" w:rsidRPr="00FB782A" w:rsidRDefault="005D08E2" w:rsidP="00C15827">
      <w:pPr>
        <w:pStyle w:val="WCPFCText"/>
      </w:pPr>
      <w:r w:rsidRPr="00FB782A">
        <w:t>Indo</w:t>
      </w:r>
      <w:r w:rsidR="005168C9" w:rsidRPr="00FB782A">
        <w:t xml:space="preserve">nesia </w:t>
      </w:r>
      <w:r w:rsidRPr="00FB782A">
        <w:t>ackn</w:t>
      </w:r>
      <w:r w:rsidR="005168C9" w:rsidRPr="00FB782A">
        <w:t>owledged</w:t>
      </w:r>
      <w:r w:rsidRPr="00FB782A">
        <w:t xml:space="preserve"> the process to address mixed fisheries</w:t>
      </w:r>
      <w:r w:rsidR="005168C9" w:rsidRPr="00FB782A">
        <w:t xml:space="preserve">, and noted the </w:t>
      </w:r>
      <w:r w:rsidRPr="00FB782A">
        <w:t xml:space="preserve">major </w:t>
      </w:r>
      <w:r w:rsidR="005168C9" w:rsidRPr="00FB782A">
        <w:t xml:space="preserve">catch </w:t>
      </w:r>
      <w:r w:rsidRPr="00FB782A">
        <w:t>figures</w:t>
      </w:r>
      <w:r w:rsidR="005168C9" w:rsidRPr="00FB782A">
        <w:t>, but</w:t>
      </w:r>
      <w:r w:rsidRPr="00FB782A">
        <w:t xml:space="preserve"> </w:t>
      </w:r>
      <w:r w:rsidR="005168C9" w:rsidRPr="00FB782A">
        <w:t xml:space="preserve">observed that </w:t>
      </w:r>
      <w:r w:rsidRPr="00FB782A">
        <w:t xml:space="preserve">no specific procedures for </w:t>
      </w:r>
      <w:r w:rsidR="00462D06">
        <w:t xml:space="preserve">yellowfin </w:t>
      </w:r>
      <w:r w:rsidR="005168C9" w:rsidRPr="00FB782A">
        <w:t>were proposed</w:t>
      </w:r>
      <w:r w:rsidRPr="00FB782A">
        <w:t xml:space="preserve">. </w:t>
      </w:r>
      <w:r w:rsidR="005168C9" w:rsidRPr="00FB782A">
        <w:t>For “</w:t>
      </w:r>
      <w:r w:rsidRPr="00FB782A">
        <w:t>other fisheries</w:t>
      </w:r>
      <w:r w:rsidR="005168C9" w:rsidRPr="00FB782A">
        <w:t>”</w:t>
      </w:r>
      <w:r w:rsidRPr="00FB782A">
        <w:t xml:space="preserve"> </w:t>
      </w:r>
      <w:r w:rsidR="005168C9" w:rsidRPr="00FB782A">
        <w:t xml:space="preserve">the </w:t>
      </w:r>
      <w:r w:rsidR="00462D06">
        <w:t xml:space="preserve">yellowfin </w:t>
      </w:r>
      <w:r w:rsidRPr="00FB782A">
        <w:t>catch is quite large</w:t>
      </w:r>
      <w:r w:rsidR="005168C9" w:rsidRPr="00FB782A">
        <w:t xml:space="preserve">, and Indonesia observed it will be </w:t>
      </w:r>
      <w:r w:rsidRPr="00FB782A">
        <w:t>imp</w:t>
      </w:r>
      <w:r w:rsidR="005168C9" w:rsidRPr="00FB782A">
        <w:t>ortant</w:t>
      </w:r>
      <w:r w:rsidRPr="00FB782A">
        <w:t xml:space="preserve"> to develop </w:t>
      </w:r>
      <w:r w:rsidR="005168C9" w:rsidRPr="00FB782A">
        <w:t xml:space="preserve">specific </w:t>
      </w:r>
      <w:r w:rsidR="00462D06">
        <w:t xml:space="preserve">yellowfin </w:t>
      </w:r>
      <w:r w:rsidR="005168C9" w:rsidRPr="00FB782A">
        <w:t xml:space="preserve">procedures </w:t>
      </w:r>
      <w:r w:rsidRPr="00FB782A">
        <w:t xml:space="preserve">in </w:t>
      </w:r>
      <w:r w:rsidR="005168C9" w:rsidRPr="00FB782A">
        <w:t>a</w:t>
      </w:r>
      <w:r w:rsidRPr="00FB782A">
        <w:t>rch</w:t>
      </w:r>
      <w:r w:rsidR="005168C9" w:rsidRPr="00FB782A">
        <w:t>ipelagic</w:t>
      </w:r>
      <w:r w:rsidRPr="00FB782A">
        <w:t xml:space="preserve"> waters</w:t>
      </w:r>
      <w:r w:rsidR="005168C9" w:rsidRPr="00FB782A">
        <w:t xml:space="preserve">; it looked forward to further </w:t>
      </w:r>
      <w:r w:rsidRPr="00FB782A">
        <w:t>consult</w:t>
      </w:r>
      <w:r w:rsidR="005168C9" w:rsidRPr="00FB782A">
        <w:t>ations</w:t>
      </w:r>
      <w:r w:rsidRPr="00FB782A">
        <w:t xml:space="preserve"> with SPC </w:t>
      </w:r>
      <w:r w:rsidR="005168C9" w:rsidRPr="00FB782A">
        <w:t xml:space="preserve">to </w:t>
      </w:r>
      <w:r w:rsidRPr="00FB782A">
        <w:t xml:space="preserve">develop </w:t>
      </w:r>
      <w:r w:rsidR="0002633E" w:rsidRPr="00FB782A">
        <w:t xml:space="preserve">such </w:t>
      </w:r>
      <w:r w:rsidRPr="00FB782A">
        <w:t>procedures.</w:t>
      </w:r>
    </w:p>
    <w:p w14:paraId="6869BCA3" w14:textId="271B377F" w:rsidR="000D3CEF" w:rsidRPr="00FB782A" w:rsidRDefault="005D08E2" w:rsidP="00C15827">
      <w:pPr>
        <w:pStyle w:val="WCPFCText"/>
        <w:rPr>
          <w:b/>
          <w:bCs/>
        </w:rPr>
      </w:pPr>
      <w:r w:rsidRPr="00FB782A">
        <w:t>FSM</w:t>
      </w:r>
      <w:r w:rsidR="0002633E" w:rsidRPr="00FB782A">
        <w:t xml:space="preserve">, on behalf of the </w:t>
      </w:r>
      <w:r w:rsidRPr="00FB782A">
        <w:t xml:space="preserve">PNA </w:t>
      </w:r>
      <w:r w:rsidR="000D3CEF" w:rsidRPr="00FB782A">
        <w:t>support</w:t>
      </w:r>
      <w:r w:rsidR="0002633E" w:rsidRPr="00FB782A">
        <w:t>ed</w:t>
      </w:r>
      <w:r w:rsidR="000D3CEF" w:rsidRPr="00FB782A">
        <w:t xml:space="preserve"> the SC15 endorsement of a hierarchical approach to developing a multi-species modelling framework</w:t>
      </w:r>
      <w:r w:rsidR="0002633E" w:rsidRPr="00FB782A">
        <w:t xml:space="preserve">, and </w:t>
      </w:r>
      <w:r w:rsidR="000D3CEF" w:rsidRPr="00FB782A">
        <w:t>agree</w:t>
      </w:r>
      <w:r w:rsidR="0002633E" w:rsidRPr="00FB782A">
        <w:t>d</w:t>
      </w:r>
      <w:r w:rsidR="000D3CEF" w:rsidRPr="00FB782A">
        <w:t xml:space="preserve"> with </w:t>
      </w:r>
      <w:r w:rsidR="0002633E" w:rsidRPr="00FB782A">
        <w:t xml:space="preserve">the initial focus on </w:t>
      </w:r>
      <w:r w:rsidR="000D3CEF" w:rsidRPr="00FB782A">
        <w:t xml:space="preserve">developing a single species </w:t>
      </w:r>
      <w:r w:rsidR="00A62010">
        <w:t>harvest strategy</w:t>
      </w:r>
      <w:r w:rsidR="00E339D0">
        <w:t xml:space="preserve"> </w:t>
      </w:r>
      <w:r w:rsidR="000D3CEF" w:rsidRPr="00FB782A">
        <w:t>for skipjack</w:t>
      </w:r>
      <w:r w:rsidR="0002633E" w:rsidRPr="00FB782A">
        <w:t xml:space="preserve">, which would subsequently </w:t>
      </w:r>
      <w:r w:rsidR="000D3CEF" w:rsidRPr="00FB782A">
        <w:t xml:space="preserve">be incorporated into a mixed fishery and multi-species framework. </w:t>
      </w:r>
      <w:r w:rsidR="0002633E" w:rsidRPr="00FB782A">
        <w:t xml:space="preserve">The </w:t>
      </w:r>
      <w:r w:rsidR="000D3CEF" w:rsidRPr="00FB782A">
        <w:t>PNA reiterate</w:t>
      </w:r>
      <w:r w:rsidR="0002633E" w:rsidRPr="00FB782A">
        <w:t>d</w:t>
      </w:r>
      <w:r w:rsidR="000D3CEF" w:rsidRPr="00FB782A">
        <w:t xml:space="preserve"> their expectation that the framework </w:t>
      </w:r>
      <w:r w:rsidR="0002633E" w:rsidRPr="00FB782A">
        <w:t xml:space="preserve">would </w:t>
      </w:r>
      <w:r w:rsidR="000D3CEF" w:rsidRPr="00FB782A">
        <w:t xml:space="preserve">provide for an analysis of trade-offs between the achievement of TRPs for different stocks. SC15 was presented with some interesting examples of how these trade-offs are analysed in </w:t>
      </w:r>
      <w:r w:rsidR="00A62010">
        <w:t>harvest strategy</w:t>
      </w:r>
      <w:r w:rsidR="000225D2">
        <w:t xml:space="preserve"> </w:t>
      </w:r>
      <w:r w:rsidR="000D3CEF" w:rsidRPr="00FB782A">
        <w:t xml:space="preserve">models for other multi-species mixed fisheries. Such models allow for analysis of the outcomes of different arrangements for making trade-offs between the TRPs for different stocks. These include options for determining outcomes that maximize yields, or the value of yields, across the stocks as a whole. </w:t>
      </w:r>
      <w:r w:rsidR="0002633E" w:rsidRPr="00FB782A">
        <w:t xml:space="preserve">They stated their </w:t>
      </w:r>
      <w:r w:rsidR="000D3CEF" w:rsidRPr="00FB782A">
        <w:t>expect</w:t>
      </w:r>
      <w:r w:rsidR="0002633E" w:rsidRPr="00FB782A">
        <w:t>ation</w:t>
      </w:r>
      <w:r w:rsidR="000D3CEF" w:rsidRPr="00FB782A">
        <w:t xml:space="preserve"> that multi-species models </w:t>
      </w:r>
      <w:r w:rsidR="0002633E" w:rsidRPr="00FB782A">
        <w:t xml:space="preserve">would </w:t>
      </w:r>
      <w:r w:rsidR="000D3CEF" w:rsidRPr="00FB782A">
        <w:t xml:space="preserve">ultimately include consideration of schemes that would involve </w:t>
      </w:r>
      <w:r w:rsidR="0002633E" w:rsidRPr="00FB782A">
        <w:t xml:space="preserve">such a </w:t>
      </w:r>
      <w:r w:rsidR="000D3CEF" w:rsidRPr="00FB782A">
        <w:t>trade-off</w:t>
      </w:r>
      <w:r w:rsidR="0002633E" w:rsidRPr="00FB782A">
        <w:t xml:space="preserve"> analysis</w:t>
      </w:r>
      <w:r w:rsidR="000D3CEF" w:rsidRPr="00FB782A">
        <w:t>.</w:t>
      </w:r>
    </w:p>
    <w:p w14:paraId="0BE50C43" w14:textId="1C054105" w:rsidR="005D08E2" w:rsidRPr="00FB782A" w:rsidRDefault="00887115" w:rsidP="00C15827">
      <w:pPr>
        <w:pStyle w:val="WCPFCText"/>
      </w:pPr>
      <w:r w:rsidRPr="00FB782A">
        <w:t xml:space="preserve">PNG </w:t>
      </w:r>
      <w:r w:rsidR="005168C9" w:rsidRPr="00FB782A">
        <w:t xml:space="preserve">stated that </w:t>
      </w:r>
      <w:r w:rsidRPr="00FB782A">
        <w:t xml:space="preserve">PNA </w:t>
      </w:r>
      <w:r w:rsidR="00DB2DF7" w:rsidRPr="00FB782A">
        <w:t>m</w:t>
      </w:r>
      <w:r w:rsidRPr="00FB782A">
        <w:t>embers propose</w:t>
      </w:r>
      <w:r w:rsidR="005168C9" w:rsidRPr="00FB782A">
        <w:t>d</w:t>
      </w:r>
      <w:r w:rsidRPr="00FB782A">
        <w:t xml:space="preserve"> that the workplan be considered an ‘Indicative’ Workplan so there is no sense of an obligation to meet the timelines.</w:t>
      </w:r>
    </w:p>
    <w:p w14:paraId="0D8CEA79" w14:textId="555F145D" w:rsidR="00586590" w:rsidRDefault="00586590" w:rsidP="00C15827">
      <w:pPr>
        <w:pStyle w:val="WCPFCText"/>
      </w:pPr>
      <w:r w:rsidRPr="00FB782A">
        <w:t xml:space="preserve">The </w:t>
      </w:r>
      <w:r w:rsidR="00916C3B" w:rsidRPr="00FB782A">
        <w:t>Chair</w:t>
      </w:r>
      <w:r w:rsidRPr="00FB782A">
        <w:t xml:space="preserve"> noted that the </w:t>
      </w:r>
      <w:r w:rsidR="00916C3B" w:rsidRPr="00FB782A">
        <w:t>Comm</w:t>
      </w:r>
      <w:r w:rsidRPr="00FB782A">
        <w:t>ission</w:t>
      </w:r>
      <w:r w:rsidR="00916C3B" w:rsidRPr="00FB782A">
        <w:t xml:space="preserve"> </w:t>
      </w:r>
      <w:r w:rsidRPr="00FB782A">
        <w:t xml:space="preserve">requires time </w:t>
      </w:r>
      <w:r w:rsidR="00916C3B" w:rsidRPr="00FB782A">
        <w:t xml:space="preserve">to provide guidelines in terms of the multispecies approach. </w:t>
      </w:r>
    </w:p>
    <w:tbl>
      <w:tblPr>
        <w:tblStyle w:val="TableGrid"/>
        <w:tblW w:w="0" w:type="auto"/>
        <w:tblLook w:val="04A0" w:firstRow="1" w:lastRow="0" w:firstColumn="1" w:lastColumn="0" w:noHBand="0" w:noVBand="1"/>
      </w:tblPr>
      <w:tblGrid>
        <w:gridCol w:w="9407"/>
      </w:tblGrid>
      <w:tr w:rsidR="00084A3C" w14:paraId="6C119752" w14:textId="77777777" w:rsidTr="00084A3C">
        <w:tc>
          <w:tcPr>
            <w:tcW w:w="9407" w:type="dxa"/>
          </w:tcPr>
          <w:p w14:paraId="6ED492D3" w14:textId="6B9BC878" w:rsidR="00084A3C" w:rsidRDefault="00084A3C" w:rsidP="00C15827">
            <w:pPr>
              <w:pStyle w:val="WCPFCText"/>
            </w:pPr>
            <w:r w:rsidRPr="00084A3C">
              <w:t>The Commission agreed to task the Scientific Committee and the Scientific Services Provider with progressing work on a multispecies approach and to report back to the Commission.</w:t>
            </w:r>
          </w:p>
        </w:tc>
      </w:tr>
    </w:tbl>
    <w:p w14:paraId="3B9D27ED" w14:textId="3987F4E6" w:rsidR="00084A3C" w:rsidRPr="00FB782A" w:rsidRDefault="00084A3C" w:rsidP="00E26491"/>
    <w:p w14:paraId="3C42399F" w14:textId="2D2ED611" w:rsidR="00DE136C" w:rsidRPr="00C142B7" w:rsidRDefault="00DE136C" w:rsidP="004B77A0">
      <w:pPr>
        <w:pStyle w:val="Heading2"/>
      </w:pPr>
      <w:bookmarkStart w:id="701" w:name="_Toc32925134"/>
      <w:r w:rsidRPr="00C142B7">
        <w:t>Terms of Reference for a Management Dialogue</w:t>
      </w:r>
      <w:bookmarkEnd w:id="701"/>
    </w:p>
    <w:p w14:paraId="190861DE" w14:textId="23658F8F" w:rsidR="00DE402A" w:rsidRPr="00C142B7" w:rsidRDefault="000365BD" w:rsidP="00C15827">
      <w:pPr>
        <w:pStyle w:val="WCPFCText"/>
        <w:rPr>
          <w:color w:val="auto"/>
          <w:sz w:val="24"/>
          <w:szCs w:val="24"/>
        </w:rPr>
      </w:pPr>
      <w:bookmarkStart w:id="702" w:name="_Toc26341367"/>
      <w:bookmarkStart w:id="703" w:name="_Toc26341749"/>
      <w:bookmarkStart w:id="704" w:name="_Toc26342129"/>
      <w:bookmarkStart w:id="705" w:name="_Toc26342454"/>
      <w:bookmarkStart w:id="706" w:name="_Toc26342778"/>
      <w:bookmarkStart w:id="707" w:name="_Toc26341368"/>
      <w:bookmarkStart w:id="708" w:name="_Toc26341750"/>
      <w:bookmarkStart w:id="709" w:name="_Toc26342130"/>
      <w:bookmarkStart w:id="710" w:name="_Toc26342455"/>
      <w:bookmarkStart w:id="711" w:name="_Toc26342779"/>
      <w:bookmarkStart w:id="712" w:name="_Toc26341369"/>
      <w:bookmarkStart w:id="713" w:name="_Toc26341751"/>
      <w:bookmarkStart w:id="714" w:name="_Toc26342131"/>
      <w:bookmarkStart w:id="715" w:name="_Toc26342456"/>
      <w:bookmarkStart w:id="716" w:name="_Toc26342780"/>
      <w:bookmarkStart w:id="717" w:name="_Toc26341370"/>
      <w:bookmarkStart w:id="718" w:name="_Toc26341752"/>
      <w:bookmarkStart w:id="719" w:name="_Toc26342132"/>
      <w:bookmarkStart w:id="720" w:name="_Toc26342457"/>
      <w:bookmarkStart w:id="721" w:name="_Toc26342781"/>
      <w:bookmarkStart w:id="722" w:name="_Toc26341371"/>
      <w:bookmarkStart w:id="723" w:name="_Toc26341753"/>
      <w:bookmarkStart w:id="724" w:name="_Toc26342133"/>
      <w:bookmarkStart w:id="725" w:name="_Toc26342458"/>
      <w:bookmarkStart w:id="726" w:name="_Toc26342782"/>
      <w:bookmarkStart w:id="727" w:name="_Toc26341372"/>
      <w:bookmarkStart w:id="728" w:name="_Toc26341754"/>
      <w:bookmarkStart w:id="729" w:name="_Toc26342134"/>
      <w:bookmarkStart w:id="730" w:name="_Toc26342459"/>
      <w:bookmarkStart w:id="731" w:name="_Toc26342783"/>
      <w:bookmarkStart w:id="732" w:name="_Toc26341373"/>
      <w:bookmarkStart w:id="733" w:name="_Toc26341755"/>
      <w:bookmarkStart w:id="734" w:name="_Toc26342135"/>
      <w:bookmarkStart w:id="735" w:name="_Toc26342460"/>
      <w:bookmarkStart w:id="736" w:name="_Toc26342784"/>
      <w:bookmarkStart w:id="737" w:name="_Toc26341374"/>
      <w:bookmarkStart w:id="738" w:name="_Toc26341756"/>
      <w:bookmarkStart w:id="739" w:name="_Toc26342136"/>
      <w:bookmarkStart w:id="740" w:name="_Toc26342461"/>
      <w:bookmarkStart w:id="741" w:name="_Toc26342785"/>
      <w:bookmarkStart w:id="742" w:name="_Toc26341375"/>
      <w:bookmarkStart w:id="743" w:name="_Toc26341757"/>
      <w:bookmarkStart w:id="744" w:name="_Toc26342137"/>
      <w:bookmarkStart w:id="745" w:name="_Toc26342462"/>
      <w:bookmarkStart w:id="746" w:name="_Toc26342786"/>
      <w:bookmarkStart w:id="747" w:name="_Toc26341376"/>
      <w:bookmarkStart w:id="748" w:name="_Toc26341758"/>
      <w:bookmarkStart w:id="749" w:name="_Toc26342138"/>
      <w:bookmarkStart w:id="750" w:name="_Toc26342463"/>
      <w:bookmarkStart w:id="751" w:name="_Toc26342787"/>
      <w:bookmarkStart w:id="752" w:name="_Toc26341377"/>
      <w:bookmarkStart w:id="753" w:name="_Toc26341759"/>
      <w:bookmarkStart w:id="754" w:name="_Toc26342139"/>
      <w:bookmarkStart w:id="755" w:name="_Toc26342464"/>
      <w:bookmarkStart w:id="756" w:name="_Toc26342788"/>
      <w:bookmarkStart w:id="757" w:name="_Toc26341378"/>
      <w:bookmarkStart w:id="758" w:name="_Toc26341760"/>
      <w:bookmarkStart w:id="759" w:name="_Toc26342140"/>
      <w:bookmarkStart w:id="760" w:name="_Toc26342465"/>
      <w:bookmarkStart w:id="761" w:name="_Toc26342789"/>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r w:rsidRPr="00C142B7">
        <w:t xml:space="preserve">The Chair noted </w:t>
      </w:r>
      <w:r w:rsidR="00932A2A" w:rsidRPr="00C142B7">
        <w:rPr>
          <w:b/>
          <w:bCs/>
        </w:rPr>
        <w:t xml:space="preserve">WCPFC16-2019-12, </w:t>
      </w:r>
      <w:r w:rsidR="00932A2A" w:rsidRPr="00C142B7">
        <w:rPr>
          <w:i/>
          <w:iCs/>
        </w:rPr>
        <w:t>Reference Document on Terms of Reference for</w:t>
      </w:r>
      <w:r w:rsidR="00310B77" w:rsidRPr="00C142B7">
        <w:rPr>
          <w:i/>
          <w:iCs/>
        </w:rPr>
        <w:t xml:space="preserve"> </w:t>
      </w:r>
      <w:r w:rsidR="00932A2A" w:rsidRPr="00C142B7">
        <w:rPr>
          <w:i/>
          <w:iCs/>
        </w:rPr>
        <w:t>Science-Management Dialogue</w:t>
      </w:r>
      <w:r w:rsidRPr="00C142B7">
        <w:t xml:space="preserve"> and encouraged </w:t>
      </w:r>
      <w:r w:rsidR="00DE402A" w:rsidRPr="00C142B7">
        <w:t>CCM</w:t>
      </w:r>
      <w:r w:rsidRPr="00C142B7">
        <w:t>s</w:t>
      </w:r>
      <w:r w:rsidR="00DE402A" w:rsidRPr="00C142B7">
        <w:t xml:space="preserve"> </w:t>
      </w:r>
      <w:r w:rsidRPr="00C142B7">
        <w:t xml:space="preserve">to provide input </w:t>
      </w:r>
      <w:r w:rsidR="00DE402A" w:rsidRPr="00C142B7">
        <w:t xml:space="preserve">on how to progress with </w:t>
      </w:r>
      <w:r w:rsidR="00462D06" w:rsidRPr="00C142B7">
        <w:t>harvest strategies</w:t>
      </w:r>
      <w:r w:rsidR="00DE402A" w:rsidRPr="00C142B7">
        <w:t xml:space="preserve"> </w:t>
      </w:r>
      <w:r w:rsidRPr="00C142B7">
        <w:t xml:space="preserve">in a way that would </w:t>
      </w:r>
      <w:r w:rsidR="00DE402A" w:rsidRPr="00C142B7">
        <w:t>en</w:t>
      </w:r>
      <w:r w:rsidRPr="00C142B7">
        <w:t>g</w:t>
      </w:r>
      <w:r w:rsidR="00DE402A" w:rsidRPr="00C142B7">
        <w:t>age both sci</w:t>
      </w:r>
      <w:r w:rsidRPr="00C142B7">
        <w:t xml:space="preserve">entists </w:t>
      </w:r>
      <w:r w:rsidR="00DE402A" w:rsidRPr="00C142B7">
        <w:t>and manag</w:t>
      </w:r>
      <w:r w:rsidRPr="00C142B7">
        <w:t>e</w:t>
      </w:r>
      <w:r w:rsidR="00DE402A" w:rsidRPr="00C142B7">
        <w:t>rs.</w:t>
      </w:r>
    </w:p>
    <w:p w14:paraId="2E2AB8DA" w14:textId="0A411ADF" w:rsidR="00DE402A" w:rsidRPr="00FB782A" w:rsidRDefault="002C04F7" w:rsidP="00C15827">
      <w:pPr>
        <w:pStyle w:val="WCPFCText"/>
      </w:pPr>
      <w:r w:rsidRPr="0006624E">
        <w:t>Kiribati</w:t>
      </w:r>
      <w:r w:rsidR="000365BD" w:rsidRPr="0006624E">
        <w:t xml:space="preserve">, on behalf of </w:t>
      </w:r>
      <w:r w:rsidR="003D431A" w:rsidRPr="0006624E">
        <w:t xml:space="preserve">FFA </w:t>
      </w:r>
      <w:r w:rsidR="000365BD" w:rsidRPr="0006624E">
        <w:t xml:space="preserve">members, reaffirmed their view </w:t>
      </w:r>
      <w:r w:rsidR="003D431A" w:rsidRPr="0006624E">
        <w:t xml:space="preserve">that </w:t>
      </w:r>
      <w:r w:rsidR="000365BD" w:rsidRPr="0006624E">
        <w:t xml:space="preserve">the </w:t>
      </w:r>
      <w:r w:rsidR="003D431A" w:rsidRPr="0006624E">
        <w:t xml:space="preserve">dialogue be held immediately after SC. </w:t>
      </w:r>
      <w:r w:rsidR="000365BD" w:rsidRPr="0006624E">
        <w:t xml:space="preserve">They noted that </w:t>
      </w:r>
      <w:r w:rsidR="00711C7C">
        <w:t xml:space="preserve">the </w:t>
      </w:r>
      <w:r w:rsidR="003D431A" w:rsidRPr="0006624E">
        <w:t xml:space="preserve">intent of the dialogue as initially recommended by SC </w:t>
      </w:r>
      <w:r w:rsidR="000365BD" w:rsidRPr="0006624E">
        <w:t xml:space="preserve">was </w:t>
      </w:r>
      <w:r w:rsidR="003D431A" w:rsidRPr="0006624E">
        <w:t xml:space="preserve">to </w:t>
      </w:r>
      <w:r w:rsidR="00711C7C">
        <w:t xml:space="preserve">progress more expeditiously </w:t>
      </w:r>
      <w:r w:rsidR="00052D3C">
        <w:t xml:space="preserve">harvest strategy </w:t>
      </w:r>
      <w:r w:rsidR="003D431A" w:rsidRPr="0006624E">
        <w:t>work</w:t>
      </w:r>
      <w:r w:rsidR="00484548" w:rsidRPr="0006624E">
        <w:t xml:space="preserve">, but stated that </w:t>
      </w:r>
      <w:r w:rsidR="00052D3C">
        <w:t xml:space="preserve">its </w:t>
      </w:r>
      <w:r w:rsidR="003D431A" w:rsidRPr="0006624E">
        <w:t xml:space="preserve">increasingly complex nature </w:t>
      </w:r>
      <w:r w:rsidR="00484548" w:rsidRPr="0006624E">
        <w:t xml:space="preserve">meant </w:t>
      </w:r>
      <w:r w:rsidR="003D431A" w:rsidRPr="0006624E">
        <w:t xml:space="preserve">more time </w:t>
      </w:r>
      <w:r w:rsidR="00484548" w:rsidRPr="0006624E">
        <w:t xml:space="preserve">was </w:t>
      </w:r>
      <w:r w:rsidR="003D431A" w:rsidRPr="0006624E">
        <w:t xml:space="preserve">needed to ensure that all </w:t>
      </w:r>
      <w:r w:rsidR="00484548" w:rsidRPr="0006624E">
        <w:t xml:space="preserve">CCMs </w:t>
      </w:r>
      <w:r w:rsidR="003D431A" w:rsidRPr="0006624E">
        <w:t xml:space="preserve">fully understand </w:t>
      </w:r>
      <w:r w:rsidR="00484548" w:rsidRPr="0006624E">
        <w:t xml:space="preserve">the </w:t>
      </w:r>
      <w:r w:rsidR="003D431A" w:rsidRPr="0006624E">
        <w:t xml:space="preserve">concepts. </w:t>
      </w:r>
      <w:r w:rsidR="00484548" w:rsidRPr="0006624E">
        <w:t xml:space="preserve">FFA members </w:t>
      </w:r>
      <w:r w:rsidR="003D431A" w:rsidRPr="0006624E">
        <w:t>request</w:t>
      </w:r>
      <w:r w:rsidR="00484548" w:rsidRPr="0006624E">
        <w:t>ed</w:t>
      </w:r>
      <w:r w:rsidR="003D431A" w:rsidRPr="0006624E">
        <w:t xml:space="preserve"> more targeted capacity building at </w:t>
      </w:r>
      <w:r w:rsidR="00484548" w:rsidRPr="0006624E">
        <w:t xml:space="preserve">the </w:t>
      </w:r>
      <w:r w:rsidR="003D431A" w:rsidRPr="0006624E">
        <w:t xml:space="preserve">national level on </w:t>
      </w:r>
      <w:r w:rsidR="00484548" w:rsidRPr="0006624E">
        <w:t xml:space="preserve">the </w:t>
      </w:r>
      <w:r w:rsidR="003D431A" w:rsidRPr="0006624E">
        <w:t xml:space="preserve">concepts for </w:t>
      </w:r>
      <w:r w:rsidR="00484548" w:rsidRPr="0006624E">
        <w:t xml:space="preserve">their </w:t>
      </w:r>
      <w:r w:rsidR="003D431A" w:rsidRPr="0006624E">
        <w:t>managers</w:t>
      </w:r>
      <w:r w:rsidR="00484548" w:rsidRPr="0006624E">
        <w:t xml:space="preserve">, noting that the existing </w:t>
      </w:r>
      <w:r w:rsidR="003D431A" w:rsidRPr="0006624E">
        <w:t xml:space="preserve">national workshops by SPC, particularly on </w:t>
      </w:r>
      <w:r w:rsidR="00484548" w:rsidRPr="0006624E">
        <w:t>harvest strategies</w:t>
      </w:r>
      <w:r w:rsidR="003D431A" w:rsidRPr="0006624E">
        <w:t xml:space="preserve">, </w:t>
      </w:r>
      <w:r w:rsidR="00484548" w:rsidRPr="0006624E">
        <w:t xml:space="preserve">were </w:t>
      </w:r>
      <w:r w:rsidR="003D431A" w:rsidRPr="0006624E">
        <w:t xml:space="preserve">relevant for this. </w:t>
      </w:r>
      <w:r w:rsidR="00484548" w:rsidRPr="0006624E">
        <w:t xml:space="preserve">They stated that </w:t>
      </w:r>
      <w:r w:rsidR="003D431A" w:rsidRPr="0006624E">
        <w:t xml:space="preserve">many FFA members </w:t>
      </w:r>
      <w:r w:rsidR="00484548" w:rsidRPr="0006624E">
        <w:t xml:space="preserve">did </w:t>
      </w:r>
      <w:r w:rsidR="003D431A" w:rsidRPr="0006624E">
        <w:t>not</w:t>
      </w:r>
      <w:r w:rsidR="003D431A" w:rsidRPr="00FB782A">
        <w:t xml:space="preserve"> see the value of </w:t>
      </w:r>
      <w:r w:rsidR="00484548" w:rsidRPr="00FB782A">
        <w:t xml:space="preserve">holding the </w:t>
      </w:r>
      <w:r w:rsidR="003D431A" w:rsidRPr="00FB782A">
        <w:t xml:space="preserve">dialogue in 2020, although </w:t>
      </w:r>
      <w:r w:rsidR="00484548" w:rsidRPr="00FB782A">
        <w:t xml:space="preserve">they </w:t>
      </w:r>
      <w:r w:rsidR="003D431A" w:rsidRPr="00FB782A">
        <w:t xml:space="preserve">would be interested if </w:t>
      </w:r>
      <w:r w:rsidR="00484548" w:rsidRPr="00FB782A">
        <w:t>the d</w:t>
      </w:r>
      <w:r w:rsidR="003D431A" w:rsidRPr="00FB782A">
        <w:t xml:space="preserve">ialogue could be </w:t>
      </w:r>
      <w:r w:rsidR="00484548" w:rsidRPr="00FB782A">
        <w:t xml:space="preserve">initiated in the form of </w:t>
      </w:r>
      <w:r w:rsidR="003D431A" w:rsidRPr="00FB782A">
        <w:t>capacity building exercises for all CCMs.</w:t>
      </w:r>
      <w:r w:rsidR="002D6891" w:rsidRPr="00FB782A">
        <w:t xml:space="preserve"> </w:t>
      </w:r>
    </w:p>
    <w:p w14:paraId="03ED6B32" w14:textId="0D1E0F92" w:rsidR="00906ABF" w:rsidRPr="00FB782A" w:rsidRDefault="002D6891" w:rsidP="00C15827">
      <w:pPr>
        <w:pStyle w:val="WCPFCText"/>
        <w:rPr>
          <w:color w:val="auto"/>
          <w:sz w:val="24"/>
          <w:szCs w:val="24"/>
        </w:rPr>
      </w:pPr>
      <w:r w:rsidRPr="00FB782A">
        <w:t xml:space="preserve">The </w:t>
      </w:r>
      <w:r w:rsidR="000E6912" w:rsidRPr="00FB782A">
        <w:t>Chair</w:t>
      </w:r>
      <w:r w:rsidRPr="00FB782A">
        <w:t xml:space="preserve"> stated that </w:t>
      </w:r>
      <w:r w:rsidR="00DE402A" w:rsidRPr="00FB782A">
        <w:t xml:space="preserve">SPC </w:t>
      </w:r>
      <w:r w:rsidRPr="00FB782A">
        <w:t xml:space="preserve">had </w:t>
      </w:r>
      <w:r w:rsidR="00DE402A" w:rsidRPr="00FB782A">
        <w:t xml:space="preserve">advised that they are working with CCMs </w:t>
      </w:r>
      <w:r w:rsidRPr="00FB782A">
        <w:t xml:space="preserve">through </w:t>
      </w:r>
      <w:r w:rsidR="00DE402A" w:rsidRPr="00FB782A">
        <w:t>w</w:t>
      </w:r>
      <w:r w:rsidRPr="00FB782A">
        <w:t>or</w:t>
      </w:r>
      <w:r w:rsidR="00DE402A" w:rsidRPr="00FB782A">
        <w:t xml:space="preserve">kshops and </w:t>
      </w:r>
      <w:r w:rsidRPr="00FB782A">
        <w:t xml:space="preserve">would </w:t>
      </w:r>
      <w:r w:rsidR="00DE402A" w:rsidRPr="00FB782A">
        <w:t xml:space="preserve">visit </w:t>
      </w:r>
      <w:r w:rsidRPr="00FB782A">
        <w:t xml:space="preserve">CCMs to undertake capacity assistance </w:t>
      </w:r>
      <w:r w:rsidR="00DE402A" w:rsidRPr="00FB782A">
        <w:t>in 2020</w:t>
      </w:r>
      <w:r w:rsidRPr="00FB782A">
        <w:t>–</w:t>
      </w:r>
      <w:r w:rsidR="00DE402A" w:rsidRPr="00FB782A">
        <w:t xml:space="preserve">2021. </w:t>
      </w:r>
      <w:r w:rsidRPr="00FB782A">
        <w:t xml:space="preserve">She asked CCMs to provide input on how best to progress the </w:t>
      </w:r>
      <w:r w:rsidR="00A62010">
        <w:t>harvest strategy</w:t>
      </w:r>
      <w:r w:rsidR="002C04F7">
        <w:t xml:space="preserve"> </w:t>
      </w:r>
      <w:r w:rsidRPr="00FB782A">
        <w:t>(e.g., through an extended Commission meeting</w:t>
      </w:r>
      <w:r w:rsidR="00F94B19" w:rsidRPr="00FB782A">
        <w:t xml:space="preserve"> or via a workshop or other </w:t>
      </w:r>
      <w:r w:rsidR="00711C7C">
        <w:t xml:space="preserve">standalone </w:t>
      </w:r>
      <w:r w:rsidR="00F94B19" w:rsidRPr="00FB782A">
        <w:t>meeting</w:t>
      </w:r>
      <w:r w:rsidRPr="00FB782A">
        <w:t>).</w:t>
      </w:r>
      <w:r w:rsidR="00906ABF" w:rsidRPr="00FB782A">
        <w:t xml:space="preserve"> </w:t>
      </w:r>
    </w:p>
    <w:p w14:paraId="0C71EB7A" w14:textId="5F2B773D" w:rsidR="000E6912" w:rsidRPr="00FB782A" w:rsidRDefault="00625ECC" w:rsidP="00C15827">
      <w:pPr>
        <w:pStyle w:val="WCPFCText"/>
        <w:rPr>
          <w:color w:val="auto"/>
          <w:sz w:val="24"/>
          <w:szCs w:val="24"/>
        </w:rPr>
      </w:pPr>
      <w:r w:rsidRPr="00FB782A">
        <w:t xml:space="preserve">Several members stated the extended Commission meeting was useful at WCPFC16 </w:t>
      </w:r>
      <w:r w:rsidR="00FD65D7" w:rsidRPr="00FB782A">
        <w:t xml:space="preserve">and </w:t>
      </w:r>
      <w:r w:rsidRPr="00FB782A">
        <w:t xml:space="preserve">gave </w:t>
      </w:r>
      <w:r w:rsidR="000E6912" w:rsidRPr="00FB782A">
        <w:t>tentative support</w:t>
      </w:r>
      <w:r w:rsidR="00FD65D7" w:rsidRPr="00FB782A">
        <w:t xml:space="preserve"> for using the same approach in 2020</w:t>
      </w:r>
      <w:r w:rsidR="002D6891" w:rsidRPr="00FB782A">
        <w:t xml:space="preserve"> but noted the schedule would have to take into account the various </w:t>
      </w:r>
      <w:r w:rsidR="000E6912" w:rsidRPr="00FB782A">
        <w:t>working groups</w:t>
      </w:r>
      <w:r w:rsidR="002D6891" w:rsidRPr="00FB782A">
        <w:t xml:space="preserve"> that were also planning to meet in 2020</w:t>
      </w:r>
      <w:r w:rsidR="000E6912" w:rsidRPr="00FB782A">
        <w:t xml:space="preserve">. </w:t>
      </w:r>
      <w:r w:rsidRPr="00FB782A">
        <w:t>O</w:t>
      </w:r>
      <w:r w:rsidR="00906ABF" w:rsidRPr="00FB782A">
        <w:t>ther mechanisms for enabling managers and scientists to interact, such as holding an extended pre-</w:t>
      </w:r>
      <w:r w:rsidR="00046BE8">
        <w:t>stock assessment</w:t>
      </w:r>
      <w:r w:rsidR="002C04F7">
        <w:t xml:space="preserve"> </w:t>
      </w:r>
      <w:r w:rsidR="00906ABF" w:rsidRPr="00FB782A">
        <w:t>workshop, or creating an electronic working group</w:t>
      </w:r>
      <w:r w:rsidRPr="00FB782A">
        <w:t>, were also suggested</w:t>
      </w:r>
      <w:r w:rsidR="00906ABF" w:rsidRPr="00FB782A">
        <w:t xml:space="preserve">. </w:t>
      </w:r>
      <w:r w:rsidRPr="00FB782A">
        <w:t xml:space="preserve">The question was raised whether </w:t>
      </w:r>
      <w:r w:rsidR="002D0B2B" w:rsidRPr="00FB782A">
        <w:t xml:space="preserve">such a </w:t>
      </w:r>
      <w:r w:rsidR="000E6912" w:rsidRPr="00FB782A">
        <w:t>dialogu</w:t>
      </w:r>
      <w:r w:rsidR="002D0B2B" w:rsidRPr="00FB782A">
        <w:t>e</w:t>
      </w:r>
      <w:r w:rsidRPr="00FB782A">
        <w:t xml:space="preserve"> would make use of </w:t>
      </w:r>
      <w:r w:rsidR="000E6912" w:rsidRPr="00FB782A">
        <w:t xml:space="preserve">the TORs </w:t>
      </w:r>
      <w:r w:rsidRPr="00FB782A">
        <w:t>developed previously by the SWG</w:t>
      </w:r>
      <w:r w:rsidR="00906ABF" w:rsidRPr="00FB782A">
        <w:t xml:space="preserve">, which had focussed on </w:t>
      </w:r>
      <w:r w:rsidR="000E6912" w:rsidRPr="00FB782A">
        <w:t>tech</w:t>
      </w:r>
      <w:r w:rsidR="00906ABF" w:rsidRPr="00FB782A">
        <w:t>nical</w:t>
      </w:r>
      <w:r w:rsidR="000E6912" w:rsidRPr="00FB782A">
        <w:t xml:space="preserve"> </w:t>
      </w:r>
      <w:r w:rsidR="00906ABF" w:rsidRPr="00FB782A">
        <w:t xml:space="preserve">issues, and </w:t>
      </w:r>
      <w:r w:rsidRPr="00FB782A">
        <w:t xml:space="preserve">had </w:t>
      </w:r>
      <w:r w:rsidR="00906ABF" w:rsidRPr="00FB782A">
        <w:t>envisioned a separate working group</w:t>
      </w:r>
      <w:r w:rsidR="000E6912" w:rsidRPr="00FB782A">
        <w:t xml:space="preserve">. </w:t>
      </w:r>
    </w:p>
    <w:p w14:paraId="282D3763" w14:textId="29CE3DB2" w:rsidR="00052D3C" w:rsidRDefault="00282AFD" w:rsidP="00C15827">
      <w:pPr>
        <w:pStyle w:val="WCPFCText"/>
      </w:pPr>
      <w:r w:rsidRPr="00FB782A">
        <w:t>PNG</w:t>
      </w:r>
      <w:r w:rsidR="00052D3C">
        <w:t>,</w:t>
      </w:r>
      <w:r w:rsidR="00906ABF" w:rsidRPr="00FB782A">
        <w:t xml:space="preserve"> </w:t>
      </w:r>
      <w:r w:rsidR="00052D3C">
        <w:t xml:space="preserve">on behalf of PNA members, supported the </w:t>
      </w:r>
      <w:r w:rsidR="00906ABF" w:rsidRPr="00FB782A">
        <w:t xml:space="preserve">prior comment by </w:t>
      </w:r>
      <w:r w:rsidR="00052D3C">
        <w:t xml:space="preserve">Kiribati regarding the </w:t>
      </w:r>
      <w:r w:rsidRPr="00FB782A">
        <w:t xml:space="preserve">need </w:t>
      </w:r>
      <w:r w:rsidR="00052D3C">
        <w:t xml:space="preserve">for </w:t>
      </w:r>
      <w:r w:rsidRPr="00FB782A">
        <w:t>sig</w:t>
      </w:r>
      <w:r w:rsidR="00906ABF" w:rsidRPr="00FB782A">
        <w:t>nificant</w:t>
      </w:r>
      <w:r w:rsidRPr="00FB782A">
        <w:t xml:space="preserve"> </w:t>
      </w:r>
      <w:r w:rsidR="00906ABF" w:rsidRPr="00FB782A">
        <w:t>capacity building</w:t>
      </w:r>
      <w:r w:rsidRPr="00FB782A">
        <w:t xml:space="preserve"> prior to </w:t>
      </w:r>
      <w:r w:rsidR="00052D3C">
        <w:t xml:space="preserve">holding such </w:t>
      </w:r>
      <w:r w:rsidRPr="00FB782A">
        <w:t xml:space="preserve">a </w:t>
      </w:r>
      <w:r w:rsidR="00906ABF" w:rsidRPr="00FB782A">
        <w:t>working group</w:t>
      </w:r>
      <w:r w:rsidR="00A20F3F" w:rsidRPr="00FB782A">
        <w:t xml:space="preserve">. PNG noted that the </w:t>
      </w:r>
      <w:r w:rsidR="00EB67CE" w:rsidRPr="00FB782A">
        <w:t xml:space="preserve">PNA agreed to the Harvest Strategy Workplan on the basis that it would not require additional Commission bodies or meetings such as the </w:t>
      </w:r>
      <w:r w:rsidR="00625ECC" w:rsidRPr="00FB782A">
        <w:t>science-management dialogue</w:t>
      </w:r>
      <w:r w:rsidR="00EB67CE" w:rsidRPr="00FB782A">
        <w:t>, and would be integrated into the ongoing processes of the Commission</w:t>
      </w:r>
      <w:r w:rsidR="002657FB">
        <w:t>.</w:t>
      </w:r>
      <w:r w:rsidR="00310B77">
        <w:t xml:space="preserve"> </w:t>
      </w:r>
      <w:r w:rsidR="00EB67CE" w:rsidRPr="00FB782A">
        <w:t xml:space="preserve">PNA </w:t>
      </w:r>
      <w:r w:rsidR="00A20F3F" w:rsidRPr="00FB782A">
        <w:t>m</w:t>
      </w:r>
      <w:r w:rsidR="00EB67CE" w:rsidRPr="00FB782A">
        <w:t xml:space="preserve">embers </w:t>
      </w:r>
      <w:r w:rsidR="00A20F3F" w:rsidRPr="00FB782A">
        <w:t xml:space="preserve">were </w:t>
      </w:r>
      <w:r w:rsidR="00EB67CE" w:rsidRPr="00FB782A">
        <w:t>reprioritis</w:t>
      </w:r>
      <w:r w:rsidR="00A20F3F" w:rsidRPr="00FB782A">
        <w:t>ing</w:t>
      </w:r>
      <w:r w:rsidR="00EB67CE" w:rsidRPr="00FB782A">
        <w:t xml:space="preserve"> build</w:t>
      </w:r>
      <w:r w:rsidR="00A20F3F" w:rsidRPr="00FB782A">
        <w:t>ing</w:t>
      </w:r>
      <w:r w:rsidR="00EB67CE" w:rsidRPr="00FB782A">
        <w:t xml:space="preserve"> </w:t>
      </w:r>
      <w:r w:rsidR="00A20F3F" w:rsidRPr="00FB782A">
        <w:t xml:space="preserve">their </w:t>
      </w:r>
      <w:r w:rsidR="00EB67CE" w:rsidRPr="00FB782A">
        <w:t>capacit</w:t>
      </w:r>
      <w:r w:rsidR="00A20F3F" w:rsidRPr="00FB782A">
        <w:t>y</w:t>
      </w:r>
      <w:r w:rsidR="00EB67CE" w:rsidRPr="00FB782A">
        <w:t xml:space="preserve"> to ensure </w:t>
      </w:r>
      <w:r w:rsidR="00A20F3F" w:rsidRPr="00FB782A">
        <w:t xml:space="preserve">they could </w:t>
      </w:r>
      <w:r w:rsidR="00EB67CE" w:rsidRPr="00FB782A">
        <w:t xml:space="preserve">participate effectively in the </w:t>
      </w:r>
      <w:r w:rsidR="00A20F3F" w:rsidRPr="00FB782A">
        <w:t xml:space="preserve">harvest strategy </w:t>
      </w:r>
      <w:r w:rsidR="00EB67CE" w:rsidRPr="00FB782A">
        <w:t>process</w:t>
      </w:r>
      <w:r w:rsidR="00A20F3F" w:rsidRPr="00FB782A">
        <w:t xml:space="preserve"> and stated </w:t>
      </w:r>
      <w:r w:rsidR="002657FB">
        <w:t xml:space="preserve">that </w:t>
      </w:r>
      <w:r w:rsidR="00A20F3F" w:rsidRPr="00FB782A">
        <w:t xml:space="preserve">they </w:t>
      </w:r>
      <w:r w:rsidR="00EB67CE" w:rsidRPr="00FB782A">
        <w:t xml:space="preserve">were not ready to engage in a </w:t>
      </w:r>
      <w:r w:rsidR="00A20F3F" w:rsidRPr="00FB782A">
        <w:t>separate science-management dialogue</w:t>
      </w:r>
      <w:r w:rsidR="00EB67CE" w:rsidRPr="00FB782A">
        <w:t xml:space="preserve">. </w:t>
      </w:r>
    </w:p>
    <w:p w14:paraId="731B6514" w14:textId="4A83C09A" w:rsidR="00625ECC" w:rsidRPr="00FB782A" w:rsidRDefault="00A20F3F" w:rsidP="00C15827">
      <w:pPr>
        <w:pStyle w:val="WCPFCText"/>
      </w:pPr>
      <w:r w:rsidRPr="00FB782A">
        <w:t xml:space="preserve">The </w:t>
      </w:r>
      <w:r w:rsidR="00282AFD" w:rsidRPr="00FB782A">
        <w:t>EU</w:t>
      </w:r>
      <w:r w:rsidRPr="00FB782A">
        <w:t xml:space="preserve"> stated its goal was to enable s</w:t>
      </w:r>
      <w:r w:rsidR="00282AFD" w:rsidRPr="00FB782A">
        <w:t>ci</w:t>
      </w:r>
      <w:r w:rsidRPr="00FB782A">
        <w:t xml:space="preserve">entists </w:t>
      </w:r>
      <w:r w:rsidR="00282AFD" w:rsidRPr="00FB782A">
        <w:t>to interact with SPC</w:t>
      </w:r>
      <w:r w:rsidRPr="00FB782A">
        <w:t xml:space="preserve"> and </w:t>
      </w:r>
      <w:r w:rsidR="00282AFD" w:rsidRPr="00FB782A">
        <w:t>fail</w:t>
      </w:r>
      <w:r w:rsidRPr="00FB782A">
        <w:t>ed</w:t>
      </w:r>
      <w:r w:rsidR="00282AFD" w:rsidRPr="00FB782A">
        <w:t xml:space="preserve"> to understand why this would be problematic for any </w:t>
      </w:r>
      <w:r w:rsidRPr="00FB782A">
        <w:t>CCMs</w:t>
      </w:r>
      <w:r w:rsidR="00282AFD" w:rsidRPr="00FB782A">
        <w:t xml:space="preserve">. </w:t>
      </w:r>
      <w:r w:rsidR="00EF341F">
        <w:t>It referenced its proposal</w:t>
      </w:r>
      <w:r w:rsidR="00D42791">
        <w:t xml:space="preserve">, as outlined elsewhere, including under Agenda Item 7.2.1.3.  </w:t>
      </w:r>
      <w:r w:rsidR="00282AFD" w:rsidRPr="00FB782A">
        <w:t>PNG</w:t>
      </w:r>
      <w:r w:rsidR="00373DA2" w:rsidRPr="00FB782A">
        <w:t xml:space="preserve"> restated its view that capacity building </w:t>
      </w:r>
      <w:r w:rsidR="00282AFD" w:rsidRPr="00FB782A">
        <w:t xml:space="preserve">would be needed to </w:t>
      </w:r>
      <w:r w:rsidR="00373DA2" w:rsidRPr="00FB782A">
        <w:t xml:space="preserve">enable all CCMs </w:t>
      </w:r>
      <w:r w:rsidR="00282AFD" w:rsidRPr="00FB782A">
        <w:t>to discuss these issues</w:t>
      </w:r>
      <w:r w:rsidR="00373DA2" w:rsidRPr="00FB782A">
        <w:t xml:space="preserve">, because of its increasing </w:t>
      </w:r>
      <w:r w:rsidR="00EB67CE" w:rsidRPr="00FB782A">
        <w:t>complex</w:t>
      </w:r>
      <w:r w:rsidR="00373DA2" w:rsidRPr="00FB782A">
        <w:t xml:space="preserve">ity. </w:t>
      </w:r>
      <w:r w:rsidR="002C04F7">
        <w:t>Kiribati</w:t>
      </w:r>
      <w:r w:rsidR="00625ECC" w:rsidRPr="00FB782A">
        <w:t xml:space="preserve"> supported PNG’s statement, and stressed the need for national workshops before beginning processes such as the science-management dialogue.</w:t>
      </w:r>
    </w:p>
    <w:p w14:paraId="2D9DD888" w14:textId="1273A13F" w:rsidR="000A3DC3" w:rsidRPr="00FB782A" w:rsidRDefault="00052D3C" w:rsidP="00C15827">
      <w:pPr>
        <w:pStyle w:val="WCPFCText"/>
        <w:rPr>
          <w:color w:val="auto"/>
          <w:sz w:val="24"/>
          <w:szCs w:val="24"/>
        </w:rPr>
      </w:pPr>
      <w:r>
        <w:t xml:space="preserve">In reference to suggestions from the EU regarding </w:t>
      </w:r>
      <w:r w:rsidR="000F4A4F">
        <w:t xml:space="preserve">alternative </w:t>
      </w:r>
      <w:r>
        <w:t xml:space="preserve">mechanisms for CCM involvement, </w:t>
      </w:r>
      <w:r w:rsidR="00282AFD" w:rsidRPr="00FB782A">
        <w:t>SPC</w:t>
      </w:r>
      <w:r w:rsidR="00373DA2" w:rsidRPr="00FB782A">
        <w:t xml:space="preserve"> </w:t>
      </w:r>
      <w:r w:rsidR="000A3DC3" w:rsidRPr="00FB782A">
        <w:t>note</w:t>
      </w:r>
      <w:r w:rsidR="00373DA2" w:rsidRPr="00FB782A">
        <w:t>d</w:t>
      </w:r>
      <w:r w:rsidR="000A3DC3" w:rsidRPr="00FB782A">
        <w:t xml:space="preserve"> that the </w:t>
      </w:r>
      <w:r w:rsidR="000F4A4F">
        <w:t xml:space="preserve">SPC’s </w:t>
      </w:r>
      <w:r w:rsidR="000A3DC3" w:rsidRPr="00FB782A">
        <w:t>pre-ass</w:t>
      </w:r>
      <w:r w:rsidR="00373DA2" w:rsidRPr="00FB782A">
        <w:t>essment</w:t>
      </w:r>
      <w:r w:rsidR="000A3DC3" w:rsidRPr="00FB782A">
        <w:t xml:space="preserve"> </w:t>
      </w:r>
      <w:r w:rsidR="00373DA2" w:rsidRPr="00FB782A">
        <w:t>wor</w:t>
      </w:r>
      <w:r w:rsidR="000A3DC3" w:rsidRPr="00FB782A">
        <w:t xml:space="preserve">kshop is </w:t>
      </w:r>
      <w:r w:rsidR="000F4A4F">
        <w:t xml:space="preserve">designed </w:t>
      </w:r>
      <w:r w:rsidR="000A3DC3" w:rsidRPr="00FB782A">
        <w:t xml:space="preserve">to </w:t>
      </w:r>
      <w:r w:rsidR="00373DA2" w:rsidRPr="00FB782A">
        <w:t xml:space="preserve">receive </w:t>
      </w:r>
      <w:r w:rsidR="000A3DC3" w:rsidRPr="00FB782A">
        <w:t>feedbac</w:t>
      </w:r>
      <w:r w:rsidR="00373DA2" w:rsidRPr="00FB782A">
        <w:t>k</w:t>
      </w:r>
      <w:r w:rsidR="000A3DC3" w:rsidRPr="00FB782A">
        <w:t xml:space="preserve"> </w:t>
      </w:r>
      <w:r w:rsidR="000F4A4F">
        <w:t xml:space="preserve">to inform SPC’s </w:t>
      </w:r>
      <w:r w:rsidR="002C04F7">
        <w:t>stock assessments</w:t>
      </w:r>
      <w:r w:rsidR="00373DA2" w:rsidRPr="00FB782A">
        <w:t xml:space="preserve"> and would not be suitable for discussing </w:t>
      </w:r>
      <w:r w:rsidR="000A3DC3" w:rsidRPr="00FB782A">
        <w:t xml:space="preserve">MSE work. </w:t>
      </w:r>
      <w:r w:rsidR="00373DA2" w:rsidRPr="00FB782A">
        <w:t xml:space="preserve">It suggested there would </w:t>
      </w:r>
      <w:r w:rsidR="000A3DC3" w:rsidRPr="00FB782A">
        <w:t>tec</w:t>
      </w:r>
      <w:r w:rsidR="00373DA2" w:rsidRPr="00FB782A">
        <w:t xml:space="preserve">hnical issues to consider </w:t>
      </w:r>
      <w:r w:rsidR="000F4A4F">
        <w:t xml:space="preserve">prior to </w:t>
      </w:r>
      <w:r w:rsidR="00373DA2" w:rsidRPr="00FB782A">
        <w:t xml:space="preserve">conducting </w:t>
      </w:r>
      <w:r w:rsidR="000F4A4F">
        <w:t xml:space="preserve">an </w:t>
      </w:r>
      <w:r w:rsidR="000A3DC3" w:rsidRPr="00FB782A">
        <w:t>elec</w:t>
      </w:r>
      <w:r w:rsidR="00373DA2" w:rsidRPr="00FB782A">
        <w:t>tronic</w:t>
      </w:r>
      <w:r w:rsidR="000A3DC3" w:rsidRPr="00FB782A">
        <w:t xml:space="preserve"> </w:t>
      </w:r>
      <w:r w:rsidR="00625ECC" w:rsidRPr="00FB782A">
        <w:t>working group</w:t>
      </w:r>
      <w:r w:rsidR="000A3DC3" w:rsidRPr="00FB782A">
        <w:t>.</w:t>
      </w:r>
      <w:r w:rsidR="00625ECC" w:rsidRPr="00FB782A">
        <w:t xml:space="preserve"> </w:t>
      </w:r>
      <w:r w:rsidR="00FD65D7" w:rsidRPr="00FB782A">
        <w:t xml:space="preserve">The </w:t>
      </w:r>
      <w:r w:rsidR="000A3DC3" w:rsidRPr="00FB782A">
        <w:t>EU</w:t>
      </w:r>
      <w:r w:rsidR="00FD65D7" w:rsidRPr="00FB782A">
        <w:t xml:space="preserve"> reiterated its interest in an enabling CCM </w:t>
      </w:r>
      <w:r w:rsidR="000A3DC3" w:rsidRPr="00FB782A">
        <w:t>sci</w:t>
      </w:r>
      <w:r w:rsidR="00FD65D7" w:rsidRPr="00FB782A">
        <w:t>entists</w:t>
      </w:r>
      <w:r w:rsidR="000A3DC3" w:rsidRPr="00FB782A">
        <w:t xml:space="preserve"> </w:t>
      </w:r>
      <w:r w:rsidR="00FD65D7" w:rsidRPr="00FB782A">
        <w:t xml:space="preserve">to be involved </w:t>
      </w:r>
      <w:r w:rsidR="000A3DC3" w:rsidRPr="00FB782A">
        <w:t>in the MS</w:t>
      </w:r>
      <w:r w:rsidR="00FD65D7" w:rsidRPr="00FB782A">
        <w:t>E</w:t>
      </w:r>
      <w:r w:rsidR="000A3DC3" w:rsidRPr="00FB782A">
        <w:t xml:space="preserve"> work</w:t>
      </w:r>
      <w:r w:rsidR="00FD65D7" w:rsidRPr="00FB782A">
        <w:t xml:space="preserve">, which they suggested was a matter of </w:t>
      </w:r>
      <w:r w:rsidR="000A3DC3" w:rsidRPr="00FB782A">
        <w:t xml:space="preserve">sovereignty. </w:t>
      </w:r>
      <w:r w:rsidR="00FD65D7" w:rsidRPr="00FB782A">
        <w:t xml:space="preserve">The EU stated its desire to </w:t>
      </w:r>
      <w:r w:rsidR="000A3DC3" w:rsidRPr="00FB782A">
        <w:t>be involved on an ongoing basis</w:t>
      </w:r>
      <w:r w:rsidR="00FD65D7" w:rsidRPr="00FB782A">
        <w:t xml:space="preserve"> and observed that other CCMs had the opportunity to </w:t>
      </w:r>
      <w:r w:rsidR="000A3DC3" w:rsidRPr="00FB782A">
        <w:t>inter</w:t>
      </w:r>
      <w:r w:rsidR="00FD65D7" w:rsidRPr="00FB782A">
        <w:t>a</w:t>
      </w:r>
      <w:r w:rsidR="000A3DC3" w:rsidRPr="00FB782A">
        <w:t>ct with SPC</w:t>
      </w:r>
      <w:r w:rsidR="00FD65D7" w:rsidRPr="00FB782A">
        <w:t xml:space="preserve"> throughout the year</w:t>
      </w:r>
      <w:r w:rsidR="000A3DC3" w:rsidRPr="00FB782A">
        <w:t>. SPC</w:t>
      </w:r>
      <w:r w:rsidR="00FD65D7" w:rsidRPr="00FB782A">
        <w:t xml:space="preserve"> stated that it could look </w:t>
      </w:r>
      <w:r w:rsidR="000A3DC3" w:rsidRPr="00FB782A">
        <w:t>at tech</w:t>
      </w:r>
      <w:r w:rsidR="00FD65D7" w:rsidRPr="00FB782A">
        <w:t xml:space="preserve">nical </w:t>
      </w:r>
      <w:r w:rsidR="000A3DC3" w:rsidRPr="00FB782A">
        <w:t xml:space="preserve">approaches </w:t>
      </w:r>
      <w:r w:rsidR="00FD65D7" w:rsidRPr="00FB782A">
        <w:t>to enabling increased participation</w:t>
      </w:r>
      <w:r w:rsidR="000F4A4F">
        <w:t xml:space="preserve">, and that </w:t>
      </w:r>
      <w:r w:rsidR="002C2B75" w:rsidRPr="00FB782A">
        <w:t xml:space="preserve">it </w:t>
      </w:r>
      <w:r w:rsidR="000A3DC3" w:rsidRPr="00FB782A">
        <w:t>intend</w:t>
      </w:r>
      <w:r w:rsidR="00FD65D7" w:rsidRPr="00FB782A">
        <w:t>s</w:t>
      </w:r>
      <w:r w:rsidR="000A3DC3" w:rsidRPr="00FB782A">
        <w:t xml:space="preserve"> to make the </w:t>
      </w:r>
      <w:r w:rsidR="00FD65D7" w:rsidRPr="00FB782A">
        <w:t xml:space="preserve">code </w:t>
      </w:r>
      <w:r w:rsidR="000A3DC3" w:rsidRPr="00FB782A">
        <w:t>use</w:t>
      </w:r>
      <w:r w:rsidR="00FD65D7" w:rsidRPr="00FB782A">
        <w:t>d</w:t>
      </w:r>
      <w:r w:rsidR="000A3DC3" w:rsidRPr="00FB782A">
        <w:t xml:space="preserve"> </w:t>
      </w:r>
      <w:r w:rsidR="00C4496D">
        <w:t xml:space="preserve">for </w:t>
      </w:r>
      <w:r w:rsidR="00FD65D7" w:rsidRPr="00FB782A">
        <w:t>MSE work available to CCMs</w:t>
      </w:r>
      <w:r w:rsidR="000F4A4F">
        <w:t xml:space="preserve">. It confirmed </w:t>
      </w:r>
      <w:r w:rsidR="002C2B75" w:rsidRPr="00FB782A">
        <w:t xml:space="preserve">that </w:t>
      </w:r>
      <w:r w:rsidR="00FD65D7" w:rsidRPr="00FB782A">
        <w:t xml:space="preserve">the </w:t>
      </w:r>
      <w:r w:rsidR="000F4A4F">
        <w:t xml:space="preserve">MSE </w:t>
      </w:r>
      <w:r w:rsidR="00FD65D7" w:rsidRPr="00FB782A">
        <w:t xml:space="preserve">process should be </w:t>
      </w:r>
      <w:r w:rsidR="000A3DC3" w:rsidRPr="00FB782A">
        <w:t>transparent</w:t>
      </w:r>
      <w:r w:rsidR="002C2B75" w:rsidRPr="00FB782A">
        <w:t xml:space="preserve">, while being mindful that these are </w:t>
      </w:r>
      <w:r w:rsidR="000A3DC3" w:rsidRPr="00FB782A">
        <w:t>very tech</w:t>
      </w:r>
      <w:r w:rsidR="002C2B75" w:rsidRPr="00FB782A">
        <w:t>nical issues</w:t>
      </w:r>
      <w:r w:rsidR="000A3DC3" w:rsidRPr="00FB782A">
        <w:t xml:space="preserve">, and some members </w:t>
      </w:r>
      <w:r w:rsidR="00C4496D">
        <w:t xml:space="preserve">would </w:t>
      </w:r>
      <w:r w:rsidR="000A3DC3" w:rsidRPr="00FB782A">
        <w:t>have more cap</w:t>
      </w:r>
      <w:r w:rsidR="002C2B75" w:rsidRPr="00FB782A">
        <w:t>acity</w:t>
      </w:r>
      <w:r w:rsidR="000A3DC3" w:rsidRPr="00FB782A">
        <w:t xml:space="preserve"> to contribute than others</w:t>
      </w:r>
      <w:r w:rsidR="002C2B75" w:rsidRPr="00FB782A">
        <w:t xml:space="preserve">. SPC stated it would </w:t>
      </w:r>
      <w:r w:rsidR="000A3DC3" w:rsidRPr="00FB782A">
        <w:t xml:space="preserve">look into ways </w:t>
      </w:r>
      <w:r w:rsidR="002C2B75" w:rsidRPr="00FB782A">
        <w:t xml:space="preserve">CCMs and SPC could </w:t>
      </w:r>
      <w:r w:rsidR="000A3DC3" w:rsidRPr="00FB782A">
        <w:t xml:space="preserve">work </w:t>
      </w:r>
      <w:r w:rsidR="002C2B75" w:rsidRPr="00FB782A">
        <w:t xml:space="preserve">together </w:t>
      </w:r>
      <w:r w:rsidR="000A3DC3" w:rsidRPr="00FB782A">
        <w:t>mor</w:t>
      </w:r>
      <w:r w:rsidR="002C2B75" w:rsidRPr="00FB782A">
        <w:t>e</w:t>
      </w:r>
      <w:r w:rsidR="000A3DC3" w:rsidRPr="00FB782A">
        <w:t xml:space="preserve"> closely</w:t>
      </w:r>
      <w:r w:rsidR="002C2B75" w:rsidRPr="00FB782A">
        <w:t xml:space="preserve"> and suggested </w:t>
      </w:r>
      <w:r w:rsidR="000A3DC3" w:rsidRPr="00FB782A">
        <w:t xml:space="preserve">the SC meeting </w:t>
      </w:r>
      <w:r w:rsidR="002C2B75" w:rsidRPr="00FB782A">
        <w:t xml:space="preserve">could </w:t>
      </w:r>
      <w:r w:rsidR="000A3DC3" w:rsidRPr="00FB782A">
        <w:t xml:space="preserve">provide </w:t>
      </w:r>
      <w:r w:rsidR="002657FB">
        <w:t xml:space="preserve">such </w:t>
      </w:r>
      <w:r w:rsidR="000A3DC3" w:rsidRPr="00FB782A">
        <w:t>an opp</w:t>
      </w:r>
      <w:r w:rsidR="002C2B75" w:rsidRPr="00FB782A">
        <w:t>ortunity</w:t>
      </w:r>
      <w:r w:rsidR="000A3DC3" w:rsidRPr="00FB782A">
        <w:t>.</w:t>
      </w:r>
    </w:p>
    <w:p w14:paraId="2E2E9749" w14:textId="1759F797" w:rsidR="00625863" w:rsidRPr="00FB782A" w:rsidRDefault="000A3DC3" w:rsidP="00C15827">
      <w:pPr>
        <w:pStyle w:val="WCPFCText"/>
        <w:rPr>
          <w:color w:val="auto"/>
          <w:sz w:val="24"/>
          <w:szCs w:val="24"/>
        </w:rPr>
      </w:pPr>
      <w:r w:rsidRPr="00FB782A">
        <w:t>Japan</w:t>
      </w:r>
      <w:r w:rsidR="002C2B75" w:rsidRPr="00FB782A">
        <w:t xml:space="preserve"> stated </w:t>
      </w:r>
      <w:r w:rsidR="002657FB">
        <w:t xml:space="preserve">that </w:t>
      </w:r>
      <w:r w:rsidR="002C2B75" w:rsidRPr="00FB782A">
        <w:t xml:space="preserve">it </w:t>
      </w:r>
      <w:r w:rsidRPr="00FB782A">
        <w:t>general</w:t>
      </w:r>
      <w:r w:rsidR="002C2B75" w:rsidRPr="00FB782A">
        <w:t>ly</w:t>
      </w:r>
      <w:r w:rsidRPr="00FB782A">
        <w:t xml:space="preserve"> share</w:t>
      </w:r>
      <w:r w:rsidR="002C2B75" w:rsidRPr="00FB782A">
        <w:t>d</w:t>
      </w:r>
      <w:r w:rsidRPr="00FB782A">
        <w:t xml:space="preserve"> the concern expressed by </w:t>
      </w:r>
      <w:r w:rsidR="002C2B75" w:rsidRPr="00FB782A">
        <w:t xml:space="preserve">the </w:t>
      </w:r>
      <w:r w:rsidRPr="00FB782A">
        <w:t xml:space="preserve">EU. </w:t>
      </w:r>
      <w:r w:rsidR="002C2B75" w:rsidRPr="00FB782A">
        <w:t xml:space="preserve">It noted that with respect to typical </w:t>
      </w:r>
      <w:r w:rsidR="002C04F7">
        <w:t>stock assessments</w:t>
      </w:r>
      <w:r w:rsidRPr="00FB782A">
        <w:t>, som</w:t>
      </w:r>
      <w:r w:rsidR="002C2B75" w:rsidRPr="00FB782A">
        <w:t>e</w:t>
      </w:r>
      <w:r w:rsidRPr="00FB782A">
        <w:t xml:space="preserve"> v</w:t>
      </w:r>
      <w:r w:rsidR="002C2B75" w:rsidRPr="00FB782A">
        <w:t>ery</w:t>
      </w:r>
      <w:r w:rsidRPr="00FB782A">
        <w:t xml:space="preserve"> tech</w:t>
      </w:r>
      <w:r w:rsidR="002C2B75" w:rsidRPr="00FB782A">
        <w:t>nical</w:t>
      </w:r>
      <w:r w:rsidRPr="00FB782A">
        <w:t xml:space="preserve"> disc</w:t>
      </w:r>
      <w:r w:rsidR="002C2B75" w:rsidRPr="00FB782A">
        <w:t>ussions</w:t>
      </w:r>
      <w:r w:rsidRPr="00FB782A">
        <w:t xml:space="preserve"> </w:t>
      </w:r>
      <w:r w:rsidR="002C2B75" w:rsidRPr="00FB782A">
        <w:t xml:space="preserve">were held at the </w:t>
      </w:r>
      <w:r w:rsidRPr="00FB782A">
        <w:t>pre</w:t>
      </w:r>
      <w:r w:rsidR="000F4A4F">
        <w:t>-</w:t>
      </w:r>
      <w:r w:rsidRPr="00FB782A">
        <w:t>ass</w:t>
      </w:r>
      <w:r w:rsidR="002C2B75" w:rsidRPr="00FB782A">
        <w:t>essment</w:t>
      </w:r>
      <w:r w:rsidRPr="00FB782A">
        <w:t xml:space="preserve"> meeting</w:t>
      </w:r>
      <w:r w:rsidR="002C2B75" w:rsidRPr="00FB782A">
        <w:t xml:space="preserve">, but with respect to </w:t>
      </w:r>
      <w:r w:rsidRPr="00FB782A">
        <w:t>MSE</w:t>
      </w:r>
      <w:r w:rsidR="002C2B75" w:rsidRPr="00FB782A">
        <w:t>s</w:t>
      </w:r>
      <w:r w:rsidRPr="00FB782A">
        <w:t xml:space="preserve"> </w:t>
      </w:r>
      <w:r w:rsidR="002C2B75" w:rsidRPr="00FB782A">
        <w:t xml:space="preserve">— </w:t>
      </w:r>
      <w:r w:rsidRPr="00FB782A">
        <w:t xml:space="preserve">which </w:t>
      </w:r>
      <w:r w:rsidR="002C2B75" w:rsidRPr="00FB782A">
        <w:t xml:space="preserve">are </w:t>
      </w:r>
      <w:r w:rsidRPr="00FB782A">
        <w:t>mor</w:t>
      </w:r>
      <w:r w:rsidR="002C2B75" w:rsidRPr="00FB782A">
        <w:t>e</w:t>
      </w:r>
      <w:r w:rsidRPr="00FB782A">
        <w:t xml:space="preserve"> complex</w:t>
      </w:r>
      <w:r w:rsidR="002C2B75" w:rsidRPr="00FB782A">
        <w:t xml:space="preserve"> —</w:t>
      </w:r>
      <w:r w:rsidRPr="00FB782A">
        <w:t xml:space="preserve"> </w:t>
      </w:r>
      <w:r w:rsidR="002C2B75" w:rsidRPr="00FB782A">
        <w:t xml:space="preserve">there is </w:t>
      </w:r>
      <w:r w:rsidRPr="00FB782A">
        <w:t>no opp</w:t>
      </w:r>
      <w:r w:rsidR="002C2B75" w:rsidRPr="00FB782A">
        <w:t>ortunity</w:t>
      </w:r>
      <w:r w:rsidRPr="00FB782A">
        <w:t xml:space="preserve"> for </w:t>
      </w:r>
      <w:r w:rsidR="002C2B75" w:rsidRPr="00FB782A">
        <w:t xml:space="preserve">in-depth </w:t>
      </w:r>
      <w:r w:rsidRPr="00FB782A">
        <w:t>tech</w:t>
      </w:r>
      <w:r w:rsidR="002C2B75" w:rsidRPr="00FB782A">
        <w:t>nical</w:t>
      </w:r>
      <w:r w:rsidRPr="00FB782A">
        <w:t xml:space="preserve"> disc</w:t>
      </w:r>
      <w:r w:rsidR="002C2B75" w:rsidRPr="00FB782A">
        <w:t>ussions</w:t>
      </w:r>
      <w:r w:rsidRPr="00FB782A">
        <w:t xml:space="preserve"> with SPC experts</w:t>
      </w:r>
      <w:r w:rsidR="00DE63C3" w:rsidRPr="00FB782A">
        <w:t>. R</w:t>
      </w:r>
      <w:r w:rsidRPr="00FB782A">
        <w:t xml:space="preserve">esults </w:t>
      </w:r>
      <w:r w:rsidR="00DE63C3" w:rsidRPr="00FB782A">
        <w:t xml:space="preserve">of the MSE work are reviewed at </w:t>
      </w:r>
      <w:r w:rsidR="00625863" w:rsidRPr="00FB782A">
        <w:t xml:space="preserve">SC, but some </w:t>
      </w:r>
      <w:r w:rsidR="00DE63C3" w:rsidRPr="00FB782A">
        <w:t xml:space="preserve">CCMs </w:t>
      </w:r>
      <w:r w:rsidR="00625863" w:rsidRPr="00FB782A">
        <w:t>feel the info</w:t>
      </w:r>
      <w:r w:rsidR="00DE63C3" w:rsidRPr="00FB782A">
        <w:t>rmation presented</w:t>
      </w:r>
      <w:r w:rsidR="00625863" w:rsidRPr="00FB782A">
        <w:t xml:space="preserve"> is insuff</w:t>
      </w:r>
      <w:r w:rsidR="00DE63C3" w:rsidRPr="00FB782A">
        <w:t xml:space="preserve">icient </w:t>
      </w:r>
      <w:r w:rsidR="00625863" w:rsidRPr="00FB782A">
        <w:t>to eval</w:t>
      </w:r>
      <w:r w:rsidR="00DE63C3" w:rsidRPr="00FB782A">
        <w:t>uate</w:t>
      </w:r>
      <w:r w:rsidR="00625863" w:rsidRPr="00FB782A">
        <w:t xml:space="preserve"> wh</w:t>
      </w:r>
      <w:r w:rsidR="00DE63C3" w:rsidRPr="00FB782A">
        <w:t>a</w:t>
      </w:r>
      <w:r w:rsidR="00625863" w:rsidRPr="00FB782A">
        <w:t xml:space="preserve">t is </w:t>
      </w:r>
      <w:r w:rsidR="00DE63C3" w:rsidRPr="00FB782A">
        <w:t xml:space="preserve">being done. Japan observed that </w:t>
      </w:r>
      <w:r w:rsidR="00625863" w:rsidRPr="00FB782A">
        <w:t xml:space="preserve">the more </w:t>
      </w:r>
      <w:r w:rsidR="00DE63C3" w:rsidRPr="00FB782A">
        <w:t xml:space="preserve">that </w:t>
      </w:r>
      <w:r w:rsidR="00625863" w:rsidRPr="00FB782A">
        <w:t>CC</w:t>
      </w:r>
      <w:r w:rsidR="00DE63C3" w:rsidRPr="00FB782A">
        <w:t>M</w:t>
      </w:r>
      <w:r w:rsidR="00625863" w:rsidRPr="00FB782A">
        <w:t xml:space="preserve">s </w:t>
      </w:r>
      <w:r w:rsidR="00DE63C3" w:rsidRPr="00FB782A">
        <w:t xml:space="preserve">feel </w:t>
      </w:r>
      <w:r w:rsidR="00625863" w:rsidRPr="00FB782A">
        <w:t>uncomf</w:t>
      </w:r>
      <w:r w:rsidR="00DE63C3" w:rsidRPr="00FB782A">
        <w:t>ortable</w:t>
      </w:r>
      <w:r w:rsidR="00625863" w:rsidRPr="00FB782A">
        <w:t xml:space="preserve">, the slower </w:t>
      </w:r>
      <w:r w:rsidR="00DE63C3" w:rsidRPr="00FB782A">
        <w:t>the process will be; at a minimum CCMs s</w:t>
      </w:r>
      <w:r w:rsidR="00625863" w:rsidRPr="00FB782A">
        <w:t xml:space="preserve">hould </w:t>
      </w:r>
      <w:r w:rsidR="00DE63C3" w:rsidRPr="00FB782A">
        <w:t>feel they</w:t>
      </w:r>
      <w:r w:rsidR="00310B77">
        <w:t xml:space="preserve"> </w:t>
      </w:r>
      <w:r w:rsidR="00625863" w:rsidRPr="00FB782A">
        <w:t>have g</w:t>
      </w:r>
      <w:r w:rsidR="00DE63C3" w:rsidRPr="00FB782A">
        <w:t>o</w:t>
      </w:r>
      <w:r w:rsidR="00625863" w:rsidRPr="00FB782A">
        <w:t>od access to info</w:t>
      </w:r>
      <w:r w:rsidR="00DE63C3" w:rsidRPr="00FB782A">
        <w:t xml:space="preserve">rmation. Japan reiterated that there is </w:t>
      </w:r>
      <w:r w:rsidR="00625863" w:rsidRPr="00FB782A">
        <w:t xml:space="preserve">less inclusiveness </w:t>
      </w:r>
      <w:r w:rsidR="00DE63C3" w:rsidRPr="00FB782A">
        <w:t xml:space="preserve">in the </w:t>
      </w:r>
      <w:r w:rsidR="00625863" w:rsidRPr="00FB782A">
        <w:t>MSE process</w:t>
      </w:r>
      <w:r w:rsidR="00DE63C3" w:rsidRPr="00FB782A">
        <w:t xml:space="preserve"> than in the </w:t>
      </w:r>
      <w:r w:rsidR="00046BE8">
        <w:t>stock assessment</w:t>
      </w:r>
      <w:r w:rsidR="00C4496D">
        <w:t xml:space="preserve"> </w:t>
      </w:r>
      <w:r w:rsidR="00DE63C3" w:rsidRPr="00FB782A">
        <w:t>process</w:t>
      </w:r>
      <w:r w:rsidR="00625863" w:rsidRPr="00FB782A">
        <w:t xml:space="preserve">, </w:t>
      </w:r>
      <w:r w:rsidR="00DE63C3" w:rsidRPr="00FB782A">
        <w:t>al</w:t>
      </w:r>
      <w:r w:rsidR="00625863" w:rsidRPr="00FB782A">
        <w:t xml:space="preserve">though </w:t>
      </w:r>
      <w:r w:rsidR="00DE63C3" w:rsidRPr="00FB782A">
        <w:t xml:space="preserve">there </w:t>
      </w:r>
      <w:r w:rsidR="00625863" w:rsidRPr="00FB782A">
        <w:t>sh</w:t>
      </w:r>
      <w:r w:rsidR="00DE63C3" w:rsidRPr="00FB782A">
        <w:t>o</w:t>
      </w:r>
      <w:r w:rsidR="00625863" w:rsidRPr="00FB782A">
        <w:t xml:space="preserve">uld </w:t>
      </w:r>
      <w:r w:rsidR="00DE63C3" w:rsidRPr="00FB782A">
        <w:t xml:space="preserve">be </w:t>
      </w:r>
      <w:r w:rsidR="00625863" w:rsidRPr="00FB782A">
        <w:t>more</w:t>
      </w:r>
      <w:r w:rsidR="00DE63C3" w:rsidRPr="00FB782A">
        <w:t xml:space="preserve">, and encouraged </w:t>
      </w:r>
      <w:r w:rsidR="00625863" w:rsidRPr="00FB782A">
        <w:t xml:space="preserve">SPC </w:t>
      </w:r>
      <w:r w:rsidR="00DE63C3" w:rsidRPr="00FB782A">
        <w:t xml:space="preserve">to consider how </w:t>
      </w:r>
      <w:r w:rsidR="00625863" w:rsidRPr="00FB782A">
        <w:t xml:space="preserve">to </w:t>
      </w:r>
      <w:r w:rsidR="00DE63C3" w:rsidRPr="00FB782A">
        <w:t>improve the situation</w:t>
      </w:r>
      <w:r w:rsidR="00625863" w:rsidRPr="00FB782A">
        <w:t>.</w:t>
      </w:r>
      <w:r w:rsidR="00DE63C3" w:rsidRPr="00FB782A">
        <w:t xml:space="preserve"> </w:t>
      </w:r>
      <w:r w:rsidR="00625863" w:rsidRPr="00FB782A">
        <w:t>SPC</w:t>
      </w:r>
      <w:r w:rsidR="00DE63C3" w:rsidRPr="00FB782A">
        <w:t xml:space="preserve"> </w:t>
      </w:r>
      <w:r w:rsidR="000F4A4F">
        <w:t xml:space="preserve">observed </w:t>
      </w:r>
      <w:r w:rsidR="00625863" w:rsidRPr="00FB782A">
        <w:t xml:space="preserve">there </w:t>
      </w:r>
      <w:r w:rsidR="00DE63C3" w:rsidRPr="00FB782A">
        <w:t xml:space="preserve">had been </w:t>
      </w:r>
      <w:r w:rsidR="00625863" w:rsidRPr="00FB782A">
        <w:t xml:space="preserve">further requests for </w:t>
      </w:r>
      <w:r w:rsidR="00DE63C3" w:rsidRPr="00FB782A">
        <w:t xml:space="preserve">provision of </w:t>
      </w:r>
      <w:r w:rsidR="00625863" w:rsidRPr="00FB782A">
        <w:t>add</w:t>
      </w:r>
      <w:r w:rsidR="00DE63C3" w:rsidRPr="00FB782A">
        <w:t>i</w:t>
      </w:r>
      <w:r w:rsidR="00625863" w:rsidRPr="00FB782A">
        <w:t>t</w:t>
      </w:r>
      <w:r w:rsidR="00DE63C3" w:rsidRPr="00FB782A">
        <w:t>iona</w:t>
      </w:r>
      <w:r w:rsidR="00625863" w:rsidRPr="00FB782A">
        <w:t>l info</w:t>
      </w:r>
      <w:r w:rsidR="00DE63C3" w:rsidRPr="00FB782A">
        <w:t>rmation</w:t>
      </w:r>
      <w:r w:rsidR="00625863" w:rsidRPr="00FB782A">
        <w:t xml:space="preserve"> at SC</w:t>
      </w:r>
      <w:r w:rsidR="000074B2" w:rsidRPr="00FB782A">
        <w:t xml:space="preserve"> and suggested </w:t>
      </w:r>
      <w:r w:rsidR="00C4496D">
        <w:t xml:space="preserve">it </w:t>
      </w:r>
      <w:r w:rsidR="000074B2" w:rsidRPr="00FB782A">
        <w:t xml:space="preserve">might be possible for SPC to </w:t>
      </w:r>
      <w:r w:rsidR="00625863" w:rsidRPr="00FB782A">
        <w:t xml:space="preserve">work with </w:t>
      </w:r>
      <w:r w:rsidR="000074B2" w:rsidRPr="00FB782A">
        <w:t xml:space="preserve">colleagues at </w:t>
      </w:r>
      <w:r w:rsidR="00625863" w:rsidRPr="00FB782A">
        <w:t>ISC to come up</w:t>
      </w:r>
      <w:r w:rsidR="000074B2" w:rsidRPr="00FB782A">
        <w:t xml:space="preserve"> </w:t>
      </w:r>
      <w:r w:rsidR="00625863" w:rsidRPr="00FB782A">
        <w:t>with a common app</w:t>
      </w:r>
      <w:r w:rsidR="000074B2" w:rsidRPr="00FB782A">
        <w:t>roach</w:t>
      </w:r>
      <w:r w:rsidR="00625863" w:rsidRPr="00FB782A">
        <w:t xml:space="preserve"> to </w:t>
      </w:r>
      <w:r w:rsidR="000074B2" w:rsidRPr="00FB782A">
        <w:t>m</w:t>
      </w:r>
      <w:r w:rsidR="00625863" w:rsidRPr="00FB782A">
        <w:t>aking these met</w:t>
      </w:r>
      <w:r w:rsidR="000074B2" w:rsidRPr="00FB782A">
        <w:t>h</w:t>
      </w:r>
      <w:r w:rsidR="00625863" w:rsidRPr="00FB782A">
        <w:t>ods more tra</w:t>
      </w:r>
      <w:r w:rsidR="000074B2" w:rsidRPr="00FB782A">
        <w:t>n</w:t>
      </w:r>
      <w:r w:rsidR="00625863" w:rsidRPr="00FB782A">
        <w:t>sparent.</w:t>
      </w:r>
    </w:p>
    <w:p w14:paraId="7800C3FD" w14:textId="3632621C" w:rsidR="00625863" w:rsidRPr="00FB782A" w:rsidRDefault="00625863" w:rsidP="00C15827">
      <w:pPr>
        <w:pStyle w:val="WCPFCText"/>
        <w:rPr>
          <w:color w:val="auto"/>
          <w:sz w:val="24"/>
          <w:szCs w:val="24"/>
        </w:rPr>
      </w:pPr>
      <w:r w:rsidRPr="00FB782A">
        <w:t>Canada</w:t>
      </w:r>
      <w:r w:rsidR="000074B2" w:rsidRPr="00FB782A">
        <w:t xml:space="preserve"> supported the comments by </w:t>
      </w:r>
      <w:r w:rsidRPr="00FB782A">
        <w:t xml:space="preserve">Japan and </w:t>
      </w:r>
      <w:r w:rsidR="000074B2" w:rsidRPr="00FB782A">
        <w:t xml:space="preserve">the </w:t>
      </w:r>
      <w:r w:rsidRPr="00FB782A">
        <w:t>EU</w:t>
      </w:r>
      <w:r w:rsidR="000074B2" w:rsidRPr="00FB782A">
        <w:t xml:space="preserve">, and noted the TORs developed by the working group were </w:t>
      </w:r>
      <w:r w:rsidRPr="00FB782A">
        <w:t xml:space="preserve">not </w:t>
      </w:r>
      <w:r w:rsidR="000074B2" w:rsidRPr="00FB782A">
        <w:t xml:space="preserve">for </w:t>
      </w:r>
      <w:r w:rsidRPr="00FB782A">
        <w:t xml:space="preserve">a management meeting, </w:t>
      </w:r>
      <w:r w:rsidR="000074B2" w:rsidRPr="00FB782A">
        <w:t xml:space="preserve">but </w:t>
      </w:r>
      <w:r w:rsidRPr="00FB782A">
        <w:t xml:space="preserve">for a joint meeting where all stakeholders are involved. </w:t>
      </w:r>
      <w:r w:rsidR="000074B2" w:rsidRPr="00FB782A">
        <w:t>Canada e</w:t>
      </w:r>
      <w:r w:rsidRPr="00FB782A">
        <w:t>ncourage</w:t>
      </w:r>
      <w:r w:rsidR="000074B2" w:rsidRPr="00FB782A">
        <w:t>d</w:t>
      </w:r>
      <w:r w:rsidRPr="00FB782A">
        <w:t xml:space="preserve"> consideration of moving </w:t>
      </w:r>
      <w:r w:rsidR="000074B2" w:rsidRPr="00FB782A">
        <w:t xml:space="preserve">forward on a process such as </w:t>
      </w:r>
      <w:r w:rsidR="00C4496D">
        <w:t xml:space="preserve">that </w:t>
      </w:r>
      <w:r w:rsidR="000074B2" w:rsidRPr="00FB782A">
        <w:t>discussed at WCPFC15, if significant progress was to be made</w:t>
      </w:r>
      <w:r w:rsidRPr="00FB782A">
        <w:t>.</w:t>
      </w:r>
    </w:p>
    <w:p w14:paraId="2D1ADE8C" w14:textId="6821AC6E" w:rsidR="00415E43" w:rsidRPr="00FB782A" w:rsidRDefault="00C5702E" w:rsidP="00C15827">
      <w:pPr>
        <w:pStyle w:val="WCPFCText"/>
      </w:pPr>
      <w:r w:rsidRPr="00FB782A">
        <w:t>T</w:t>
      </w:r>
      <w:r w:rsidR="00490A9F">
        <w:t>he Ocean Foundation (TOF)</w:t>
      </w:r>
      <w:r w:rsidR="00415E43" w:rsidRPr="00FB782A">
        <w:t xml:space="preserve">, </w:t>
      </w:r>
      <w:r w:rsidRPr="00FB782A">
        <w:t xml:space="preserve">on behalf of </w:t>
      </w:r>
      <w:r w:rsidR="00415E43" w:rsidRPr="00FB782A">
        <w:t>Pew</w:t>
      </w:r>
      <w:r w:rsidRPr="00FB782A">
        <w:t>, TOF,</w:t>
      </w:r>
      <w:r w:rsidR="00415E43" w:rsidRPr="00FB782A">
        <w:t xml:space="preserve"> and WWF, </w:t>
      </w:r>
      <w:r w:rsidRPr="00FB782A">
        <w:t xml:space="preserve">stated that the </w:t>
      </w:r>
      <w:r w:rsidR="00415E43" w:rsidRPr="00FB782A">
        <w:t xml:space="preserve">Commission </w:t>
      </w:r>
      <w:r w:rsidRPr="00FB782A">
        <w:t xml:space="preserve">had </w:t>
      </w:r>
      <w:r w:rsidR="00415E43" w:rsidRPr="00FB782A">
        <w:t>committed itself to develop</w:t>
      </w:r>
      <w:r w:rsidRPr="00FB782A">
        <w:t>ing</w:t>
      </w:r>
      <w:r w:rsidR="00415E43" w:rsidRPr="00FB782A">
        <w:t xml:space="preserve"> harvest strategies for key stocks or fisheries. Despite difficulty in reaching decisions on some elements of the harvest strategy approach that were scheduled for adoption in the workplan </w:t>
      </w:r>
      <w:r w:rsidR="00E162EB" w:rsidRPr="00FB782A">
        <w:t>in 2019</w:t>
      </w:r>
      <w:r w:rsidR="00415E43" w:rsidRPr="00FB782A">
        <w:t xml:space="preserve">, there was significant detailed and productive discussion at </w:t>
      </w:r>
      <w:r w:rsidR="00E162EB" w:rsidRPr="00FB782A">
        <w:t>WCPFC16</w:t>
      </w:r>
      <w:r w:rsidR="000F4A4F">
        <w:t xml:space="preserve">, and TOF supported continuation of these </w:t>
      </w:r>
      <w:r w:rsidR="00415E43" w:rsidRPr="00FB782A">
        <w:t xml:space="preserve">discussions, </w:t>
      </w:r>
      <w:r w:rsidR="000F4A4F">
        <w:t xml:space="preserve">stating that </w:t>
      </w:r>
      <w:r w:rsidR="00E162EB" w:rsidRPr="00FB782A">
        <w:t xml:space="preserve">NGOs </w:t>
      </w:r>
      <w:r w:rsidR="00415E43" w:rsidRPr="00FB782A">
        <w:t xml:space="preserve">support capacity building in </w:t>
      </w:r>
      <w:r w:rsidR="00E162EB" w:rsidRPr="00FB782A">
        <w:t xml:space="preserve">any </w:t>
      </w:r>
      <w:r w:rsidR="00415E43" w:rsidRPr="00FB782A">
        <w:t xml:space="preserve">form because harvest strategy work requires frank and open discussions among scientists and managers, and they need adequate </w:t>
      </w:r>
      <w:r w:rsidR="000F4A4F" w:rsidRPr="000F4A4F">
        <w:rPr>
          <w:lang w:val="en-US"/>
        </w:rPr>
        <w:t xml:space="preserve">time </w:t>
      </w:r>
      <w:r w:rsidR="00415E43" w:rsidRPr="00FB782A">
        <w:t xml:space="preserve">to focus on this work. </w:t>
      </w:r>
      <w:r w:rsidR="000F4A4F">
        <w:t xml:space="preserve">They observed </w:t>
      </w:r>
      <w:r w:rsidR="00E162EB" w:rsidRPr="00FB782A">
        <w:t xml:space="preserve">that </w:t>
      </w:r>
      <w:r w:rsidR="000F4A4F">
        <w:t xml:space="preserve">for that </w:t>
      </w:r>
      <w:r w:rsidR="00E162EB" w:rsidRPr="00FB782A">
        <w:t xml:space="preserve">reason </w:t>
      </w:r>
      <w:r w:rsidR="00415E43" w:rsidRPr="00FB782A">
        <w:t>both SC14 and SC15 recommended creating a scientist-manager dialogue working group. Other RFMOs, such as NAFO, CCSBT, ICCAT and IOTC, are using or have used scientist</w:t>
      </w:r>
      <w:r w:rsidR="000D3BB5">
        <w:t>–</w:t>
      </w:r>
      <w:r w:rsidR="00415E43" w:rsidRPr="00FB782A">
        <w:t xml:space="preserve">manager dialogue groups </w:t>
      </w:r>
      <w:r w:rsidR="00E162EB" w:rsidRPr="00FB782A">
        <w:t xml:space="preserve">and </w:t>
      </w:r>
      <w:r w:rsidR="00415E43" w:rsidRPr="00FB782A">
        <w:t xml:space="preserve">found them essential to developing the harvest strategy process. </w:t>
      </w:r>
      <w:r w:rsidR="00E162EB" w:rsidRPr="00FB782A">
        <w:t xml:space="preserve">TOF observed that CCMs agreed this </w:t>
      </w:r>
      <w:r w:rsidR="00415E43" w:rsidRPr="00FB782A">
        <w:t xml:space="preserve">work </w:t>
      </w:r>
      <w:r w:rsidR="00E162EB" w:rsidRPr="00FB782A">
        <w:t xml:space="preserve">to be </w:t>
      </w:r>
      <w:r w:rsidR="00415E43" w:rsidRPr="00FB782A">
        <w:t>incredibly valuable to the future of the tuna fisheries in the WCPO</w:t>
      </w:r>
      <w:r w:rsidR="00E162EB" w:rsidRPr="00FB782A">
        <w:t>, and stated that i</w:t>
      </w:r>
      <w:r w:rsidR="00415E43" w:rsidRPr="00FB782A">
        <w:t xml:space="preserve">f </w:t>
      </w:r>
      <w:r w:rsidR="00E162EB" w:rsidRPr="00FB782A">
        <w:t xml:space="preserve">such a </w:t>
      </w:r>
      <w:r w:rsidR="00415E43" w:rsidRPr="00FB782A">
        <w:t xml:space="preserve">body </w:t>
      </w:r>
      <w:r w:rsidR="00E162EB" w:rsidRPr="00FB782A">
        <w:t xml:space="preserve">could not </w:t>
      </w:r>
      <w:r w:rsidR="00415E43" w:rsidRPr="00FB782A">
        <w:t xml:space="preserve">be created, the Commission </w:t>
      </w:r>
      <w:r w:rsidR="00E162EB" w:rsidRPr="00FB782A">
        <w:t xml:space="preserve">should </w:t>
      </w:r>
      <w:r w:rsidR="00415E43" w:rsidRPr="00FB782A">
        <w:t>devote time and resources to continue to progress this work at WCPFC</w:t>
      </w:r>
      <w:r w:rsidR="00E162EB" w:rsidRPr="00FB782A">
        <w:t>17,</w:t>
      </w:r>
      <w:r w:rsidR="002657FB">
        <w:t xml:space="preserve"> </w:t>
      </w:r>
      <w:r w:rsidR="00E162EB" w:rsidRPr="00FB782A">
        <w:t xml:space="preserve">noting the </w:t>
      </w:r>
      <w:r w:rsidR="00415E43" w:rsidRPr="00FB782A">
        <w:t xml:space="preserve">discussions </w:t>
      </w:r>
      <w:r w:rsidR="000D3BB5">
        <w:t xml:space="preserve">should </w:t>
      </w:r>
      <w:r w:rsidR="00415E43" w:rsidRPr="00FB782A">
        <w:t xml:space="preserve">continue, so as not to lose the momentum and consensus for </w:t>
      </w:r>
      <w:r w:rsidR="00E162EB" w:rsidRPr="00FB782A">
        <w:t xml:space="preserve">the </w:t>
      </w:r>
      <w:r w:rsidR="00415E43" w:rsidRPr="00FB782A">
        <w:t xml:space="preserve">work that </w:t>
      </w:r>
      <w:r w:rsidR="00E162EB" w:rsidRPr="00FB782A">
        <w:t xml:space="preserve">had </w:t>
      </w:r>
      <w:r w:rsidR="00415E43" w:rsidRPr="00FB782A">
        <w:t xml:space="preserve">been generated </w:t>
      </w:r>
      <w:r w:rsidR="00E162EB" w:rsidRPr="00FB782A">
        <w:t>to date</w:t>
      </w:r>
      <w:r w:rsidR="00415E43" w:rsidRPr="00FB782A">
        <w:t>.</w:t>
      </w:r>
    </w:p>
    <w:p w14:paraId="45C3602D" w14:textId="4DD025B7" w:rsidR="00DA63FD" w:rsidRDefault="007F08B8" w:rsidP="00C15827">
      <w:pPr>
        <w:pStyle w:val="WCPFCText"/>
      </w:pPr>
      <w:r w:rsidRPr="00D705DE">
        <w:t>RMI</w:t>
      </w:r>
      <w:r w:rsidR="002E3D93" w:rsidRPr="00D705DE">
        <w:t xml:space="preserve"> </w:t>
      </w:r>
      <w:r w:rsidRPr="00D705DE">
        <w:t>fully agree</w:t>
      </w:r>
      <w:r w:rsidR="002E3D93" w:rsidRPr="00D705DE">
        <w:t>d</w:t>
      </w:r>
      <w:r w:rsidRPr="00D705DE">
        <w:t xml:space="preserve"> </w:t>
      </w:r>
      <w:r w:rsidR="002E3D93" w:rsidRPr="00D705DE">
        <w:t xml:space="preserve">on the </w:t>
      </w:r>
      <w:r w:rsidRPr="00D705DE">
        <w:t>need to cont</w:t>
      </w:r>
      <w:r w:rsidR="002E3D93" w:rsidRPr="00D705DE">
        <w:t>inue</w:t>
      </w:r>
      <w:r w:rsidRPr="00D705DE">
        <w:t xml:space="preserve"> the discussion </w:t>
      </w:r>
      <w:r w:rsidR="002E3D93" w:rsidRPr="00D705DE">
        <w:t xml:space="preserve">on </w:t>
      </w:r>
      <w:r w:rsidRPr="00D705DE">
        <w:t>bu</w:t>
      </w:r>
      <w:r w:rsidR="002E3D93" w:rsidRPr="00D705DE">
        <w:t>ilding</w:t>
      </w:r>
      <w:r w:rsidRPr="00D705DE">
        <w:t xml:space="preserve"> </w:t>
      </w:r>
      <w:r w:rsidR="002D3005" w:rsidRPr="00D705DE">
        <w:t xml:space="preserve">capacity </w:t>
      </w:r>
      <w:r w:rsidRPr="00D705DE">
        <w:t>re</w:t>
      </w:r>
      <w:r w:rsidR="002D3005" w:rsidRPr="00D705DE">
        <w:t>garding</w:t>
      </w:r>
      <w:r w:rsidRPr="00D705DE">
        <w:t xml:space="preserve"> efforts to manage these stocks. </w:t>
      </w:r>
      <w:r w:rsidR="002D3005" w:rsidRPr="00D705DE">
        <w:t xml:space="preserve">It </w:t>
      </w:r>
      <w:r w:rsidRPr="00D705DE">
        <w:t>remind</w:t>
      </w:r>
      <w:r w:rsidR="002D3005" w:rsidRPr="00D705DE">
        <w:t>ed</w:t>
      </w:r>
      <w:r w:rsidRPr="00D705DE">
        <w:t xml:space="preserve"> the Comm</w:t>
      </w:r>
      <w:r w:rsidR="002D3005" w:rsidRPr="00D705DE">
        <w:t>ission</w:t>
      </w:r>
      <w:r w:rsidRPr="00D705DE">
        <w:t xml:space="preserve"> </w:t>
      </w:r>
      <w:r w:rsidR="002D3005" w:rsidRPr="00D705DE">
        <w:t xml:space="preserve">that </w:t>
      </w:r>
      <w:r w:rsidRPr="00D705DE">
        <w:t xml:space="preserve">CCMs </w:t>
      </w:r>
      <w:r w:rsidR="002D3005" w:rsidRPr="00D705DE">
        <w:t xml:space="preserve">that </w:t>
      </w:r>
      <w:r w:rsidRPr="00D705DE">
        <w:t>are SID</w:t>
      </w:r>
      <w:r w:rsidR="002D3005" w:rsidRPr="00D705DE">
        <w:t>S</w:t>
      </w:r>
      <w:r w:rsidRPr="00D705DE">
        <w:t xml:space="preserve"> and coastal states</w:t>
      </w:r>
      <w:r w:rsidR="002D3005" w:rsidRPr="00D705DE">
        <w:t xml:space="preserve"> need additional </w:t>
      </w:r>
      <w:r w:rsidRPr="00D705DE">
        <w:t>time</w:t>
      </w:r>
      <w:r w:rsidR="002D3005" w:rsidRPr="00D705DE">
        <w:t xml:space="preserve">, </w:t>
      </w:r>
      <w:r w:rsidRPr="00D705DE">
        <w:t xml:space="preserve">given </w:t>
      </w:r>
      <w:r w:rsidR="002D3005" w:rsidRPr="00D705DE">
        <w:t xml:space="preserve">the increasing number and complexity of </w:t>
      </w:r>
      <w:r w:rsidRPr="00D705DE">
        <w:t xml:space="preserve">issues </w:t>
      </w:r>
      <w:r w:rsidR="002D3005" w:rsidRPr="00D705DE">
        <w:t xml:space="preserve">being </w:t>
      </w:r>
      <w:r w:rsidRPr="00D705DE">
        <w:t xml:space="preserve">discussed. </w:t>
      </w:r>
      <w:r w:rsidR="002D3005" w:rsidRPr="00D705DE">
        <w:t>It s</w:t>
      </w:r>
      <w:r w:rsidRPr="00D705DE">
        <w:t>upport</w:t>
      </w:r>
      <w:r w:rsidR="002D3005" w:rsidRPr="00D705DE">
        <w:t>ed</w:t>
      </w:r>
      <w:r w:rsidRPr="00D705DE">
        <w:t xml:space="preserve"> </w:t>
      </w:r>
      <w:r w:rsidR="002D3005" w:rsidRPr="00D705DE">
        <w:t xml:space="preserve">the </w:t>
      </w:r>
      <w:r w:rsidRPr="00D705DE">
        <w:t>statements by PNG,</w:t>
      </w:r>
      <w:r w:rsidR="002D3005" w:rsidRPr="00D705DE">
        <w:t xml:space="preserve"> </w:t>
      </w:r>
      <w:r w:rsidR="002C04F7">
        <w:t>Kiribati</w:t>
      </w:r>
      <w:r w:rsidRPr="00D705DE">
        <w:t xml:space="preserve"> and others</w:t>
      </w:r>
      <w:r w:rsidR="00E162EB" w:rsidRPr="00D705DE">
        <w:t xml:space="preserve">, noting the need for </w:t>
      </w:r>
      <w:r w:rsidR="00E63D2A" w:rsidRPr="00D705DE">
        <w:t xml:space="preserve">building capacity. </w:t>
      </w:r>
      <w:r w:rsidR="00E162EB" w:rsidRPr="00D705DE">
        <w:t xml:space="preserve">RMI stated it was </w:t>
      </w:r>
      <w:r w:rsidR="00E63D2A" w:rsidRPr="00D705DE">
        <w:t xml:space="preserve">very important for processes such as the </w:t>
      </w:r>
      <w:r w:rsidR="00E162EB" w:rsidRPr="00D705DE">
        <w:t>science</w:t>
      </w:r>
      <w:r w:rsidR="000D3BB5">
        <w:t>–</w:t>
      </w:r>
      <w:r w:rsidR="00E162EB" w:rsidRPr="00D705DE">
        <w:t xml:space="preserve">management dialogue </w:t>
      </w:r>
      <w:r w:rsidR="00E63D2A" w:rsidRPr="00D705DE">
        <w:t>to involve those who play a major part in the fishery</w:t>
      </w:r>
      <w:r w:rsidR="00E162EB" w:rsidRPr="00D705DE">
        <w:t xml:space="preserve"> and observed </w:t>
      </w:r>
      <w:r w:rsidR="00E63D2A" w:rsidRPr="00D705DE">
        <w:t xml:space="preserve">most of </w:t>
      </w:r>
      <w:r w:rsidR="00E162EB" w:rsidRPr="00D705DE">
        <w:t xml:space="preserve">the </w:t>
      </w:r>
      <w:r w:rsidR="00E63D2A" w:rsidRPr="00D705DE">
        <w:t xml:space="preserve">fishery </w:t>
      </w:r>
      <w:r w:rsidR="00E162EB" w:rsidRPr="00D705DE">
        <w:t xml:space="preserve">was </w:t>
      </w:r>
      <w:r w:rsidR="00E63D2A" w:rsidRPr="00D705DE">
        <w:t xml:space="preserve">in the waters of </w:t>
      </w:r>
      <w:r w:rsidR="00E162EB" w:rsidRPr="00D705DE">
        <w:t xml:space="preserve">coastal states </w:t>
      </w:r>
      <w:r w:rsidR="00E63D2A" w:rsidRPr="00D705DE">
        <w:t xml:space="preserve">who depend very highly on these resources. </w:t>
      </w:r>
      <w:r w:rsidR="000D3BB5">
        <w:t xml:space="preserve">It stated that all </w:t>
      </w:r>
      <w:r w:rsidR="00E63D2A" w:rsidRPr="00D705DE">
        <w:t>decision</w:t>
      </w:r>
      <w:r w:rsidR="0064085C" w:rsidRPr="00D705DE">
        <w:t>s</w:t>
      </w:r>
      <w:r w:rsidR="00E63D2A" w:rsidRPr="00D705DE">
        <w:t xml:space="preserve"> made on </w:t>
      </w:r>
      <w:r w:rsidR="0064085C" w:rsidRPr="00D705DE">
        <w:t xml:space="preserve">the </w:t>
      </w:r>
      <w:r w:rsidR="00E63D2A" w:rsidRPr="00D705DE">
        <w:t xml:space="preserve">stocks affect </w:t>
      </w:r>
      <w:r w:rsidR="0064085C" w:rsidRPr="00D705DE">
        <w:t xml:space="preserve">each SIDS inhabitant, and thus </w:t>
      </w:r>
      <w:r w:rsidR="00E63D2A" w:rsidRPr="00D705DE">
        <w:t xml:space="preserve">SIDS need to </w:t>
      </w:r>
      <w:r w:rsidR="0064085C" w:rsidRPr="00D705DE">
        <w:t xml:space="preserve">be able to </w:t>
      </w:r>
      <w:r w:rsidR="00E63D2A" w:rsidRPr="00D705DE">
        <w:t xml:space="preserve">participate effectively. </w:t>
      </w:r>
    </w:p>
    <w:tbl>
      <w:tblPr>
        <w:tblStyle w:val="TableGrid"/>
        <w:tblW w:w="0" w:type="auto"/>
        <w:tblLook w:val="04A0" w:firstRow="1" w:lastRow="0" w:firstColumn="1" w:lastColumn="0" w:noHBand="0" w:noVBand="1"/>
      </w:tblPr>
      <w:tblGrid>
        <w:gridCol w:w="9407"/>
      </w:tblGrid>
      <w:tr w:rsidR="00084A3C" w14:paraId="48547786" w14:textId="77777777" w:rsidTr="00084A3C">
        <w:tc>
          <w:tcPr>
            <w:tcW w:w="9407" w:type="dxa"/>
          </w:tcPr>
          <w:p w14:paraId="4993DB64" w14:textId="03E33A73" w:rsidR="00084A3C" w:rsidRDefault="00084A3C" w:rsidP="00C15827">
            <w:pPr>
              <w:pStyle w:val="WCPFCText"/>
            </w:pPr>
            <w:r w:rsidRPr="00084A3C">
              <w:t>The Commission noted that the Scientific Services Provider is planning to continue to undertake workshops for individual CCMs to build capacity on harvest strategies.</w:t>
            </w:r>
          </w:p>
        </w:tc>
      </w:tr>
    </w:tbl>
    <w:p w14:paraId="6DE41962" w14:textId="77777777" w:rsidR="00084A3C" w:rsidRPr="00D705DE" w:rsidRDefault="00084A3C" w:rsidP="00E26491"/>
    <w:p w14:paraId="107070E3" w14:textId="7E73E73D" w:rsidR="00BF5F79" w:rsidRPr="00FB782A" w:rsidRDefault="004B5FC9" w:rsidP="004B77A0">
      <w:pPr>
        <w:pStyle w:val="Heading2"/>
        <w:rPr>
          <w:rStyle w:val="Heading2Char"/>
          <w:b/>
        </w:rPr>
      </w:pPr>
      <w:bookmarkStart w:id="762" w:name="_Toc26341380"/>
      <w:bookmarkStart w:id="763" w:name="_Toc26341762"/>
      <w:bookmarkStart w:id="764" w:name="_Toc26342467"/>
      <w:bookmarkStart w:id="765" w:name="_Toc26342791"/>
      <w:bookmarkStart w:id="766" w:name="_Toc26343102"/>
      <w:bookmarkStart w:id="767" w:name="_Toc26343413"/>
      <w:bookmarkStart w:id="768" w:name="_Toc26343724"/>
      <w:bookmarkStart w:id="769" w:name="_Toc26341381"/>
      <w:bookmarkStart w:id="770" w:name="_Toc26341763"/>
      <w:bookmarkStart w:id="771" w:name="_Toc26342142"/>
      <w:bookmarkStart w:id="772" w:name="_Toc26342468"/>
      <w:bookmarkStart w:id="773" w:name="_Toc26342792"/>
      <w:bookmarkStart w:id="774" w:name="_Toc26343103"/>
      <w:bookmarkStart w:id="775" w:name="_Toc26343414"/>
      <w:bookmarkStart w:id="776" w:name="_Toc26343725"/>
      <w:bookmarkStart w:id="777" w:name="_Toc26341382"/>
      <w:bookmarkStart w:id="778" w:name="_Toc26341764"/>
      <w:bookmarkStart w:id="779" w:name="_Toc26342143"/>
      <w:bookmarkStart w:id="780" w:name="_Toc26342469"/>
      <w:bookmarkStart w:id="781" w:name="_Toc26342793"/>
      <w:bookmarkStart w:id="782" w:name="_Toc26343104"/>
      <w:bookmarkStart w:id="783" w:name="_Toc26343415"/>
      <w:bookmarkStart w:id="784" w:name="_Toc26343726"/>
      <w:bookmarkStart w:id="785" w:name="_Toc26341383"/>
      <w:bookmarkStart w:id="786" w:name="_Toc26341765"/>
      <w:bookmarkStart w:id="787" w:name="_Toc26342144"/>
      <w:bookmarkStart w:id="788" w:name="_Toc26342470"/>
      <w:bookmarkStart w:id="789" w:name="_Toc26342794"/>
      <w:bookmarkStart w:id="790" w:name="_Toc26343105"/>
      <w:bookmarkStart w:id="791" w:name="_Toc26343416"/>
      <w:bookmarkStart w:id="792" w:name="_Toc26343727"/>
      <w:bookmarkStart w:id="793" w:name="_Toc26341384"/>
      <w:bookmarkStart w:id="794" w:name="_Toc26341766"/>
      <w:bookmarkStart w:id="795" w:name="_Toc26342145"/>
      <w:bookmarkStart w:id="796" w:name="_Toc26342471"/>
      <w:bookmarkStart w:id="797" w:name="_Toc26342795"/>
      <w:bookmarkStart w:id="798" w:name="_Toc26343106"/>
      <w:bookmarkStart w:id="799" w:name="_Toc26343417"/>
      <w:bookmarkStart w:id="800" w:name="_Toc26343728"/>
      <w:bookmarkStart w:id="801" w:name="_Toc26341385"/>
      <w:bookmarkStart w:id="802" w:name="_Toc26341767"/>
      <w:bookmarkStart w:id="803" w:name="_Toc26342146"/>
      <w:bookmarkStart w:id="804" w:name="_Toc26342472"/>
      <w:bookmarkStart w:id="805" w:name="_Toc26342796"/>
      <w:bookmarkStart w:id="806" w:name="_Toc26343107"/>
      <w:bookmarkStart w:id="807" w:name="_Toc26343418"/>
      <w:bookmarkStart w:id="808" w:name="_Toc26343729"/>
      <w:bookmarkStart w:id="809" w:name="_Toc26341386"/>
      <w:bookmarkStart w:id="810" w:name="_Toc26341768"/>
      <w:bookmarkStart w:id="811" w:name="_Toc26342147"/>
      <w:bookmarkStart w:id="812" w:name="_Toc26342473"/>
      <w:bookmarkStart w:id="813" w:name="_Toc26342797"/>
      <w:bookmarkStart w:id="814" w:name="_Toc26343108"/>
      <w:bookmarkStart w:id="815" w:name="_Toc26343419"/>
      <w:bookmarkStart w:id="816" w:name="_Toc26343730"/>
      <w:bookmarkStart w:id="817" w:name="_Toc26341387"/>
      <w:bookmarkStart w:id="818" w:name="_Toc26341769"/>
      <w:bookmarkStart w:id="819" w:name="_Toc26342148"/>
      <w:bookmarkStart w:id="820" w:name="_Toc26342474"/>
      <w:bookmarkStart w:id="821" w:name="_Toc26342798"/>
      <w:bookmarkStart w:id="822" w:name="_Toc26343109"/>
      <w:bookmarkStart w:id="823" w:name="_Toc26343420"/>
      <w:bookmarkStart w:id="824" w:name="_Toc26343731"/>
      <w:bookmarkStart w:id="825" w:name="_Toc26341388"/>
      <w:bookmarkStart w:id="826" w:name="_Toc26341770"/>
      <w:bookmarkStart w:id="827" w:name="_Toc26342149"/>
      <w:bookmarkStart w:id="828" w:name="_Toc26342475"/>
      <w:bookmarkStart w:id="829" w:name="_Toc26342799"/>
      <w:bookmarkStart w:id="830" w:name="_Toc26343110"/>
      <w:bookmarkStart w:id="831" w:name="_Toc26343421"/>
      <w:bookmarkStart w:id="832" w:name="_Toc26343732"/>
      <w:bookmarkStart w:id="833" w:name="_Toc26341389"/>
      <w:bookmarkStart w:id="834" w:name="_Toc26341771"/>
      <w:bookmarkStart w:id="835" w:name="_Toc26342150"/>
      <w:bookmarkStart w:id="836" w:name="_Toc26342476"/>
      <w:bookmarkStart w:id="837" w:name="_Toc26342800"/>
      <w:bookmarkStart w:id="838" w:name="_Toc26343111"/>
      <w:bookmarkStart w:id="839" w:name="_Toc26343422"/>
      <w:bookmarkStart w:id="840" w:name="_Toc26343733"/>
      <w:bookmarkStart w:id="841" w:name="_Toc26341390"/>
      <w:bookmarkStart w:id="842" w:name="_Toc26341772"/>
      <w:bookmarkStart w:id="843" w:name="_Toc26342151"/>
      <w:bookmarkStart w:id="844" w:name="_Toc26342477"/>
      <w:bookmarkStart w:id="845" w:name="_Toc26342801"/>
      <w:bookmarkStart w:id="846" w:name="_Toc26343112"/>
      <w:bookmarkStart w:id="847" w:name="_Toc26343423"/>
      <w:bookmarkStart w:id="848" w:name="_Toc26343734"/>
      <w:bookmarkStart w:id="849" w:name="_Toc26341391"/>
      <w:bookmarkStart w:id="850" w:name="_Toc26341773"/>
      <w:bookmarkStart w:id="851" w:name="_Toc26342152"/>
      <w:bookmarkStart w:id="852" w:name="_Toc26342478"/>
      <w:bookmarkStart w:id="853" w:name="_Toc26342802"/>
      <w:bookmarkStart w:id="854" w:name="_Toc26343113"/>
      <w:bookmarkStart w:id="855" w:name="_Toc26343424"/>
      <w:bookmarkStart w:id="856" w:name="_Toc26343735"/>
      <w:bookmarkStart w:id="857" w:name="_Toc26341392"/>
      <w:bookmarkStart w:id="858" w:name="_Toc26341774"/>
      <w:bookmarkStart w:id="859" w:name="_Toc26342153"/>
      <w:bookmarkStart w:id="860" w:name="_Toc26342479"/>
      <w:bookmarkStart w:id="861" w:name="_Toc26342803"/>
      <w:bookmarkStart w:id="862" w:name="_Toc26343114"/>
      <w:bookmarkStart w:id="863" w:name="_Toc26343425"/>
      <w:bookmarkStart w:id="864" w:name="_Toc26343736"/>
      <w:bookmarkStart w:id="865" w:name="_Toc26341393"/>
      <w:bookmarkStart w:id="866" w:name="_Toc26341775"/>
      <w:bookmarkStart w:id="867" w:name="_Toc26342154"/>
      <w:bookmarkStart w:id="868" w:name="_Toc26342480"/>
      <w:bookmarkStart w:id="869" w:name="_Toc26342804"/>
      <w:bookmarkStart w:id="870" w:name="_Toc26343115"/>
      <w:bookmarkStart w:id="871" w:name="_Toc26343426"/>
      <w:bookmarkStart w:id="872" w:name="_Toc26343737"/>
      <w:bookmarkStart w:id="873" w:name="_Toc26341394"/>
      <w:bookmarkStart w:id="874" w:name="_Toc26341776"/>
      <w:bookmarkStart w:id="875" w:name="_Toc26342155"/>
      <w:bookmarkStart w:id="876" w:name="_Toc26342481"/>
      <w:bookmarkStart w:id="877" w:name="_Toc26342805"/>
      <w:bookmarkStart w:id="878" w:name="_Toc26343116"/>
      <w:bookmarkStart w:id="879" w:name="_Toc26343427"/>
      <w:bookmarkStart w:id="880" w:name="_Toc26343738"/>
      <w:bookmarkStart w:id="881" w:name="_Toc26341395"/>
      <w:bookmarkStart w:id="882" w:name="_Toc26341777"/>
      <w:bookmarkStart w:id="883" w:name="_Toc26342156"/>
      <w:bookmarkStart w:id="884" w:name="_Toc26342482"/>
      <w:bookmarkStart w:id="885" w:name="_Toc26342806"/>
      <w:bookmarkStart w:id="886" w:name="_Toc26343117"/>
      <w:bookmarkStart w:id="887" w:name="_Toc26343428"/>
      <w:bookmarkStart w:id="888" w:name="_Toc26343739"/>
      <w:bookmarkStart w:id="889" w:name="_Toc26341396"/>
      <w:bookmarkStart w:id="890" w:name="_Toc26341778"/>
      <w:bookmarkStart w:id="891" w:name="_Toc26342157"/>
      <w:bookmarkStart w:id="892" w:name="_Toc26342483"/>
      <w:bookmarkStart w:id="893" w:name="_Toc26342807"/>
      <w:bookmarkStart w:id="894" w:name="_Toc26343118"/>
      <w:bookmarkStart w:id="895" w:name="_Toc26343429"/>
      <w:bookmarkStart w:id="896" w:name="_Toc26343740"/>
      <w:bookmarkStart w:id="897" w:name="_Toc26341397"/>
      <w:bookmarkStart w:id="898" w:name="_Toc26341779"/>
      <w:bookmarkStart w:id="899" w:name="_Toc26342158"/>
      <w:bookmarkStart w:id="900" w:name="_Toc26342484"/>
      <w:bookmarkStart w:id="901" w:name="_Toc26342808"/>
      <w:bookmarkStart w:id="902" w:name="_Toc26343119"/>
      <w:bookmarkStart w:id="903" w:name="_Toc26343430"/>
      <w:bookmarkStart w:id="904" w:name="_Toc26343741"/>
      <w:bookmarkStart w:id="905" w:name="_Toc26341398"/>
      <w:bookmarkStart w:id="906" w:name="_Toc26341780"/>
      <w:bookmarkStart w:id="907" w:name="_Toc26342159"/>
      <w:bookmarkStart w:id="908" w:name="_Toc26342485"/>
      <w:bookmarkStart w:id="909" w:name="_Toc26342809"/>
      <w:bookmarkStart w:id="910" w:name="_Toc26343120"/>
      <w:bookmarkStart w:id="911" w:name="_Toc26343431"/>
      <w:bookmarkStart w:id="912" w:name="_Toc26343742"/>
      <w:bookmarkStart w:id="913" w:name="_Toc26341399"/>
      <w:bookmarkStart w:id="914" w:name="_Toc26341781"/>
      <w:bookmarkStart w:id="915" w:name="_Toc26342160"/>
      <w:bookmarkStart w:id="916" w:name="_Toc26342486"/>
      <w:bookmarkStart w:id="917" w:name="_Toc26342810"/>
      <w:bookmarkStart w:id="918" w:name="_Toc26343121"/>
      <w:bookmarkStart w:id="919" w:name="_Toc26343432"/>
      <w:bookmarkStart w:id="920" w:name="_Toc26343743"/>
      <w:bookmarkStart w:id="921" w:name="_Toc26341400"/>
      <w:bookmarkStart w:id="922" w:name="_Toc26341782"/>
      <w:bookmarkStart w:id="923" w:name="_Toc26342161"/>
      <w:bookmarkStart w:id="924" w:name="_Toc26342487"/>
      <w:bookmarkStart w:id="925" w:name="_Toc26342811"/>
      <w:bookmarkStart w:id="926" w:name="_Toc26343122"/>
      <w:bookmarkStart w:id="927" w:name="_Toc26343433"/>
      <w:bookmarkStart w:id="928" w:name="_Toc26343744"/>
      <w:bookmarkStart w:id="929" w:name="_Toc26341401"/>
      <w:bookmarkStart w:id="930" w:name="_Toc26341783"/>
      <w:bookmarkStart w:id="931" w:name="_Toc26342162"/>
      <w:bookmarkStart w:id="932" w:name="_Toc26342488"/>
      <w:bookmarkStart w:id="933" w:name="_Toc26342812"/>
      <w:bookmarkStart w:id="934" w:name="_Toc26343123"/>
      <w:bookmarkStart w:id="935" w:name="_Toc26343434"/>
      <w:bookmarkStart w:id="936" w:name="_Toc26343745"/>
      <w:bookmarkStart w:id="937" w:name="_Toc26341402"/>
      <w:bookmarkStart w:id="938" w:name="_Toc26341784"/>
      <w:bookmarkStart w:id="939" w:name="_Toc26342163"/>
      <w:bookmarkStart w:id="940" w:name="_Toc26342489"/>
      <w:bookmarkStart w:id="941" w:name="_Toc26342813"/>
      <w:bookmarkStart w:id="942" w:name="_Toc26343124"/>
      <w:bookmarkStart w:id="943" w:name="_Toc26343435"/>
      <w:bookmarkStart w:id="944" w:name="_Toc26343746"/>
      <w:bookmarkStart w:id="945" w:name="_Toc26341403"/>
      <w:bookmarkStart w:id="946" w:name="_Toc26341785"/>
      <w:bookmarkStart w:id="947" w:name="_Toc26342164"/>
      <w:bookmarkStart w:id="948" w:name="_Toc26342490"/>
      <w:bookmarkStart w:id="949" w:name="_Toc26342814"/>
      <w:bookmarkStart w:id="950" w:name="_Toc26343125"/>
      <w:bookmarkStart w:id="951" w:name="_Toc26343436"/>
      <w:bookmarkStart w:id="952" w:name="_Toc26343747"/>
      <w:bookmarkStart w:id="953" w:name="_Toc26341404"/>
      <w:bookmarkStart w:id="954" w:name="_Toc26341786"/>
      <w:bookmarkStart w:id="955" w:name="_Toc26342165"/>
      <w:bookmarkStart w:id="956" w:name="_Toc26342491"/>
      <w:bookmarkStart w:id="957" w:name="_Toc26342815"/>
      <w:bookmarkStart w:id="958" w:name="_Toc26343126"/>
      <w:bookmarkStart w:id="959" w:name="_Toc26343437"/>
      <w:bookmarkStart w:id="960" w:name="_Toc26343748"/>
      <w:bookmarkStart w:id="961" w:name="_Toc26341405"/>
      <w:bookmarkStart w:id="962" w:name="_Toc26341787"/>
      <w:bookmarkStart w:id="963" w:name="_Toc26342166"/>
      <w:bookmarkStart w:id="964" w:name="_Toc26342492"/>
      <w:bookmarkStart w:id="965" w:name="_Toc26342816"/>
      <w:bookmarkStart w:id="966" w:name="_Toc26343127"/>
      <w:bookmarkStart w:id="967" w:name="_Toc26343438"/>
      <w:bookmarkStart w:id="968" w:name="_Toc26343749"/>
      <w:bookmarkStart w:id="969" w:name="_Toc26341406"/>
      <w:bookmarkStart w:id="970" w:name="_Toc26341788"/>
      <w:bookmarkStart w:id="971" w:name="_Toc26342167"/>
      <w:bookmarkStart w:id="972" w:name="_Toc26342493"/>
      <w:bookmarkStart w:id="973" w:name="_Toc26342817"/>
      <w:bookmarkStart w:id="974" w:name="_Toc26343128"/>
      <w:bookmarkStart w:id="975" w:name="_Toc26343439"/>
      <w:bookmarkStart w:id="976" w:name="_Toc26343750"/>
      <w:bookmarkStart w:id="977" w:name="_Toc26341407"/>
      <w:bookmarkStart w:id="978" w:name="_Toc26341789"/>
      <w:bookmarkStart w:id="979" w:name="_Toc26342168"/>
      <w:bookmarkStart w:id="980" w:name="_Toc26342494"/>
      <w:bookmarkStart w:id="981" w:name="_Toc26342818"/>
      <w:bookmarkStart w:id="982" w:name="_Toc26343129"/>
      <w:bookmarkStart w:id="983" w:name="_Toc26343440"/>
      <w:bookmarkStart w:id="984" w:name="_Toc26343751"/>
      <w:bookmarkStart w:id="985" w:name="_Toc26341408"/>
      <w:bookmarkStart w:id="986" w:name="_Toc26341790"/>
      <w:bookmarkStart w:id="987" w:name="_Toc26342169"/>
      <w:bookmarkStart w:id="988" w:name="_Toc26342495"/>
      <w:bookmarkStart w:id="989" w:name="_Toc26342819"/>
      <w:bookmarkStart w:id="990" w:name="_Toc26343130"/>
      <w:bookmarkStart w:id="991" w:name="_Toc26343441"/>
      <w:bookmarkStart w:id="992" w:name="_Toc26343752"/>
      <w:bookmarkStart w:id="993" w:name="_Toc26341409"/>
      <w:bookmarkStart w:id="994" w:name="_Toc26341791"/>
      <w:bookmarkStart w:id="995" w:name="_Toc26342170"/>
      <w:bookmarkStart w:id="996" w:name="_Toc26342496"/>
      <w:bookmarkStart w:id="997" w:name="_Toc26342820"/>
      <w:bookmarkStart w:id="998" w:name="_Toc26343131"/>
      <w:bookmarkStart w:id="999" w:name="_Toc26343442"/>
      <w:bookmarkStart w:id="1000" w:name="_Toc26343753"/>
      <w:bookmarkStart w:id="1001" w:name="_Toc26341410"/>
      <w:bookmarkStart w:id="1002" w:name="_Toc26341792"/>
      <w:bookmarkStart w:id="1003" w:name="_Toc26342171"/>
      <w:bookmarkStart w:id="1004" w:name="_Toc26342497"/>
      <w:bookmarkStart w:id="1005" w:name="_Toc26342821"/>
      <w:bookmarkStart w:id="1006" w:name="_Toc26343132"/>
      <w:bookmarkStart w:id="1007" w:name="_Toc26343443"/>
      <w:bookmarkStart w:id="1008" w:name="_Toc26343754"/>
      <w:bookmarkStart w:id="1009" w:name="_Toc26341411"/>
      <w:bookmarkStart w:id="1010" w:name="_Toc26341793"/>
      <w:bookmarkStart w:id="1011" w:name="_Toc26342172"/>
      <w:bookmarkStart w:id="1012" w:name="_Toc26342498"/>
      <w:bookmarkStart w:id="1013" w:name="_Toc26342822"/>
      <w:bookmarkStart w:id="1014" w:name="_Toc26343133"/>
      <w:bookmarkStart w:id="1015" w:name="_Toc26343444"/>
      <w:bookmarkStart w:id="1016" w:name="_Toc26343755"/>
      <w:bookmarkStart w:id="1017" w:name="_Toc26341412"/>
      <w:bookmarkStart w:id="1018" w:name="_Toc26341794"/>
      <w:bookmarkStart w:id="1019" w:name="_Toc26342173"/>
      <w:bookmarkStart w:id="1020" w:name="_Toc26342499"/>
      <w:bookmarkStart w:id="1021" w:name="_Toc26342823"/>
      <w:bookmarkStart w:id="1022" w:name="_Toc26343134"/>
      <w:bookmarkStart w:id="1023" w:name="_Toc26343445"/>
      <w:bookmarkStart w:id="1024" w:name="_Toc26343756"/>
      <w:bookmarkStart w:id="1025" w:name="_Toc26341413"/>
      <w:bookmarkStart w:id="1026" w:name="_Toc26341795"/>
      <w:bookmarkStart w:id="1027" w:name="_Toc26342174"/>
      <w:bookmarkStart w:id="1028" w:name="_Toc26342500"/>
      <w:bookmarkStart w:id="1029" w:name="_Toc26342824"/>
      <w:bookmarkStart w:id="1030" w:name="_Toc26343135"/>
      <w:bookmarkStart w:id="1031" w:name="_Toc26343446"/>
      <w:bookmarkStart w:id="1032" w:name="_Toc26343757"/>
      <w:bookmarkStart w:id="1033" w:name="_Toc26341414"/>
      <w:bookmarkStart w:id="1034" w:name="_Toc26341796"/>
      <w:bookmarkStart w:id="1035" w:name="_Toc26342175"/>
      <w:bookmarkStart w:id="1036" w:name="_Toc26342501"/>
      <w:bookmarkStart w:id="1037" w:name="_Toc26342825"/>
      <w:bookmarkStart w:id="1038" w:name="_Toc26343136"/>
      <w:bookmarkStart w:id="1039" w:name="_Toc26343447"/>
      <w:bookmarkStart w:id="1040" w:name="_Toc26343758"/>
      <w:bookmarkStart w:id="1041" w:name="_Toc26341417"/>
      <w:bookmarkStart w:id="1042" w:name="_Toc26341799"/>
      <w:bookmarkStart w:id="1043" w:name="_Toc26342178"/>
      <w:bookmarkStart w:id="1044" w:name="_Toc26342504"/>
      <w:bookmarkStart w:id="1045" w:name="_Toc26342828"/>
      <w:bookmarkStart w:id="1046" w:name="_Toc26343139"/>
      <w:bookmarkStart w:id="1047" w:name="_Toc26343450"/>
      <w:bookmarkStart w:id="1048" w:name="_Toc26343761"/>
      <w:bookmarkStart w:id="1049" w:name="_Toc26341418"/>
      <w:bookmarkStart w:id="1050" w:name="_Toc26341800"/>
      <w:bookmarkStart w:id="1051" w:name="_Toc26342179"/>
      <w:bookmarkStart w:id="1052" w:name="_Toc26342505"/>
      <w:bookmarkStart w:id="1053" w:name="_Toc26342829"/>
      <w:bookmarkStart w:id="1054" w:name="_Toc26343140"/>
      <w:bookmarkStart w:id="1055" w:name="_Toc26343451"/>
      <w:bookmarkStart w:id="1056" w:name="_Toc26343762"/>
      <w:bookmarkStart w:id="1057" w:name="_Toc26341421"/>
      <w:bookmarkStart w:id="1058" w:name="_Toc26341803"/>
      <w:bookmarkStart w:id="1059" w:name="_Toc26342182"/>
      <w:bookmarkStart w:id="1060" w:name="_Toc26342508"/>
      <w:bookmarkStart w:id="1061" w:name="_Toc26342832"/>
      <w:bookmarkStart w:id="1062" w:name="_Toc26343143"/>
      <w:bookmarkStart w:id="1063" w:name="_Toc26343454"/>
      <w:bookmarkStart w:id="1064" w:name="_Toc26343765"/>
      <w:bookmarkStart w:id="1065" w:name="_Toc26341422"/>
      <w:bookmarkStart w:id="1066" w:name="_Toc26341804"/>
      <w:bookmarkStart w:id="1067" w:name="_Toc26342183"/>
      <w:bookmarkStart w:id="1068" w:name="_Toc26342509"/>
      <w:bookmarkStart w:id="1069" w:name="_Toc26342833"/>
      <w:bookmarkStart w:id="1070" w:name="_Toc26343144"/>
      <w:bookmarkStart w:id="1071" w:name="_Toc26343455"/>
      <w:bookmarkStart w:id="1072" w:name="_Toc26343766"/>
      <w:bookmarkStart w:id="1073" w:name="_Toc26341423"/>
      <w:bookmarkStart w:id="1074" w:name="_Toc26341805"/>
      <w:bookmarkStart w:id="1075" w:name="_Toc26342184"/>
      <w:bookmarkStart w:id="1076" w:name="_Toc26342510"/>
      <w:bookmarkStart w:id="1077" w:name="_Toc26342834"/>
      <w:bookmarkStart w:id="1078" w:name="_Toc26343145"/>
      <w:bookmarkStart w:id="1079" w:name="_Toc26343456"/>
      <w:bookmarkStart w:id="1080" w:name="_Toc26343767"/>
      <w:bookmarkStart w:id="1081" w:name="_Toc26341424"/>
      <w:bookmarkStart w:id="1082" w:name="_Toc26341806"/>
      <w:bookmarkStart w:id="1083" w:name="_Toc26342185"/>
      <w:bookmarkStart w:id="1084" w:name="_Toc26342511"/>
      <w:bookmarkStart w:id="1085" w:name="_Toc26342835"/>
      <w:bookmarkStart w:id="1086" w:name="_Toc26343146"/>
      <w:bookmarkStart w:id="1087" w:name="_Toc26343457"/>
      <w:bookmarkStart w:id="1088" w:name="_Toc26343768"/>
      <w:bookmarkStart w:id="1089" w:name="_Toc26341425"/>
      <w:bookmarkStart w:id="1090" w:name="_Toc26341807"/>
      <w:bookmarkStart w:id="1091" w:name="_Toc26342186"/>
      <w:bookmarkStart w:id="1092" w:name="_Toc26342512"/>
      <w:bookmarkStart w:id="1093" w:name="_Toc26342836"/>
      <w:bookmarkStart w:id="1094" w:name="_Toc26343147"/>
      <w:bookmarkStart w:id="1095" w:name="_Toc26343458"/>
      <w:bookmarkStart w:id="1096" w:name="_Toc26343769"/>
      <w:bookmarkStart w:id="1097" w:name="_Toc26341426"/>
      <w:bookmarkStart w:id="1098" w:name="_Toc26341808"/>
      <w:bookmarkStart w:id="1099" w:name="_Toc26342187"/>
      <w:bookmarkStart w:id="1100" w:name="_Toc26342513"/>
      <w:bookmarkStart w:id="1101" w:name="_Toc26342837"/>
      <w:bookmarkStart w:id="1102" w:name="_Toc26343148"/>
      <w:bookmarkStart w:id="1103" w:name="_Toc26343459"/>
      <w:bookmarkStart w:id="1104" w:name="_Toc26343770"/>
      <w:bookmarkStart w:id="1105" w:name="_Toc26341427"/>
      <w:bookmarkStart w:id="1106" w:name="_Toc26341809"/>
      <w:bookmarkStart w:id="1107" w:name="_Toc26342188"/>
      <w:bookmarkStart w:id="1108" w:name="_Toc26342514"/>
      <w:bookmarkStart w:id="1109" w:name="_Toc26342838"/>
      <w:bookmarkStart w:id="1110" w:name="_Toc26343149"/>
      <w:bookmarkStart w:id="1111" w:name="_Toc26343460"/>
      <w:bookmarkStart w:id="1112" w:name="_Toc26343771"/>
      <w:bookmarkStart w:id="1113" w:name="_Toc26341428"/>
      <w:bookmarkStart w:id="1114" w:name="_Toc26341810"/>
      <w:bookmarkStart w:id="1115" w:name="_Toc26342189"/>
      <w:bookmarkStart w:id="1116" w:name="_Toc26342515"/>
      <w:bookmarkStart w:id="1117" w:name="_Toc26342839"/>
      <w:bookmarkStart w:id="1118" w:name="_Toc26343150"/>
      <w:bookmarkStart w:id="1119" w:name="_Toc26343461"/>
      <w:bookmarkStart w:id="1120" w:name="_Toc26343772"/>
      <w:bookmarkStart w:id="1121" w:name="_Toc26341433"/>
      <w:bookmarkStart w:id="1122" w:name="_Toc26341815"/>
      <w:bookmarkStart w:id="1123" w:name="_Toc26342194"/>
      <w:bookmarkStart w:id="1124" w:name="_Toc26342520"/>
      <w:bookmarkStart w:id="1125" w:name="_Toc26342844"/>
      <w:bookmarkStart w:id="1126" w:name="_Toc26343155"/>
      <w:bookmarkStart w:id="1127" w:name="_Toc26343466"/>
      <w:bookmarkStart w:id="1128" w:name="_Toc26343777"/>
      <w:bookmarkStart w:id="1129" w:name="_Toc26341458"/>
      <w:bookmarkStart w:id="1130" w:name="_Toc26341840"/>
      <w:bookmarkStart w:id="1131" w:name="_Toc26342219"/>
      <w:bookmarkStart w:id="1132" w:name="_Toc26342545"/>
      <w:bookmarkStart w:id="1133" w:name="_Toc26342869"/>
      <w:bookmarkStart w:id="1134" w:name="_Toc26343180"/>
      <w:bookmarkStart w:id="1135" w:name="_Toc26343491"/>
      <w:bookmarkStart w:id="1136" w:name="_Toc26343802"/>
      <w:bookmarkStart w:id="1137" w:name="_Toc26341459"/>
      <w:bookmarkStart w:id="1138" w:name="_Toc26341841"/>
      <w:bookmarkStart w:id="1139" w:name="_Toc26342220"/>
      <w:bookmarkStart w:id="1140" w:name="_Toc26342546"/>
      <w:bookmarkStart w:id="1141" w:name="_Toc26342870"/>
      <w:bookmarkStart w:id="1142" w:name="_Toc26343181"/>
      <w:bookmarkStart w:id="1143" w:name="_Toc26343492"/>
      <w:bookmarkStart w:id="1144" w:name="_Toc26343803"/>
      <w:bookmarkStart w:id="1145" w:name="_Toc26341460"/>
      <w:bookmarkStart w:id="1146" w:name="_Toc26341842"/>
      <w:bookmarkStart w:id="1147" w:name="_Toc26342221"/>
      <w:bookmarkStart w:id="1148" w:name="_Toc26342547"/>
      <w:bookmarkStart w:id="1149" w:name="_Toc26342871"/>
      <w:bookmarkStart w:id="1150" w:name="_Toc26343182"/>
      <w:bookmarkStart w:id="1151" w:name="_Toc26343493"/>
      <w:bookmarkStart w:id="1152" w:name="_Toc26343804"/>
      <w:bookmarkStart w:id="1153" w:name="_Toc26341461"/>
      <w:bookmarkStart w:id="1154" w:name="_Toc26341843"/>
      <w:bookmarkStart w:id="1155" w:name="_Toc26342222"/>
      <w:bookmarkStart w:id="1156" w:name="_Toc26342548"/>
      <w:bookmarkStart w:id="1157" w:name="_Toc26342872"/>
      <w:bookmarkStart w:id="1158" w:name="_Toc26343183"/>
      <w:bookmarkStart w:id="1159" w:name="_Toc26343494"/>
      <w:bookmarkStart w:id="1160" w:name="_Toc26343805"/>
      <w:bookmarkStart w:id="1161" w:name="_Toc26341462"/>
      <w:bookmarkStart w:id="1162" w:name="_Toc26341844"/>
      <w:bookmarkStart w:id="1163" w:name="_Toc26342223"/>
      <w:bookmarkStart w:id="1164" w:name="_Toc26342549"/>
      <w:bookmarkStart w:id="1165" w:name="_Toc26342873"/>
      <w:bookmarkStart w:id="1166" w:name="_Toc26343184"/>
      <w:bookmarkStart w:id="1167" w:name="_Toc26343495"/>
      <w:bookmarkStart w:id="1168" w:name="_Toc26343806"/>
      <w:bookmarkStart w:id="1169" w:name="_Toc26341463"/>
      <w:bookmarkStart w:id="1170" w:name="_Toc26341845"/>
      <w:bookmarkStart w:id="1171" w:name="_Toc26342224"/>
      <w:bookmarkStart w:id="1172" w:name="_Toc26342550"/>
      <w:bookmarkStart w:id="1173" w:name="_Toc26342874"/>
      <w:bookmarkStart w:id="1174" w:name="_Toc26343185"/>
      <w:bookmarkStart w:id="1175" w:name="_Toc26343496"/>
      <w:bookmarkStart w:id="1176" w:name="_Toc26343807"/>
      <w:bookmarkStart w:id="1177" w:name="_Toc26341464"/>
      <w:bookmarkStart w:id="1178" w:name="_Toc26341846"/>
      <w:bookmarkStart w:id="1179" w:name="_Toc26342225"/>
      <w:bookmarkStart w:id="1180" w:name="_Toc26342551"/>
      <w:bookmarkStart w:id="1181" w:name="_Toc26342875"/>
      <w:bookmarkStart w:id="1182" w:name="_Toc26343186"/>
      <w:bookmarkStart w:id="1183" w:name="_Toc26343497"/>
      <w:bookmarkStart w:id="1184" w:name="_Toc26343808"/>
      <w:bookmarkStart w:id="1185" w:name="_Toc26341465"/>
      <w:bookmarkStart w:id="1186" w:name="_Toc26341847"/>
      <w:bookmarkStart w:id="1187" w:name="_Toc26342226"/>
      <w:bookmarkStart w:id="1188" w:name="_Toc26342552"/>
      <w:bookmarkStart w:id="1189" w:name="_Toc26342876"/>
      <w:bookmarkStart w:id="1190" w:name="_Toc26343187"/>
      <w:bookmarkStart w:id="1191" w:name="_Toc26343498"/>
      <w:bookmarkStart w:id="1192" w:name="_Toc26343809"/>
      <w:bookmarkStart w:id="1193" w:name="_Toc26341466"/>
      <w:bookmarkStart w:id="1194" w:name="_Toc26341848"/>
      <w:bookmarkStart w:id="1195" w:name="_Toc26342227"/>
      <w:bookmarkStart w:id="1196" w:name="_Toc26342553"/>
      <w:bookmarkStart w:id="1197" w:name="_Toc26342877"/>
      <w:bookmarkStart w:id="1198" w:name="_Toc26343188"/>
      <w:bookmarkStart w:id="1199" w:name="_Toc26343499"/>
      <w:bookmarkStart w:id="1200" w:name="_Toc26343810"/>
      <w:bookmarkStart w:id="1201" w:name="_Toc26341467"/>
      <w:bookmarkStart w:id="1202" w:name="_Toc26341849"/>
      <w:bookmarkStart w:id="1203" w:name="_Toc26342228"/>
      <w:bookmarkStart w:id="1204" w:name="_Toc26342554"/>
      <w:bookmarkStart w:id="1205" w:name="_Toc26342878"/>
      <w:bookmarkStart w:id="1206" w:name="_Toc26343189"/>
      <w:bookmarkStart w:id="1207" w:name="_Toc26343500"/>
      <w:bookmarkStart w:id="1208" w:name="_Toc26343811"/>
      <w:bookmarkStart w:id="1209" w:name="_Toc26341468"/>
      <w:bookmarkStart w:id="1210" w:name="_Toc26341850"/>
      <w:bookmarkStart w:id="1211" w:name="_Toc26342229"/>
      <w:bookmarkStart w:id="1212" w:name="_Toc26342555"/>
      <w:bookmarkStart w:id="1213" w:name="_Toc26342879"/>
      <w:bookmarkStart w:id="1214" w:name="_Toc26343190"/>
      <w:bookmarkStart w:id="1215" w:name="_Toc26343501"/>
      <w:bookmarkStart w:id="1216" w:name="_Toc26343812"/>
      <w:bookmarkStart w:id="1217" w:name="_Toc26341469"/>
      <w:bookmarkStart w:id="1218" w:name="_Toc26341851"/>
      <w:bookmarkStart w:id="1219" w:name="_Toc26342230"/>
      <w:bookmarkStart w:id="1220" w:name="_Toc26342556"/>
      <w:bookmarkStart w:id="1221" w:name="_Toc26342880"/>
      <w:bookmarkStart w:id="1222" w:name="_Toc26343191"/>
      <w:bookmarkStart w:id="1223" w:name="_Toc26343502"/>
      <w:bookmarkStart w:id="1224" w:name="_Toc26343813"/>
      <w:bookmarkStart w:id="1225" w:name="_Toc533103481"/>
      <w:bookmarkStart w:id="1226" w:name="_Toc533104477"/>
      <w:bookmarkStart w:id="1227" w:name="_Toc533104796"/>
      <w:bookmarkStart w:id="1228" w:name="_Toc533104946"/>
      <w:bookmarkStart w:id="1229" w:name="_Toc533105096"/>
      <w:bookmarkStart w:id="1230" w:name="_Toc533276843"/>
      <w:bookmarkStart w:id="1231" w:name="_Toc533311545"/>
      <w:bookmarkStart w:id="1232" w:name="_Toc533311698"/>
      <w:bookmarkStart w:id="1233" w:name="_Toc533314325"/>
      <w:bookmarkStart w:id="1234" w:name="_Toc533103482"/>
      <w:bookmarkStart w:id="1235" w:name="_Toc533104478"/>
      <w:bookmarkStart w:id="1236" w:name="_Toc533104797"/>
      <w:bookmarkStart w:id="1237" w:name="_Toc533104947"/>
      <w:bookmarkStart w:id="1238" w:name="_Toc533105097"/>
      <w:bookmarkStart w:id="1239" w:name="_Toc533276844"/>
      <w:bookmarkStart w:id="1240" w:name="_Toc533311546"/>
      <w:bookmarkStart w:id="1241" w:name="_Toc533311699"/>
      <w:bookmarkStart w:id="1242" w:name="_Toc533314326"/>
      <w:bookmarkStart w:id="1243" w:name="_Toc533103483"/>
      <w:bookmarkStart w:id="1244" w:name="_Toc533104479"/>
      <w:bookmarkStart w:id="1245" w:name="_Toc533104798"/>
      <w:bookmarkStart w:id="1246" w:name="_Toc533104948"/>
      <w:bookmarkStart w:id="1247" w:name="_Toc533105098"/>
      <w:bookmarkStart w:id="1248" w:name="_Toc533276845"/>
      <w:bookmarkStart w:id="1249" w:name="_Toc533311547"/>
      <w:bookmarkStart w:id="1250" w:name="_Toc533311700"/>
      <w:bookmarkStart w:id="1251" w:name="_Toc533314327"/>
      <w:bookmarkStart w:id="1252" w:name="_Toc533103484"/>
      <w:bookmarkStart w:id="1253" w:name="_Toc533104480"/>
      <w:bookmarkStart w:id="1254" w:name="_Toc533104799"/>
      <w:bookmarkStart w:id="1255" w:name="_Toc533104949"/>
      <w:bookmarkStart w:id="1256" w:name="_Toc533105099"/>
      <w:bookmarkStart w:id="1257" w:name="_Toc533276846"/>
      <w:bookmarkStart w:id="1258" w:name="_Toc533311548"/>
      <w:bookmarkStart w:id="1259" w:name="_Toc533311701"/>
      <w:bookmarkStart w:id="1260" w:name="_Toc533314328"/>
      <w:bookmarkStart w:id="1261" w:name="_Toc533103485"/>
      <w:bookmarkStart w:id="1262" w:name="_Toc533104481"/>
      <w:bookmarkStart w:id="1263" w:name="_Toc533104800"/>
      <w:bookmarkStart w:id="1264" w:name="_Toc533104950"/>
      <w:bookmarkStart w:id="1265" w:name="_Toc533105100"/>
      <w:bookmarkStart w:id="1266" w:name="_Toc533276847"/>
      <w:bookmarkStart w:id="1267" w:name="_Toc533311549"/>
      <w:bookmarkStart w:id="1268" w:name="_Toc533311702"/>
      <w:bookmarkStart w:id="1269" w:name="_Toc533314329"/>
      <w:bookmarkStart w:id="1270" w:name="_Toc533103486"/>
      <w:bookmarkStart w:id="1271" w:name="_Toc533104482"/>
      <w:bookmarkStart w:id="1272" w:name="_Toc533104801"/>
      <w:bookmarkStart w:id="1273" w:name="_Toc533104951"/>
      <w:bookmarkStart w:id="1274" w:name="_Toc533105101"/>
      <w:bookmarkStart w:id="1275" w:name="_Toc533276848"/>
      <w:bookmarkStart w:id="1276" w:name="_Toc533311550"/>
      <w:bookmarkStart w:id="1277" w:name="_Toc533311703"/>
      <w:bookmarkStart w:id="1278" w:name="_Toc533314330"/>
      <w:bookmarkStart w:id="1279" w:name="_Toc533103487"/>
      <w:bookmarkStart w:id="1280" w:name="_Toc533104483"/>
      <w:bookmarkStart w:id="1281" w:name="_Toc533104802"/>
      <w:bookmarkStart w:id="1282" w:name="_Toc533104952"/>
      <w:bookmarkStart w:id="1283" w:name="_Toc533105102"/>
      <w:bookmarkStart w:id="1284" w:name="_Toc533276849"/>
      <w:bookmarkStart w:id="1285" w:name="_Toc533311551"/>
      <w:bookmarkStart w:id="1286" w:name="_Toc533311704"/>
      <w:bookmarkStart w:id="1287" w:name="_Toc533314331"/>
      <w:bookmarkStart w:id="1288" w:name="_Toc533103488"/>
      <w:bookmarkStart w:id="1289" w:name="_Toc533104484"/>
      <w:bookmarkStart w:id="1290" w:name="_Toc533104803"/>
      <w:bookmarkStart w:id="1291" w:name="_Toc533104953"/>
      <w:bookmarkStart w:id="1292" w:name="_Toc533105103"/>
      <w:bookmarkStart w:id="1293" w:name="_Toc533276850"/>
      <w:bookmarkStart w:id="1294" w:name="_Toc533311552"/>
      <w:bookmarkStart w:id="1295" w:name="_Toc533311705"/>
      <w:bookmarkStart w:id="1296" w:name="_Toc533314332"/>
      <w:bookmarkStart w:id="1297" w:name="_Toc533103489"/>
      <w:bookmarkStart w:id="1298" w:name="_Toc533104485"/>
      <w:bookmarkStart w:id="1299" w:name="_Toc533104804"/>
      <w:bookmarkStart w:id="1300" w:name="_Toc533104954"/>
      <w:bookmarkStart w:id="1301" w:name="_Toc533105104"/>
      <w:bookmarkStart w:id="1302" w:name="_Toc533276851"/>
      <w:bookmarkStart w:id="1303" w:name="_Toc533311553"/>
      <w:bookmarkStart w:id="1304" w:name="_Toc533311706"/>
      <w:bookmarkStart w:id="1305" w:name="_Toc533314333"/>
      <w:bookmarkStart w:id="1306" w:name="_Toc533103490"/>
      <w:bookmarkStart w:id="1307" w:name="_Toc533104486"/>
      <w:bookmarkStart w:id="1308" w:name="_Toc533104805"/>
      <w:bookmarkStart w:id="1309" w:name="_Toc533104955"/>
      <w:bookmarkStart w:id="1310" w:name="_Toc533105105"/>
      <w:bookmarkStart w:id="1311" w:name="_Toc533276852"/>
      <w:bookmarkStart w:id="1312" w:name="_Toc533311554"/>
      <w:bookmarkStart w:id="1313" w:name="_Toc533311707"/>
      <w:bookmarkStart w:id="1314" w:name="_Toc533314334"/>
      <w:bookmarkStart w:id="1315" w:name="_Toc533103491"/>
      <w:bookmarkStart w:id="1316" w:name="_Toc533104487"/>
      <w:bookmarkStart w:id="1317" w:name="_Toc533104806"/>
      <w:bookmarkStart w:id="1318" w:name="_Toc533104956"/>
      <w:bookmarkStart w:id="1319" w:name="_Toc533105106"/>
      <w:bookmarkStart w:id="1320" w:name="_Toc533276853"/>
      <w:bookmarkStart w:id="1321" w:name="_Toc533311555"/>
      <w:bookmarkStart w:id="1322" w:name="_Toc533311708"/>
      <w:bookmarkStart w:id="1323" w:name="_Toc533314335"/>
      <w:bookmarkStart w:id="1324" w:name="_Toc533103492"/>
      <w:bookmarkStart w:id="1325" w:name="_Toc533104488"/>
      <w:bookmarkStart w:id="1326" w:name="_Toc533104807"/>
      <w:bookmarkStart w:id="1327" w:name="_Toc533104957"/>
      <w:bookmarkStart w:id="1328" w:name="_Toc533105107"/>
      <w:bookmarkStart w:id="1329" w:name="_Toc533276854"/>
      <w:bookmarkStart w:id="1330" w:name="_Toc533311556"/>
      <w:bookmarkStart w:id="1331" w:name="_Toc533311709"/>
      <w:bookmarkStart w:id="1332" w:name="_Toc533314336"/>
      <w:bookmarkStart w:id="1333" w:name="_Toc533103493"/>
      <w:bookmarkStart w:id="1334" w:name="_Toc533104489"/>
      <w:bookmarkStart w:id="1335" w:name="_Toc533104808"/>
      <w:bookmarkStart w:id="1336" w:name="_Toc533104958"/>
      <w:bookmarkStart w:id="1337" w:name="_Toc533105108"/>
      <w:bookmarkStart w:id="1338" w:name="_Toc533276855"/>
      <w:bookmarkStart w:id="1339" w:name="_Toc533311557"/>
      <w:bookmarkStart w:id="1340" w:name="_Toc533311710"/>
      <w:bookmarkStart w:id="1341" w:name="_Toc533314337"/>
      <w:bookmarkStart w:id="1342" w:name="_Toc32925135"/>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r w:rsidRPr="00FB782A">
        <w:rPr>
          <w:rStyle w:val="Heading2Char"/>
          <w:b/>
        </w:rPr>
        <w:t>Review of Work Plan</w:t>
      </w:r>
      <w:bookmarkEnd w:id="1342"/>
    </w:p>
    <w:p w14:paraId="66E2FB39" w14:textId="473B6623" w:rsidR="00BF5F79" w:rsidRPr="00FB782A" w:rsidRDefault="003B065C" w:rsidP="00C15827">
      <w:pPr>
        <w:pStyle w:val="WCPFCText"/>
      </w:pPr>
      <w:bookmarkStart w:id="1343" w:name="_Toc533276857"/>
      <w:bookmarkStart w:id="1344" w:name="_Toc533311559"/>
      <w:bookmarkStart w:id="1345" w:name="_Toc533311712"/>
      <w:bookmarkStart w:id="1346" w:name="_Toc533314339"/>
      <w:bookmarkEnd w:id="1343"/>
      <w:bookmarkEnd w:id="1344"/>
      <w:bookmarkEnd w:id="1345"/>
      <w:bookmarkEnd w:id="1346"/>
      <w:r w:rsidRPr="00FB782A">
        <w:t xml:space="preserve">The </w:t>
      </w:r>
      <w:r w:rsidR="00916C3B" w:rsidRPr="00FB782A">
        <w:t>Chair</w:t>
      </w:r>
      <w:r w:rsidRPr="00FB782A">
        <w:t xml:space="preserve"> </w:t>
      </w:r>
      <w:r w:rsidR="000D3BB5">
        <w:t xml:space="preserve">referenced </w:t>
      </w:r>
      <w:r w:rsidR="000D3BB5" w:rsidRPr="000D3BB5">
        <w:rPr>
          <w:b/>
          <w:bCs/>
        </w:rPr>
        <w:t>WCPFC16-2019-IP02</w:t>
      </w:r>
      <w:r w:rsidR="000D3BB5" w:rsidRPr="000D3BB5">
        <w:t xml:space="preserve"> </w:t>
      </w:r>
      <w:r w:rsidR="000D3BB5" w:rsidRPr="000D3BB5">
        <w:rPr>
          <w:i/>
          <w:iCs/>
        </w:rPr>
        <w:t>Agreed Workplan for the adoption of Harvest Strategies under CMM 2014-06</w:t>
      </w:r>
      <w:r w:rsidR="000D3BB5">
        <w:t xml:space="preserve"> and asked CCMs for their views on </w:t>
      </w:r>
      <w:r w:rsidR="00916C3B" w:rsidRPr="00FB782A">
        <w:t>needed</w:t>
      </w:r>
      <w:r w:rsidR="000D3BB5">
        <w:t xml:space="preserve"> changes</w:t>
      </w:r>
      <w:r w:rsidR="00916C3B" w:rsidRPr="00FB782A">
        <w:t>.</w:t>
      </w:r>
    </w:p>
    <w:p w14:paraId="276D7E4D" w14:textId="2FBBCF2C" w:rsidR="00916C3B" w:rsidRPr="00FB782A" w:rsidRDefault="003B065C" w:rsidP="00C15827">
      <w:pPr>
        <w:pStyle w:val="WCPFCText"/>
      </w:pPr>
      <w:r w:rsidRPr="00FB782A">
        <w:t xml:space="preserve">The </w:t>
      </w:r>
      <w:r w:rsidR="00B35A0A">
        <w:t xml:space="preserve">United States </w:t>
      </w:r>
      <w:r w:rsidRPr="00FB782A">
        <w:t>state</w:t>
      </w:r>
      <w:r w:rsidR="001F29E8" w:rsidRPr="00FB782A">
        <w:t>d</w:t>
      </w:r>
      <w:r w:rsidRPr="00FB782A">
        <w:t xml:space="preserve"> that it </w:t>
      </w:r>
      <w:r w:rsidR="001F29E8" w:rsidRPr="00FB782A">
        <w:t xml:space="preserve">was </w:t>
      </w:r>
      <w:r w:rsidR="00916C3B" w:rsidRPr="00FB782A">
        <w:t>clear that the w</w:t>
      </w:r>
      <w:r w:rsidRPr="00FB782A">
        <w:t>or</w:t>
      </w:r>
      <w:r w:rsidR="00916C3B" w:rsidRPr="00FB782A">
        <w:t>kpl</w:t>
      </w:r>
      <w:r w:rsidRPr="00FB782A">
        <w:t>a</w:t>
      </w:r>
      <w:r w:rsidR="00916C3B" w:rsidRPr="00FB782A">
        <w:t xml:space="preserve">n </w:t>
      </w:r>
      <w:r w:rsidR="00064F0C">
        <w:t xml:space="preserve">would </w:t>
      </w:r>
      <w:r w:rsidR="00916C3B" w:rsidRPr="00FB782A">
        <w:t>need adjustment, cert</w:t>
      </w:r>
      <w:r w:rsidRPr="00FB782A">
        <w:t>ainly</w:t>
      </w:r>
      <w:r w:rsidR="00916C3B" w:rsidRPr="00FB782A">
        <w:t xml:space="preserve"> in terms of </w:t>
      </w:r>
      <w:r w:rsidRPr="00FB782A">
        <w:t xml:space="preserve">the </w:t>
      </w:r>
      <w:r w:rsidR="00916C3B" w:rsidRPr="00FB782A">
        <w:t>schedule</w:t>
      </w:r>
      <w:r w:rsidR="001F29E8" w:rsidRPr="00FB782A">
        <w:t xml:space="preserve">, but that it did </w:t>
      </w:r>
      <w:r w:rsidR="00916C3B" w:rsidRPr="00FB782A">
        <w:t xml:space="preserve">not see </w:t>
      </w:r>
      <w:r w:rsidR="001F29E8" w:rsidRPr="00FB782A">
        <w:t xml:space="preserve">the </w:t>
      </w:r>
      <w:r w:rsidR="00916C3B" w:rsidRPr="00FB782A">
        <w:t>need for l</w:t>
      </w:r>
      <w:r w:rsidR="001F29E8" w:rsidRPr="00FB782A">
        <w:t>ar</w:t>
      </w:r>
      <w:r w:rsidR="00916C3B" w:rsidRPr="00FB782A">
        <w:t>g</w:t>
      </w:r>
      <w:r w:rsidR="001F29E8" w:rsidRPr="00FB782A">
        <w:t>e</w:t>
      </w:r>
      <w:r w:rsidR="00916C3B" w:rsidRPr="00FB782A">
        <w:t xml:space="preserve"> structural changes. </w:t>
      </w:r>
      <w:r w:rsidR="00362140" w:rsidRPr="00FB782A">
        <w:t xml:space="preserve">It noted </w:t>
      </w:r>
      <w:r w:rsidR="001F29E8" w:rsidRPr="00FB782A">
        <w:t xml:space="preserve">Australia </w:t>
      </w:r>
      <w:r w:rsidR="00362140" w:rsidRPr="00FB782A">
        <w:t xml:space="preserve">had </w:t>
      </w:r>
      <w:r w:rsidR="00916C3B" w:rsidRPr="00FB782A">
        <w:t xml:space="preserve">taken </w:t>
      </w:r>
      <w:r w:rsidR="001F29E8" w:rsidRPr="00FB782A">
        <w:t xml:space="preserve">the </w:t>
      </w:r>
      <w:r w:rsidR="00916C3B" w:rsidRPr="00FB782A">
        <w:t xml:space="preserve">lead in drafting some revisions. </w:t>
      </w:r>
      <w:r w:rsidR="001F29E8" w:rsidRPr="00FB782A">
        <w:t xml:space="preserve">The </w:t>
      </w:r>
      <w:r w:rsidR="00B35A0A">
        <w:t xml:space="preserve">United States </w:t>
      </w:r>
      <w:r w:rsidR="001F29E8" w:rsidRPr="00FB782A">
        <w:t xml:space="preserve">observed that in terms of </w:t>
      </w:r>
      <w:r w:rsidR="00545345" w:rsidRPr="00FB782A">
        <w:t xml:space="preserve">terminology </w:t>
      </w:r>
      <w:r w:rsidR="001F29E8" w:rsidRPr="00FB782A">
        <w:t xml:space="preserve">“management </w:t>
      </w:r>
      <w:r w:rsidR="00545345" w:rsidRPr="00FB782A">
        <w:t>procedure</w:t>
      </w:r>
      <w:r w:rsidR="001F29E8" w:rsidRPr="00FB782A">
        <w:t>”</w:t>
      </w:r>
      <w:r w:rsidR="00545345" w:rsidRPr="00FB782A">
        <w:t xml:space="preserve"> is a new term</w:t>
      </w:r>
      <w:r w:rsidR="001F29E8" w:rsidRPr="00FB782A">
        <w:t>, and that p</w:t>
      </w:r>
      <w:r w:rsidR="00545345" w:rsidRPr="00FB782A">
        <w:t>erhaps the next version of the workplan can ex</w:t>
      </w:r>
      <w:r w:rsidR="001F29E8" w:rsidRPr="00FB782A">
        <w:t>p</w:t>
      </w:r>
      <w:r w:rsidR="00545345" w:rsidRPr="00FB782A">
        <w:t xml:space="preserve">lain what </w:t>
      </w:r>
      <w:r w:rsidR="001F29E8" w:rsidRPr="00FB782A">
        <w:t>management</w:t>
      </w:r>
      <w:r w:rsidR="00310B77">
        <w:t xml:space="preserve"> </w:t>
      </w:r>
      <w:r w:rsidR="00545345" w:rsidRPr="00FB782A">
        <w:t xml:space="preserve">procedure means if </w:t>
      </w:r>
      <w:r w:rsidR="001F29E8" w:rsidRPr="00FB782A">
        <w:t xml:space="preserve">the </w:t>
      </w:r>
      <w:r w:rsidR="00545345" w:rsidRPr="00FB782A">
        <w:t xml:space="preserve">term will </w:t>
      </w:r>
      <w:r w:rsidR="001F29E8" w:rsidRPr="00FB782A">
        <w:t xml:space="preserve">continue to </w:t>
      </w:r>
      <w:r w:rsidR="00545345" w:rsidRPr="00FB782A">
        <w:t>be used.</w:t>
      </w:r>
    </w:p>
    <w:p w14:paraId="53B28C7D" w14:textId="43E712B4" w:rsidR="00545345" w:rsidRPr="00FB782A" w:rsidRDefault="00545345" w:rsidP="00C15827">
      <w:pPr>
        <w:pStyle w:val="WCPFCText"/>
      </w:pPr>
      <w:r w:rsidRPr="00FB782A">
        <w:t>Japan</w:t>
      </w:r>
      <w:r w:rsidR="006C1B70" w:rsidRPr="00FB782A">
        <w:t xml:space="preserve"> noted its u</w:t>
      </w:r>
      <w:r w:rsidRPr="00FB782A">
        <w:t>nderstand</w:t>
      </w:r>
      <w:r w:rsidR="006C1B70" w:rsidRPr="00FB782A">
        <w:t>ing</w:t>
      </w:r>
      <w:r w:rsidRPr="00FB782A">
        <w:t xml:space="preserve"> </w:t>
      </w:r>
      <w:r w:rsidR="002657FB">
        <w:t xml:space="preserve">that </w:t>
      </w:r>
      <w:r w:rsidR="006C1B70" w:rsidRPr="00FB782A">
        <w:t xml:space="preserve">the Commission could </w:t>
      </w:r>
      <w:r w:rsidRPr="00FB782A">
        <w:t xml:space="preserve">proceed with </w:t>
      </w:r>
      <w:r w:rsidR="00A62010">
        <w:t xml:space="preserve">skipjack </w:t>
      </w:r>
      <w:r w:rsidRPr="00FB782A">
        <w:t>man</w:t>
      </w:r>
      <w:r w:rsidR="006C1B70" w:rsidRPr="00FB782A">
        <w:t>agement</w:t>
      </w:r>
      <w:r w:rsidRPr="00FB782A">
        <w:t xml:space="preserve"> pro</w:t>
      </w:r>
      <w:r w:rsidR="006C1B70" w:rsidRPr="00FB782A">
        <w:t>cedures</w:t>
      </w:r>
      <w:r w:rsidRPr="00FB782A">
        <w:t>, but est</w:t>
      </w:r>
      <w:r w:rsidR="006C1B70" w:rsidRPr="00FB782A">
        <w:t>ablishment of</w:t>
      </w:r>
      <w:r w:rsidRPr="00FB782A">
        <w:t xml:space="preserve"> a man</w:t>
      </w:r>
      <w:r w:rsidR="006C1B70" w:rsidRPr="00FB782A">
        <w:t>agement</w:t>
      </w:r>
      <w:r w:rsidRPr="00FB782A">
        <w:t xml:space="preserve"> procedure for </w:t>
      </w:r>
      <w:r w:rsidR="00A62010">
        <w:t xml:space="preserve">skipjack </w:t>
      </w:r>
      <w:r w:rsidR="00064F0C">
        <w:t xml:space="preserve">did </w:t>
      </w:r>
      <w:r w:rsidRPr="00FB782A">
        <w:t xml:space="preserve">not mean </w:t>
      </w:r>
      <w:r w:rsidR="006C1B70" w:rsidRPr="00FB782A">
        <w:t xml:space="preserve">it </w:t>
      </w:r>
      <w:r w:rsidR="00064F0C">
        <w:t xml:space="preserve">would </w:t>
      </w:r>
      <w:r w:rsidRPr="00FB782A">
        <w:t>be used</w:t>
      </w:r>
      <w:r w:rsidR="00064F0C">
        <w:t xml:space="preserve">, but rather that </w:t>
      </w:r>
      <w:r w:rsidR="005A6882" w:rsidRPr="00FB782A">
        <w:t xml:space="preserve">the Commission would then </w:t>
      </w:r>
      <w:r w:rsidRPr="00FB782A">
        <w:t xml:space="preserve">go on </w:t>
      </w:r>
      <w:r w:rsidR="00362140" w:rsidRPr="00FB782A">
        <w:t xml:space="preserve">to </w:t>
      </w:r>
      <w:r w:rsidR="005A6882" w:rsidRPr="00FB782A">
        <w:t xml:space="preserve">address </w:t>
      </w:r>
      <w:r w:rsidRPr="00FB782A">
        <w:t>multi</w:t>
      </w:r>
      <w:r w:rsidR="005A6882" w:rsidRPr="00FB782A">
        <w:t>-</w:t>
      </w:r>
      <w:r w:rsidRPr="00FB782A">
        <w:t>species</w:t>
      </w:r>
      <w:r w:rsidR="005A6882" w:rsidRPr="00FB782A">
        <w:t xml:space="preserve"> management procedures</w:t>
      </w:r>
      <w:r w:rsidRPr="00FB782A">
        <w:t>.</w:t>
      </w:r>
      <w:r w:rsidR="005A6882" w:rsidRPr="00FB782A">
        <w:t xml:space="preserve"> </w:t>
      </w:r>
      <w:r w:rsidR="00064F0C">
        <w:t xml:space="preserve">This was confirmed by the </w:t>
      </w:r>
      <w:r w:rsidR="005A6882" w:rsidRPr="00FB782A">
        <w:t xml:space="preserve">Chair. </w:t>
      </w:r>
    </w:p>
    <w:p w14:paraId="6A2CCFE7" w14:textId="5EC0BE4F" w:rsidR="00E55DD1" w:rsidRPr="00FB782A" w:rsidRDefault="00545345" w:rsidP="00C15827">
      <w:pPr>
        <w:pStyle w:val="WCPFCText"/>
      </w:pPr>
      <w:r w:rsidRPr="00FB782A">
        <w:t>Tokelau</w:t>
      </w:r>
      <w:r w:rsidR="00362140" w:rsidRPr="00FB782A">
        <w:t xml:space="preserve">, on behalf of </w:t>
      </w:r>
      <w:r w:rsidRPr="00FB782A">
        <w:t>FFA</w:t>
      </w:r>
      <w:r w:rsidR="00E55DD1" w:rsidRPr="00FB782A">
        <w:t xml:space="preserve"> </w:t>
      </w:r>
      <w:r w:rsidR="00362140" w:rsidRPr="00FB782A">
        <w:t>members, stated that w</w:t>
      </w:r>
      <w:r w:rsidR="00E55DD1" w:rsidRPr="00FB782A">
        <w:t xml:space="preserve">hile the work plan </w:t>
      </w:r>
      <w:r w:rsidR="00362140" w:rsidRPr="00FB782A">
        <w:t xml:space="preserve">was </w:t>
      </w:r>
      <w:r w:rsidR="00E55DD1" w:rsidRPr="00FB782A">
        <w:t>a critical document for guiding the Commission’s development of harvest strategies, it clearly need</w:t>
      </w:r>
      <w:r w:rsidR="00362140" w:rsidRPr="00FB782A">
        <w:t>ed</w:t>
      </w:r>
      <w:r w:rsidR="00E55DD1" w:rsidRPr="00FB782A">
        <w:t xml:space="preserve"> </w:t>
      </w:r>
      <w:r w:rsidR="00362140" w:rsidRPr="00FB782A">
        <w:t xml:space="preserve">to be </w:t>
      </w:r>
      <w:r w:rsidR="00E55DD1" w:rsidRPr="00FB782A">
        <w:t>refram</w:t>
      </w:r>
      <w:r w:rsidR="00362140" w:rsidRPr="00FB782A">
        <w:t>ed</w:t>
      </w:r>
      <w:r w:rsidR="00064F0C">
        <w:t xml:space="preserve">, because </w:t>
      </w:r>
      <w:r w:rsidR="00E55DD1" w:rsidRPr="00FB782A">
        <w:t>development of harvest strategies for WCPO stocks is an ambitious task, particularly given the complexities of intersecting stocks and fisheries. FFA members consider</w:t>
      </w:r>
      <w:r w:rsidR="00362140" w:rsidRPr="00FB782A">
        <w:t>ed</w:t>
      </w:r>
      <w:r w:rsidR="00E55DD1" w:rsidRPr="00FB782A">
        <w:t xml:space="preserve"> it important that the workplan addresses those complexities in a way that provides clear guidance to the Commission, </w:t>
      </w:r>
      <w:r w:rsidR="00362140" w:rsidRPr="00FB782A">
        <w:t xml:space="preserve">but </w:t>
      </w:r>
      <w:r w:rsidR="00E55DD1" w:rsidRPr="00FB782A">
        <w:t>the workplan must also be realistic. FFA members note</w:t>
      </w:r>
      <w:r w:rsidR="00362140" w:rsidRPr="00FB782A">
        <w:t>d</w:t>
      </w:r>
      <w:r w:rsidR="00E55DD1" w:rsidRPr="00FB782A">
        <w:t xml:space="preserve"> that Australia </w:t>
      </w:r>
      <w:r w:rsidR="00064F0C">
        <w:t xml:space="preserve">had </w:t>
      </w:r>
      <w:r w:rsidR="00E55DD1" w:rsidRPr="00FB782A">
        <w:t xml:space="preserve">offered to help update the workplan to reflect decisions </w:t>
      </w:r>
      <w:r w:rsidR="00064F0C">
        <w:t>at WCPFC16</w:t>
      </w:r>
      <w:r w:rsidR="00362140" w:rsidRPr="00FB782A">
        <w:t xml:space="preserve"> and </w:t>
      </w:r>
      <w:r w:rsidR="00E55DD1" w:rsidRPr="00FB782A">
        <w:t>encourage</w:t>
      </w:r>
      <w:r w:rsidR="00362140" w:rsidRPr="00FB782A">
        <w:t>d</w:t>
      </w:r>
      <w:r w:rsidR="00E55DD1" w:rsidRPr="00FB782A">
        <w:t xml:space="preserve"> all members to provide </w:t>
      </w:r>
      <w:r w:rsidR="00362140" w:rsidRPr="00FB782A">
        <w:t>input</w:t>
      </w:r>
      <w:r w:rsidR="00064F0C">
        <w:t>s</w:t>
      </w:r>
      <w:r w:rsidR="00362140" w:rsidRPr="00FB782A">
        <w:t xml:space="preserve"> to </w:t>
      </w:r>
      <w:r w:rsidR="00064F0C">
        <w:t xml:space="preserve">that </w:t>
      </w:r>
      <w:r w:rsidR="00E55DD1" w:rsidRPr="00FB782A">
        <w:t>revis</w:t>
      </w:r>
      <w:r w:rsidR="00064F0C">
        <w:t>ion</w:t>
      </w:r>
      <w:r w:rsidR="00E55DD1" w:rsidRPr="00FB782A">
        <w:t xml:space="preserve"> </w:t>
      </w:r>
      <w:r w:rsidR="00362140" w:rsidRPr="00FB782A">
        <w:t xml:space="preserve">so </w:t>
      </w:r>
      <w:r w:rsidR="00E55DD1" w:rsidRPr="00FB782A">
        <w:t xml:space="preserve">it </w:t>
      </w:r>
      <w:r w:rsidR="00362140" w:rsidRPr="00FB782A">
        <w:t xml:space="preserve">would </w:t>
      </w:r>
      <w:r w:rsidR="00E55DD1" w:rsidRPr="00FB782A">
        <w:t>remain a useful guide for the Commission.</w:t>
      </w:r>
    </w:p>
    <w:p w14:paraId="096DF919" w14:textId="54DD7EA5" w:rsidR="00545345" w:rsidRPr="00FB782A" w:rsidRDefault="00545345" w:rsidP="00C15827">
      <w:pPr>
        <w:pStyle w:val="WCPFCText"/>
      </w:pPr>
      <w:r w:rsidRPr="00FB782A">
        <w:t>PNG</w:t>
      </w:r>
      <w:r w:rsidR="005A6882" w:rsidRPr="00FB782A">
        <w:t xml:space="preserve"> stated that it </w:t>
      </w:r>
      <w:r w:rsidRPr="00FB782A">
        <w:t xml:space="preserve">would be useful to frame the </w:t>
      </w:r>
      <w:r w:rsidR="005A6882" w:rsidRPr="00FB782A">
        <w:t xml:space="preserve">workplan </w:t>
      </w:r>
      <w:r w:rsidRPr="00FB782A">
        <w:t xml:space="preserve">as indicative, </w:t>
      </w:r>
      <w:r w:rsidR="00362140" w:rsidRPr="00FB782A">
        <w:t xml:space="preserve">reflecting that </w:t>
      </w:r>
      <w:r w:rsidRPr="00FB782A">
        <w:t xml:space="preserve">some elements will change. </w:t>
      </w:r>
    </w:p>
    <w:p w14:paraId="614FF4EC" w14:textId="5BE24AD5" w:rsidR="009E4E4B" w:rsidRPr="00FB782A" w:rsidRDefault="002C04F7" w:rsidP="00C15827">
      <w:pPr>
        <w:pStyle w:val="WCPFCText"/>
      </w:pPr>
      <w:r>
        <w:t>New Zealand</w:t>
      </w:r>
      <w:r w:rsidR="005A6882" w:rsidRPr="00FB782A">
        <w:t xml:space="preserve"> stated that</w:t>
      </w:r>
      <w:r w:rsidR="00545345" w:rsidRPr="00FB782A">
        <w:t xml:space="preserve"> </w:t>
      </w:r>
      <w:r w:rsidR="00890907" w:rsidRPr="00FB782A">
        <w:t xml:space="preserve">the goals for </w:t>
      </w:r>
      <w:r w:rsidR="00A62010">
        <w:t xml:space="preserve">harvest strategy </w:t>
      </w:r>
      <w:r w:rsidR="00064F0C" w:rsidRPr="00064F0C">
        <w:rPr>
          <w:lang w:val="en-US"/>
        </w:rPr>
        <w:t xml:space="preserve">capacity building </w:t>
      </w:r>
      <w:r w:rsidR="00064F0C">
        <w:t xml:space="preserve">were </w:t>
      </w:r>
      <w:r w:rsidR="005A6882" w:rsidRPr="00FB782A">
        <w:t xml:space="preserve">described in </w:t>
      </w:r>
      <w:r w:rsidR="00313752" w:rsidRPr="00FB782A">
        <w:rPr>
          <w:b/>
          <w:bCs/>
        </w:rPr>
        <w:t>WCPFC16-2019-IP14</w:t>
      </w:r>
      <w:r w:rsidR="00064F0C">
        <w:rPr>
          <w:b/>
          <w:bCs/>
        </w:rPr>
        <w:t xml:space="preserve"> </w:t>
      </w:r>
      <w:r w:rsidR="00064F0C" w:rsidRPr="00064F0C">
        <w:rPr>
          <w:i/>
          <w:iCs/>
        </w:rPr>
        <w:t>National Harvest Strategy Capacity Building Workshops for WCPO tuna fisheries</w:t>
      </w:r>
      <w:r w:rsidR="00545345" w:rsidRPr="00FB782A">
        <w:t>.</w:t>
      </w:r>
      <w:r w:rsidR="00313752" w:rsidRPr="00FB782A">
        <w:t xml:space="preserve"> It noted that </w:t>
      </w:r>
      <w:r w:rsidR="00890907" w:rsidRPr="00FB782A">
        <w:t xml:space="preserve">the workshops described were </w:t>
      </w:r>
      <w:r w:rsidR="00545345" w:rsidRPr="00FB782A">
        <w:t xml:space="preserve">funded by </w:t>
      </w:r>
      <w:r>
        <w:t>New Zealand</w:t>
      </w:r>
      <w:r w:rsidR="00362140" w:rsidRPr="00FB782A">
        <w:t xml:space="preserve">, and that the </w:t>
      </w:r>
      <w:r w:rsidR="00313752" w:rsidRPr="00FB782A">
        <w:t>i</w:t>
      </w:r>
      <w:r w:rsidR="00545345" w:rsidRPr="00FB782A">
        <w:t xml:space="preserve">ntention </w:t>
      </w:r>
      <w:r w:rsidR="00362140" w:rsidRPr="00FB782A">
        <w:t xml:space="preserve">was </w:t>
      </w:r>
      <w:r w:rsidR="00545345" w:rsidRPr="00FB782A">
        <w:t xml:space="preserve">not to </w:t>
      </w:r>
      <w:r w:rsidR="00890907" w:rsidRPr="00FB782A">
        <w:t xml:space="preserve">include these </w:t>
      </w:r>
      <w:r w:rsidR="00545345" w:rsidRPr="00FB782A">
        <w:t>in the w</w:t>
      </w:r>
      <w:r w:rsidR="00313752" w:rsidRPr="00FB782A">
        <w:t>orkplan</w:t>
      </w:r>
      <w:r w:rsidR="00545345" w:rsidRPr="00FB782A">
        <w:t xml:space="preserve">. </w:t>
      </w:r>
    </w:p>
    <w:p w14:paraId="03062289" w14:textId="47562065" w:rsidR="00545345" w:rsidRPr="00D705DE" w:rsidRDefault="009E4E4B" w:rsidP="00C15827">
      <w:pPr>
        <w:pStyle w:val="WCPFCText"/>
      </w:pPr>
      <w:r w:rsidRPr="00D705DE">
        <w:t>FSM</w:t>
      </w:r>
      <w:r w:rsidR="00890907" w:rsidRPr="00D705DE">
        <w:t xml:space="preserve"> on behalf of the </w:t>
      </w:r>
      <w:r w:rsidRPr="00D705DE">
        <w:t xml:space="preserve">PNA </w:t>
      </w:r>
      <w:r w:rsidR="00890907" w:rsidRPr="00D705DE">
        <w:t>stated that o</w:t>
      </w:r>
      <w:r w:rsidR="00887115" w:rsidRPr="00D705DE">
        <w:t xml:space="preserve">n page 7 of </w:t>
      </w:r>
      <w:r w:rsidR="00890907" w:rsidRPr="00461B9B">
        <w:rPr>
          <w:b/>
          <w:bCs/>
        </w:rPr>
        <w:t>WCPFC16-2019-09</w:t>
      </w:r>
      <w:r w:rsidR="00890907" w:rsidRPr="00D705DE">
        <w:t xml:space="preserve">, </w:t>
      </w:r>
      <w:r w:rsidR="00887115" w:rsidRPr="00D705DE">
        <w:t>SPC indicate</w:t>
      </w:r>
      <w:r w:rsidR="00890907" w:rsidRPr="00D705DE">
        <w:t>d</w:t>
      </w:r>
      <w:r w:rsidR="00887115" w:rsidRPr="00D705DE">
        <w:t xml:space="preserve"> that WCPFC remain</w:t>
      </w:r>
      <w:r w:rsidR="008D16DC" w:rsidRPr="00D705DE">
        <w:t>ed</w:t>
      </w:r>
      <w:r w:rsidR="00887115" w:rsidRPr="00D705DE">
        <w:t xml:space="preserve"> on course for implementation of a single species </w:t>
      </w:r>
      <w:r w:rsidR="00890907" w:rsidRPr="00D705DE">
        <w:t xml:space="preserve">harvest strategy </w:t>
      </w:r>
      <w:r w:rsidR="00887115" w:rsidRPr="00D705DE">
        <w:t xml:space="preserve">for skipjack in 2020. </w:t>
      </w:r>
      <w:r w:rsidR="008D16DC" w:rsidRPr="00D705DE">
        <w:t xml:space="preserve">However, </w:t>
      </w:r>
      <w:r w:rsidR="00887115" w:rsidRPr="00D705DE">
        <w:t xml:space="preserve">PNA </w:t>
      </w:r>
      <w:r w:rsidR="008D16DC" w:rsidRPr="00D705DE">
        <w:t>m</w:t>
      </w:r>
      <w:r w:rsidR="00887115" w:rsidRPr="00D705DE">
        <w:t xml:space="preserve">embers </w:t>
      </w:r>
      <w:r w:rsidR="008D16DC" w:rsidRPr="00D705DE">
        <w:t xml:space="preserve">stated that in their view </w:t>
      </w:r>
      <w:r w:rsidR="00887115" w:rsidRPr="00D705DE">
        <w:t xml:space="preserve">it </w:t>
      </w:r>
      <w:r w:rsidR="008D16DC" w:rsidRPr="00D705DE">
        <w:t xml:space="preserve">was </w:t>
      </w:r>
      <w:r w:rsidR="00887115" w:rsidRPr="00D705DE">
        <w:t xml:space="preserve">not realistic to plan for completion of a </w:t>
      </w:r>
      <w:r w:rsidR="00A62010">
        <w:t xml:space="preserve">skipjack </w:t>
      </w:r>
      <w:r w:rsidR="008D16DC" w:rsidRPr="00D705DE">
        <w:t>h</w:t>
      </w:r>
      <w:r w:rsidR="00887115" w:rsidRPr="00D705DE">
        <w:t xml:space="preserve">arvest strategy in 2020. If a skipjack TRP </w:t>
      </w:r>
      <w:r w:rsidR="008D16DC" w:rsidRPr="00D705DE">
        <w:t xml:space="preserve">was </w:t>
      </w:r>
      <w:r w:rsidR="00887115" w:rsidRPr="00D705DE">
        <w:t xml:space="preserve">agreed at WCPFC16, it </w:t>
      </w:r>
      <w:r w:rsidR="008D16DC" w:rsidRPr="00D705DE">
        <w:t xml:space="preserve">would </w:t>
      </w:r>
      <w:r w:rsidR="00887115" w:rsidRPr="00D705DE">
        <w:t>still</w:t>
      </w:r>
      <w:r w:rsidR="008D16DC" w:rsidRPr="00D705DE">
        <w:t xml:space="preserve"> </w:t>
      </w:r>
      <w:r w:rsidR="00887115" w:rsidRPr="00D705DE">
        <w:t xml:space="preserve">require a revision of the skipjack operating model and agreement on several elements of a skipjack </w:t>
      </w:r>
      <w:r w:rsidR="008D16DC" w:rsidRPr="00D705DE">
        <w:t>management procedure;</w:t>
      </w:r>
      <w:r w:rsidR="00887115" w:rsidRPr="00D705DE">
        <w:t xml:space="preserve"> that work could take several years, especially taking into account that less progress is likely in 2020 because of the effort needed to renegotiate the </w:t>
      </w:r>
      <w:r w:rsidR="008D16DC" w:rsidRPr="00D705DE">
        <w:t xml:space="preserve">tropical tuna </w:t>
      </w:r>
      <w:r w:rsidR="00887115" w:rsidRPr="00D705DE">
        <w:t>CMM</w:t>
      </w:r>
      <w:r w:rsidR="008D16DC" w:rsidRPr="00D705DE">
        <w:t xml:space="preserve">, thus making </w:t>
      </w:r>
      <w:r w:rsidR="00887115" w:rsidRPr="00D705DE">
        <w:t xml:space="preserve">even 2021 an optimistic timeframe for a </w:t>
      </w:r>
      <w:r w:rsidR="00A62010">
        <w:t xml:space="preserve">skipjack </w:t>
      </w:r>
      <w:r w:rsidR="008D16DC" w:rsidRPr="00D705DE">
        <w:t>harvest strategy</w:t>
      </w:r>
      <w:r w:rsidR="00887115" w:rsidRPr="00D705DE">
        <w:t xml:space="preserve">. </w:t>
      </w:r>
      <w:r w:rsidR="008D16DC" w:rsidRPr="00D705DE">
        <w:t xml:space="preserve">In the absence of agreement regarding </w:t>
      </w:r>
      <w:r w:rsidR="00887115" w:rsidRPr="00D705DE">
        <w:t xml:space="preserve">a revised skipjack TRP at WCPFC16, it almost certainly take longer than 2021 to complete the skipjack </w:t>
      </w:r>
      <w:r w:rsidR="008D16DC" w:rsidRPr="00D705DE">
        <w:t>harvest strategy</w:t>
      </w:r>
      <w:r w:rsidR="00887115" w:rsidRPr="00D705DE">
        <w:t>.</w:t>
      </w:r>
      <w:r w:rsidRPr="00D705DE">
        <w:t xml:space="preserve"> </w:t>
      </w:r>
    </w:p>
    <w:p w14:paraId="0864DE9A" w14:textId="75A5AED4" w:rsidR="009E4E4B" w:rsidRPr="00FB782A" w:rsidRDefault="00313752" w:rsidP="00C15827">
      <w:pPr>
        <w:pStyle w:val="WCPFCText"/>
      </w:pPr>
      <w:r w:rsidRPr="00FB782A">
        <w:t xml:space="preserve">The </w:t>
      </w:r>
      <w:r w:rsidR="009E4E4B" w:rsidRPr="00FB782A">
        <w:t>EU reiterate</w:t>
      </w:r>
      <w:r w:rsidRPr="00FB782A">
        <w:t>d</w:t>
      </w:r>
      <w:r w:rsidR="009E4E4B" w:rsidRPr="00FB782A">
        <w:t xml:space="preserve"> that priority in </w:t>
      </w:r>
      <w:r w:rsidRPr="00FB782A">
        <w:t xml:space="preserve">the </w:t>
      </w:r>
      <w:r w:rsidR="008D16DC" w:rsidRPr="00FB782A">
        <w:t>w</w:t>
      </w:r>
      <w:r w:rsidRPr="00FB782A">
        <w:t>or</w:t>
      </w:r>
      <w:r w:rsidR="009E4E4B" w:rsidRPr="00FB782A">
        <w:t>kpl</w:t>
      </w:r>
      <w:r w:rsidRPr="00FB782A">
        <w:t>a</w:t>
      </w:r>
      <w:r w:rsidR="009E4E4B" w:rsidRPr="00FB782A">
        <w:t xml:space="preserve">n should be on SKJ. </w:t>
      </w:r>
      <w:r w:rsidRPr="00FB782A">
        <w:t>It also r</w:t>
      </w:r>
      <w:r w:rsidR="009E4E4B" w:rsidRPr="00FB782A">
        <w:t>emind</w:t>
      </w:r>
      <w:r w:rsidRPr="00FB782A">
        <w:t>ed</w:t>
      </w:r>
      <w:r w:rsidR="009E4E4B" w:rsidRPr="00FB782A">
        <w:t xml:space="preserve"> </w:t>
      </w:r>
      <w:r w:rsidRPr="00FB782A">
        <w:t>CCMs it ha</w:t>
      </w:r>
      <w:r w:rsidR="00461B9B">
        <w:t>d</w:t>
      </w:r>
      <w:r w:rsidRPr="00FB782A">
        <w:t xml:space="preserve"> made suggestions regarding </w:t>
      </w:r>
      <w:r w:rsidR="009E4E4B" w:rsidRPr="00FB782A">
        <w:t xml:space="preserve">how to increase </w:t>
      </w:r>
      <w:r w:rsidRPr="00FB782A">
        <w:t xml:space="preserve">the </w:t>
      </w:r>
      <w:r w:rsidR="009E4E4B" w:rsidRPr="00FB782A">
        <w:t>part</w:t>
      </w:r>
      <w:r w:rsidRPr="00FB782A">
        <w:t>icipation</w:t>
      </w:r>
      <w:r w:rsidR="009E4E4B" w:rsidRPr="00FB782A">
        <w:t xml:space="preserve"> of CCMs in the MSE work</w:t>
      </w:r>
      <w:r w:rsidR="008D16DC" w:rsidRPr="00FB782A">
        <w:t xml:space="preserve"> and </w:t>
      </w:r>
      <w:r w:rsidR="009E4E4B" w:rsidRPr="00FB782A">
        <w:t>encourage</w:t>
      </w:r>
      <w:r w:rsidRPr="00FB782A">
        <w:t>d</w:t>
      </w:r>
      <w:r w:rsidR="009E4E4B" w:rsidRPr="00FB782A">
        <w:t xml:space="preserve"> CCMs t</w:t>
      </w:r>
      <w:r w:rsidRPr="00FB782A">
        <w:t>o</w:t>
      </w:r>
      <w:r w:rsidR="009E4E4B" w:rsidRPr="00FB782A">
        <w:t xml:space="preserve"> consider</w:t>
      </w:r>
      <w:r w:rsidRPr="00FB782A">
        <w:t xml:space="preserve"> these</w:t>
      </w:r>
      <w:r w:rsidR="009E4E4B" w:rsidRPr="00FB782A">
        <w:t xml:space="preserve">. </w:t>
      </w:r>
    </w:p>
    <w:p w14:paraId="456516A1" w14:textId="5C0C98CE" w:rsidR="009E4E4B" w:rsidRPr="00FB782A" w:rsidRDefault="00313752" w:rsidP="00C15827">
      <w:pPr>
        <w:pStyle w:val="WCPFCText"/>
      </w:pPr>
      <w:r w:rsidRPr="00FB782A">
        <w:t xml:space="preserve">The </w:t>
      </w:r>
      <w:r w:rsidR="009E4E4B" w:rsidRPr="00FB782A">
        <w:t>Chair</w:t>
      </w:r>
      <w:r w:rsidR="0027222A" w:rsidRPr="00FB782A">
        <w:t xml:space="preserve"> observed that </w:t>
      </w:r>
      <w:r w:rsidR="00461B9B">
        <w:t xml:space="preserve">adoption of the </w:t>
      </w:r>
      <w:r w:rsidR="00A62010">
        <w:t>harvest strategy</w:t>
      </w:r>
      <w:r w:rsidR="00461B9B">
        <w:t xml:space="preserve"> would entail a long-term commitment by the </w:t>
      </w:r>
      <w:r w:rsidR="0027222A" w:rsidRPr="00FB782A">
        <w:t>Commission and state</w:t>
      </w:r>
      <w:r w:rsidR="008D16DC" w:rsidRPr="00FB782A">
        <w:t>d</w:t>
      </w:r>
      <w:r w:rsidR="0027222A" w:rsidRPr="00FB782A">
        <w:t xml:space="preserve"> that CCMs should </w:t>
      </w:r>
      <w:r w:rsidR="009E4E4B" w:rsidRPr="00FB782A">
        <w:t>take as much time as need</w:t>
      </w:r>
      <w:r w:rsidR="0027222A" w:rsidRPr="00FB782A">
        <w:t>ed</w:t>
      </w:r>
      <w:r w:rsidR="009E4E4B" w:rsidRPr="00FB782A">
        <w:t xml:space="preserve"> to consider cap</w:t>
      </w:r>
      <w:r w:rsidR="0027222A" w:rsidRPr="00FB782A">
        <w:t>acity</w:t>
      </w:r>
      <w:r w:rsidR="009E4E4B" w:rsidRPr="00FB782A">
        <w:t xml:space="preserve"> b</w:t>
      </w:r>
      <w:r w:rsidR="0027222A" w:rsidRPr="00FB782A">
        <w:t>uilding</w:t>
      </w:r>
      <w:r w:rsidR="009E4E4B" w:rsidRPr="00FB782A">
        <w:t xml:space="preserve"> and </w:t>
      </w:r>
      <w:r w:rsidR="0027222A" w:rsidRPr="00FB782A">
        <w:t xml:space="preserve">the </w:t>
      </w:r>
      <w:r w:rsidR="009E4E4B" w:rsidRPr="00FB782A">
        <w:t xml:space="preserve">special needs of members. </w:t>
      </w:r>
      <w:r w:rsidR="0024188F">
        <w:t xml:space="preserve"> The Chair confirmed that would</w:t>
      </w:r>
      <w:r w:rsidR="00080739">
        <w:t xml:space="preserve"> be</w:t>
      </w:r>
      <w:r w:rsidR="0024188F">
        <w:t xml:space="preserve"> Australia work in the margins of WCPFC16 to update the Harvest Strategy Workplan.   </w:t>
      </w:r>
    </w:p>
    <w:p w14:paraId="463B1167" w14:textId="74E8FEA7" w:rsidR="00DE56FF" w:rsidRPr="00FB782A" w:rsidRDefault="00B73C5F" w:rsidP="00C15827">
      <w:pPr>
        <w:pStyle w:val="WCPFCText"/>
      </w:pPr>
      <w:r>
        <w:t xml:space="preserve">After incorporating </w:t>
      </w:r>
      <w:r w:rsidRPr="00B73C5F">
        <w:rPr>
          <w:lang w:val="en-US"/>
        </w:rPr>
        <w:t xml:space="preserve">feedback and suggestions </w:t>
      </w:r>
      <w:r>
        <w:rPr>
          <w:lang w:val="en-US"/>
        </w:rPr>
        <w:t>from CCMs, t</w:t>
      </w:r>
      <w:r w:rsidR="008D16DC" w:rsidRPr="00FB782A">
        <w:t xml:space="preserve">he Chair of the </w:t>
      </w:r>
      <w:r w:rsidR="00461B9B">
        <w:t xml:space="preserve">Harvest Strategy </w:t>
      </w:r>
      <w:r w:rsidR="008D16DC" w:rsidRPr="00FB782A">
        <w:t>Workplan SWG (</w:t>
      </w:r>
      <w:r w:rsidR="002F0B30" w:rsidRPr="00FB782A">
        <w:t>Aus</w:t>
      </w:r>
      <w:r w:rsidR="008D16DC" w:rsidRPr="00FB782A">
        <w:t xml:space="preserve">tralia) </w:t>
      </w:r>
      <w:r>
        <w:t xml:space="preserve">presented the Harvest Strategy </w:t>
      </w:r>
      <w:r w:rsidRPr="00FB782A">
        <w:t>Workplan</w:t>
      </w:r>
      <w:r w:rsidR="00834878" w:rsidRPr="00FB782A">
        <w:t xml:space="preserve">. It </w:t>
      </w:r>
      <w:r w:rsidR="002F0B30" w:rsidRPr="00FB782A">
        <w:t xml:space="preserve">was </w:t>
      </w:r>
      <w:r w:rsidR="00834878" w:rsidRPr="00FB782A">
        <w:t xml:space="preserve">first developed </w:t>
      </w:r>
      <w:r w:rsidR="002F0B30" w:rsidRPr="00FB782A">
        <w:t>in</w:t>
      </w:r>
      <w:r w:rsidR="00834878" w:rsidRPr="00FB782A">
        <w:t xml:space="preserve"> </w:t>
      </w:r>
      <w:r w:rsidR="002F0B30" w:rsidRPr="00FB782A">
        <w:t xml:space="preserve">2015, </w:t>
      </w:r>
      <w:r w:rsidR="00834878" w:rsidRPr="00FB782A">
        <w:t xml:space="preserve">with an </w:t>
      </w:r>
      <w:r w:rsidR="002F0B30" w:rsidRPr="00FB782A">
        <w:t>ambitious schedule</w:t>
      </w:r>
      <w:r w:rsidR="00834878" w:rsidRPr="00FB782A">
        <w:t xml:space="preserve">, and was </w:t>
      </w:r>
      <w:r w:rsidR="002F0B30" w:rsidRPr="00FB782A">
        <w:t>intended to b</w:t>
      </w:r>
      <w:r w:rsidR="00834878" w:rsidRPr="00FB782A">
        <w:t>e</w:t>
      </w:r>
      <w:r w:rsidR="002F0B30" w:rsidRPr="00FB782A">
        <w:t xml:space="preserve"> updated t</w:t>
      </w:r>
      <w:r w:rsidR="00834878" w:rsidRPr="00FB782A">
        <w:t>o</w:t>
      </w:r>
      <w:r w:rsidR="002F0B30" w:rsidRPr="00FB782A">
        <w:t xml:space="preserve"> reflect dev</w:t>
      </w:r>
      <w:r w:rsidR="000B5C98" w:rsidRPr="00FB782A">
        <w:t>e</w:t>
      </w:r>
      <w:r w:rsidR="00834878" w:rsidRPr="00FB782A">
        <w:t>lopments</w:t>
      </w:r>
      <w:r w:rsidR="002F0B30" w:rsidRPr="00FB782A">
        <w:t xml:space="preserve"> and progress</w:t>
      </w:r>
      <w:r w:rsidR="004C5557" w:rsidRPr="00FB782A">
        <w:t>.</w:t>
      </w:r>
      <w:r w:rsidR="000B5C98" w:rsidRPr="00FB782A">
        <w:t xml:space="preserve"> T</w:t>
      </w:r>
      <w:r w:rsidR="00834878" w:rsidRPr="00FB782A">
        <w:t xml:space="preserve">he workplan </w:t>
      </w:r>
      <w:r w:rsidR="000B5C98" w:rsidRPr="00FB782A">
        <w:t xml:space="preserve">review </w:t>
      </w:r>
      <w:r w:rsidR="00834878" w:rsidRPr="00FB782A">
        <w:t>planned for 2019</w:t>
      </w:r>
      <w:r w:rsidR="000B5C98" w:rsidRPr="00FB782A">
        <w:t xml:space="preserve"> was intended to be thorough, and the </w:t>
      </w:r>
      <w:r>
        <w:t>S</w:t>
      </w:r>
      <w:r w:rsidR="000B5C98" w:rsidRPr="00FB782A">
        <w:t xml:space="preserve">WG Chair </w:t>
      </w:r>
      <w:r>
        <w:t>stated CCMs had prov</w:t>
      </w:r>
      <w:r w:rsidR="00FE63CF">
        <w:t>id</w:t>
      </w:r>
      <w:r>
        <w:t xml:space="preserve">ed </w:t>
      </w:r>
      <w:r w:rsidR="002F0B30" w:rsidRPr="00FB782A">
        <w:t>ext</w:t>
      </w:r>
      <w:r w:rsidR="000B5C98" w:rsidRPr="00FB782A">
        <w:t>ensive</w:t>
      </w:r>
      <w:r w:rsidR="002F0B30" w:rsidRPr="00FB782A">
        <w:t xml:space="preserve"> </w:t>
      </w:r>
      <w:r>
        <w:t>comments</w:t>
      </w:r>
      <w:r w:rsidR="000B5C98" w:rsidRPr="00FB782A">
        <w:t>, not</w:t>
      </w:r>
      <w:r>
        <w:t>ing</w:t>
      </w:r>
      <w:r w:rsidR="000B5C98" w:rsidRPr="00FB782A">
        <w:t xml:space="preserve"> that </w:t>
      </w:r>
      <w:r w:rsidR="002F0B30" w:rsidRPr="00FB782A">
        <w:t xml:space="preserve">CCMs </w:t>
      </w:r>
      <w:r w:rsidR="000B5C98" w:rsidRPr="00FB782A">
        <w:t xml:space="preserve">were </w:t>
      </w:r>
      <w:r w:rsidR="002F0B30" w:rsidRPr="00FB782A">
        <w:t xml:space="preserve">driving </w:t>
      </w:r>
      <w:r w:rsidR="000B5C98" w:rsidRPr="00FB782A">
        <w:t xml:space="preserve">the </w:t>
      </w:r>
      <w:r w:rsidR="002F0B30" w:rsidRPr="00FB782A">
        <w:t xml:space="preserve">process. </w:t>
      </w:r>
      <w:r w:rsidR="000B5C98" w:rsidRPr="00FB782A">
        <w:t xml:space="preserve">The </w:t>
      </w:r>
      <w:r w:rsidR="004C5557" w:rsidRPr="00FB782A">
        <w:t xml:space="preserve">workplan </w:t>
      </w:r>
      <w:r w:rsidR="000B5C98" w:rsidRPr="00FB782A">
        <w:t xml:space="preserve">is </w:t>
      </w:r>
      <w:r>
        <w:t xml:space="preserve">intended </w:t>
      </w:r>
      <w:r w:rsidR="002F0B30" w:rsidRPr="00FB782A">
        <w:t>to be ambitious but realistic</w:t>
      </w:r>
      <w:r w:rsidR="004C5557" w:rsidRPr="00FB782A">
        <w:t>, and r</w:t>
      </w:r>
      <w:r w:rsidR="002F0B30" w:rsidRPr="00FB782A">
        <w:t>ecog</w:t>
      </w:r>
      <w:r w:rsidR="004C5557" w:rsidRPr="00FB782A">
        <w:t>nizes</w:t>
      </w:r>
      <w:r w:rsidR="002F0B30" w:rsidRPr="00FB782A">
        <w:t xml:space="preserve"> </w:t>
      </w:r>
      <w:r w:rsidR="004C5557" w:rsidRPr="00FB782A">
        <w:t xml:space="preserve">the </w:t>
      </w:r>
      <w:r w:rsidR="002F0B30" w:rsidRPr="00FB782A">
        <w:t>need for time an</w:t>
      </w:r>
      <w:r w:rsidR="004C5557" w:rsidRPr="00FB782A">
        <w:t>d</w:t>
      </w:r>
      <w:r w:rsidR="002F0B30" w:rsidRPr="00FB782A">
        <w:t xml:space="preserve"> cap</w:t>
      </w:r>
      <w:r w:rsidR="004C5557" w:rsidRPr="00FB782A">
        <w:t xml:space="preserve">acity building, and </w:t>
      </w:r>
      <w:r w:rsidR="002F0B30" w:rsidRPr="00FB782A">
        <w:t>learn</w:t>
      </w:r>
      <w:r w:rsidR="004C5557" w:rsidRPr="00FB782A">
        <w:t>ing</w:t>
      </w:r>
      <w:r w:rsidR="002F0B30" w:rsidRPr="00FB782A">
        <w:t xml:space="preserve"> from </w:t>
      </w:r>
      <w:r w:rsidR="004C5557" w:rsidRPr="00FB782A">
        <w:t xml:space="preserve">the </w:t>
      </w:r>
      <w:r w:rsidR="002F0B30" w:rsidRPr="00FB782A">
        <w:t>collective experi</w:t>
      </w:r>
      <w:r w:rsidR="004C5557" w:rsidRPr="00FB782A">
        <w:t>e</w:t>
      </w:r>
      <w:r w:rsidR="002F0B30" w:rsidRPr="00FB782A">
        <w:t>nces</w:t>
      </w:r>
      <w:r w:rsidR="004C5557" w:rsidRPr="00FB782A">
        <w:t xml:space="preserve"> of CCMs</w:t>
      </w:r>
      <w:r w:rsidR="002F0B30" w:rsidRPr="00FB782A">
        <w:t xml:space="preserve">. </w:t>
      </w:r>
      <w:r w:rsidR="004C5557" w:rsidRPr="00FB782A">
        <w:t xml:space="preserve">The </w:t>
      </w:r>
      <w:r>
        <w:t>S</w:t>
      </w:r>
      <w:r w:rsidR="004C5557" w:rsidRPr="00FB782A">
        <w:t xml:space="preserve">WG Chair thanked </w:t>
      </w:r>
      <w:r w:rsidR="00DE56FF" w:rsidRPr="00FB782A">
        <w:t>CC</w:t>
      </w:r>
      <w:r w:rsidR="004C5557" w:rsidRPr="00FB782A">
        <w:t>M</w:t>
      </w:r>
      <w:r w:rsidR="00DE56FF" w:rsidRPr="00FB782A">
        <w:t xml:space="preserve">s for their </w:t>
      </w:r>
      <w:r w:rsidR="004C5557" w:rsidRPr="00FB782A">
        <w:t>assistance with the update</w:t>
      </w:r>
      <w:r w:rsidR="00DE56FF" w:rsidRPr="00FB782A">
        <w:t>.</w:t>
      </w:r>
    </w:p>
    <w:p w14:paraId="1AE19239" w14:textId="1EF54927" w:rsidR="00EB67CE" w:rsidRPr="0019545B" w:rsidRDefault="00F908C1" w:rsidP="00C15827">
      <w:pPr>
        <w:pStyle w:val="WCPFCText"/>
      </w:pPr>
      <w:r w:rsidRPr="00FB782A">
        <w:t>PNG</w:t>
      </w:r>
      <w:r w:rsidR="004C5557" w:rsidRPr="00FB782A">
        <w:t>, on behalf of</w:t>
      </w:r>
      <w:r w:rsidR="00DF37EC" w:rsidRPr="00FB782A">
        <w:t xml:space="preserve"> </w:t>
      </w:r>
      <w:r w:rsidR="004C5557" w:rsidRPr="00FB782A">
        <w:t>PNA</w:t>
      </w:r>
      <w:r w:rsidR="00DF37EC" w:rsidRPr="00FB782A">
        <w:t xml:space="preserve"> members</w:t>
      </w:r>
      <w:r w:rsidR="004C5557" w:rsidRPr="00FB782A">
        <w:t xml:space="preserve">, stated they </w:t>
      </w:r>
      <w:r w:rsidRPr="00FB782A">
        <w:t>support</w:t>
      </w:r>
      <w:r w:rsidR="004C5557" w:rsidRPr="00FB782A">
        <w:t>ed</w:t>
      </w:r>
      <w:r w:rsidRPr="00FB782A">
        <w:t xml:space="preserve"> the FFA statement </w:t>
      </w:r>
      <w:r w:rsidR="00DF37EC" w:rsidRPr="00FB782A">
        <w:t>regarding WCPFC16-2019-</w:t>
      </w:r>
      <w:r w:rsidRPr="00FB782A">
        <w:t>DP-01</w:t>
      </w:r>
      <w:r w:rsidR="00EB67CE" w:rsidRPr="00FB782A">
        <w:t xml:space="preserve">. </w:t>
      </w:r>
      <w:r w:rsidR="00DF37EC" w:rsidRPr="00FB782A">
        <w:t xml:space="preserve">They stated that </w:t>
      </w:r>
      <w:r w:rsidR="00EB67CE" w:rsidRPr="00FB782A">
        <w:t xml:space="preserve">the </w:t>
      </w:r>
      <w:r w:rsidR="00DF37EC" w:rsidRPr="00FB782A">
        <w:t>h</w:t>
      </w:r>
      <w:r w:rsidR="00EB67CE" w:rsidRPr="00FB782A">
        <w:t xml:space="preserve">arvest strategy work </w:t>
      </w:r>
      <w:r w:rsidR="00DF37EC" w:rsidRPr="00FB782A">
        <w:t xml:space="preserve">had </w:t>
      </w:r>
      <w:r w:rsidR="00EB67CE" w:rsidRPr="00FB782A">
        <w:t xml:space="preserve">not gone according to plan in a number of important respects and </w:t>
      </w:r>
      <w:r w:rsidR="00DF37EC" w:rsidRPr="00FB782A">
        <w:t xml:space="preserve">required substantial </w:t>
      </w:r>
      <w:r w:rsidR="00EB67CE" w:rsidRPr="00FB782A">
        <w:t>amend</w:t>
      </w:r>
      <w:r w:rsidR="00DF37EC" w:rsidRPr="00FB782A">
        <w:t>ments</w:t>
      </w:r>
      <w:r w:rsidR="00EB67CE" w:rsidRPr="00FB782A">
        <w:t xml:space="preserve">. </w:t>
      </w:r>
      <w:r w:rsidR="008508F9" w:rsidRPr="00FB782A">
        <w:t>I</w:t>
      </w:r>
      <w:r w:rsidR="00EB67CE" w:rsidRPr="00FB782A">
        <w:t xml:space="preserve">nitial timeframes were </w:t>
      </w:r>
      <w:r w:rsidR="008508F9" w:rsidRPr="00FB782A">
        <w:t xml:space="preserve">clearly </w:t>
      </w:r>
      <w:r w:rsidR="00EB67CE" w:rsidRPr="00FB782A">
        <w:t xml:space="preserve">too short, and almost every element of the work is taking longer than in the initial </w:t>
      </w:r>
      <w:r w:rsidR="008508F9" w:rsidRPr="00FB782A">
        <w:t>p</w:t>
      </w:r>
      <w:r w:rsidR="00EB67CE" w:rsidRPr="00FB782A">
        <w:t>lan</w:t>
      </w:r>
      <w:r w:rsidR="008508F9" w:rsidRPr="00FB782A">
        <w:t xml:space="preserve">, </w:t>
      </w:r>
      <w:r w:rsidR="00EB67CE" w:rsidRPr="00FB782A">
        <w:t>large</w:t>
      </w:r>
      <w:r w:rsidR="008508F9" w:rsidRPr="00FB782A">
        <w:t>ly</w:t>
      </w:r>
      <w:r w:rsidR="00EB67CE" w:rsidRPr="00FB782A">
        <w:t xml:space="preserve"> because the work </w:t>
      </w:r>
      <w:r w:rsidR="008508F9" w:rsidRPr="00FB782A">
        <w:t xml:space="preserve">is </w:t>
      </w:r>
      <w:r w:rsidR="00EB67CE" w:rsidRPr="00FB782A">
        <w:t xml:space="preserve">more complex than expected </w:t>
      </w:r>
      <w:r w:rsidR="008508F9" w:rsidRPr="00FB782A">
        <w:t>(</w:t>
      </w:r>
      <w:r w:rsidR="00EB67CE" w:rsidRPr="00FB782A">
        <w:t>and not because of a lack of effort by CCMs or SPC</w:t>
      </w:r>
      <w:r w:rsidR="008508F9" w:rsidRPr="00FB782A">
        <w:t>)</w:t>
      </w:r>
      <w:r w:rsidR="00EB67CE" w:rsidRPr="00FB782A">
        <w:t xml:space="preserve">. </w:t>
      </w:r>
      <w:r w:rsidR="008508F9" w:rsidRPr="00FB782A">
        <w:t xml:space="preserve">In addition, </w:t>
      </w:r>
      <w:r w:rsidR="00EB67CE" w:rsidRPr="00FB782A">
        <w:t>the nature of some of the work has changed</w:t>
      </w:r>
      <w:r w:rsidR="00FE63CF">
        <w:t>,</w:t>
      </w:r>
      <w:r w:rsidR="00EB67CE" w:rsidRPr="00FB782A">
        <w:t xml:space="preserve"> </w:t>
      </w:r>
      <w:r w:rsidR="008508F9" w:rsidRPr="00FB782A">
        <w:t>t</w:t>
      </w:r>
      <w:r w:rsidR="00EB67CE" w:rsidRPr="00FB782A">
        <w:t xml:space="preserve">he original goal was to adopt harvest control rules </w:t>
      </w:r>
      <w:r w:rsidR="00FE63CF">
        <w:t>(HCRs)</w:t>
      </w:r>
      <w:r w:rsidR="00EB67CE" w:rsidRPr="00FB782A">
        <w:t>for each major stock</w:t>
      </w:r>
      <w:r w:rsidR="008508F9" w:rsidRPr="00FB782A">
        <w:t xml:space="preserve">, while now </w:t>
      </w:r>
      <w:r w:rsidR="00EB67CE" w:rsidRPr="00FB782A">
        <w:t>the goal is to adopt management procedures for each stock</w:t>
      </w:r>
      <w:r w:rsidR="008508F9" w:rsidRPr="00FB782A">
        <w:t xml:space="preserve">, which </w:t>
      </w:r>
      <w:r w:rsidR="00EB67CE" w:rsidRPr="00FB782A">
        <w:t>seems to involve reaching agreement on a monitoring strategy</w:t>
      </w:r>
      <w:r w:rsidR="008508F9" w:rsidRPr="00FB782A">
        <w:t>,</w:t>
      </w:r>
      <w:r w:rsidR="00EB67CE" w:rsidRPr="00FB782A">
        <w:t xml:space="preserve"> the settings of the estimation model, </w:t>
      </w:r>
      <w:r w:rsidR="008508F9" w:rsidRPr="00FB782A">
        <w:t xml:space="preserve">and </w:t>
      </w:r>
      <w:r w:rsidR="00EB67CE" w:rsidRPr="00FB782A">
        <w:t xml:space="preserve"> HCR</w:t>
      </w:r>
      <w:r w:rsidR="00FE63CF">
        <w:t>s</w:t>
      </w:r>
      <w:r w:rsidR="00EB67CE" w:rsidRPr="00FB782A">
        <w:t xml:space="preserve">. </w:t>
      </w:r>
      <w:r w:rsidR="008508F9" w:rsidRPr="00FB782A">
        <w:t>This could take several years e</w:t>
      </w:r>
      <w:r w:rsidR="00EB67CE" w:rsidRPr="00FB782A">
        <w:t xml:space="preserve">ven for skipjack, </w:t>
      </w:r>
      <w:r w:rsidR="008508F9" w:rsidRPr="00FB782A">
        <w:t xml:space="preserve">where </w:t>
      </w:r>
      <w:r w:rsidR="00EB67CE" w:rsidRPr="00FB782A">
        <w:t xml:space="preserve">progress </w:t>
      </w:r>
      <w:r w:rsidR="008508F9" w:rsidRPr="00FB782A">
        <w:t xml:space="preserve">has </w:t>
      </w:r>
      <w:r w:rsidR="00EB67CE" w:rsidRPr="00FB782A">
        <w:t xml:space="preserve">already </w:t>
      </w:r>
      <w:r w:rsidR="008508F9" w:rsidRPr="00FB782A">
        <w:t xml:space="preserve">been </w:t>
      </w:r>
      <w:r w:rsidR="00EB67CE" w:rsidRPr="00FB782A">
        <w:t>made</w:t>
      </w:r>
      <w:r w:rsidR="00FE63CF">
        <w:t>. PNA members</w:t>
      </w:r>
      <w:r w:rsidR="00B73C5F">
        <w:t xml:space="preserve"> restated that </w:t>
      </w:r>
      <w:r w:rsidR="00EB67CE" w:rsidRPr="00FB782A">
        <w:t xml:space="preserve">2020 </w:t>
      </w:r>
      <w:r w:rsidR="00B73C5F">
        <w:t xml:space="preserve">was </w:t>
      </w:r>
      <w:r w:rsidR="00EB67CE" w:rsidRPr="00FB782A">
        <w:t xml:space="preserve">not a feasible completion date for </w:t>
      </w:r>
      <w:r w:rsidR="00B73C5F">
        <w:t xml:space="preserve">that </w:t>
      </w:r>
      <w:r w:rsidR="00EB67CE" w:rsidRPr="00FB782A">
        <w:t xml:space="preserve">work. </w:t>
      </w:r>
      <w:r w:rsidR="008508F9" w:rsidRPr="00FB782A">
        <w:t xml:space="preserve">In addition, </w:t>
      </w:r>
      <w:r w:rsidR="00B73C5F">
        <w:t xml:space="preserve">PNG observed that </w:t>
      </w:r>
      <w:r w:rsidR="00EB67CE" w:rsidRPr="00FB782A">
        <w:t xml:space="preserve">some elements simply </w:t>
      </w:r>
      <w:r w:rsidR="00B73C5F">
        <w:t xml:space="preserve">did not </w:t>
      </w:r>
      <w:r w:rsidR="00EB67CE" w:rsidRPr="00FB782A">
        <w:t>work</w:t>
      </w:r>
      <w:r w:rsidR="008508F9" w:rsidRPr="00FB782A">
        <w:t xml:space="preserve"> — for example, </w:t>
      </w:r>
      <w:r w:rsidR="00EB67CE" w:rsidRPr="00FB782A">
        <w:t xml:space="preserve">the skipjack TRP </w:t>
      </w:r>
      <w:r w:rsidR="008508F9" w:rsidRPr="00FB782A">
        <w:t xml:space="preserve">must </w:t>
      </w:r>
      <w:r w:rsidR="00EB67CE" w:rsidRPr="00FB782A">
        <w:t xml:space="preserve">be revised and reformulated. These developments have made PNA members much more cautious about agreeing to any further decisions on any elements of the </w:t>
      </w:r>
      <w:r w:rsidR="008508F9" w:rsidRPr="00FB782A">
        <w:t xml:space="preserve">harvest strategy </w:t>
      </w:r>
      <w:r w:rsidR="00EB67CE" w:rsidRPr="00FB782A">
        <w:t xml:space="preserve">work until </w:t>
      </w:r>
      <w:r w:rsidR="008508F9" w:rsidRPr="00FB782A">
        <w:t xml:space="preserve">the </w:t>
      </w:r>
      <w:r w:rsidR="00EB67CE" w:rsidRPr="00FB782A">
        <w:t>likely implications and outcomes</w:t>
      </w:r>
      <w:r w:rsidR="008508F9" w:rsidRPr="00FB782A">
        <w:t xml:space="preserve"> are better understood</w:t>
      </w:r>
      <w:r w:rsidR="00EB67CE" w:rsidRPr="00FB782A">
        <w:t xml:space="preserve">. </w:t>
      </w:r>
      <w:r w:rsidR="00B73C5F">
        <w:t>PNA members asserted</w:t>
      </w:r>
      <w:r w:rsidR="00FE63CF">
        <w:t xml:space="preserve"> that</w:t>
      </w:r>
      <w:r w:rsidR="00B73C5F">
        <w:t xml:space="preserve"> </w:t>
      </w:r>
      <w:r w:rsidR="00EB67CE" w:rsidRPr="00FB782A">
        <w:t xml:space="preserve">the </w:t>
      </w:r>
      <w:r w:rsidR="008508F9" w:rsidRPr="00FB782A">
        <w:t xml:space="preserve">harvest strategy must be approached </w:t>
      </w:r>
      <w:r w:rsidR="00EB67CE" w:rsidRPr="00FB782A">
        <w:t>as a package, rather than separate elements</w:t>
      </w:r>
      <w:r w:rsidR="00B73C5F">
        <w:t xml:space="preserve">, and </w:t>
      </w:r>
      <w:r w:rsidR="006D20A8">
        <w:t xml:space="preserve">stressed the need to </w:t>
      </w:r>
      <w:r w:rsidR="00EB67CE" w:rsidRPr="00FB782A">
        <w:t xml:space="preserve">build </w:t>
      </w:r>
      <w:r w:rsidR="008508F9" w:rsidRPr="00FB782A">
        <w:t xml:space="preserve">CCMs’ </w:t>
      </w:r>
      <w:r w:rsidR="00EB67CE" w:rsidRPr="00FB782A">
        <w:t xml:space="preserve">capacity to engage in </w:t>
      </w:r>
      <w:r w:rsidR="008508F9" w:rsidRPr="00FB782A">
        <w:t xml:space="preserve">the </w:t>
      </w:r>
      <w:r w:rsidR="00EB67CE" w:rsidRPr="00FB782A">
        <w:t xml:space="preserve">work and understand </w:t>
      </w:r>
      <w:r w:rsidR="008508F9" w:rsidRPr="00FB782A">
        <w:t xml:space="preserve">its </w:t>
      </w:r>
      <w:r w:rsidR="00EB67CE" w:rsidRPr="00FB782A">
        <w:t xml:space="preserve">implications. </w:t>
      </w:r>
      <w:r w:rsidR="008508F9" w:rsidRPr="00FB782A">
        <w:t>T</w:t>
      </w:r>
      <w:r w:rsidR="00EB67CE" w:rsidRPr="00FB782A">
        <w:t>he</w:t>
      </w:r>
      <w:r w:rsidR="006D20A8">
        <w:t xml:space="preserve">y noted that </w:t>
      </w:r>
      <w:r w:rsidR="00EB67CE" w:rsidRPr="00FB782A">
        <w:t xml:space="preserve">future sustainable development of </w:t>
      </w:r>
      <w:r w:rsidR="008D2973" w:rsidRPr="00FB782A">
        <w:t xml:space="preserve">PNA members </w:t>
      </w:r>
      <w:r w:rsidR="006D20A8">
        <w:t xml:space="preserve">was </w:t>
      </w:r>
      <w:r w:rsidR="00EB67CE" w:rsidRPr="00FB782A">
        <w:t>very heavily dependent</w:t>
      </w:r>
      <w:r w:rsidR="008D2973" w:rsidRPr="00FB782A">
        <w:rPr>
          <w:rFonts w:eastAsia="Times New Roman"/>
        </w:rPr>
        <w:t xml:space="preserve"> on t</w:t>
      </w:r>
      <w:r w:rsidR="008D2973" w:rsidRPr="00FB782A">
        <w:t>he tuna resources being managed</w:t>
      </w:r>
      <w:r w:rsidR="00FE63CF">
        <w:t>. W</w:t>
      </w:r>
      <w:r w:rsidR="008D2973" w:rsidRPr="00FB782A">
        <w:t>hile h</w:t>
      </w:r>
      <w:r w:rsidR="00EB67CE" w:rsidRPr="00FB782A">
        <w:t xml:space="preserve">arvest </w:t>
      </w:r>
      <w:r w:rsidR="008D2973" w:rsidRPr="00FB782A">
        <w:t>s</w:t>
      </w:r>
      <w:r w:rsidR="00EB67CE" w:rsidRPr="00FB782A">
        <w:t>trategies can enhance the long-term value of those resources</w:t>
      </w:r>
      <w:r w:rsidR="008D2973" w:rsidRPr="00FB782A">
        <w:t xml:space="preserve">, PNA members </w:t>
      </w:r>
      <w:r w:rsidR="00EB67CE" w:rsidRPr="00FB782A">
        <w:t xml:space="preserve">cannot afford to take </w:t>
      </w:r>
      <w:r w:rsidR="008D2973" w:rsidRPr="00FB782A">
        <w:t xml:space="preserve">the </w:t>
      </w:r>
      <w:r w:rsidR="00EB67CE" w:rsidRPr="00FB782A">
        <w:t xml:space="preserve">risks associated with work on </w:t>
      </w:r>
      <w:r w:rsidR="008D2973" w:rsidRPr="00FB782A">
        <w:t xml:space="preserve">harvest strategies </w:t>
      </w:r>
      <w:r w:rsidR="00EB67CE" w:rsidRPr="00FB782A">
        <w:t xml:space="preserve">without being fully informed about the implications of the decisions that have to be made. </w:t>
      </w:r>
    </w:p>
    <w:p w14:paraId="5BCB049C" w14:textId="7C2E1C90" w:rsidR="00E653CD" w:rsidRPr="00FB782A" w:rsidRDefault="001C5CC8" w:rsidP="00C15827">
      <w:pPr>
        <w:pStyle w:val="WCPFCText"/>
      </w:pPr>
      <w:r w:rsidRPr="00FB782A">
        <w:t>C</w:t>
      </w:r>
      <w:r w:rsidR="00F908C1" w:rsidRPr="00FB782A">
        <w:t>hina thank</w:t>
      </w:r>
      <w:r w:rsidRPr="00FB782A">
        <w:t>ed</w:t>
      </w:r>
      <w:r w:rsidR="00F908C1" w:rsidRPr="00FB782A">
        <w:t xml:space="preserve"> </w:t>
      </w:r>
      <w:r w:rsidRPr="00FB782A">
        <w:t>the C</w:t>
      </w:r>
      <w:r w:rsidR="00F908C1" w:rsidRPr="00FB782A">
        <w:t xml:space="preserve">hair of the </w:t>
      </w:r>
      <w:r w:rsidR="006D20A8">
        <w:t>S</w:t>
      </w:r>
      <w:r w:rsidR="00F908C1" w:rsidRPr="00FB782A">
        <w:t>WG</w:t>
      </w:r>
      <w:r w:rsidRPr="00FB782A">
        <w:t xml:space="preserve"> and supported </w:t>
      </w:r>
      <w:r w:rsidR="00F908C1" w:rsidRPr="00FB782A">
        <w:t xml:space="preserve">the </w:t>
      </w:r>
      <w:r w:rsidRPr="00FB782A">
        <w:t xml:space="preserve">comments by PNG on behalf of </w:t>
      </w:r>
      <w:r w:rsidR="00F908C1" w:rsidRPr="00FB782A">
        <w:t xml:space="preserve">PNA </w:t>
      </w:r>
      <w:r w:rsidRPr="00FB782A">
        <w:t>members</w:t>
      </w:r>
      <w:r w:rsidR="00F908C1" w:rsidRPr="00FB782A">
        <w:t>.</w:t>
      </w:r>
      <w:r w:rsidRPr="00FB782A">
        <w:t xml:space="preserve"> The </w:t>
      </w:r>
      <w:r w:rsidR="00F908C1" w:rsidRPr="00FB782A">
        <w:t>EU</w:t>
      </w:r>
      <w:r w:rsidRPr="00FB782A">
        <w:t xml:space="preserve"> thanked the </w:t>
      </w:r>
      <w:r w:rsidR="00FE63CF">
        <w:t>S</w:t>
      </w:r>
      <w:r w:rsidRPr="00FB782A">
        <w:t xml:space="preserve">WG Chair </w:t>
      </w:r>
      <w:r w:rsidR="00F908C1" w:rsidRPr="00FB782A">
        <w:t xml:space="preserve">for the updated indicative </w:t>
      </w:r>
      <w:r w:rsidRPr="00FB782A">
        <w:t xml:space="preserve">workplan, and suggested that in the future it might be possible to </w:t>
      </w:r>
      <w:r w:rsidR="00F908C1" w:rsidRPr="00FB782A">
        <w:t>org</w:t>
      </w:r>
      <w:r w:rsidRPr="00FB782A">
        <w:t xml:space="preserve">anise </w:t>
      </w:r>
      <w:r w:rsidR="00F908C1" w:rsidRPr="00FB782A">
        <w:t xml:space="preserve">a SWG with interested CCMs to assist the </w:t>
      </w:r>
      <w:r w:rsidR="006D20A8">
        <w:t>SWG C</w:t>
      </w:r>
      <w:r w:rsidR="00F908C1" w:rsidRPr="00FB782A">
        <w:t xml:space="preserve">hair with updates. </w:t>
      </w:r>
      <w:r w:rsidRPr="00FB782A">
        <w:t xml:space="preserve">The </w:t>
      </w:r>
      <w:r w:rsidR="00B35A0A">
        <w:t xml:space="preserve">United States </w:t>
      </w:r>
      <w:r w:rsidR="00E653CD" w:rsidRPr="00FB782A">
        <w:t>thank</w:t>
      </w:r>
      <w:r w:rsidRPr="00FB782A">
        <w:t>ed</w:t>
      </w:r>
      <w:r w:rsidR="00E653CD" w:rsidRPr="00FB782A">
        <w:t xml:space="preserve"> the </w:t>
      </w:r>
      <w:r w:rsidR="006D20A8">
        <w:t>S</w:t>
      </w:r>
      <w:r w:rsidR="00E653CD" w:rsidRPr="00FB782A">
        <w:t xml:space="preserve">WG </w:t>
      </w:r>
      <w:r w:rsidRPr="00FB782A">
        <w:t>C</w:t>
      </w:r>
      <w:r w:rsidR="00E653CD" w:rsidRPr="00FB782A">
        <w:t>hair for the</w:t>
      </w:r>
      <w:r w:rsidRPr="00FB782A">
        <w:t>ir</w:t>
      </w:r>
      <w:r w:rsidR="00E653CD" w:rsidRPr="00FB782A">
        <w:t xml:space="preserve"> </w:t>
      </w:r>
      <w:r w:rsidRPr="00FB782A">
        <w:t xml:space="preserve">work, and made </w:t>
      </w:r>
      <w:r w:rsidR="00E653CD" w:rsidRPr="00FB782A">
        <w:t xml:space="preserve">some specific </w:t>
      </w:r>
      <w:r w:rsidRPr="00FB782A">
        <w:t>drafting suggestions</w:t>
      </w:r>
      <w:r w:rsidR="00E653CD" w:rsidRPr="00FB782A">
        <w:t xml:space="preserve">. </w:t>
      </w:r>
    </w:p>
    <w:p w14:paraId="709D7DD7" w14:textId="1ECCC2CB" w:rsidR="00A804CA" w:rsidRPr="00D705DE" w:rsidRDefault="00E653CD" w:rsidP="00C15827">
      <w:pPr>
        <w:pStyle w:val="WCPFCText"/>
      </w:pPr>
      <w:r w:rsidRPr="00FB782A">
        <w:t>FSM</w:t>
      </w:r>
      <w:r w:rsidR="001C5CC8" w:rsidRPr="00FB782A">
        <w:t xml:space="preserve">, on behalf of </w:t>
      </w:r>
      <w:r w:rsidRPr="00FB782A">
        <w:t>PNA members propose</w:t>
      </w:r>
      <w:r w:rsidR="001C5CC8" w:rsidRPr="00FB782A">
        <w:t>d</w:t>
      </w:r>
      <w:r w:rsidRPr="00FB782A">
        <w:t xml:space="preserve"> </w:t>
      </w:r>
      <w:r w:rsidR="00EB67CE" w:rsidRPr="00FB782A">
        <w:t xml:space="preserve">that the timeline for development of a skipjack management procedure be extended </w:t>
      </w:r>
      <w:r w:rsidR="001C5CC8" w:rsidRPr="00FB782A">
        <w:t xml:space="preserve">to </w:t>
      </w:r>
      <w:r w:rsidR="00EB67CE" w:rsidRPr="00FB782A">
        <w:t>2022</w:t>
      </w:r>
      <w:r w:rsidR="001C5CC8" w:rsidRPr="00FB782A">
        <w:t>.</w:t>
      </w:r>
      <w:r w:rsidR="00EB67CE" w:rsidRPr="00FB782A">
        <w:t xml:space="preserve"> </w:t>
      </w:r>
      <w:r w:rsidR="001C5CC8" w:rsidRPr="00FB782A">
        <w:t xml:space="preserve">They noted their prior </w:t>
      </w:r>
      <w:r w:rsidR="00EB67CE" w:rsidRPr="00FB782A">
        <w:t>hope that the timeline of 2021 for completion of a skipjack HCR could be maintained</w:t>
      </w:r>
      <w:r w:rsidR="001C5CC8" w:rsidRPr="00FB782A">
        <w:t xml:space="preserve">, but in </w:t>
      </w:r>
      <w:r w:rsidR="00EB67CE" w:rsidRPr="00FB782A">
        <w:t xml:space="preserve">supporting the FFA proposal for a revised skipjack TRP </w:t>
      </w:r>
      <w:r w:rsidR="001C5CC8" w:rsidRPr="00FB782A">
        <w:t xml:space="preserve">PNA members </w:t>
      </w:r>
      <w:r w:rsidR="00EB67CE" w:rsidRPr="00FB782A">
        <w:t>made it clear that failure to agree on a revised skipjack TRP would put that timeline at risk</w:t>
      </w:r>
      <w:r w:rsidR="001C5CC8" w:rsidRPr="00FB782A">
        <w:t xml:space="preserve">. However, they recognised </w:t>
      </w:r>
      <w:r w:rsidR="00EB67CE" w:rsidRPr="00FB782A">
        <w:t xml:space="preserve">that the questions </w:t>
      </w:r>
      <w:r w:rsidR="001C5CC8" w:rsidRPr="00FB782A">
        <w:t xml:space="preserve">raised by </w:t>
      </w:r>
      <w:r w:rsidR="00EB67CE" w:rsidRPr="00FB782A">
        <w:t xml:space="preserve">FFA were important </w:t>
      </w:r>
      <w:r w:rsidR="00A804CA" w:rsidRPr="00FB782A">
        <w:t xml:space="preserve">and </w:t>
      </w:r>
      <w:r w:rsidR="00EB67CE" w:rsidRPr="00FB782A">
        <w:t xml:space="preserve">needed more consideration than possible at </w:t>
      </w:r>
      <w:r w:rsidR="00A804CA" w:rsidRPr="00FB782A">
        <w:t xml:space="preserve">WCPFC16. </w:t>
      </w:r>
      <w:r w:rsidR="00EB67CE" w:rsidRPr="00FB782A">
        <w:t xml:space="preserve">In addition, as </w:t>
      </w:r>
      <w:r w:rsidR="00A804CA" w:rsidRPr="00FB782A">
        <w:t xml:space="preserve">previously </w:t>
      </w:r>
      <w:r w:rsidR="00EB67CE" w:rsidRPr="00FB782A">
        <w:t>noted</w:t>
      </w:r>
      <w:r w:rsidR="00A804CA" w:rsidRPr="00FB782A">
        <w:t xml:space="preserve">, the </w:t>
      </w:r>
      <w:r w:rsidR="00EB67CE" w:rsidRPr="00FB782A">
        <w:t>management procedure for skipjack has additional elements</w:t>
      </w:r>
      <w:r w:rsidR="00A804CA" w:rsidRPr="00FB782A">
        <w:t>,</w:t>
      </w:r>
      <w:r w:rsidR="00EB67CE" w:rsidRPr="00FB782A">
        <w:t xml:space="preserve"> as well as the harvest control rule. </w:t>
      </w:r>
      <w:r w:rsidR="00A804CA" w:rsidRPr="00FB782A">
        <w:t xml:space="preserve">PNA members stated they </w:t>
      </w:r>
      <w:r w:rsidR="00EB67CE" w:rsidRPr="00FB782A">
        <w:t xml:space="preserve">found the advice of SPC and Japan </w:t>
      </w:r>
      <w:r w:rsidR="006D20A8">
        <w:t xml:space="preserve">provided at WCPFC16 on </w:t>
      </w:r>
      <w:r w:rsidR="00A804CA" w:rsidRPr="00FB782A">
        <w:t xml:space="preserve">the </w:t>
      </w:r>
      <w:r w:rsidR="00EB67CE" w:rsidRPr="00FB782A">
        <w:t xml:space="preserve">experience in other RFMOs </w:t>
      </w:r>
      <w:r w:rsidR="006D20A8">
        <w:t xml:space="preserve">of </w:t>
      </w:r>
      <w:r w:rsidR="00A804CA" w:rsidRPr="00FB782A">
        <w:t>development of management procedures</w:t>
      </w:r>
      <w:r w:rsidR="00EB67CE" w:rsidRPr="00FB782A">
        <w:t xml:space="preserve"> daunting</w:t>
      </w:r>
      <w:r w:rsidR="00A804CA" w:rsidRPr="00FB782A">
        <w:t xml:space="preserve"> but very helpful</w:t>
      </w:r>
      <w:r w:rsidR="00EB67CE" w:rsidRPr="00FB782A">
        <w:t xml:space="preserve">. </w:t>
      </w:r>
      <w:r w:rsidR="00A804CA" w:rsidRPr="00FB782A">
        <w:t xml:space="preserve">Consequently, PNA members </w:t>
      </w:r>
      <w:r w:rsidR="00EB67CE" w:rsidRPr="00FB782A">
        <w:t>regret</w:t>
      </w:r>
      <w:r w:rsidR="00A804CA" w:rsidRPr="00FB782A">
        <w:t>fully</w:t>
      </w:r>
      <w:r w:rsidR="00EB67CE" w:rsidRPr="00FB782A">
        <w:t xml:space="preserve"> </w:t>
      </w:r>
      <w:r w:rsidR="00A804CA" w:rsidRPr="00FB782A">
        <w:t xml:space="preserve">concluded </w:t>
      </w:r>
      <w:r w:rsidR="00EB67CE" w:rsidRPr="00FB782A">
        <w:t>that adopt</w:t>
      </w:r>
      <w:r w:rsidR="00A804CA" w:rsidRPr="00FB782A">
        <w:t>ion</w:t>
      </w:r>
      <w:r w:rsidR="00EB67CE" w:rsidRPr="00FB782A">
        <w:t xml:space="preserve"> </w:t>
      </w:r>
      <w:r w:rsidR="00A804CA" w:rsidRPr="00FB782A">
        <w:t xml:space="preserve">of </w:t>
      </w:r>
      <w:r w:rsidR="00EB67CE" w:rsidRPr="00FB782A">
        <w:t>a skipjack management procedure</w:t>
      </w:r>
      <w:r w:rsidR="00A804CA" w:rsidRPr="00FB782A">
        <w:t xml:space="preserve"> will not happen in 2021.</w:t>
      </w:r>
      <w:r w:rsidR="00EB67CE" w:rsidRPr="00FB782A">
        <w:t xml:space="preserve"> PNA </w:t>
      </w:r>
      <w:r w:rsidR="00A804CA" w:rsidRPr="00FB782A">
        <w:t>m</w:t>
      </w:r>
      <w:r w:rsidR="00EB67CE" w:rsidRPr="00FB782A">
        <w:t xml:space="preserve">embers </w:t>
      </w:r>
      <w:r w:rsidR="00A804CA" w:rsidRPr="00FB782A">
        <w:t xml:space="preserve">stated they did not want to be bound by an </w:t>
      </w:r>
      <w:r w:rsidR="00EB67CE" w:rsidRPr="00FB782A">
        <w:t>unrealistic timeline for adoption of elements of the skipjack harvest strategy</w:t>
      </w:r>
      <w:r w:rsidR="00A804CA" w:rsidRPr="00FB782A">
        <w:t xml:space="preserve"> and could not </w:t>
      </w:r>
      <w:r w:rsidR="00EB67CE" w:rsidRPr="00FB782A">
        <w:t>agree to an unrealistic timeline of 2021</w:t>
      </w:r>
      <w:r w:rsidR="00FE63CF">
        <w:t>, rather</w:t>
      </w:r>
      <w:r w:rsidR="00A804CA" w:rsidRPr="00FB782A">
        <w:t xml:space="preserve"> they could accept </w:t>
      </w:r>
      <w:r w:rsidR="00EB67CE" w:rsidRPr="00FB782A">
        <w:t>2022</w:t>
      </w:r>
      <w:r w:rsidR="00A804CA" w:rsidRPr="00FB782A">
        <w:t>,</w:t>
      </w:r>
      <w:r w:rsidR="00EB67CE" w:rsidRPr="00FB782A">
        <w:t xml:space="preserve"> </w:t>
      </w:r>
      <w:r w:rsidR="00A804CA" w:rsidRPr="00FB782A">
        <w:t xml:space="preserve">with the proviso that </w:t>
      </w:r>
      <w:r w:rsidR="00EB67CE" w:rsidRPr="00FB782A">
        <w:t>it may take longer.</w:t>
      </w:r>
    </w:p>
    <w:tbl>
      <w:tblPr>
        <w:tblStyle w:val="TableGrid"/>
        <w:tblW w:w="0" w:type="auto"/>
        <w:tblLook w:val="04A0" w:firstRow="1" w:lastRow="0" w:firstColumn="1" w:lastColumn="0" w:noHBand="0" w:noVBand="1"/>
      </w:tblPr>
      <w:tblGrid>
        <w:gridCol w:w="9407"/>
      </w:tblGrid>
      <w:tr w:rsidR="00A804CA" w:rsidRPr="00FB782A" w14:paraId="415239DF" w14:textId="77777777" w:rsidTr="00A804CA">
        <w:tc>
          <w:tcPr>
            <w:tcW w:w="9407" w:type="dxa"/>
          </w:tcPr>
          <w:p w14:paraId="236A552C" w14:textId="21AC7863" w:rsidR="00A804CA" w:rsidRPr="00FB782A" w:rsidRDefault="00D705DE" w:rsidP="00C15827">
            <w:pPr>
              <w:pStyle w:val="WCPFCText"/>
            </w:pPr>
            <w:r w:rsidRPr="00D705DE">
              <w:t>The Commission adopted the Updated Indicative Workplan for the Adoption of Harvest Strategies under CMM 2014-06 (</w:t>
            </w:r>
            <w:r w:rsidRPr="0024188F">
              <w:rPr>
                <w:b/>
                <w:bCs/>
              </w:rPr>
              <w:t>Attachment H*</w:t>
            </w:r>
            <w:r w:rsidRPr="00D705DE">
              <w:t>).</w:t>
            </w:r>
          </w:p>
        </w:tc>
      </w:tr>
    </w:tbl>
    <w:p w14:paraId="7D609FC9" w14:textId="18FF9523" w:rsidR="00F908C1" w:rsidRPr="00D705DE" w:rsidRDefault="00F908C1" w:rsidP="008F5861"/>
    <w:p w14:paraId="2CCC9CC4" w14:textId="620ECEC8" w:rsidR="00BF5F79" w:rsidRPr="00FB782A" w:rsidRDefault="00BA6A71" w:rsidP="004B77A0">
      <w:pPr>
        <w:pStyle w:val="Heading1"/>
      </w:pPr>
      <w:bookmarkStart w:id="1347" w:name="_Toc32925136"/>
      <w:r w:rsidRPr="00FB782A">
        <w:t xml:space="preserve">— </w:t>
      </w:r>
      <w:r w:rsidR="004B5FC9" w:rsidRPr="00FB782A">
        <w:t>WCPO TUNA AND BILLFISH STOCKS</w:t>
      </w:r>
      <w:bookmarkEnd w:id="1347"/>
      <w:r w:rsidR="00E870CF" w:rsidRPr="00FB782A">
        <w:t xml:space="preserve"> </w:t>
      </w:r>
    </w:p>
    <w:p w14:paraId="58ABA259" w14:textId="721CD051" w:rsidR="00BF5F79" w:rsidRPr="00FB782A" w:rsidRDefault="004B5FC9" w:rsidP="004B77A0">
      <w:pPr>
        <w:pStyle w:val="Heading2"/>
      </w:pPr>
      <w:bookmarkStart w:id="1348" w:name="_Toc533103500"/>
      <w:bookmarkStart w:id="1349" w:name="_Toc533104496"/>
      <w:bookmarkStart w:id="1350" w:name="_Toc533104815"/>
      <w:bookmarkStart w:id="1351" w:name="_Toc533104965"/>
      <w:bookmarkStart w:id="1352" w:name="_Toc533105115"/>
      <w:bookmarkStart w:id="1353" w:name="_Toc533276863"/>
      <w:bookmarkStart w:id="1354" w:name="_Toc533311565"/>
      <w:bookmarkStart w:id="1355" w:name="_Toc533311718"/>
      <w:bookmarkStart w:id="1356" w:name="_Toc533314345"/>
      <w:bookmarkStart w:id="1357" w:name="_Toc533103501"/>
      <w:bookmarkStart w:id="1358" w:name="_Toc533104497"/>
      <w:bookmarkStart w:id="1359" w:name="_Toc533104816"/>
      <w:bookmarkStart w:id="1360" w:name="_Toc533104966"/>
      <w:bookmarkStart w:id="1361" w:name="_Toc533105116"/>
      <w:bookmarkStart w:id="1362" w:name="_Toc533276864"/>
      <w:bookmarkStart w:id="1363" w:name="_Toc533311566"/>
      <w:bookmarkStart w:id="1364" w:name="_Toc533311719"/>
      <w:bookmarkStart w:id="1365" w:name="_Toc533314346"/>
      <w:bookmarkStart w:id="1366" w:name="_Toc533103502"/>
      <w:bookmarkStart w:id="1367" w:name="_Toc533104498"/>
      <w:bookmarkStart w:id="1368" w:name="_Toc533104817"/>
      <w:bookmarkStart w:id="1369" w:name="_Toc533104967"/>
      <w:bookmarkStart w:id="1370" w:name="_Toc533105117"/>
      <w:bookmarkStart w:id="1371" w:name="_Toc533276865"/>
      <w:bookmarkStart w:id="1372" w:name="_Toc533311567"/>
      <w:bookmarkStart w:id="1373" w:name="_Toc533311720"/>
      <w:bookmarkStart w:id="1374" w:name="_Toc533314347"/>
      <w:bookmarkStart w:id="1375" w:name="_Toc533103503"/>
      <w:bookmarkStart w:id="1376" w:name="_Toc533104499"/>
      <w:bookmarkStart w:id="1377" w:name="_Toc533104818"/>
      <w:bookmarkStart w:id="1378" w:name="_Toc533104968"/>
      <w:bookmarkStart w:id="1379" w:name="_Toc533105118"/>
      <w:bookmarkStart w:id="1380" w:name="_Toc533276866"/>
      <w:bookmarkStart w:id="1381" w:name="_Toc533311568"/>
      <w:bookmarkStart w:id="1382" w:name="_Toc533311721"/>
      <w:bookmarkStart w:id="1383" w:name="_Toc533314348"/>
      <w:bookmarkStart w:id="1384" w:name="_Toc3292513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r w:rsidRPr="00757BBB">
        <w:t>General</w:t>
      </w:r>
      <w:r w:rsidRPr="00FB782A">
        <w:t xml:space="preserve"> overview of stock status (bigeye, skipjack, </w:t>
      </w:r>
      <w:r w:rsidR="00046BE8">
        <w:t>South Pacific</w:t>
      </w:r>
      <w:r w:rsidR="00CD6DF8">
        <w:t xml:space="preserve"> </w:t>
      </w:r>
      <w:r w:rsidRPr="00FB782A">
        <w:t>albacore, yellowfin, Pacific</w:t>
      </w:r>
      <w:r w:rsidR="00310B77">
        <w:t xml:space="preserve"> </w:t>
      </w:r>
      <w:r w:rsidRPr="00FB782A">
        <w:t xml:space="preserve">bluefin, </w:t>
      </w:r>
      <w:r w:rsidR="0087631A">
        <w:t xml:space="preserve">North Pacific </w:t>
      </w:r>
      <w:r w:rsidRPr="00FB782A">
        <w:t xml:space="preserve">albacore and </w:t>
      </w:r>
      <w:r w:rsidR="0087631A">
        <w:t xml:space="preserve">North Pacific </w:t>
      </w:r>
      <w:r w:rsidRPr="00FB782A">
        <w:t>swordfish)</w:t>
      </w:r>
      <w:bookmarkEnd w:id="1384"/>
      <w:r w:rsidR="00310B77">
        <w:t xml:space="preserve"> </w:t>
      </w:r>
    </w:p>
    <w:p w14:paraId="7F37CD0E" w14:textId="0081FDE0" w:rsidR="00084A3C" w:rsidRPr="00084A3C" w:rsidRDefault="006428F5" w:rsidP="00C15827">
      <w:pPr>
        <w:pStyle w:val="WCPFCText"/>
        <w:rPr>
          <w:color w:val="auto"/>
        </w:rPr>
      </w:pPr>
      <w:r w:rsidRPr="00FB782A">
        <w:t xml:space="preserve">Dr John Hampton (SPC-OFP) </w:t>
      </w:r>
      <w:r w:rsidR="006B64BF">
        <w:t xml:space="preserve">provided an overview of stock status, </w:t>
      </w:r>
      <w:r w:rsidR="00D231B3">
        <w:t xml:space="preserve">with reference to </w:t>
      </w:r>
      <w:r w:rsidRPr="00084A3C">
        <w:rPr>
          <w:i/>
          <w:iCs/>
        </w:rPr>
        <w:t>SC15 outcomes on status of stocks</w:t>
      </w:r>
      <w:r w:rsidRPr="00FB782A">
        <w:t xml:space="preserve"> and </w:t>
      </w:r>
      <w:r w:rsidRPr="00084A3C">
        <w:rPr>
          <w:b/>
          <w:bCs/>
        </w:rPr>
        <w:t>WCPFC16-2019-IP03_rev1</w:t>
      </w:r>
      <w:r w:rsidRPr="00FB782A">
        <w:t xml:space="preserve"> </w:t>
      </w:r>
      <w:r w:rsidRPr="00084A3C">
        <w:rPr>
          <w:i/>
          <w:iCs/>
        </w:rPr>
        <w:t>Western and Central Pacific Tuna Fishery:2018 Overview and Status of Stocks.</w:t>
      </w:r>
      <w:r w:rsidR="00307174" w:rsidRPr="00084A3C">
        <w:rPr>
          <w:color w:val="auto"/>
          <w:shd w:val="clear" w:color="auto" w:fill="FFFFFF"/>
        </w:rPr>
        <w:t xml:space="preserve"> The total catch of main tuna species in 2018 was approximately 2.8 </w:t>
      </w:r>
      <w:r w:rsidR="0086064E" w:rsidRPr="00084A3C">
        <w:rPr>
          <w:color w:val="auto"/>
          <w:shd w:val="clear" w:color="auto" w:fill="FFFFFF"/>
        </w:rPr>
        <w:t>t</w:t>
      </w:r>
      <w:r w:rsidR="00307174" w:rsidRPr="00084A3C">
        <w:rPr>
          <w:color w:val="auto"/>
          <w:shd w:val="clear" w:color="auto" w:fill="FFFFFF"/>
        </w:rPr>
        <w:t xml:space="preserve">, the second highest ever but within the range of catches over the past seven years. Purse seine catch in 2018 was approximately 1.9 </w:t>
      </w:r>
      <w:r w:rsidR="0086064E" w:rsidRPr="00084A3C">
        <w:rPr>
          <w:color w:val="auto"/>
          <w:shd w:val="clear" w:color="auto" w:fill="FFFFFF"/>
        </w:rPr>
        <w:t>t</w:t>
      </w:r>
      <w:r w:rsidR="00307174" w:rsidRPr="00084A3C">
        <w:rPr>
          <w:color w:val="auto"/>
          <w:shd w:val="clear" w:color="auto" w:fill="FFFFFF"/>
        </w:rPr>
        <w:t xml:space="preserve">. Effort, as measured in vessel days, has been lower since 2015 compared to the record level in 2014. Total catch has also been slightly lower over the same period. Purse seine CPUE shows a long-term increasing trend, and was particularly high for most of 2019, which will likely result in a record catch when all data are available. As in recent years, the purse seine catch is approximately equally distributed between associated and unassociated sets. Longline effort has tended to decline since 2012, and catch has also trended slightly downwards since 2010, primarily through reduced bigeye catches. CPUE of yellowfin and bigeye in the tropical longline fishery and albacore CPUE in the southern longline fishery have been stable or slightly increasing over recent years. None of the key tuna stocks in the WCPFC </w:t>
      </w:r>
      <w:r w:rsidR="0086064E" w:rsidRPr="00084A3C">
        <w:rPr>
          <w:color w:val="auto"/>
          <w:shd w:val="clear" w:color="auto" w:fill="FFFFFF"/>
        </w:rPr>
        <w:t xml:space="preserve">Convention </w:t>
      </w:r>
      <w:r w:rsidR="00307174" w:rsidRPr="00084A3C">
        <w:rPr>
          <w:color w:val="auto"/>
          <w:shd w:val="clear" w:color="auto" w:fill="FFFFFF"/>
        </w:rPr>
        <w:t>Area are currently estimated to be overfished or experiencing overfishing, in contrast to other ocean areas. However</w:t>
      </w:r>
      <w:r w:rsidR="0086064E" w:rsidRPr="00084A3C">
        <w:rPr>
          <w:color w:val="auto"/>
          <w:shd w:val="clear" w:color="auto" w:fill="FFFFFF"/>
        </w:rPr>
        <w:t>,</w:t>
      </w:r>
      <w:r w:rsidR="00307174" w:rsidRPr="00084A3C">
        <w:rPr>
          <w:color w:val="auto"/>
          <w:shd w:val="clear" w:color="auto" w:fill="FFFFFF"/>
        </w:rPr>
        <w:t xml:space="preserve"> the spawning biomass in relation to unfished levels of all stocks has declined substantially over several decades as the fisheries developed, before stabilising, or increasing slightly, in the most recent years. All stocks are above the </w:t>
      </w:r>
      <w:r w:rsidR="0086064E" w:rsidRPr="00084A3C">
        <w:rPr>
          <w:color w:val="auto"/>
          <w:shd w:val="clear" w:color="auto" w:fill="FFFFFF"/>
        </w:rPr>
        <w:t xml:space="preserve">LRP </w:t>
      </w:r>
      <w:r w:rsidR="00307174" w:rsidRPr="00084A3C">
        <w:rPr>
          <w:color w:val="auto"/>
          <w:shd w:val="clear" w:color="auto" w:fill="FFFFFF"/>
        </w:rPr>
        <w:t xml:space="preserve">with high probability, while skipjack and South Pacific albacore are slightly less than their respective interim </w:t>
      </w:r>
      <w:r w:rsidR="0086064E" w:rsidRPr="00084A3C">
        <w:rPr>
          <w:color w:val="auto"/>
          <w:shd w:val="clear" w:color="auto" w:fill="FFFFFF"/>
        </w:rPr>
        <w:t>TRPs</w:t>
      </w:r>
      <w:r w:rsidR="00307174" w:rsidRPr="00084A3C">
        <w:rPr>
          <w:color w:val="auto"/>
          <w:shd w:val="clear" w:color="auto" w:fill="FFFFFF"/>
        </w:rPr>
        <w:t>. However</w:t>
      </w:r>
      <w:r w:rsidR="00044BA8">
        <w:rPr>
          <w:color w:val="auto"/>
          <w:shd w:val="clear" w:color="auto" w:fill="FFFFFF"/>
        </w:rPr>
        <w:t>,</w:t>
      </w:r>
      <w:r w:rsidR="00307174" w:rsidRPr="00084A3C">
        <w:rPr>
          <w:color w:val="auto"/>
          <w:shd w:val="clear" w:color="auto" w:fill="FFFFFF"/>
        </w:rPr>
        <w:t xml:space="preserve"> several other stocks of billfish (e.g. north and southwest striped marlin) and sharks (e.g. oceanic whitetip and silky sharks), as well as Pacific bluefin tuna are estimated to be either overfished, experiencing overfishing</w:t>
      </w:r>
      <w:r w:rsidR="0086064E" w:rsidRPr="00084A3C">
        <w:rPr>
          <w:color w:val="auto"/>
          <w:shd w:val="clear" w:color="auto" w:fill="FFFFFF"/>
        </w:rPr>
        <w:t>,</w:t>
      </w:r>
      <w:r w:rsidR="00307174" w:rsidRPr="00084A3C">
        <w:rPr>
          <w:color w:val="auto"/>
          <w:shd w:val="clear" w:color="auto" w:fill="FFFFFF"/>
        </w:rPr>
        <w:t xml:space="preserve"> or both. The recent evolution of the El Nino Southern Oscillation (ENSO) was reviewed, indicating that the WCPFC </w:t>
      </w:r>
      <w:r w:rsidR="0086064E" w:rsidRPr="00084A3C">
        <w:rPr>
          <w:color w:val="auto"/>
          <w:shd w:val="clear" w:color="auto" w:fill="FFFFFF"/>
        </w:rPr>
        <w:t xml:space="preserve">Convention </w:t>
      </w:r>
      <w:r w:rsidR="00307174" w:rsidRPr="00084A3C">
        <w:rPr>
          <w:color w:val="auto"/>
          <w:shd w:val="clear" w:color="auto" w:fill="FFFFFF"/>
        </w:rPr>
        <w:t>Area continues to be in an ENSO-neutral state, with most forecasting models predicting maintenance of neutral conditions through the first half of 2020. Long term impacts of climate change continue to suggest overall negative impacts on skipjack, yellowfin and bigeye tuna in the WCPO, with projected eastwards displacement of these stocks towards the central and eastern Pacific</w:t>
      </w:r>
      <w:r w:rsidR="0086064E" w:rsidRPr="00084A3C">
        <w:rPr>
          <w:color w:val="auto"/>
          <w:shd w:val="clear" w:color="auto" w:fill="FFFFFF"/>
        </w:rPr>
        <w:t>,</w:t>
      </w:r>
      <w:r w:rsidR="00307174" w:rsidRPr="00084A3C">
        <w:rPr>
          <w:color w:val="auto"/>
          <w:shd w:val="clear" w:color="auto" w:fill="FFFFFF"/>
        </w:rPr>
        <w:t xml:space="preserve"> particularly in the second half of this century.</w:t>
      </w:r>
    </w:p>
    <w:p w14:paraId="331563F0" w14:textId="19554F99" w:rsidR="00C81356" w:rsidRPr="00FB782A" w:rsidRDefault="00166280" w:rsidP="00C15827">
      <w:pPr>
        <w:pStyle w:val="WCPFCText"/>
        <w:rPr>
          <w:i/>
          <w:iCs/>
        </w:rPr>
      </w:pPr>
      <w:r w:rsidRPr="00FB782A">
        <w:t>Tonga</w:t>
      </w:r>
      <w:r w:rsidR="0086064E" w:rsidRPr="00FB782A">
        <w:t>,</w:t>
      </w:r>
      <w:r w:rsidRPr="00FB782A">
        <w:t xml:space="preserve"> on behalf of FFA</w:t>
      </w:r>
      <w:r w:rsidR="004F2560" w:rsidRPr="00FB782A">
        <w:t xml:space="preserve"> </w:t>
      </w:r>
      <w:r w:rsidR="0086064E" w:rsidRPr="00FB782A">
        <w:t xml:space="preserve">members, </w:t>
      </w:r>
      <w:r w:rsidR="00B57B50" w:rsidRPr="00FB782A">
        <w:t>thank</w:t>
      </w:r>
      <w:r w:rsidR="00652B16" w:rsidRPr="00FB782A">
        <w:t>ed</w:t>
      </w:r>
      <w:r w:rsidR="00B57B50" w:rsidRPr="00FB782A">
        <w:t xml:space="preserve"> SPC for another comprehensive overview of the status of the four main tuna stocks</w:t>
      </w:r>
      <w:r w:rsidR="00652B16" w:rsidRPr="00FB782A">
        <w:t xml:space="preserve">, which </w:t>
      </w:r>
      <w:r w:rsidR="00B57B50" w:rsidRPr="00FB782A">
        <w:t xml:space="preserve">shows that </w:t>
      </w:r>
      <w:r w:rsidR="00044BA8">
        <w:t xml:space="preserve">the WCPO </w:t>
      </w:r>
      <w:r w:rsidR="00B57B50" w:rsidRPr="00FB782A">
        <w:t xml:space="preserve">produces over half the global supply of the larger tunas, and all </w:t>
      </w:r>
      <w:r w:rsidR="00652B16" w:rsidRPr="00FB782A">
        <w:t xml:space="preserve">four </w:t>
      </w:r>
      <w:r w:rsidR="00B57B50" w:rsidRPr="00FB782A">
        <w:t xml:space="preserve">of the stocks that straddle the equator are sustainable. </w:t>
      </w:r>
    </w:p>
    <w:p w14:paraId="645E67FF" w14:textId="7C664FDC" w:rsidR="004F2560" w:rsidRPr="00FB782A" w:rsidRDefault="008E628B" w:rsidP="00C15827">
      <w:pPr>
        <w:pStyle w:val="WCPFCText"/>
        <w:rPr>
          <w:i/>
          <w:iCs/>
        </w:rPr>
      </w:pPr>
      <w:r w:rsidRPr="00FB782A">
        <w:t xml:space="preserve">The </w:t>
      </w:r>
      <w:r w:rsidR="004F2560" w:rsidRPr="00FB782A">
        <w:t>EU</w:t>
      </w:r>
      <w:r w:rsidRPr="00FB782A">
        <w:t xml:space="preserve"> noted that WCPFC has </w:t>
      </w:r>
      <w:r w:rsidR="004F2560" w:rsidRPr="00FB782A">
        <w:t>man</w:t>
      </w:r>
      <w:r w:rsidRPr="00FB782A">
        <w:t>a</w:t>
      </w:r>
      <w:r w:rsidR="004F2560" w:rsidRPr="00FB782A">
        <w:t>gement</w:t>
      </w:r>
      <w:r w:rsidRPr="00FB782A">
        <w:t xml:space="preserve"> based </w:t>
      </w:r>
      <w:r w:rsidR="004F2560" w:rsidRPr="00FB782A">
        <w:t>on a zoned approach</w:t>
      </w:r>
      <w:r w:rsidRPr="00FB782A">
        <w:t xml:space="preserve"> and suggested it </w:t>
      </w:r>
      <w:r w:rsidR="004F2560" w:rsidRPr="00FB782A">
        <w:t xml:space="preserve">would be </w:t>
      </w:r>
      <w:r w:rsidRPr="00FB782A">
        <w:t xml:space="preserve">valuable </w:t>
      </w:r>
      <w:r w:rsidR="004F2560" w:rsidRPr="00FB782A">
        <w:t>to see graphics showing the cat</w:t>
      </w:r>
      <w:r w:rsidRPr="00FB782A">
        <w:t>c</w:t>
      </w:r>
      <w:r w:rsidR="004F2560" w:rsidRPr="00FB782A">
        <w:t>hes in</w:t>
      </w:r>
      <w:r w:rsidRPr="00FB782A">
        <w:t>side</w:t>
      </w:r>
      <w:r w:rsidR="004F2560" w:rsidRPr="00FB782A">
        <w:t xml:space="preserve"> and outside of the EEZs</w:t>
      </w:r>
      <w:r w:rsidR="00484766" w:rsidRPr="00FB782A">
        <w:t xml:space="preserve">, as it would help </w:t>
      </w:r>
      <w:r w:rsidR="004F2560" w:rsidRPr="00FB782A">
        <w:t>understand the dyn</w:t>
      </w:r>
      <w:r w:rsidR="00484766" w:rsidRPr="00FB782A">
        <w:t>a</w:t>
      </w:r>
      <w:r w:rsidR="004F2560" w:rsidRPr="00FB782A">
        <w:t xml:space="preserve">mics of the fisheries. </w:t>
      </w:r>
      <w:r w:rsidR="00484766" w:rsidRPr="00FB782A">
        <w:t>It also suggested</w:t>
      </w:r>
      <w:r w:rsidR="00310B77">
        <w:t xml:space="preserve"> </w:t>
      </w:r>
      <w:r w:rsidR="00484766" w:rsidRPr="00FB782A">
        <w:t xml:space="preserve">it would be helpful to have additional </w:t>
      </w:r>
      <w:r w:rsidR="004F2560" w:rsidRPr="00FB782A">
        <w:t>graphs and tables on non-tuna species</w:t>
      </w:r>
      <w:r w:rsidR="00484766" w:rsidRPr="00FB782A">
        <w:t>, including a figure showing the status of all species for all RFMOs</w:t>
      </w:r>
      <w:r w:rsidR="004F2560" w:rsidRPr="00FB782A">
        <w:t>. Re</w:t>
      </w:r>
      <w:r w:rsidR="00484766" w:rsidRPr="00FB782A">
        <w:t>garding</w:t>
      </w:r>
      <w:r w:rsidR="004F2560" w:rsidRPr="00FB782A">
        <w:t xml:space="preserve"> climate change</w:t>
      </w:r>
      <w:r w:rsidR="00484766" w:rsidRPr="00FB782A">
        <w:t>, the EU inquired</w:t>
      </w:r>
      <w:r w:rsidR="00310B77">
        <w:t xml:space="preserve"> </w:t>
      </w:r>
      <w:r w:rsidR="00484766" w:rsidRPr="00FB782A">
        <w:t xml:space="preserve">regarding </w:t>
      </w:r>
      <w:r w:rsidR="004F2560" w:rsidRPr="00FB782A">
        <w:t xml:space="preserve">the certainty of </w:t>
      </w:r>
      <w:r w:rsidR="00484766" w:rsidRPr="00FB782A">
        <w:t xml:space="preserve">the </w:t>
      </w:r>
      <w:r w:rsidR="004F2560" w:rsidRPr="00FB782A">
        <w:t xml:space="preserve">projections? </w:t>
      </w:r>
      <w:r w:rsidR="000C72B8" w:rsidRPr="00FB782A">
        <w:t xml:space="preserve">SPC </w:t>
      </w:r>
      <w:r w:rsidR="004F2560" w:rsidRPr="00FB782A">
        <w:t>refer</w:t>
      </w:r>
      <w:r w:rsidR="00484766" w:rsidRPr="00FB782A">
        <w:t xml:space="preserve">red </w:t>
      </w:r>
      <w:r w:rsidR="004F2560" w:rsidRPr="00FB782A">
        <w:t xml:space="preserve">to </w:t>
      </w:r>
      <w:r w:rsidR="00F472D2" w:rsidRPr="00FB782A">
        <w:t xml:space="preserve">Figure 17 of </w:t>
      </w:r>
      <w:r w:rsidR="00F472D2" w:rsidRPr="00FB782A">
        <w:rPr>
          <w:b/>
          <w:bCs/>
        </w:rPr>
        <w:t xml:space="preserve">WCPFC16-2019-IP03_rev1, </w:t>
      </w:r>
      <w:r w:rsidR="00F472D2" w:rsidRPr="00FB782A">
        <w:t>which</w:t>
      </w:r>
      <w:r w:rsidR="00F472D2" w:rsidRPr="00FB782A">
        <w:rPr>
          <w:b/>
          <w:bCs/>
        </w:rPr>
        <w:t xml:space="preserve"> </w:t>
      </w:r>
      <w:r w:rsidR="00F472D2" w:rsidRPr="00FB782A">
        <w:t>displays (with o</w:t>
      </w:r>
      <w:r w:rsidR="004F2560" w:rsidRPr="00FB782A">
        <w:t>range shading</w:t>
      </w:r>
      <w:r w:rsidR="00FB6781" w:rsidRPr="00FB782A">
        <w:t xml:space="preserve"> showing 5% and 95% uncertainty) </w:t>
      </w:r>
      <w:r w:rsidR="00F472D2" w:rsidRPr="00FB782A">
        <w:t xml:space="preserve">SPC’s </w:t>
      </w:r>
      <w:r w:rsidR="004F2560" w:rsidRPr="00FB782A">
        <w:t xml:space="preserve">best </w:t>
      </w:r>
      <w:r w:rsidR="00F472D2" w:rsidRPr="00FB782A">
        <w:t>estimate of biomass</w:t>
      </w:r>
      <w:r w:rsidR="004F2560" w:rsidRPr="00FB782A">
        <w:t xml:space="preserve">, </w:t>
      </w:r>
      <w:r w:rsidR="00F472D2" w:rsidRPr="00FB782A">
        <w:t xml:space="preserve">based on the </w:t>
      </w:r>
      <w:r w:rsidR="004F2560" w:rsidRPr="00FB782A">
        <w:t xml:space="preserve">use </w:t>
      </w:r>
      <w:r w:rsidR="00F472D2" w:rsidRPr="00FB782A">
        <w:t xml:space="preserve">of </w:t>
      </w:r>
      <w:r w:rsidR="004F2560" w:rsidRPr="00FB782A">
        <w:t>a variety of model</w:t>
      </w:r>
      <w:r w:rsidR="00F472D2" w:rsidRPr="00FB782A">
        <w:t>s</w:t>
      </w:r>
      <w:r w:rsidR="004F2560" w:rsidRPr="00FB782A">
        <w:t xml:space="preserve">. </w:t>
      </w:r>
      <w:r w:rsidR="00FB6781" w:rsidRPr="00FB782A">
        <w:t xml:space="preserve">SPC first estimates the impact of climate change on the </w:t>
      </w:r>
      <w:r w:rsidR="004F2560" w:rsidRPr="00FB782A">
        <w:t>oceans</w:t>
      </w:r>
      <w:r w:rsidR="00FB6781" w:rsidRPr="00FB782A">
        <w:t>, and then projects the effect on tuna biomass</w:t>
      </w:r>
      <w:r w:rsidR="004F2560" w:rsidRPr="00FB782A">
        <w:t xml:space="preserve">. </w:t>
      </w:r>
      <w:r w:rsidR="00FB6781" w:rsidRPr="00FB782A">
        <w:t xml:space="preserve">The uncertainty is </w:t>
      </w:r>
      <w:r w:rsidRPr="00FB782A">
        <w:t xml:space="preserve">quite </w:t>
      </w:r>
      <w:r w:rsidR="00FB6781" w:rsidRPr="00FB782A">
        <w:t xml:space="preserve">high </w:t>
      </w:r>
      <w:r w:rsidRPr="00FB782A">
        <w:t xml:space="preserve">for some species, </w:t>
      </w:r>
      <w:r w:rsidR="00FB6781" w:rsidRPr="00FB782A">
        <w:t>in particular albacore</w:t>
      </w:r>
      <w:r w:rsidRPr="00FB782A">
        <w:t>, which is driven by sensit</w:t>
      </w:r>
      <w:r w:rsidR="00FB6781" w:rsidRPr="00FB782A">
        <w:t>ivity</w:t>
      </w:r>
      <w:r w:rsidRPr="00FB782A">
        <w:t xml:space="preserve"> to dissolved O</w:t>
      </w:r>
      <w:r w:rsidRPr="00FB782A">
        <w:rPr>
          <w:vertAlign w:val="subscript"/>
        </w:rPr>
        <w:t>2</w:t>
      </w:r>
      <w:r w:rsidR="007F6983" w:rsidRPr="00FB782A">
        <w:t>; c</w:t>
      </w:r>
      <w:r w:rsidRPr="00FB782A">
        <w:t xml:space="preserve">limate </w:t>
      </w:r>
      <w:r w:rsidR="007F6983" w:rsidRPr="00FB782A">
        <w:t>m</w:t>
      </w:r>
      <w:r w:rsidRPr="00FB782A">
        <w:t xml:space="preserve">odels are not good at predicting </w:t>
      </w:r>
      <w:r w:rsidR="007F6983" w:rsidRPr="00FB782A">
        <w:t>dissolved O</w:t>
      </w:r>
      <w:r w:rsidR="007F6983" w:rsidRPr="00FB782A">
        <w:rPr>
          <w:vertAlign w:val="subscript"/>
        </w:rPr>
        <w:t>2</w:t>
      </w:r>
      <w:r w:rsidRPr="00FB782A">
        <w:t xml:space="preserve">. </w:t>
      </w:r>
    </w:p>
    <w:p w14:paraId="6DED9E49" w14:textId="415E00E3" w:rsidR="00AB4AAB" w:rsidRPr="00084A3C" w:rsidRDefault="008E628B" w:rsidP="00C15827">
      <w:pPr>
        <w:pStyle w:val="WCPFCText"/>
      </w:pPr>
      <w:r w:rsidRPr="00084A3C">
        <w:t>Palau</w:t>
      </w:r>
      <w:r w:rsidR="00652B16" w:rsidRPr="00084A3C">
        <w:t>,</w:t>
      </w:r>
      <w:r w:rsidRPr="00084A3C">
        <w:t xml:space="preserve"> on behalf of PNA members</w:t>
      </w:r>
      <w:r w:rsidR="00652B16" w:rsidRPr="00084A3C">
        <w:t>, stated that t</w:t>
      </w:r>
      <w:r w:rsidR="00AB4AAB" w:rsidRPr="00084A3C">
        <w:t xml:space="preserve">he continuing positive status of the major stocks </w:t>
      </w:r>
      <w:r w:rsidR="00652B16" w:rsidRPr="00084A3C">
        <w:t xml:space="preserve">was </w:t>
      </w:r>
      <w:r w:rsidR="00AB4AAB" w:rsidRPr="00084A3C">
        <w:t xml:space="preserve">a good reflection of the quality of the management arrangements in place for tropical tunas. </w:t>
      </w:r>
      <w:r w:rsidR="00652B16" w:rsidRPr="00084A3C">
        <w:t xml:space="preserve">They noted that while this was </w:t>
      </w:r>
      <w:r w:rsidR="00AB4AAB" w:rsidRPr="00084A3C">
        <w:t xml:space="preserve">encouraging, there </w:t>
      </w:r>
      <w:r w:rsidR="00652B16" w:rsidRPr="00084A3C">
        <w:t xml:space="preserve">is </w:t>
      </w:r>
      <w:r w:rsidR="00AB4AAB" w:rsidRPr="00084A3C">
        <w:t xml:space="preserve">more to be done to address the gaps and weaknesses in those arrangements. </w:t>
      </w:r>
      <w:r w:rsidR="00652B16" w:rsidRPr="00084A3C">
        <w:t xml:space="preserve">They also noted that there </w:t>
      </w:r>
      <w:r w:rsidR="00AB4AAB" w:rsidRPr="00084A3C">
        <w:t>are some other important stocks, particularly bluefin, where the Commission record is very poor</w:t>
      </w:r>
      <w:r w:rsidR="00044BA8">
        <w:t>;</w:t>
      </w:r>
      <w:r w:rsidR="00AB4AAB" w:rsidRPr="00084A3C">
        <w:t xml:space="preserve"> </w:t>
      </w:r>
      <w:r w:rsidR="00044BA8">
        <w:t>f</w:t>
      </w:r>
      <w:r w:rsidR="00652B16" w:rsidRPr="00084A3C">
        <w:t xml:space="preserve">or </w:t>
      </w:r>
      <w:r w:rsidR="00AB4AAB" w:rsidRPr="00084A3C">
        <w:t>PNA</w:t>
      </w:r>
      <w:r w:rsidR="00652B16" w:rsidRPr="00084A3C">
        <w:t xml:space="preserve"> members</w:t>
      </w:r>
      <w:r w:rsidR="00AB4AAB" w:rsidRPr="00084A3C">
        <w:t xml:space="preserve"> a major priority continues to be the need to strengthen arrangements for FAD management</w:t>
      </w:r>
      <w:r w:rsidR="00652B16" w:rsidRPr="00084A3C">
        <w:t>, because u</w:t>
      </w:r>
      <w:r w:rsidR="00AB4AAB" w:rsidRPr="00084A3C">
        <w:t>ncontrolled growth in FAD use remains the biggest threat to the sustainability of the major tropical tuna stocks</w:t>
      </w:r>
      <w:r w:rsidR="00044BA8">
        <w:t xml:space="preserve">, and </w:t>
      </w:r>
      <w:r w:rsidR="00AB4AAB" w:rsidRPr="00084A3C">
        <w:t xml:space="preserve">PNA </w:t>
      </w:r>
      <w:r w:rsidR="00652B16" w:rsidRPr="00084A3C">
        <w:t>m</w:t>
      </w:r>
      <w:r w:rsidR="00AB4AAB" w:rsidRPr="00084A3C">
        <w:t xml:space="preserve">embers </w:t>
      </w:r>
      <w:r w:rsidR="00652B16" w:rsidRPr="00084A3C">
        <w:t xml:space="preserve">give </w:t>
      </w:r>
      <w:r w:rsidR="00AB4AAB" w:rsidRPr="00084A3C">
        <w:t xml:space="preserve">high priority to measures to improve information on FADs and FAD </w:t>
      </w:r>
      <w:r w:rsidR="00652B16" w:rsidRPr="00084A3C">
        <w:t>t</w:t>
      </w:r>
      <w:r w:rsidR="00AB4AAB" w:rsidRPr="00084A3C">
        <w:t>racking in PNA waters.</w:t>
      </w:r>
    </w:p>
    <w:p w14:paraId="47467077" w14:textId="63D77913" w:rsidR="008E628B" w:rsidRPr="00FB782A" w:rsidRDefault="008E628B" w:rsidP="00C15827">
      <w:pPr>
        <w:pStyle w:val="WCPFCText"/>
        <w:rPr>
          <w:i/>
          <w:iCs/>
        </w:rPr>
      </w:pPr>
      <w:r w:rsidRPr="00FB782A">
        <w:t xml:space="preserve">Japan </w:t>
      </w:r>
      <w:r w:rsidR="007F6983" w:rsidRPr="00FB782A">
        <w:t xml:space="preserve">stated that while </w:t>
      </w:r>
      <w:r w:rsidRPr="00FB782A">
        <w:t>the number o</w:t>
      </w:r>
      <w:r w:rsidR="007F6983" w:rsidRPr="00FB782A">
        <w:t>f</w:t>
      </w:r>
      <w:r w:rsidRPr="00FB782A">
        <w:t xml:space="preserve"> </w:t>
      </w:r>
      <w:r w:rsidR="00E61D5D">
        <w:t xml:space="preserve">purse seine </w:t>
      </w:r>
      <w:r w:rsidRPr="00FB782A">
        <w:t>days has decreased, catch has fluctuated, meaning that fishing vessels are likely becoming more efficient</w:t>
      </w:r>
      <w:r w:rsidR="007F6983" w:rsidRPr="00FB782A">
        <w:t xml:space="preserve">, and inquired (i) regarding the </w:t>
      </w:r>
      <w:r w:rsidRPr="00FB782A">
        <w:t xml:space="preserve">reasons for </w:t>
      </w:r>
      <w:r w:rsidR="007F6983" w:rsidRPr="00FB782A">
        <w:t xml:space="preserve">the </w:t>
      </w:r>
      <w:r w:rsidRPr="00FB782A">
        <w:t>increase</w:t>
      </w:r>
      <w:r w:rsidR="007F6983" w:rsidRPr="00FB782A">
        <w:t>, (ii) whether the number of</w:t>
      </w:r>
      <w:r w:rsidRPr="00FB782A">
        <w:t xml:space="preserve"> sets</w:t>
      </w:r>
      <w:r w:rsidR="007F6983" w:rsidRPr="00FB782A">
        <w:t xml:space="preserve"> was increasing,</w:t>
      </w:r>
      <w:r w:rsidRPr="00FB782A">
        <w:t xml:space="preserve"> </w:t>
      </w:r>
      <w:r w:rsidR="007F6983" w:rsidRPr="00FB782A">
        <w:t xml:space="preserve">(iii) the </w:t>
      </w:r>
      <w:r w:rsidRPr="00FB782A">
        <w:t>effects of echosounder</w:t>
      </w:r>
      <w:r w:rsidR="007F6983" w:rsidRPr="00FB782A">
        <w:t xml:space="preserve"> use, which is apparently </w:t>
      </w:r>
      <w:r w:rsidRPr="00FB782A">
        <w:t>increasing.</w:t>
      </w:r>
      <w:r w:rsidR="007F6983" w:rsidRPr="00FB782A">
        <w:t xml:space="preserve"> </w:t>
      </w:r>
      <w:r w:rsidR="000C72B8" w:rsidRPr="00FB782A">
        <w:t xml:space="preserve">SPC </w:t>
      </w:r>
      <w:r w:rsidR="007F6983" w:rsidRPr="00FB782A">
        <w:t xml:space="preserve">noted there was </w:t>
      </w:r>
      <w:r w:rsidRPr="00FB782A">
        <w:t xml:space="preserve">a very large increase in the number of free school sets </w:t>
      </w:r>
      <w:r w:rsidR="007F6983" w:rsidRPr="00FB782A">
        <w:t xml:space="preserve">starting </w:t>
      </w:r>
      <w:r w:rsidRPr="00FB782A">
        <w:t>in 2008</w:t>
      </w:r>
      <w:r w:rsidR="007F6983" w:rsidRPr="00FB782A">
        <w:t xml:space="preserve">, when </w:t>
      </w:r>
      <w:r w:rsidRPr="00FB782A">
        <w:t>WCPFC intro</w:t>
      </w:r>
      <w:r w:rsidR="007F6983" w:rsidRPr="00FB782A">
        <w:t>duced</w:t>
      </w:r>
      <w:r w:rsidRPr="00FB782A">
        <w:t xml:space="preserve"> a FAD closure. </w:t>
      </w:r>
      <w:r w:rsidR="007F6983" w:rsidRPr="00FB782A">
        <w:t xml:space="preserve">Vessels were then </w:t>
      </w:r>
      <w:r w:rsidRPr="00FB782A">
        <w:t xml:space="preserve">relearning how to set </w:t>
      </w:r>
      <w:r w:rsidR="007F6983" w:rsidRPr="00FB782A">
        <w:t xml:space="preserve">on </w:t>
      </w:r>
      <w:r w:rsidRPr="00FB782A">
        <w:t xml:space="preserve">free schools. </w:t>
      </w:r>
      <w:r w:rsidR="00D6794F" w:rsidRPr="00FB782A">
        <w:t>A p</w:t>
      </w:r>
      <w:r w:rsidR="00332126" w:rsidRPr="00FB782A">
        <w:t xml:space="preserve">roject </w:t>
      </w:r>
      <w:r w:rsidR="00D6794F" w:rsidRPr="00FB782A">
        <w:t>at S</w:t>
      </w:r>
      <w:r w:rsidR="003402A5" w:rsidRPr="00FB782A">
        <w:t>P</w:t>
      </w:r>
      <w:r w:rsidR="00D6794F" w:rsidRPr="00FB782A">
        <w:t xml:space="preserve">C </w:t>
      </w:r>
      <w:r w:rsidR="00332126" w:rsidRPr="00FB782A">
        <w:t xml:space="preserve">funded by </w:t>
      </w:r>
      <w:r w:rsidR="00D6794F" w:rsidRPr="00FB782A">
        <w:t xml:space="preserve">the </w:t>
      </w:r>
      <w:r w:rsidR="00332126" w:rsidRPr="00FB782A">
        <w:t>EU is looking at detai</w:t>
      </w:r>
      <w:r w:rsidR="00D6794F" w:rsidRPr="00FB782A">
        <w:t>l at</w:t>
      </w:r>
      <w:r w:rsidR="00332126" w:rsidRPr="00FB782A">
        <w:t xml:space="preserve"> </w:t>
      </w:r>
      <w:r w:rsidR="00E61D5D">
        <w:t xml:space="preserve">purse seine </w:t>
      </w:r>
      <w:r w:rsidR="00332126" w:rsidRPr="00FB782A">
        <w:t>fishery evolution</w:t>
      </w:r>
      <w:r w:rsidR="00D6794F" w:rsidRPr="00FB782A">
        <w:t xml:space="preserve">; SPC is </w:t>
      </w:r>
      <w:r w:rsidR="00332126" w:rsidRPr="00FB782A">
        <w:t xml:space="preserve">seeing </w:t>
      </w:r>
      <w:r w:rsidR="00D6794F" w:rsidRPr="00FB782A">
        <w:t xml:space="preserve">an </w:t>
      </w:r>
      <w:r w:rsidR="00332126" w:rsidRPr="00FB782A">
        <w:t xml:space="preserve">increase in </w:t>
      </w:r>
      <w:r w:rsidR="00D6794F" w:rsidRPr="00FB782A">
        <w:t>the number</w:t>
      </w:r>
      <w:r w:rsidR="00332126" w:rsidRPr="00FB782A">
        <w:t xml:space="preserve"> of sets per day</w:t>
      </w:r>
      <w:r w:rsidR="00D6794F" w:rsidRPr="00FB782A">
        <w:t xml:space="preserve">, which </w:t>
      </w:r>
      <w:r w:rsidR="00332126" w:rsidRPr="00FB782A">
        <w:t>increases CPUE based on n</w:t>
      </w:r>
      <w:r w:rsidR="00D6794F" w:rsidRPr="00FB782A">
        <w:t>umber</w:t>
      </w:r>
      <w:r w:rsidR="00332126" w:rsidRPr="00FB782A">
        <w:t>.</w:t>
      </w:r>
      <w:r w:rsidR="00D6794F" w:rsidRPr="00FB782A">
        <w:t xml:space="preserve"> </w:t>
      </w:r>
      <w:r w:rsidR="00332126" w:rsidRPr="00FB782A">
        <w:t xml:space="preserve">FAD </w:t>
      </w:r>
      <w:r w:rsidR="00D6794F" w:rsidRPr="00FB782A">
        <w:t xml:space="preserve">technological </w:t>
      </w:r>
      <w:r w:rsidR="00332126" w:rsidRPr="00FB782A">
        <w:t>development</w:t>
      </w:r>
      <w:r w:rsidR="00D6794F" w:rsidRPr="00FB782A">
        <w:t xml:space="preserve"> is also a factor</w:t>
      </w:r>
      <w:r w:rsidR="008664D0">
        <w:t xml:space="preserve"> — </w:t>
      </w:r>
      <w:r w:rsidR="00D6794F" w:rsidRPr="00FB782A">
        <w:t xml:space="preserve">vessels </w:t>
      </w:r>
      <w:r w:rsidR="00332126" w:rsidRPr="00FB782A">
        <w:t xml:space="preserve">can </w:t>
      </w:r>
      <w:r w:rsidR="00D6794F" w:rsidRPr="00FB782A">
        <w:t xml:space="preserve">select </w:t>
      </w:r>
      <w:r w:rsidR="00332126" w:rsidRPr="00FB782A">
        <w:t>the most effective FADs</w:t>
      </w:r>
      <w:r w:rsidR="00D6794F" w:rsidRPr="00FB782A">
        <w:t>, thereby increasing CPUE</w:t>
      </w:r>
      <w:r w:rsidR="00332126" w:rsidRPr="00FB782A">
        <w:t>.</w:t>
      </w:r>
    </w:p>
    <w:p w14:paraId="2209F7E9" w14:textId="3B14CC15" w:rsidR="00AB4AAB" w:rsidRPr="00FB782A" w:rsidRDefault="00332126" w:rsidP="00C15827">
      <w:pPr>
        <w:pStyle w:val="WCPFCText"/>
      </w:pPr>
      <w:r w:rsidRPr="00FB782A">
        <w:t>Kirib</w:t>
      </w:r>
      <w:r w:rsidR="008664D0">
        <w:t>a</w:t>
      </w:r>
      <w:r w:rsidRPr="00FB782A">
        <w:t>ti</w:t>
      </w:r>
      <w:r w:rsidR="00652B16" w:rsidRPr="00FB782A">
        <w:t xml:space="preserve">, on behalf of the PNA, </w:t>
      </w:r>
      <w:r w:rsidR="00AB4AAB" w:rsidRPr="00FB782A">
        <w:t>thank</w:t>
      </w:r>
      <w:r w:rsidR="00652B16" w:rsidRPr="00FB782A">
        <w:t>ed</w:t>
      </w:r>
      <w:r w:rsidR="00AB4AAB" w:rsidRPr="00FB782A">
        <w:t xml:space="preserve"> SPC for the presentation and for the continuing high quality of the </w:t>
      </w:r>
      <w:r w:rsidR="00652B16" w:rsidRPr="00FB782A">
        <w:t xml:space="preserve">regional fishery overview </w:t>
      </w:r>
      <w:r w:rsidR="00AB4AAB" w:rsidRPr="00FB782A">
        <w:t xml:space="preserve">paper on which </w:t>
      </w:r>
      <w:r w:rsidR="00652B16" w:rsidRPr="00FB782A">
        <w:t xml:space="preserve">the </w:t>
      </w:r>
      <w:r w:rsidR="00AB4AAB" w:rsidRPr="00FB782A">
        <w:t xml:space="preserve">presentation </w:t>
      </w:r>
      <w:r w:rsidR="00652B16" w:rsidRPr="00FB782A">
        <w:t xml:space="preserve">was </w:t>
      </w:r>
      <w:r w:rsidR="00AB4AAB" w:rsidRPr="00FB782A">
        <w:t xml:space="preserve">based. </w:t>
      </w:r>
      <w:r w:rsidR="00652B16" w:rsidRPr="00FB782A">
        <w:t xml:space="preserve">PNA members </w:t>
      </w:r>
      <w:r w:rsidR="00AB4AAB" w:rsidRPr="00FB782A">
        <w:t>support</w:t>
      </w:r>
      <w:r w:rsidR="00652B16" w:rsidRPr="00FB782A">
        <w:t>ed</w:t>
      </w:r>
      <w:r w:rsidR="00AB4AAB" w:rsidRPr="00FB782A">
        <w:t xml:space="preserve"> </w:t>
      </w:r>
      <w:r w:rsidR="00652B16" w:rsidRPr="00FB782A">
        <w:t xml:space="preserve">the </w:t>
      </w:r>
      <w:r w:rsidR="00AB4AAB" w:rsidRPr="00FB782A">
        <w:t>EU’s request relating to the breakdown of catches by national waters and high seas</w:t>
      </w:r>
      <w:r w:rsidR="00652B16" w:rsidRPr="00FB782A">
        <w:t>, stating t</w:t>
      </w:r>
      <w:r w:rsidR="00AB4AAB" w:rsidRPr="00FB782A">
        <w:t xml:space="preserve">his </w:t>
      </w:r>
      <w:r w:rsidR="00652B16" w:rsidRPr="00FB782A">
        <w:t xml:space="preserve">was </w:t>
      </w:r>
      <w:r w:rsidR="00AB4AAB" w:rsidRPr="00FB782A">
        <w:t>important because</w:t>
      </w:r>
      <w:r w:rsidR="00652B16" w:rsidRPr="00FB782A">
        <w:t xml:space="preserve"> </w:t>
      </w:r>
      <w:r w:rsidR="008664D0">
        <w:t xml:space="preserve">of the </w:t>
      </w:r>
      <w:r w:rsidR="00AB4AAB" w:rsidRPr="00FB782A">
        <w:t>importa</w:t>
      </w:r>
      <w:r w:rsidR="008664D0">
        <w:t xml:space="preserve">nce for CCMs of </w:t>
      </w:r>
      <w:r w:rsidR="00AB4AAB" w:rsidRPr="00FB782A">
        <w:t>trends in relation to high seas fishing</w:t>
      </w:r>
      <w:r w:rsidR="008664D0">
        <w:t xml:space="preserve">, and of </w:t>
      </w:r>
      <w:r w:rsidR="00AB4AAB" w:rsidRPr="00FB782A">
        <w:t xml:space="preserve">the relative balance of fishing between high seas and national waters. </w:t>
      </w:r>
    </w:p>
    <w:p w14:paraId="3A40569E" w14:textId="76257DCB" w:rsidR="008664D0" w:rsidRPr="008664D0" w:rsidRDefault="00332126" w:rsidP="00C15827">
      <w:pPr>
        <w:pStyle w:val="WCPFCText"/>
        <w:rPr>
          <w:i/>
          <w:iCs/>
        </w:rPr>
      </w:pPr>
      <w:r w:rsidRPr="00FB782A">
        <w:t>China</w:t>
      </w:r>
      <w:r w:rsidR="00F31B84" w:rsidRPr="00FB782A">
        <w:t xml:space="preserve"> noted </w:t>
      </w:r>
      <w:r w:rsidRPr="00FB782A">
        <w:t xml:space="preserve">all </w:t>
      </w:r>
      <w:r w:rsidR="00F31B84" w:rsidRPr="00FB782A">
        <w:t xml:space="preserve">tuna </w:t>
      </w:r>
      <w:r w:rsidRPr="00FB782A">
        <w:t>species are in good health</w:t>
      </w:r>
      <w:r w:rsidR="00F31B84" w:rsidRPr="00FB782A">
        <w:t xml:space="preserve">, which is not the case in </w:t>
      </w:r>
      <w:r w:rsidRPr="00FB782A">
        <w:t xml:space="preserve">other </w:t>
      </w:r>
      <w:r w:rsidR="00F31B84" w:rsidRPr="00FB782A">
        <w:t>t-RFMOs</w:t>
      </w:r>
      <w:r w:rsidRPr="00FB782A">
        <w:t xml:space="preserve">. </w:t>
      </w:r>
      <w:r w:rsidR="007D246C" w:rsidRPr="00FB782A">
        <w:t>It a</w:t>
      </w:r>
      <w:r w:rsidRPr="00FB782A">
        <w:t>gree</w:t>
      </w:r>
      <w:r w:rsidR="007D246C" w:rsidRPr="00FB782A">
        <w:t>d</w:t>
      </w:r>
      <w:r w:rsidRPr="00FB782A">
        <w:t xml:space="preserve"> with </w:t>
      </w:r>
      <w:r w:rsidR="007D246C" w:rsidRPr="00FB782A">
        <w:t xml:space="preserve">the </w:t>
      </w:r>
      <w:r w:rsidRPr="00FB782A">
        <w:t>EU</w:t>
      </w:r>
      <w:r w:rsidR="007D246C" w:rsidRPr="00FB782A">
        <w:t>’s</w:t>
      </w:r>
      <w:r w:rsidRPr="00FB782A">
        <w:t xml:space="preserve"> suggestion</w:t>
      </w:r>
      <w:r w:rsidR="007D246C" w:rsidRPr="00FB782A">
        <w:t xml:space="preserve"> of the need for </w:t>
      </w:r>
      <w:r w:rsidRPr="00FB782A">
        <w:t>data to understand each CCM</w:t>
      </w:r>
      <w:r w:rsidR="007D246C" w:rsidRPr="00FB782A">
        <w:t>’s</w:t>
      </w:r>
      <w:r w:rsidRPr="00FB782A">
        <w:t xml:space="preserve"> catch by year and species</w:t>
      </w:r>
      <w:r w:rsidR="007D246C" w:rsidRPr="00FB782A">
        <w:t xml:space="preserve"> and inquired regarding linking stock </w:t>
      </w:r>
      <w:r w:rsidR="00A44800" w:rsidRPr="00FB782A">
        <w:t>project</w:t>
      </w:r>
      <w:r w:rsidR="007D246C" w:rsidRPr="00FB782A">
        <w:t>ions</w:t>
      </w:r>
      <w:r w:rsidR="00A44800" w:rsidRPr="00FB782A">
        <w:t xml:space="preserve"> </w:t>
      </w:r>
      <w:r w:rsidR="007D246C" w:rsidRPr="00FB782A">
        <w:t xml:space="preserve">with </w:t>
      </w:r>
      <w:r w:rsidR="00A44800" w:rsidRPr="00FB782A">
        <w:t>TRP</w:t>
      </w:r>
      <w:r w:rsidR="007D246C" w:rsidRPr="00FB782A">
        <w:t>s</w:t>
      </w:r>
      <w:r w:rsidR="00A44800" w:rsidRPr="00FB782A">
        <w:t xml:space="preserve"> and </w:t>
      </w:r>
      <w:r w:rsidR="008664D0">
        <w:t>harvest strategies</w:t>
      </w:r>
      <w:r w:rsidR="007D246C" w:rsidRPr="00FB782A">
        <w:t xml:space="preserve">. </w:t>
      </w:r>
    </w:p>
    <w:p w14:paraId="0C9C4035" w14:textId="4C5D8190" w:rsidR="00A44800" w:rsidRPr="00FB782A" w:rsidRDefault="007D246C" w:rsidP="00C15827">
      <w:pPr>
        <w:pStyle w:val="WCPFCText"/>
        <w:rPr>
          <w:i/>
          <w:iCs/>
        </w:rPr>
      </w:pPr>
      <w:r w:rsidRPr="00FB782A">
        <w:t xml:space="preserve">SPC noted that detailed annual </w:t>
      </w:r>
      <w:r w:rsidR="00A44800" w:rsidRPr="00FB782A">
        <w:t>info</w:t>
      </w:r>
      <w:r w:rsidRPr="00FB782A">
        <w:t>rmation</w:t>
      </w:r>
      <w:r w:rsidR="00A44800" w:rsidRPr="00FB782A">
        <w:t xml:space="preserve"> on f</w:t>
      </w:r>
      <w:r w:rsidRPr="00FB782A">
        <w:t>i</w:t>
      </w:r>
      <w:r w:rsidR="00A44800" w:rsidRPr="00FB782A">
        <w:t>shing dist</w:t>
      </w:r>
      <w:r w:rsidRPr="00FB782A">
        <w:t>ribution</w:t>
      </w:r>
      <w:r w:rsidR="00A44800" w:rsidRPr="00FB782A">
        <w:t xml:space="preserve"> and catch stat</w:t>
      </w:r>
      <w:r w:rsidRPr="00FB782A">
        <w:t>i</w:t>
      </w:r>
      <w:r w:rsidR="00A44800" w:rsidRPr="00FB782A">
        <w:t>s</w:t>
      </w:r>
      <w:r w:rsidRPr="00FB782A">
        <w:t>tics</w:t>
      </w:r>
      <w:r w:rsidR="00A44800" w:rsidRPr="00FB782A">
        <w:t xml:space="preserve"> by CCM</w:t>
      </w:r>
      <w:r w:rsidRPr="00FB782A">
        <w:t xml:space="preserve"> are published</w:t>
      </w:r>
      <w:r w:rsidR="005550D2" w:rsidRPr="00FB782A">
        <w:t xml:space="preserve"> in the WCPFC Tuna Fishery Yearbook</w:t>
      </w:r>
      <w:r w:rsidR="008664D0">
        <w:t xml:space="preserve">, and that these </w:t>
      </w:r>
      <w:r w:rsidR="00A44800" w:rsidRPr="00FB782A">
        <w:t xml:space="preserve">include aggregate distributions. </w:t>
      </w:r>
      <w:r w:rsidRPr="00FB782A">
        <w:t>S</w:t>
      </w:r>
      <w:r w:rsidR="00A44800" w:rsidRPr="00FB782A">
        <w:t xml:space="preserve">tock status </w:t>
      </w:r>
      <w:r w:rsidRPr="00FB782A">
        <w:t xml:space="preserve">in relation to </w:t>
      </w:r>
      <w:r w:rsidR="00A44800" w:rsidRPr="00FB782A">
        <w:t>LRPs and TRPs</w:t>
      </w:r>
      <w:r w:rsidRPr="00FB782A">
        <w:t xml:space="preserve"> is provided i</w:t>
      </w:r>
      <w:r w:rsidR="00A44800" w:rsidRPr="00FB782A">
        <w:t xml:space="preserve">n </w:t>
      </w:r>
      <w:r w:rsidRPr="00FB782A">
        <w:t xml:space="preserve">the </w:t>
      </w:r>
      <w:r w:rsidR="00A44800" w:rsidRPr="00FB782A">
        <w:t xml:space="preserve">detailed </w:t>
      </w:r>
      <w:r w:rsidRPr="00FB782A">
        <w:t xml:space="preserve">stock </w:t>
      </w:r>
      <w:r w:rsidR="00A44800" w:rsidRPr="00FB782A">
        <w:t xml:space="preserve">assessment documents. </w:t>
      </w:r>
    </w:p>
    <w:p w14:paraId="2177576B" w14:textId="58B67699" w:rsidR="00A2583D" w:rsidRPr="00FB782A" w:rsidRDefault="00A44800" w:rsidP="00C15827">
      <w:pPr>
        <w:pStyle w:val="WCPFCText"/>
        <w:rPr>
          <w:i/>
          <w:iCs/>
        </w:rPr>
      </w:pPr>
      <w:r w:rsidRPr="00FB782A">
        <w:t>RMI</w:t>
      </w:r>
      <w:r w:rsidR="006A286B" w:rsidRPr="00FB782A">
        <w:t xml:space="preserve"> on behalf of </w:t>
      </w:r>
      <w:r w:rsidR="00F04C73" w:rsidRPr="00FB782A">
        <w:t xml:space="preserve">PNA </w:t>
      </w:r>
      <w:r w:rsidR="006A286B" w:rsidRPr="00FB782A">
        <w:t>m</w:t>
      </w:r>
      <w:r w:rsidR="00F04C73" w:rsidRPr="00FB782A">
        <w:t>embers thank</w:t>
      </w:r>
      <w:r w:rsidR="006A286B" w:rsidRPr="00FB782A">
        <w:t>ed</w:t>
      </w:r>
      <w:r w:rsidR="00F04C73" w:rsidRPr="00FB782A">
        <w:t xml:space="preserve"> SPC for the chart on the status of stocks </w:t>
      </w:r>
      <w:r w:rsidR="008664D0">
        <w:t xml:space="preserve">managed by </w:t>
      </w:r>
      <w:r w:rsidR="00F04C73" w:rsidRPr="00FB782A">
        <w:t>different RFMOs</w:t>
      </w:r>
      <w:r w:rsidR="006A286B" w:rsidRPr="00FB782A">
        <w:t xml:space="preserve">, and noted </w:t>
      </w:r>
      <w:r w:rsidR="00F04C73" w:rsidRPr="00FB782A">
        <w:t xml:space="preserve">the information relating to </w:t>
      </w:r>
      <w:r w:rsidR="006A286B" w:rsidRPr="00FB782A">
        <w:t>climate change</w:t>
      </w:r>
      <w:r w:rsidR="00F04C73" w:rsidRPr="00FB782A">
        <w:t>.</w:t>
      </w:r>
      <w:r w:rsidR="006A286B" w:rsidRPr="00FB782A">
        <w:t xml:space="preserve"> </w:t>
      </w:r>
      <w:r w:rsidR="008664D0">
        <w:t xml:space="preserve">RMI </w:t>
      </w:r>
      <w:r w:rsidR="006A286B" w:rsidRPr="00FB782A">
        <w:t xml:space="preserve">asked SPC to confirm their understanding that </w:t>
      </w:r>
      <w:r w:rsidR="00F04C73" w:rsidRPr="00FB782A">
        <w:t xml:space="preserve">yellowfin stocks </w:t>
      </w:r>
      <w:r w:rsidR="006A286B" w:rsidRPr="00FB782A">
        <w:t xml:space="preserve">managed by </w:t>
      </w:r>
      <w:r w:rsidR="00F04C73" w:rsidRPr="00FB782A">
        <w:t xml:space="preserve">other </w:t>
      </w:r>
      <w:r w:rsidR="006A286B" w:rsidRPr="00FB782A">
        <w:t xml:space="preserve">t-RFMOs were </w:t>
      </w:r>
      <w:r w:rsidR="00F04C73" w:rsidRPr="00FB782A">
        <w:t xml:space="preserve">overfished or subject to overfishing and all bigeye stocks </w:t>
      </w:r>
      <w:r w:rsidR="006A286B" w:rsidRPr="00FB782A">
        <w:t xml:space="preserve">were </w:t>
      </w:r>
      <w:r w:rsidR="00F04C73" w:rsidRPr="00FB782A">
        <w:t xml:space="preserve">in the same state. </w:t>
      </w:r>
      <w:r w:rsidR="001B0F66" w:rsidRPr="00FB782A">
        <w:t xml:space="preserve">SPC indicated </w:t>
      </w:r>
      <w:r w:rsidR="006A286B" w:rsidRPr="00FB782A">
        <w:t xml:space="preserve">that </w:t>
      </w:r>
      <w:r w:rsidR="001B0F66" w:rsidRPr="00FB782A">
        <w:t xml:space="preserve">it directly reports </w:t>
      </w:r>
      <w:r w:rsidRPr="00FB782A">
        <w:t xml:space="preserve">what </w:t>
      </w:r>
      <w:r w:rsidR="001B0F66" w:rsidRPr="00FB782A">
        <w:t xml:space="preserve">the </w:t>
      </w:r>
      <w:r w:rsidRPr="00FB782A">
        <w:t>sci</w:t>
      </w:r>
      <w:r w:rsidR="001B0F66" w:rsidRPr="00FB782A">
        <w:t>entific</w:t>
      </w:r>
      <w:r w:rsidRPr="00FB782A">
        <w:t xml:space="preserve"> bodies of other </w:t>
      </w:r>
      <w:r w:rsidR="006A286B" w:rsidRPr="00FB782A">
        <w:t xml:space="preserve">t-RFMOs </w:t>
      </w:r>
      <w:r w:rsidRPr="00FB782A">
        <w:t xml:space="preserve">have reported. </w:t>
      </w:r>
      <w:r w:rsidR="006A286B" w:rsidRPr="00FB782A">
        <w:t>The r</w:t>
      </w:r>
      <w:r w:rsidR="001B0F66" w:rsidRPr="00FB782A">
        <w:t xml:space="preserve">easons for the </w:t>
      </w:r>
      <w:r w:rsidR="005749F1" w:rsidRPr="00FB782A">
        <w:t>WCPO</w:t>
      </w:r>
      <w:r w:rsidR="001B0F66" w:rsidRPr="00FB782A">
        <w:t>’s</w:t>
      </w:r>
      <w:r w:rsidR="005749F1" w:rsidRPr="00FB782A">
        <w:t xml:space="preserve"> healthy stocks</w:t>
      </w:r>
      <w:r w:rsidR="001B0F66" w:rsidRPr="00FB782A">
        <w:t xml:space="preserve"> include the </w:t>
      </w:r>
      <w:r w:rsidR="005749F1" w:rsidRPr="00FB782A">
        <w:t xml:space="preserve">large component of the </w:t>
      </w:r>
      <w:r w:rsidR="001B0F66" w:rsidRPr="00FB782A">
        <w:t xml:space="preserve">WCPFC </w:t>
      </w:r>
      <w:r w:rsidR="005749F1" w:rsidRPr="00FB782A">
        <w:t xml:space="preserve">fishery </w:t>
      </w:r>
      <w:r w:rsidR="001B0F66" w:rsidRPr="00FB782A">
        <w:t xml:space="preserve">composed of </w:t>
      </w:r>
      <w:r w:rsidR="008664D0">
        <w:t>skipjack</w:t>
      </w:r>
      <w:r w:rsidR="001B0F66" w:rsidRPr="00FB782A">
        <w:t xml:space="preserve">, and the </w:t>
      </w:r>
      <w:r w:rsidR="005749F1" w:rsidRPr="00FB782A">
        <w:t xml:space="preserve">proportion of FAD </w:t>
      </w:r>
      <w:r w:rsidR="001B0F66" w:rsidRPr="00FB782A">
        <w:t>v</w:t>
      </w:r>
      <w:r w:rsidR="003B39C6">
        <w:t>erses</w:t>
      </w:r>
      <w:r w:rsidR="001B0F66" w:rsidRPr="00FB782A">
        <w:t xml:space="preserve"> f</w:t>
      </w:r>
      <w:r w:rsidR="005749F1" w:rsidRPr="00FB782A">
        <w:t>ree</w:t>
      </w:r>
      <w:r w:rsidR="001B0F66" w:rsidRPr="00FB782A">
        <w:t xml:space="preserve"> </w:t>
      </w:r>
      <w:r w:rsidR="005749F1" w:rsidRPr="00FB782A">
        <w:t xml:space="preserve">school </w:t>
      </w:r>
      <w:r w:rsidR="001B0F66" w:rsidRPr="00FB782A">
        <w:t xml:space="preserve">catch </w:t>
      </w:r>
      <w:r w:rsidR="005749F1" w:rsidRPr="00FB782A">
        <w:t>(50/50)</w:t>
      </w:r>
      <w:r w:rsidR="001B0F66" w:rsidRPr="00FB782A">
        <w:t>;</w:t>
      </w:r>
      <w:r w:rsidR="005749F1" w:rsidRPr="00FB782A">
        <w:t xml:space="preserve"> </w:t>
      </w:r>
      <w:r w:rsidR="00E61D5D">
        <w:t xml:space="preserve">purse seine </w:t>
      </w:r>
      <w:r w:rsidR="001B0F66" w:rsidRPr="00FB782A">
        <w:t xml:space="preserve">fisheries </w:t>
      </w:r>
      <w:r w:rsidR="005749F1" w:rsidRPr="00FB782A">
        <w:t xml:space="preserve">with </w:t>
      </w:r>
      <w:r w:rsidR="001B0F66" w:rsidRPr="00FB782A">
        <w:t xml:space="preserve">a </w:t>
      </w:r>
      <w:r w:rsidR="005749F1" w:rsidRPr="00FB782A">
        <w:t xml:space="preserve">high FAD content will have </w:t>
      </w:r>
      <w:r w:rsidR="001B0F66" w:rsidRPr="00FB782A">
        <w:t xml:space="preserve">a greater </w:t>
      </w:r>
      <w:r w:rsidR="005749F1" w:rsidRPr="00FB782A">
        <w:t xml:space="preserve">effect on </w:t>
      </w:r>
      <w:r w:rsidR="00462D06">
        <w:t xml:space="preserve">yellowfin </w:t>
      </w:r>
      <w:r w:rsidR="005749F1" w:rsidRPr="00FB782A">
        <w:t xml:space="preserve">and </w:t>
      </w:r>
      <w:r w:rsidR="008664D0">
        <w:t>bigeye</w:t>
      </w:r>
      <w:r w:rsidR="005749F1" w:rsidRPr="00FB782A">
        <w:t xml:space="preserve">. </w:t>
      </w:r>
      <w:r w:rsidR="00A2583D" w:rsidRPr="00FB782A">
        <w:t>PNG inquired further on how estimates of stock status in other t-RFMOs was calculated. SPC stated that these reflect the standards used in those RFMOs. Not all use 20% SB</w:t>
      </w:r>
      <w:r w:rsidR="00A2583D" w:rsidRPr="00FB782A">
        <w:rPr>
          <w:vertAlign w:val="subscript"/>
        </w:rPr>
        <w:t xml:space="preserve">F=0 </w:t>
      </w:r>
      <w:r w:rsidR="00A2583D" w:rsidRPr="00FB782A">
        <w:t>(</w:t>
      </w:r>
      <w:r w:rsidR="006A286B" w:rsidRPr="00FB782A">
        <w:t xml:space="preserve">e.g., </w:t>
      </w:r>
      <w:r w:rsidR="00A2583D" w:rsidRPr="00FB782A">
        <w:t>limits in the EPO are related to MSY, or a fraction thereof). Japan stated that other t-RFMOs sometimes use MSY as a borderline between these categories, and that it was not possible to simply compare stock status directly between t-RFMOs.</w:t>
      </w:r>
    </w:p>
    <w:p w14:paraId="6AE1A639" w14:textId="6D695352" w:rsidR="005749F1" w:rsidRPr="00FB782A" w:rsidRDefault="005749F1" w:rsidP="00C15827">
      <w:pPr>
        <w:pStyle w:val="WCPFCText"/>
      </w:pPr>
      <w:r w:rsidRPr="00FB782A">
        <w:t>Indo</w:t>
      </w:r>
      <w:r w:rsidR="001B0F66" w:rsidRPr="00FB782A">
        <w:t>nesia noted</w:t>
      </w:r>
      <w:r w:rsidR="00E475C6" w:rsidRPr="00FB782A">
        <w:t xml:space="preserve"> (i) </w:t>
      </w:r>
      <w:r w:rsidR="001B0F66" w:rsidRPr="00FB782A">
        <w:t xml:space="preserve">the </w:t>
      </w:r>
      <w:r w:rsidRPr="00FB782A">
        <w:t>higher uncert</w:t>
      </w:r>
      <w:r w:rsidR="001B0F66" w:rsidRPr="00FB782A">
        <w:t>ainty</w:t>
      </w:r>
      <w:r w:rsidRPr="00FB782A">
        <w:t xml:space="preserve"> for </w:t>
      </w:r>
      <w:r w:rsidR="00046BE8">
        <w:t>South Pacific</w:t>
      </w:r>
      <w:r w:rsidR="008664D0">
        <w:t xml:space="preserve"> </w:t>
      </w:r>
      <w:r w:rsidR="00046BE8">
        <w:t>albacore</w:t>
      </w:r>
      <w:r w:rsidR="001B0F66" w:rsidRPr="00FB782A">
        <w:t xml:space="preserve"> </w:t>
      </w:r>
      <w:r w:rsidRPr="00FB782A">
        <w:t xml:space="preserve">compared to </w:t>
      </w:r>
      <w:r w:rsidR="008664D0">
        <w:t>skipjack</w:t>
      </w:r>
      <w:r w:rsidR="001B0F66" w:rsidRPr="00FB782A">
        <w:t xml:space="preserve">, and inquired whether this had been </w:t>
      </w:r>
      <w:r w:rsidRPr="00FB782A">
        <w:t>incorp</w:t>
      </w:r>
      <w:r w:rsidR="001B0F66" w:rsidRPr="00FB782A">
        <w:t>or</w:t>
      </w:r>
      <w:r w:rsidRPr="00FB782A">
        <w:t xml:space="preserve">ated into </w:t>
      </w:r>
      <w:r w:rsidR="00E475C6" w:rsidRPr="00FB782A">
        <w:t xml:space="preserve">the </w:t>
      </w:r>
      <w:r w:rsidR="00A62010">
        <w:t>harvest strategy</w:t>
      </w:r>
      <w:r w:rsidR="008664D0">
        <w:t xml:space="preserve"> </w:t>
      </w:r>
      <w:r w:rsidRPr="00FB782A">
        <w:t>models</w:t>
      </w:r>
      <w:r w:rsidR="00E475C6" w:rsidRPr="00FB782A">
        <w:t>;</w:t>
      </w:r>
      <w:r w:rsidRPr="00FB782A">
        <w:t xml:space="preserve"> </w:t>
      </w:r>
      <w:r w:rsidR="00E475C6" w:rsidRPr="00FB782A">
        <w:t xml:space="preserve">(ii) the low number of </w:t>
      </w:r>
      <w:r w:rsidRPr="00FB782A">
        <w:t>model sce</w:t>
      </w:r>
      <w:r w:rsidR="00E475C6" w:rsidRPr="00FB782A">
        <w:t>na</w:t>
      </w:r>
      <w:r w:rsidRPr="00FB782A">
        <w:t xml:space="preserve">rios for </w:t>
      </w:r>
      <w:r w:rsidR="00046BE8">
        <w:t>South Pacific</w:t>
      </w:r>
      <w:r w:rsidR="008664D0">
        <w:t xml:space="preserve"> </w:t>
      </w:r>
      <w:r w:rsidR="00046BE8">
        <w:t>albacore</w:t>
      </w:r>
      <w:r w:rsidR="00E475C6" w:rsidRPr="00FB782A">
        <w:t xml:space="preserve"> </w:t>
      </w:r>
      <w:r w:rsidR="0091136F" w:rsidRPr="00FB782A">
        <w:t xml:space="preserve">(24) </w:t>
      </w:r>
      <w:r w:rsidR="00E475C6" w:rsidRPr="00FB782A">
        <w:t>v</w:t>
      </w:r>
      <w:r w:rsidR="003B39C6">
        <w:t>erses</w:t>
      </w:r>
      <w:r w:rsidR="00E475C6" w:rsidRPr="00FB782A">
        <w:t xml:space="preserve"> </w:t>
      </w:r>
      <w:r w:rsidR="00A62010">
        <w:t xml:space="preserve">skipjack </w:t>
      </w:r>
      <w:r w:rsidR="0091136F" w:rsidRPr="00FB782A">
        <w:t>(288);</w:t>
      </w:r>
      <w:r w:rsidR="00E475C6" w:rsidRPr="00FB782A">
        <w:t xml:space="preserve"> and </w:t>
      </w:r>
      <w:r w:rsidR="0091136F" w:rsidRPr="00FB782A">
        <w:t xml:space="preserve">(iii) </w:t>
      </w:r>
      <w:r w:rsidR="00E475C6" w:rsidRPr="00FB782A">
        <w:t xml:space="preserve">the issue of dissolved </w:t>
      </w:r>
      <w:r w:rsidRPr="00FB782A">
        <w:t>O</w:t>
      </w:r>
      <w:r w:rsidRPr="00FB782A">
        <w:rPr>
          <w:vertAlign w:val="subscript"/>
        </w:rPr>
        <w:t>2</w:t>
      </w:r>
      <w:r w:rsidR="00E475C6" w:rsidRPr="00FB782A">
        <w:t xml:space="preserve">, and </w:t>
      </w:r>
      <w:r w:rsidR="0091136F" w:rsidRPr="00FB782A">
        <w:t xml:space="preserve">increased uncertainty for </w:t>
      </w:r>
      <w:r w:rsidR="00046BE8">
        <w:t>South Pacific</w:t>
      </w:r>
      <w:r w:rsidR="008664D0">
        <w:t xml:space="preserve"> </w:t>
      </w:r>
      <w:r w:rsidR="00046BE8">
        <w:t>albacore</w:t>
      </w:r>
      <w:r w:rsidR="0091136F" w:rsidRPr="00FB782A">
        <w:t xml:space="preserve">, and </w:t>
      </w:r>
      <w:r w:rsidR="00972FDC">
        <w:t xml:space="preserve">inquired </w:t>
      </w:r>
      <w:r w:rsidR="0091136F" w:rsidRPr="00FB782A">
        <w:t xml:space="preserve">whether uncertainty related to environmental </w:t>
      </w:r>
      <w:r w:rsidRPr="00FB782A">
        <w:t xml:space="preserve">factors </w:t>
      </w:r>
      <w:r w:rsidR="00E475C6" w:rsidRPr="00FB782A">
        <w:t xml:space="preserve">would be included </w:t>
      </w:r>
      <w:r w:rsidRPr="00FB782A">
        <w:t xml:space="preserve">in </w:t>
      </w:r>
      <w:r w:rsidR="00E475C6" w:rsidRPr="00FB782A">
        <w:t>the o</w:t>
      </w:r>
      <w:r w:rsidRPr="00FB782A">
        <w:t>perating model for the MSE work</w:t>
      </w:r>
      <w:r w:rsidR="00E475C6" w:rsidRPr="00FB782A">
        <w:t xml:space="preserve">. SPC stated that </w:t>
      </w:r>
      <w:r w:rsidR="0091136F" w:rsidRPr="00FB782A">
        <w:t>a</w:t>
      </w:r>
      <w:r w:rsidRPr="00FB782A">
        <w:t>lb</w:t>
      </w:r>
      <w:r w:rsidR="00E475C6" w:rsidRPr="00FB782A">
        <w:t>acore</w:t>
      </w:r>
      <w:r w:rsidRPr="00FB782A">
        <w:t xml:space="preserve"> diff</w:t>
      </w:r>
      <w:r w:rsidR="00E475C6" w:rsidRPr="00FB782A">
        <w:t>ers</w:t>
      </w:r>
      <w:r w:rsidRPr="00FB782A">
        <w:t xml:space="preserve"> </w:t>
      </w:r>
      <w:r w:rsidR="00E475C6" w:rsidRPr="00FB782A">
        <w:t>in that most (</w:t>
      </w:r>
      <w:r w:rsidRPr="00FB782A">
        <w:t>90%</w:t>
      </w:r>
      <w:r w:rsidR="00E475C6" w:rsidRPr="00FB782A">
        <w:t>) is</w:t>
      </w:r>
      <w:r w:rsidRPr="00FB782A">
        <w:t xml:space="preserve"> exploited as large adult fish by </w:t>
      </w:r>
      <w:r w:rsidR="0091136F" w:rsidRPr="00FB782A">
        <w:t xml:space="preserve">the </w:t>
      </w:r>
      <w:r w:rsidR="00A62010">
        <w:t xml:space="preserve">longline </w:t>
      </w:r>
      <w:r w:rsidR="0091136F" w:rsidRPr="00FB782A">
        <w:t>fishery</w:t>
      </w:r>
      <w:r w:rsidRPr="00FB782A">
        <w:t xml:space="preserve">, </w:t>
      </w:r>
      <w:r w:rsidR="00E475C6" w:rsidRPr="00FB782A">
        <w:t xml:space="preserve">with only a </w:t>
      </w:r>
      <w:r w:rsidRPr="00FB782A">
        <w:t xml:space="preserve">small troll fishery around </w:t>
      </w:r>
      <w:r w:rsidR="002C04F7">
        <w:t>New Zealand</w:t>
      </w:r>
      <w:r w:rsidR="00E475C6" w:rsidRPr="00FB782A">
        <w:t xml:space="preserve">, which </w:t>
      </w:r>
      <w:r w:rsidRPr="00FB782A">
        <w:t xml:space="preserve">means </w:t>
      </w:r>
      <w:r w:rsidR="00E475C6" w:rsidRPr="00FB782A">
        <w:t xml:space="preserve">that SPC’s </w:t>
      </w:r>
      <w:r w:rsidRPr="00FB782A">
        <w:t xml:space="preserve">data </w:t>
      </w:r>
      <w:r w:rsidR="00E475C6" w:rsidRPr="00FB782A">
        <w:t xml:space="preserve">are </w:t>
      </w:r>
      <w:r w:rsidRPr="00FB782A">
        <w:t>less informative</w:t>
      </w:r>
      <w:r w:rsidR="00E475C6" w:rsidRPr="00FB782A">
        <w:t xml:space="preserve"> (there is a lot of tag data for </w:t>
      </w:r>
      <w:r w:rsidRPr="00FB782A">
        <w:t>trop</w:t>
      </w:r>
      <w:r w:rsidR="00E475C6" w:rsidRPr="00FB782A">
        <w:t>ical</w:t>
      </w:r>
      <w:r w:rsidRPr="00FB782A">
        <w:t xml:space="preserve"> tunas</w:t>
      </w:r>
      <w:r w:rsidR="00E475C6" w:rsidRPr="00FB782A">
        <w:t>,</w:t>
      </w:r>
      <w:r w:rsidRPr="00FB782A">
        <w:t xml:space="preserve"> </w:t>
      </w:r>
      <w:r w:rsidR="00E475C6" w:rsidRPr="00FB782A">
        <w:t xml:space="preserve">but not </w:t>
      </w:r>
      <w:r w:rsidRPr="00FB782A">
        <w:t xml:space="preserve">for </w:t>
      </w:r>
      <w:r w:rsidR="00D25DE4">
        <w:t>a</w:t>
      </w:r>
      <w:r w:rsidRPr="00FB782A">
        <w:t>lb</w:t>
      </w:r>
      <w:r w:rsidR="00972FDC">
        <w:t>a</w:t>
      </w:r>
      <w:r w:rsidR="00D25DE4">
        <w:t>core</w:t>
      </w:r>
      <w:r w:rsidR="00E475C6" w:rsidRPr="00FB782A">
        <w:t xml:space="preserve">); this </w:t>
      </w:r>
      <w:r w:rsidRPr="00FB782A">
        <w:t>contributes to the uncert</w:t>
      </w:r>
      <w:r w:rsidR="00E475C6" w:rsidRPr="00FB782A">
        <w:t>ainty</w:t>
      </w:r>
      <w:r w:rsidRPr="00FB782A">
        <w:t xml:space="preserve"> f</w:t>
      </w:r>
      <w:r w:rsidR="00E475C6" w:rsidRPr="00FB782A">
        <w:t>o</w:t>
      </w:r>
      <w:r w:rsidRPr="00FB782A">
        <w:t xml:space="preserve">r </w:t>
      </w:r>
      <w:r w:rsidR="00046BE8">
        <w:t>albacore</w:t>
      </w:r>
      <w:r w:rsidRPr="00FB782A">
        <w:t xml:space="preserve">. </w:t>
      </w:r>
      <w:r w:rsidR="003A4269" w:rsidRPr="00FB782A">
        <w:t xml:space="preserve">SPC is considering how </w:t>
      </w:r>
      <w:r w:rsidRPr="00FB782A">
        <w:t>env</w:t>
      </w:r>
      <w:r w:rsidR="003A4269" w:rsidRPr="00FB782A">
        <w:t>ironmental</w:t>
      </w:r>
      <w:r w:rsidRPr="00FB782A">
        <w:t xml:space="preserve"> impacts </w:t>
      </w:r>
      <w:r w:rsidR="003A4269" w:rsidRPr="00FB782A">
        <w:t xml:space="preserve">can </w:t>
      </w:r>
      <w:r w:rsidRPr="00FB782A">
        <w:t xml:space="preserve">be </w:t>
      </w:r>
      <w:r w:rsidR="003A4269" w:rsidRPr="00FB782A">
        <w:t xml:space="preserve">taken </w:t>
      </w:r>
      <w:r w:rsidRPr="00FB782A">
        <w:t>into account in the MSE</w:t>
      </w:r>
      <w:r w:rsidR="003A4269" w:rsidRPr="00FB782A">
        <w:t xml:space="preserve">, possibly using </w:t>
      </w:r>
      <w:r w:rsidR="00D25DE4">
        <w:t xml:space="preserve">the </w:t>
      </w:r>
      <w:r w:rsidR="00D25DE4" w:rsidRPr="00D25DE4">
        <w:t xml:space="preserve">Spatial Ecosystem and Populations Dynamics Model </w:t>
      </w:r>
      <w:r w:rsidR="00D25DE4">
        <w:t>(</w:t>
      </w:r>
      <w:r w:rsidR="003A4269" w:rsidRPr="00FB782A">
        <w:t>SEAPODY</w:t>
      </w:r>
      <w:r w:rsidR="00D25DE4">
        <w:t>M)</w:t>
      </w:r>
      <w:r w:rsidRPr="00FB782A">
        <w:t xml:space="preserve">. </w:t>
      </w:r>
    </w:p>
    <w:p w14:paraId="5664DFB0" w14:textId="2DE45B91" w:rsidR="000B4145" w:rsidRPr="00FB782A" w:rsidRDefault="002C04F7" w:rsidP="00C15827">
      <w:pPr>
        <w:pStyle w:val="WCPFCText"/>
        <w:rPr>
          <w:i/>
          <w:iCs/>
        </w:rPr>
      </w:pPr>
      <w:r>
        <w:t>New Caledonia</w:t>
      </w:r>
      <w:r w:rsidR="0087646A" w:rsidRPr="00FB782A">
        <w:t xml:space="preserve"> noted that 2019 was the </w:t>
      </w:r>
      <w:r w:rsidR="000B4145" w:rsidRPr="00FB782A">
        <w:t xml:space="preserve">third year of decline in </w:t>
      </w:r>
      <w:r w:rsidR="0087646A" w:rsidRPr="00FB782A">
        <w:t xml:space="preserve">its </w:t>
      </w:r>
      <w:r w:rsidR="00046BE8">
        <w:t>albacore</w:t>
      </w:r>
      <w:r w:rsidR="0087646A" w:rsidRPr="00FB782A">
        <w:t xml:space="preserve"> catch</w:t>
      </w:r>
      <w:r w:rsidR="000B4145" w:rsidRPr="00FB782A">
        <w:t xml:space="preserve">. </w:t>
      </w:r>
      <w:r w:rsidR="0087646A" w:rsidRPr="00FB782A">
        <w:t>It has o</w:t>
      </w:r>
      <w:r w:rsidR="000B4145" w:rsidRPr="00FB782A">
        <w:t xml:space="preserve">nly 20 </w:t>
      </w:r>
      <w:r w:rsidR="00A62010">
        <w:t xml:space="preserve">longline </w:t>
      </w:r>
      <w:r w:rsidR="000B4145" w:rsidRPr="00FB782A">
        <w:t xml:space="preserve">vessels </w:t>
      </w:r>
      <w:r w:rsidR="0087646A" w:rsidRPr="00FB782A">
        <w:t xml:space="preserve">fishing in its </w:t>
      </w:r>
      <w:r w:rsidR="000B4145" w:rsidRPr="00FB782A">
        <w:t>EEZ</w:t>
      </w:r>
      <w:r w:rsidR="0087646A" w:rsidRPr="00FB782A">
        <w:t>, with h</w:t>
      </w:r>
      <w:r w:rsidR="000B4145" w:rsidRPr="00FB782A">
        <w:t>ist</w:t>
      </w:r>
      <w:r w:rsidR="0087646A" w:rsidRPr="00FB782A">
        <w:t>orically</w:t>
      </w:r>
      <w:r w:rsidR="000B4145" w:rsidRPr="00FB782A">
        <w:t xml:space="preserve"> very low fishing pressure, but </w:t>
      </w:r>
      <w:r w:rsidR="0087646A" w:rsidRPr="00FB782A">
        <w:t xml:space="preserve">overall catch </w:t>
      </w:r>
      <w:r w:rsidR="000B4145" w:rsidRPr="00FB782A">
        <w:t>trends are down</w:t>
      </w:r>
      <w:r w:rsidR="0087646A" w:rsidRPr="00FB782A">
        <w:t xml:space="preserve"> (30% in 3 years), including a 15% reduction in </w:t>
      </w:r>
      <w:r w:rsidR="00046BE8">
        <w:t>albacore</w:t>
      </w:r>
      <w:r w:rsidR="0087646A" w:rsidRPr="00FB782A">
        <w:t xml:space="preserve">, and the industry is suffering </w:t>
      </w:r>
      <w:r w:rsidR="000B4145" w:rsidRPr="00FB782A">
        <w:t>econ</w:t>
      </w:r>
      <w:r w:rsidR="0087646A" w:rsidRPr="00FB782A">
        <w:t>omically</w:t>
      </w:r>
      <w:r w:rsidR="00D25DE4">
        <w:t>, and New Caledonia requested insights from SPC</w:t>
      </w:r>
      <w:r w:rsidR="000B4145" w:rsidRPr="00FB782A">
        <w:t xml:space="preserve">. </w:t>
      </w:r>
      <w:r w:rsidR="0087646A" w:rsidRPr="00FB782A">
        <w:t xml:space="preserve">SPC indicated it would </w:t>
      </w:r>
      <w:r w:rsidR="000B4145" w:rsidRPr="00FB782A">
        <w:t>follow up</w:t>
      </w:r>
      <w:r w:rsidR="0087646A" w:rsidRPr="00FB782A">
        <w:t xml:space="preserve"> </w:t>
      </w:r>
      <w:r w:rsidR="00D25DE4">
        <w:t xml:space="preserve">directly </w:t>
      </w:r>
      <w:r w:rsidR="0087646A" w:rsidRPr="00FB782A">
        <w:t xml:space="preserve">with </w:t>
      </w:r>
      <w:r>
        <w:t>New Caledonia</w:t>
      </w:r>
      <w:r w:rsidR="000B4145" w:rsidRPr="00FB782A">
        <w:t>. PNG</w:t>
      </w:r>
      <w:r w:rsidR="006A286B" w:rsidRPr="00FB782A">
        <w:t xml:space="preserve"> </w:t>
      </w:r>
      <w:r w:rsidR="00D25DE4">
        <w:t xml:space="preserve">asked how to reconcile the decline in stocks in </w:t>
      </w:r>
      <w:r>
        <w:t>New Caledonia</w:t>
      </w:r>
      <w:r w:rsidR="00D25DE4">
        <w:t xml:space="preserve">, as reflected by their </w:t>
      </w:r>
      <w:r w:rsidR="000B4145" w:rsidRPr="00FB782A">
        <w:t>comment</w:t>
      </w:r>
      <w:r w:rsidR="006A286B" w:rsidRPr="00FB782A">
        <w:t xml:space="preserve">, </w:t>
      </w:r>
      <w:r w:rsidR="00D25DE4">
        <w:t xml:space="preserve">and the </w:t>
      </w:r>
      <w:r w:rsidR="006A286B" w:rsidRPr="00FB782A">
        <w:t xml:space="preserve">possible </w:t>
      </w:r>
      <w:r w:rsidR="006061CB" w:rsidRPr="00FB782A">
        <w:t xml:space="preserve">50% increase in </w:t>
      </w:r>
      <w:r w:rsidR="00D25DE4">
        <w:t>a</w:t>
      </w:r>
      <w:r w:rsidR="006061CB" w:rsidRPr="00FB782A">
        <w:t>lb</w:t>
      </w:r>
      <w:r w:rsidR="006A286B" w:rsidRPr="00FB782A">
        <w:t>acore</w:t>
      </w:r>
      <w:r w:rsidR="006061CB" w:rsidRPr="00FB782A">
        <w:t xml:space="preserve"> is projected </w:t>
      </w:r>
      <w:r w:rsidR="00D25DE4">
        <w:t xml:space="preserve">over </w:t>
      </w:r>
      <w:r w:rsidR="006A286B" w:rsidRPr="00FB782A">
        <w:t xml:space="preserve">the </w:t>
      </w:r>
      <w:r w:rsidR="006061CB" w:rsidRPr="00FB782A">
        <w:t>next 50 years</w:t>
      </w:r>
      <w:r w:rsidR="006A286B" w:rsidRPr="00FB782A">
        <w:t xml:space="preserve">, </w:t>
      </w:r>
      <w:r w:rsidR="00D25DE4">
        <w:t xml:space="preserve">based on climate change projections. </w:t>
      </w:r>
    </w:p>
    <w:p w14:paraId="104324A5" w14:textId="4550E0FC" w:rsidR="0066436D" w:rsidRDefault="006061CB" w:rsidP="00C15827">
      <w:pPr>
        <w:pStyle w:val="WCPFCText"/>
      </w:pPr>
      <w:r w:rsidRPr="00FB782A">
        <w:t>RMI</w:t>
      </w:r>
      <w:r w:rsidR="00E57374" w:rsidRPr="00FB782A">
        <w:t xml:space="preserve"> stated that </w:t>
      </w:r>
      <w:r w:rsidR="0066436D" w:rsidRPr="00FB782A">
        <w:t xml:space="preserve">that the indications of overfishing from other t-RFMOs </w:t>
      </w:r>
      <w:r w:rsidR="00D25DE4">
        <w:t xml:space="preserve">provided an </w:t>
      </w:r>
      <w:r w:rsidR="0066436D" w:rsidRPr="00FB782A">
        <w:t xml:space="preserve">incentive for WCPFC to adopt </w:t>
      </w:r>
      <w:r w:rsidRPr="00FB782A">
        <w:t>the p</w:t>
      </w:r>
      <w:r w:rsidR="00381F6F" w:rsidRPr="00FB782A">
        <w:t>r</w:t>
      </w:r>
      <w:r w:rsidRPr="00FB782A">
        <w:t>ecauti</w:t>
      </w:r>
      <w:r w:rsidR="00381F6F" w:rsidRPr="00FB782A">
        <w:t>o</w:t>
      </w:r>
      <w:r w:rsidRPr="00FB782A">
        <w:t>nary approach</w:t>
      </w:r>
      <w:r w:rsidR="0066436D" w:rsidRPr="00FB782A">
        <w:t xml:space="preserve">, while recognizing the need to </w:t>
      </w:r>
      <w:r w:rsidRPr="00FB782A">
        <w:t xml:space="preserve">be cautious in how overfishing </w:t>
      </w:r>
      <w:r w:rsidR="0066436D" w:rsidRPr="00FB782A">
        <w:t xml:space="preserve">is compared between </w:t>
      </w:r>
      <w:r w:rsidRPr="00FB782A">
        <w:t>regions.</w:t>
      </w:r>
      <w:r w:rsidR="00F04C73" w:rsidRPr="00FB782A">
        <w:t xml:space="preserve"> </w:t>
      </w:r>
    </w:p>
    <w:p w14:paraId="4AD40268" w14:textId="69D0EC23" w:rsidR="00D25DE4" w:rsidRDefault="00D25DE4" w:rsidP="00E26491">
      <w:pPr>
        <w:rPr>
          <w:b/>
          <w:bCs/>
        </w:rPr>
      </w:pPr>
      <w:r w:rsidRPr="00E26491">
        <w:rPr>
          <w:b/>
          <w:bCs/>
        </w:rPr>
        <w:t xml:space="preserve">Northern stocks </w:t>
      </w:r>
    </w:p>
    <w:p w14:paraId="0EFFF2FA" w14:textId="77777777" w:rsidR="00E26491" w:rsidRPr="00E26491" w:rsidRDefault="00E26491" w:rsidP="00E26491">
      <w:pPr>
        <w:rPr>
          <w:b/>
          <w:bCs/>
        </w:rPr>
      </w:pPr>
    </w:p>
    <w:p w14:paraId="2C97E00F" w14:textId="6A4EFFE2" w:rsidR="006061CB" w:rsidRPr="00084A3C" w:rsidRDefault="006061CB" w:rsidP="00C15827">
      <w:pPr>
        <w:pStyle w:val="WCPFCText"/>
        <w:rPr>
          <w:i/>
          <w:iCs/>
        </w:rPr>
      </w:pPr>
      <w:r w:rsidRPr="00FB782A">
        <w:t xml:space="preserve">Dr </w:t>
      </w:r>
      <w:r w:rsidR="00B6074B" w:rsidRPr="00FB782A">
        <w:t xml:space="preserve">S. </w:t>
      </w:r>
      <w:r w:rsidRPr="00FB782A">
        <w:t>Naka</w:t>
      </w:r>
      <w:r w:rsidR="0060206F">
        <w:t>t</w:t>
      </w:r>
      <w:r w:rsidR="00B6074B" w:rsidRPr="00FB782A">
        <w:t>suka (</w:t>
      </w:r>
      <w:r w:rsidR="00FD159E" w:rsidRPr="00FB782A">
        <w:t xml:space="preserve">Chair of the ISC Pacific </w:t>
      </w:r>
      <w:r w:rsidR="00BF22B5" w:rsidRPr="00FB782A">
        <w:t>Bluefin Working Group</w:t>
      </w:r>
      <w:r w:rsidR="00B6074B" w:rsidRPr="00FB782A">
        <w:t xml:space="preserve">) </w:t>
      </w:r>
      <w:r w:rsidR="005E1DEE" w:rsidRPr="00FB782A">
        <w:t xml:space="preserve">provided an </w:t>
      </w:r>
      <w:r w:rsidR="005E1DEE" w:rsidRPr="00084A3C">
        <w:t xml:space="preserve">introduction regarding the </w:t>
      </w:r>
      <w:r w:rsidR="00FD159E" w:rsidRPr="00084A3C">
        <w:t xml:space="preserve">work of the </w:t>
      </w:r>
      <w:r w:rsidR="005E1DEE" w:rsidRPr="00084A3C">
        <w:t>ISC</w:t>
      </w:r>
      <w:r w:rsidRPr="00084A3C">
        <w:t>.</w:t>
      </w:r>
      <w:r w:rsidR="00B6074B" w:rsidRPr="00084A3C">
        <w:t xml:space="preserve"> </w:t>
      </w:r>
      <w:r w:rsidR="00084A3C">
        <w:t xml:space="preserve">He noted regarding </w:t>
      </w:r>
      <w:r w:rsidR="001F16A9" w:rsidRPr="00084A3C">
        <w:t>a</w:t>
      </w:r>
      <w:r w:rsidR="00B6074B" w:rsidRPr="00084A3C">
        <w:t>nnual catch</w:t>
      </w:r>
      <w:r w:rsidR="00084A3C">
        <w:t xml:space="preserve">, that North Pacific </w:t>
      </w:r>
      <w:r w:rsidR="001F16A9" w:rsidRPr="00084A3C">
        <w:t>a</w:t>
      </w:r>
      <w:r w:rsidR="00B6074B" w:rsidRPr="00084A3C">
        <w:t xml:space="preserve">lbacore </w:t>
      </w:r>
      <w:r w:rsidR="001F16A9" w:rsidRPr="00084A3C">
        <w:t xml:space="preserve">catch </w:t>
      </w:r>
      <w:r w:rsidR="00084A3C">
        <w:t xml:space="preserve">was </w:t>
      </w:r>
      <w:r w:rsidR="00B6074B" w:rsidRPr="00084A3C">
        <w:t xml:space="preserve">stable or declining in </w:t>
      </w:r>
      <w:r w:rsidR="001F16A9" w:rsidRPr="00084A3C">
        <w:t xml:space="preserve">the </w:t>
      </w:r>
      <w:r w:rsidR="00B6074B" w:rsidRPr="00084A3C">
        <w:t xml:space="preserve">last </w:t>
      </w:r>
      <w:r w:rsidR="00084A3C">
        <w:t xml:space="preserve">two </w:t>
      </w:r>
      <w:r w:rsidR="00B6074B" w:rsidRPr="00084A3C">
        <w:t>decades</w:t>
      </w:r>
      <w:r w:rsidR="001F16A9" w:rsidRPr="00084A3C">
        <w:t>, with the p</w:t>
      </w:r>
      <w:r w:rsidR="00B6074B" w:rsidRPr="00084A3C">
        <w:t xml:space="preserve">rimary catch </w:t>
      </w:r>
      <w:r w:rsidR="001F16A9" w:rsidRPr="00084A3C">
        <w:t xml:space="preserve">taken </w:t>
      </w:r>
      <w:r w:rsidR="00B6074B" w:rsidRPr="00084A3C">
        <w:t xml:space="preserve">by </w:t>
      </w:r>
      <w:r w:rsidR="001F16A9" w:rsidRPr="00084A3C">
        <w:t>J</w:t>
      </w:r>
      <w:r w:rsidR="00B6074B" w:rsidRPr="00084A3C">
        <w:t>apan</w:t>
      </w:r>
      <w:r w:rsidR="00ED2C4B">
        <w:t>;</w:t>
      </w:r>
      <w:r w:rsidR="00B6074B" w:rsidRPr="00084A3C">
        <w:t xml:space="preserve"> </w:t>
      </w:r>
      <w:r w:rsidR="00ED2C4B">
        <w:t xml:space="preserve">Pacific bluefin tuna </w:t>
      </w:r>
      <w:r w:rsidR="00B6074B" w:rsidRPr="00084A3C">
        <w:t>stock</w:t>
      </w:r>
      <w:r w:rsidR="001F16A9" w:rsidRPr="00084A3C">
        <w:t xml:space="preserve">s have </w:t>
      </w:r>
      <w:r w:rsidR="00B6074B" w:rsidRPr="00084A3C">
        <w:t>declined</w:t>
      </w:r>
      <w:r w:rsidR="001F16A9" w:rsidRPr="00084A3C">
        <w:t xml:space="preserve">, </w:t>
      </w:r>
      <w:r w:rsidR="00ED2C4B">
        <w:t xml:space="preserve">and </w:t>
      </w:r>
      <w:r w:rsidR="001F16A9" w:rsidRPr="00084A3C">
        <w:t xml:space="preserve">catch </w:t>
      </w:r>
      <w:r w:rsidR="00B6074B" w:rsidRPr="00084A3C">
        <w:t>is low</w:t>
      </w:r>
      <w:r w:rsidR="001F16A9" w:rsidRPr="00084A3C">
        <w:t xml:space="preserve">, </w:t>
      </w:r>
      <w:r w:rsidR="00ED2C4B">
        <w:t xml:space="preserve">with </w:t>
      </w:r>
      <w:r w:rsidR="001F16A9" w:rsidRPr="00084A3C">
        <w:t>p</w:t>
      </w:r>
      <w:r w:rsidR="00B6074B" w:rsidRPr="00084A3C">
        <w:t>rotective measures</w:t>
      </w:r>
      <w:r w:rsidR="001F16A9" w:rsidRPr="00084A3C">
        <w:t xml:space="preserve"> in place</w:t>
      </w:r>
      <w:r w:rsidR="00ED2C4B">
        <w:t>;</w:t>
      </w:r>
      <w:r w:rsidR="00B6074B" w:rsidRPr="00084A3C">
        <w:t xml:space="preserve"> </w:t>
      </w:r>
      <w:r w:rsidR="00ED2C4B">
        <w:t>and s</w:t>
      </w:r>
      <w:r w:rsidR="00B6074B" w:rsidRPr="00084A3C">
        <w:t xml:space="preserve">wordfish </w:t>
      </w:r>
      <w:r w:rsidR="001F16A9" w:rsidRPr="00084A3C">
        <w:t xml:space="preserve">stocks are </w:t>
      </w:r>
      <w:r w:rsidR="00B6074B" w:rsidRPr="00084A3C">
        <w:t>stable</w:t>
      </w:r>
      <w:r w:rsidR="00ED2C4B">
        <w:t xml:space="preserve">. He also referenced the stock </w:t>
      </w:r>
      <w:r w:rsidR="00B6074B" w:rsidRPr="00084A3C">
        <w:t>assessment</w:t>
      </w:r>
      <w:r w:rsidR="00ED2C4B">
        <w:t>s</w:t>
      </w:r>
      <w:r w:rsidR="00B6074B" w:rsidRPr="00084A3C">
        <w:t xml:space="preserve"> </w:t>
      </w:r>
      <w:r w:rsidR="00ED2C4B">
        <w:t xml:space="preserve">being conducted by ISC. </w:t>
      </w:r>
    </w:p>
    <w:p w14:paraId="3982CB7B" w14:textId="6805823B" w:rsidR="00C864DD" w:rsidRPr="00FB782A" w:rsidRDefault="00C864DD" w:rsidP="00C15827">
      <w:pPr>
        <w:pStyle w:val="WCPFCText"/>
        <w:rPr>
          <w:i/>
          <w:iCs/>
        </w:rPr>
      </w:pPr>
      <w:r w:rsidRPr="00FB782A">
        <w:t xml:space="preserve">In response to a query from the EU regarding supplementary information, the presenter and the Chair noted that </w:t>
      </w:r>
      <w:r w:rsidR="008A5DE9" w:rsidRPr="008A5DE9">
        <w:rPr>
          <w:b/>
          <w:bCs/>
        </w:rPr>
        <w:t>WCPFC16-2019-</w:t>
      </w:r>
      <w:r w:rsidRPr="008A5DE9">
        <w:rPr>
          <w:b/>
          <w:bCs/>
        </w:rPr>
        <w:t xml:space="preserve">22, </w:t>
      </w:r>
      <w:r w:rsidR="008A5DE9" w:rsidRPr="008A5DE9">
        <w:rPr>
          <w:b/>
          <w:bCs/>
        </w:rPr>
        <w:t>-</w:t>
      </w:r>
      <w:r w:rsidRPr="008A5DE9">
        <w:rPr>
          <w:b/>
          <w:bCs/>
        </w:rPr>
        <w:t xml:space="preserve">23 and </w:t>
      </w:r>
      <w:r w:rsidR="008A5DE9" w:rsidRPr="008A5DE9">
        <w:rPr>
          <w:b/>
          <w:bCs/>
        </w:rPr>
        <w:t>-</w:t>
      </w:r>
      <w:r w:rsidRPr="008A5DE9">
        <w:rPr>
          <w:b/>
          <w:bCs/>
        </w:rPr>
        <w:t>24</w:t>
      </w:r>
      <w:r w:rsidRPr="00FB782A">
        <w:t xml:space="preserve"> and </w:t>
      </w:r>
      <w:r w:rsidR="008A5DE9" w:rsidRPr="008A5DE9">
        <w:rPr>
          <w:b/>
          <w:bCs/>
        </w:rPr>
        <w:t>WCPFC16-2019-IP</w:t>
      </w:r>
      <w:r w:rsidRPr="008A5DE9">
        <w:rPr>
          <w:b/>
          <w:bCs/>
        </w:rPr>
        <w:t xml:space="preserve">10 and </w:t>
      </w:r>
      <w:r w:rsidR="008A5DE9" w:rsidRPr="008A5DE9">
        <w:rPr>
          <w:b/>
          <w:bCs/>
        </w:rPr>
        <w:t>-IP</w:t>
      </w:r>
      <w:r w:rsidRPr="008A5DE9">
        <w:rPr>
          <w:b/>
          <w:bCs/>
        </w:rPr>
        <w:t>11</w:t>
      </w:r>
      <w:r w:rsidRPr="00FB782A">
        <w:t xml:space="preserve"> had been prepared</w:t>
      </w:r>
      <w:r w:rsidR="00D8191E">
        <w:t xml:space="preserve"> as reference documents for WCPC16</w:t>
      </w:r>
      <w:r w:rsidRPr="00FB782A">
        <w:t xml:space="preserve">. </w:t>
      </w:r>
      <w:r w:rsidR="005B0FCD" w:rsidRPr="00FB782A">
        <w:t>The EU indicated it would share with Secretariat what additional information it was seeking.</w:t>
      </w:r>
    </w:p>
    <w:p w14:paraId="1374B5A7" w14:textId="5FC82BF7" w:rsidR="00C864DD" w:rsidRPr="00FB782A" w:rsidRDefault="00C864DD" w:rsidP="00C15827">
      <w:pPr>
        <w:pStyle w:val="WCPFCText"/>
        <w:rPr>
          <w:i/>
          <w:iCs/>
        </w:rPr>
      </w:pPr>
      <w:r w:rsidRPr="00FB782A">
        <w:t xml:space="preserve"> </w:t>
      </w:r>
      <w:r w:rsidRPr="00D8191E">
        <w:t xml:space="preserve">The EU stated that the presenter </w:t>
      </w:r>
      <w:r w:rsidR="00833553" w:rsidRPr="00D8191E">
        <w:t>mentione</w:t>
      </w:r>
      <w:r w:rsidRPr="00D8191E">
        <w:t>d</w:t>
      </w:r>
      <w:r w:rsidR="00833553" w:rsidRPr="00D8191E">
        <w:t xml:space="preserve"> that there are no ref</w:t>
      </w:r>
      <w:r w:rsidRPr="00D8191E">
        <w:t>erence</w:t>
      </w:r>
      <w:r w:rsidR="00833553" w:rsidRPr="00D8191E">
        <w:t xml:space="preserve"> points defined for the Comm</w:t>
      </w:r>
      <w:r w:rsidRPr="00D8191E">
        <w:t>ission</w:t>
      </w:r>
      <w:r w:rsidR="00833553" w:rsidRPr="00D8191E">
        <w:t xml:space="preserve"> </w:t>
      </w:r>
      <w:r w:rsidRPr="00D8191E">
        <w:t xml:space="preserve">that </w:t>
      </w:r>
      <w:r w:rsidR="00833553" w:rsidRPr="00D8191E">
        <w:t>allow the ISC to derive stock status</w:t>
      </w:r>
      <w:r w:rsidRPr="00D8191E">
        <w:t xml:space="preserve">, and suggested where </w:t>
      </w:r>
      <w:r w:rsidR="00833553" w:rsidRPr="00D8191E">
        <w:t xml:space="preserve">there is no defined </w:t>
      </w:r>
      <w:r w:rsidRPr="00D8191E">
        <w:t>r</w:t>
      </w:r>
      <w:r w:rsidR="00833553" w:rsidRPr="00D8191E">
        <w:t>ef</w:t>
      </w:r>
      <w:r w:rsidRPr="00D8191E">
        <w:t>erence</w:t>
      </w:r>
      <w:r w:rsidR="00833553" w:rsidRPr="00D8191E">
        <w:t xml:space="preserve"> point, </w:t>
      </w:r>
      <w:r w:rsidRPr="00D8191E">
        <w:t xml:space="preserve">that </w:t>
      </w:r>
      <w:r w:rsidR="00833553" w:rsidRPr="00D8191E">
        <w:t>defined by the Co</w:t>
      </w:r>
      <w:r w:rsidR="00677090">
        <w:t>nvention</w:t>
      </w:r>
      <w:r w:rsidRPr="00D8191E">
        <w:t xml:space="preserve"> </w:t>
      </w:r>
      <w:r w:rsidR="000254B2" w:rsidRPr="00D8191E">
        <w:t xml:space="preserve">(MSY) </w:t>
      </w:r>
      <w:r w:rsidRPr="00D8191E">
        <w:t>can be used.</w:t>
      </w:r>
      <w:r w:rsidRPr="00FB782A">
        <w:t xml:space="preserve"> In response </w:t>
      </w:r>
      <w:r w:rsidR="005B0FCD" w:rsidRPr="00FB782A">
        <w:t xml:space="preserve">Japan </w:t>
      </w:r>
      <w:r w:rsidRPr="00FB782A">
        <w:t xml:space="preserve">stated that the evaluation was conducted against </w:t>
      </w:r>
      <w:r w:rsidR="005B0FCD" w:rsidRPr="00FB782A">
        <w:t>F</w:t>
      </w:r>
      <w:r w:rsidRPr="00FB782A">
        <w:rPr>
          <w:vertAlign w:val="subscript"/>
        </w:rPr>
        <w:t>MSY</w:t>
      </w:r>
      <w:r w:rsidR="005B0FCD" w:rsidRPr="00FB782A">
        <w:t xml:space="preserve"> as one of 7 reference points, t</w:t>
      </w:r>
      <w:r w:rsidR="000254B2" w:rsidRPr="00FB782A">
        <w:t>o</w:t>
      </w:r>
      <w:r w:rsidR="005B0FCD" w:rsidRPr="00FB782A">
        <w:t xml:space="preserve"> provide as much information as possible</w:t>
      </w:r>
      <w:r w:rsidRPr="00FB782A">
        <w:t>.</w:t>
      </w:r>
      <w:r w:rsidR="000254B2" w:rsidRPr="00FB782A">
        <w:t xml:space="preserve"> </w:t>
      </w:r>
    </w:p>
    <w:p w14:paraId="32FDFD49" w14:textId="22F2DB6D" w:rsidR="000254B2" w:rsidRPr="00FB782A" w:rsidRDefault="0018774D" w:rsidP="00C15827">
      <w:pPr>
        <w:pStyle w:val="WCPFCText"/>
        <w:rPr>
          <w:i/>
          <w:iCs/>
        </w:rPr>
      </w:pPr>
      <w:r w:rsidRPr="00FB782A">
        <w:t xml:space="preserve">The </w:t>
      </w:r>
      <w:r w:rsidR="00B35A0A">
        <w:t xml:space="preserve">United States </w:t>
      </w:r>
      <w:r w:rsidRPr="00FB782A">
        <w:t xml:space="preserve">stated its understanding that there is no automatic MSY-based limit if the </w:t>
      </w:r>
      <w:r w:rsidR="000254B2" w:rsidRPr="00FB782A">
        <w:t>Comm</w:t>
      </w:r>
      <w:r w:rsidRPr="00FB782A">
        <w:t>ission</w:t>
      </w:r>
      <w:r w:rsidR="000254B2" w:rsidRPr="00FB782A">
        <w:t xml:space="preserve"> has not adopted an LRP for F</w:t>
      </w:r>
      <w:r w:rsidRPr="00FB782A">
        <w:t>. It noted that it i</w:t>
      </w:r>
      <w:r w:rsidR="000254B2" w:rsidRPr="00FB782A">
        <w:t>s very useful to have status against potential ref</w:t>
      </w:r>
      <w:r w:rsidRPr="00FB782A">
        <w:t>erence</w:t>
      </w:r>
      <w:r w:rsidR="000254B2" w:rsidRPr="00FB782A">
        <w:t xml:space="preserve"> points</w:t>
      </w:r>
      <w:r w:rsidRPr="00FB782A">
        <w:t xml:space="preserve"> examined, and voiced </w:t>
      </w:r>
      <w:r w:rsidR="000254B2" w:rsidRPr="00FB782A">
        <w:t>appreciat</w:t>
      </w:r>
      <w:r w:rsidRPr="00FB782A">
        <w:t>ion</w:t>
      </w:r>
      <w:r w:rsidR="000254B2" w:rsidRPr="00FB782A">
        <w:t xml:space="preserve"> </w:t>
      </w:r>
      <w:r w:rsidRPr="00FB782A">
        <w:t xml:space="preserve">for </w:t>
      </w:r>
      <w:r w:rsidR="000254B2" w:rsidRPr="00FB782A">
        <w:t xml:space="preserve">how </w:t>
      </w:r>
      <w:r w:rsidRPr="00FB782A">
        <w:t xml:space="preserve">this was done by </w:t>
      </w:r>
      <w:r w:rsidR="000254B2" w:rsidRPr="00FB782A">
        <w:t xml:space="preserve">ISC. </w:t>
      </w:r>
      <w:r w:rsidRPr="00FB782A">
        <w:t xml:space="preserve">The </w:t>
      </w:r>
      <w:r w:rsidR="00B35A0A">
        <w:t xml:space="preserve">United States </w:t>
      </w:r>
      <w:r w:rsidRPr="00FB782A">
        <w:t xml:space="preserve">stated that if </w:t>
      </w:r>
      <w:r w:rsidR="000254B2" w:rsidRPr="00FB782A">
        <w:t>MSY</w:t>
      </w:r>
      <w:r w:rsidRPr="00FB782A">
        <w:t>-</w:t>
      </w:r>
      <w:r w:rsidR="000254B2" w:rsidRPr="00FB782A">
        <w:t>based measures are imp</w:t>
      </w:r>
      <w:r w:rsidRPr="00FB782A">
        <w:t>ortant</w:t>
      </w:r>
      <w:r w:rsidR="000254B2" w:rsidRPr="00FB782A">
        <w:t xml:space="preserve"> for any </w:t>
      </w:r>
      <w:r w:rsidRPr="00FB782A">
        <w:t>CCMs</w:t>
      </w:r>
      <w:r w:rsidR="000254B2" w:rsidRPr="00FB782A">
        <w:t xml:space="preserve">, </w:t>
      </w:r>
      <w:r w:rsidRPr="00FB782A">
        <w:t xml:space="preserve">they should be among the potential </w:t>
      </w:r>
      <w:r w:rsidR="000254B2" w:rsidRPr="00FB782A">
        <w:t>ca</w:t>
      </w:r>
      <w:r w:rsidRPr="00FB782A">
        <w:t>n</w:t>
      </w:r>
      <w:r w:rsidR="000254B2" w:rsidRPr="00FB782A">
        <w:t>di</w:t>
      </w:r>
      <w:r w:rsidRPr="00FB782A">
        <w:t>d</w:t>
      </w:r>
      <w:r w:rsidR="000254B2" w:rsidRPr="00FB782A">
        <w:t>ates,</w:t>
      </w:r>
      <w:r w:rsidRPr="00FB782A">
        <w:t xml:space="preserve"> as done by ISC</w:t>
      </w:r>
      <w:r w:rsidR="000254B2" w:rsidRPr="00FB782A">
        <w:t xml:space="preserve">. </w:t>
      </w:r>
      <w:r w:rsidR="009C38F7" w:rsidRPr="00FB782A">
        <w:t xml:space="preserve">An </w:t>
      </w:r>
      <w:r w:rsidR="000254B2" w:rsidRPr="00FB782A">
        <w:t>F</w:t>
      </w:r>
      <w:r w:rsidR="009C38F7" w:rsidRPr="00FB782A">
        <w:t>-</w:t>
      </w:r>
      <w:r w:rsidR="000254B2" w:rsidRPr="00FB782A">
        <w:t xml:space="preserve">based limit would likely </w:t>
      </w:r>
      <w:r w:rsidR="009C38F7" w:rsidRPr="00FB782A">
        <w:t xml:space="preserve">reflect </w:t>
      </w:r>
      <w:r w:rsidR="000254B2" w:rsidRPr="00FB782A">
        <w:t>depletion</w:t>
      </w:r>
      <w:r w:rsidR="009C38F7" w:rsidRPr="00FB782A">
        <w:t xml:space="preserve"> (typically </w:t>
      </w:r>
      <w:r w:rsidR="000254B2" w:rsidRPr="00FB782A">
        <w:t>20%</w:t>
      </w:r>
      <w:r w:rsidR="009C38F7" w:rsidRPr="00FB782A">
        <w:t>)</w:t>
      </w:r>
      <w:r w:rsidR="000254B2" w:rsidRPr="00FB782A">
        <w:t xml:space="preserve">. </w:t>
      </w:r>
    </w:p>
    <w:p w14:paraId="674740EA" w14:textId="73BB7443" w:rsidR="0035605C" w:rsidRPr="00FB782A" w:rsidRDefault="00A7413A" w:rsidP="00C15827">
      <w:pPr>
        <w:pStyle w:val="WCPFCText"/>
        <w:rPr>
          <w:i/>
          <w:iCs/>
        </w:rPr>
      </w:pPr>
      <w:r w:rsidRPr="00ED59D2">
        <w:t>Palau</w:t>
      </w:r>
      <w:r w:rsidR="005B0FCD" w:rsidRPr="00ED59D2">
        <w:t xml:space="preserve"> inquired </w:t>
      </w:r>
      <w:r w:rsidRPr="00ED59D2">
        <w:t xml:space="preserve">how </w:t>
      </w:r>
      <w:r w:rsidR="00F04C73" w:rsidRPr="00ED59D2">
        <w:t xml:space="preserve">the bluefin stock </w:t>
      </w:r>
      <w:r w:rsidR="005B0FCD" w:rsidRPr="00ED59D2">
        <w:t xml:space="preserve">could </w:t>
      </w:r>
      <w:r w:rsidR="00F04C73" w:rsidRPr="00ED59D2">
        <w:t xml:space="preserve">be </w:t>
      </w:r>
      <w:r w:rsidRPr="00ED59D2">
        <w:t>rebuild</w:t>
      </w:r>
      <w:r w:rsidR="00F04C73" w:rsidRPr="00ED59D2">
        <w:t>ing when there is still overfishing</w:t>
      </w:r>
      <w:r w:rsidR="005B0FCD" w:rsidRPr="00ED59D2">
        <w:t>.</w:t>
      </w:r>
      <w:r w:rsidR="00F04C73" w:rsidRPr="00ED59D2">
        <w:t xml:space="preserve"> </w:t>
      </w:r>
      <w:r w:rsidRPr="00ED59D2">
        <w:t>Japan</w:t>
      </w:r>
      <w:r w:rsidR="005B0FCD" w:rsidRPr="00ED59D2">
        <w:t xml:space="preserve"> indicated that given a </w:t>
      </w:r>
      <w:r w:rsidRPr="00ED59D2">
        <w:t>rebuilding target and projection</w:t>
      </w:r>
      <w:r w:rsidR="005B0FCD" w:rsidRPr="00ED59D2">
        <w:t>, a</w:t>
      </w:r>
      <w:r w:rsidRPr="00ED59D2">
        <w:t xml:space="preserve">ll </w:t>
      </w:r>
      <w:r w:rsidR="005B0FCD" w:rsidRPr="00ED59D2">
        <w:t xml:space="preserve">that is possible </w:t>
      </w:r>
      <w:r w:rsidRPr="00ED59D2">
        <w:t xml:space="preserve">is </w:t>
      </w:r>
      <w:r w:rsidR="005B0FCD" w:rsidRPr="00ED59D2">
        <w:t xml:space="preserve">to </w:t>
      </w:r>
      <w:r w:rsidRPr="00ED59D2">
        <w:t>take uncert</w:t>
      </w:r>
      <w:r w:rsidR="005B0FCD" w:rsidRPr="00ED59D2">
        <w:t>ainty</w:t>
      </w:r>
      <w:r w:rsidRPr="00ED59D2">
        <w:t xml:space="preserve"> into account, implement measures, and </w:t>
      </w:r>
      <w:r w:rsidR="005B0FCD" w:rsidRPr="00ED59D2">
        <w:t>observe the results;</w:t>
      </w:r>
      <w:r w:rsidRPr="00ED59D2">
        <w:t xml:space="preserve"> </w:t>
      </w:r>
      <w:r w:rsidR="005B0FCD" w:rsidRPr="00ED59D2">
        <w:t>w</w:t>
      </w:r>
      <w:r w:rsidRPr="00ED59D2">
        <w:t>ith target</w:t>
      </w:r>
      <w:r w:rsidR="005B0FCD" w:rsidRPr="00ED59D2">
        <w:t>s</w:t>
      </w:r>
      <w:r w:rsidRPr="00ED59D2">
        <w:t xml:space="preserve"> and measures </w:t>
      </w:r>
      <w:r w:rsidR="005B0FCD" w:rsidRPr="00ED59D2">
        <w:t xml:space="preserve">it is necessary to </w:t>
      </w:r>
      <w:r w:rsidRPr="00ED59D2">
        <w:t xml:space="preserve">see the interactions. </w:t>
      </w:r>
      <w:r w:rsidR="0035605C" w:rsidRPr="00ED59D2">
        <w:t>SPC</w:t>
      </w:r>
      <w:r w:rsidR="009C38F7" w:rsidRPr="00ED59D2">
        <w:t xml:space="preserve"> observed that </w:t>
      </w:r>
      <w:r w:rsidR="0035605C" w:rsidRPr="00ED59D2">
        <w:t xml:space="preserve">some of the confusion on </w:t>
      </w:r>
      <w:r w:rsidR="009C38F7" w:rsidRPr="00ED59D2">
        <w:t xml:space="preserve">the part of CCMs regarding </w:t>
      </w:r>
      <w:r w:rsidR="00BF22B5">
        <w:t xml:space="preserve">Pacific bluefin tuna </w:t>
      </w:r>
      <w:r w:rsidR="009C38F7" w:rsidRPr="00ED59D2">
        <w:t xml:space="preserve">is that there is a </w:t>
      </w:r>
      <w:r w:rsidR="0035605C" w:rsidRPr="00ED59D2">
        <w:t>rebuilding stra</w:t>
      </w:r>
      <w:r w:rsidR="009C38F7" w:rsidRPr="00ED59D2">
        <w:t xml:space="preserve">tegy but </w:t>
      </w:r>
      <w:r w:rsidR="0035605C" w:rsidRPr="00ED59D2">
        <w:t>overf</w:t>
      </w:r>
      <w:r w:rsidR="009C38F7" w:rsidRPr="00ED59D2">
        <w:t>ishing</w:t>
      </w:r>
      <w:r w:rsidR="0035605C" w:rsidRPr="00ED59D2">
        <w:t xml:space="preserve"> is continuing, </w:t>
      </w:r>
      <w:r w:rsidR="009C38F7" w:rsidRPr="00ED59D2">
        <w:t xml:space="preserve">which raises the question of </w:t>
      </w:r>
      <w:r w:rsidR="0035605C" w:rsidRPr="00ED59D2">
        <w:t xml:space="preserve">how </w:t>
      </w:r>
      <w:r w:rsidR="009C38F7" w:rsidRPr="00ED59D2">
        <w:t xml:space="preserve">these can be </w:t>
      </w:r>
      <w:r w:rsidR="0035605C" w:rsidRPr="00ED59D2">
        <w:t>reconcile</w:t>
      </w:r>
      <w:r w:rsidR="009C38F7" w:rsidRPr="00ED59D2">
        <w:t>d</w:t>
      </w:r>
      <w:r w:rsidR="0035605C" w:rsidRPr="00ED59D2">
        <w:t xml:space="preserve">. </w:t>
      </w:r>
      <w:r w:rsidR="009C38F7" w:rsidRPr="00ED59D2">
        <w:t xml:space="preserve">The </w:t>
      </w:r>
      <w:r w:rsidR="0035605C" w:rsidRPr="00ED59D2">
        <w:t>ISC</w:t>
      </w:r>
      <w:r w:rsidR="009C38F7" w:rsidRPr="00ED59D2">
        <w:t xml:space="preserve"> WG Chair stated he is often a</w:t>
      </w:r>
      <w:r w:rsidR="0035605C" w:rsidRPr="00ED59D2">
        <w:t xml:space="preserve">sked this by </w:t>
      </w:r>
      <w:r w:rsidR="009C38F7" w:rsidRPr="00ED59D2">
        <w:t xml:space="preserve">fisheries </w:t>
      </w:r>
      <w:r w:rsidR="0035605C" w:rsidRPr="00ED59D2">
        <w:t>managers</w:t>
      </w:r>
      <w:r w:rsidR="009C38F7" w:rsidRPr="00ED59D2">
        <w:t xml:space="preserve">: </w:t>
      </w:r>
      <w:r w:rsidR="0035605C" w:rsidRPr="00ED59D2">
        <w:t xml:space="preserve">how can </w:t>
      </w:r>
      <w:r w:rsidR="009C38F7" w:rsidRPr="00ED59D2">
        <w:t xml:space="preserve">a stock </w:t>
      </w:r>
      <w:r w:rsidR="0035605C" w:rsidRPr="00ED59D2">
        <w:t>rebuild when fishing mortality is over MSY</w:t>
      </w:r>
      <w:r w:rsidR="009C38F7" w:rsidRPr="00ED59D2">
        <w:t>?</w:t>
      </w:r>
      <w:r w:rsidR="0035605C" w:rsidRPr="00ED59D2">
        <w:t xml:space="preserve"> This can happen</w:t>
      </w:r>
      <w:r w:rsidR="00AB5314" w:rsidRPr="00ED59D2">
        <w:t xml:space="preserve"> i</w:t>
      </w:r>
      <w:r w:rsidR="0035605C" w:rsidRPr="00ED59D2">
        <w:t xml:space="preserve">f stock </w:t>
      </w:r>
      <w:r w:rsidR="00AB5314" w:rsidRPr="00ED59D2">
        <w:t xml:space="preserve">levels are </w:t>
      </w:r>
      <w:r w:rsidR="0035605C" w:rsidRPr="00ED59D2">
        <w:t xml:space="preserve">very low, </w:t>
      </w:r>
      <w:r w:rsidR="00AB5314" w:rsidRPr="00ED59D2">
        <w:t xml:space="preserve">but </w:t>
      </w:r>
      <w:r w:rsidR="0035605C" w:rsidRPr="00ED59D2">
        <w:t xml:space="preserve">fishing mortality is lower than current biomass </w:t>
      </w:r>
      <w:r w:rsidR="00ED59D2" w:rsidRPr="00ED59D2">
        <w:t>can support</w:t>
      </w:r>
      <w:r w:rsidR="00BF22B5">
        <w:t>;</w:t>
      </w:r>
      <w:r w:rsidR="00ED59D2" w:rsidRPr="00ED59D2">
        <w:t xml:space="preserve"> a</w:t>
      </w:r>
      <w:r w:rsidR="0035605C" w:rsidRPr="00ED59D2">
        <w:t xml:space="preserve">s stock </w:t>
      </w:r>
      <w:r w:rsidR="00ED59D2" w:rsidRPr="00ED59D2">
        <w:t xml:space="preserve">levels increase </w:t>
      </w:r>
      <w:r w:rsidR="0035605C" w:rsidRPr="00ED59D2">
        <w:t xml:space="preserve">and catch level is maintained, </w:t>
      </w:r>
      <w:r w:rsidR="00ED59D2" w:rsidRPr="00ED59D2">
        <w:t xml:space="preserve">the stock can </w:t>
      </w:r>
      <w:r w:rsidR="0035605C" w:rsidRPr="00ED59D2">
        <w:t>rebuild</w:t>
      </w:r>
      <w:r w:rsidR="00ED59D2">
        <w:t xml:space="preserve">, even given </w:t>
      </w:r>
      <w:r w:rsidR="0035605C" w:rsidRPr="00FB782A">
        <w:t xml:space="preserve">small increases in </w:t>
      </w:r>
      <w:r w:rsidR="00ED59D2">
        <w:t>fishing mortality</w:t>
      </w:r>
      <w:r w:rsidR="0035605C" w:rsidRPr="00FB782A">
        <w:t>. Japan</w:t>
      </w:r>
      <w:r w:rsidR="00AB5314" w:rsidRPr="00FB782A">
        <w:t xml:space="preserve"> </w:t>
      </w:r>
      <w:r w:rsidR="00345E49">
        <w:t xml:space="preserve">observed that despite the stock being shown to be </w:t>
      </w:r>
      <w:r w:rsidR="0035605C" w:rsidRPr="00FB782A">
        <w:t xml:space="preserve">overfished </w:t>
      </w:r>
      <w:r w:rsidR="00AB5314" w:rsidRPr="00FB782A">
        <w:t>with o</w:t>
      </w:r>
      <w:r w:rsidR="0035605C" w:rsidRPr="00FB782A">
        <w:t>verfishing o</w:t>
      </w:r>
      <w:r w:rsidR="00AB5314" w:rsidRPr="00FB782A">
        <w:t>c</w:t>
      </w:r>
      <w:r w:rsidR="0035605C" w:rsidRPr="00FB782A">
        <w:t>cur</w:t>
      </w:r>
      <w:r w:rsidR="00AB5314" w:rsidRPr="00FB782A">
        <w:t>r</w:t>
      </w:r>
      <w:r w:rsidR="0035605C" w:rsidRPr="00FB782A">
        <w:t>ing</w:t>
      </w:r>
      <w:r w:rsidR="00AB5314" w:rsidRPr="00FB782A">
        <w:t xml:space="preserve">, </w:t>
      </w:r>
      <w:r w:rsidR="00345E49">
        <w:t xml:space="preserve">stock size </w:t>
      </w:r>
      <w:r w:rsidR="0035605C" w:rsidRPr="00FB782A">
        <w:t>has been increasing since 2010</w:t>
      </w:r>
      <w:r w:rsidR="00AB5314" w:rsidRPr="00FB782A">
        <w:t xml:space="preserve">, with the </w:t>
      </w:r>
      <w:r w:rsidR="00046BE8">
        <w:t>stock assessment</w:t>
      </w:r>
      <w:r w:rsidR="00345E49">
        <w:t xml:space="preserve"> </w:t>
      </w:r>
      <w:r w:rsidR="0035605C" w:rsidRPr="00FB782A">
        <w:t>indicat</w:t>
      </w:r>
      <w:r w:rsidR="00AB5314" w:rsidRPr="00FB782A">
        <w:t>ing</w:t>
      </w:r>
      <w:r w:rsidR="0035605C" w:rsidRPr="00FB782A">
        <w:t xml:space="preserve"> recovery will </w:t>
      </w:r>
      <w:r w:rsidR="00AB5314" w:rsidRPr="00FB782A">
        <w:t>take place more rapidly than originally projected</w:t>
      </w:r>
      <w:r w:rsidR="0035605C" w:rsidRPr="00FB782A">
        <w:t xml:space="preserve">. </w:t>
      </w:r>
      <w:r w:rsidR="00AB5314" w:rsidRPr="00FB782A">
        <w:t xml:space="preserve">Japan suggested </w:t>
      </w:r>
      <w:r w:rsidR="0035605C" w:rsidRPr="00FB782A">
        <w:t xml:space="preserve">ISC </w:t>
      </w:r>
      <w:r w:rsidR="00AB5314" w:rsidRPr="00FB782A">
        <w:t xml:space="preserve">should </w:t>
      </w:r>
      <w:r w:rsidR="0035605C" w:rsidRPr="00FB782A">
        <w:t>consider alt</w:t>
      </w:r>
      <w:r w:rsidR="00AB5314" w:rsidRPr="00FB782A">
        <w:t>ering</w:t>
      </w:r>
      <w:r w:rsidR="0035605C" w:rsidRPr="00FB782A">
        <w:t xml:space="preserve"> </w:t>
      </w:r>
      <w:r w:rsidR="00AB5314" w:rsidRPr="00FB782A">
        <w:t xml:space="preserve">the </w:t>
      </w:r>
      <w:r w:rsidR="0035605C" w:rsidRPr="00FB782A">
        <w:t xml:space="preserve">description </w:t>
      </w:r>
      <w:r w:rsidR="00AB5314" w:rsidRPr="00FB782A">
        <w:t xml:space="preserve">so as to </w:t>
      </w:r>
      <w:r w:rsidR="00345E49">
        <w:t>reduce confusion</w:t>
      </w:r>
      <w:r w:rsidR="0035605C" w:rsidRPr="00FB782A">
        <w:t>.</w:t>
      </w:r>
      <w:r w:rsidR="00187CB6" w:rsidRPr="00FB782A">
        <w:t xml:space="preserve"> The ISC WG Chair stated that the same could happen with </w:t>
      </w:r>
      <w:r w:rsidR="00273070" w:rsidRPr="00FB782A">
        <w:t xml:space="preserve">any species </w:t>
      </w:r>
      <w:r w:rsidR="00187CB6" w:rsidRPr="00FB782A">
        <w:t xml:space="preserve">covered by </w:t>
      </w:r>
      <w:r w:rsidR="00273070" w:rsidRPr="00FB782A">
        <w:t xml:space="preserve">SPC </w:t>
      </w:r>
      <w:r w:rsidR="00187CB6" w:rsidRPr="00FB782A">
        <w:t xml:space="preserve">stock </w:t>
      </w:r>
      <w:r w:rsidR="00273070" w:rsidRPr="00FB782A">
        <w:t xml:space="preserve">assessments. </w:t>
      </w:r>
      <w:r w:rsidR="00187CB6" w:rsidRPr="00FB782A">
        <w:t xml:space="preserve">He </w:t>
      </w:r>
      <w:r w:rsidR="00273070" w:rsidRPr="00FB782A">
        <w:t>e</w:t>
      </w:r>
      <w:r w:rsidR="00187CB6" w:rsidRPr="00FB782A">
        <w:t>m</w:t>
      </w:r>
      <w:r w:rsidR="00273070" w:rsidRPr="00FB782A">
        <w:t>phasi</w:t>
      </w:r>
      <w:r w:rsidR="00187CB6" w:rsidRPr="00FB782A">
        <w:t>s</w:t>
      </w:r>
      <w:r w:rsidR="00273070" w:rsidRPr="00FB782A">
        <w:t>e</w:t>
      </w:r>
      <w:r w:rsidR="00187CB6" w:rsidRPr="00FB782A">
        <w:t>d</w:t>
      </w:r>
      <w:r w:rsidR="00273070" w:rsidRPr="00FB782A">
        <w:t xml:space="preserve"> Kobe chart</w:t>
      </w:r>
      <w:r w:rsidR="00187CB6" w:rsidRPr="00FB782A">
        <w:t>s</w:t>
      </w:r>
      <w:r w:rsidR="00273070" w:rsidRPr="00FB782A">
        <w:t xml:space="preserve"> </w:t>
      </w:r>
      <w:r w:rsidR="00187CB6" w:rsidRPr="00FB782A">
        <w:t xml:space="preserve">provide a </w:t>
      </w:r>
      <w:r w:rsidR="00273070" w:rsidRPr="00FB782A">
        <w:t>snapshot</w:t>
      </w:r>
      <w:r w:rsidR="00187CB6" w:rsidRPr="00FB782A">
        <w:t xml:space="preserve"> but can be used with a threshold to indicate whether a </w:t>
      </w:r>
      <w:r w:rsidR="00273070" w:rsidRPr="00FB782A">
        <w:t>stock is recovering</w:t>
      </w:r>
      <w:r w:rsidR="00345E49">
        <w:t>;</w:t>
      </w:r>
      <w:r w:rsidR="00273070" w:rsidRPr="00FB782A">
        <w:t xml:space="preserve"> </w:t>
      </w:r>
      <w:r w:rsidR="00345E49">
        <w:t>p</w:t>
      </w:r>
      <w:r w:rsidR="00273070" w:rsidRPr="00FB782A">
        <w:t>rojection</w:t>
      </w:r>
      <w:r w:rsidR="00187CB6" w:rsidRPr="00FB782A">
        <w:t xml:space="preserve">s </w:t>
      </w:r>
      <w:r w:rsidR="00345E49">
        <w:t xml:space="preserve">are useful as they </w:t>
      </w:r>
      <w:r w:rsidR="00187CB6" w:rsidRPr="00FB782A">
        <w:t xml:space="preserve">provide an </w:t>
      </w:r>
      <w:r w:rsidR="00273070" w:rsidRPr="00FB782A">
        <w:t>idea</w:t>
      </w:r>
      <w:r w:rsidR="00F66E96" w:rsidRPr="00FB782A">
        <w:t>,</w:t>
      </w:r>
      <w:r w:rsidR="00273070" w:rsidRPr="00FB782A">
        <w:t xml:space="preserve"> </w:t>
      </w:r>
      <w:r w:rsidR="00F66E96" w:rsidRPr="00FB782A">
        <w:t xml:space="preserve">albeit </w:t>
      </w:r>
      <w:r w:rsidR="00273070" w:rsidRPr="00FB782A">
        <w:t>uncertain</w:t>
      </w:r>
      <w:r w:rsidR="00F66E96" w:rsidRPr="00FB782A">
        <w:t>, of the future trend</w:t>
      </w:r>
      <w:r w:rsidR="00273070" w:rsidRPr="00FB782A">
        <w:t>.</w:t>
      </w:r>
    </w:p>
    <w:p w14:paraId="36785B7C" w14:textId="2D2916DC" w:rsidR="00A7413A" w:rsidRPr="00FB782A" w:rsidRDefault="00F66E96" w:rsidP="00C15827">
      <w:pPr>
        <w:pStyle w:val="WCPFCText"/>
        <w:rPr>
          <w:i/>
          <w:iCs/>
        </w:rPr>
      </w:pPr>
      <w:r w:rsidRPr="00FB782A">
        <w:t xml:space="preserve">The </w:t>
      </w:r>
      <w:r w:rsidR="00273070" w:rsidRPr="00FB782A">
        <w:t>EU</w:t>
      </w:r>
      <w:r w:rsidRPr="00FB782A">
        <w:t xml:space="preserve"> noted that the discussion was </w:t>
      </w:r>
      <w:r w:rsidR="00273070" w:rsidRPr="00FB782A">
        <w:t xml:space="preserve">very illustrative of how </w:t>
      </w:r>
      <w:r w:rsidRPr="00FB782A">
        <w:t xml:space="preserve">differently </w:t>
      </w:r>
      <w:r w:rsidR="00345E49">
        <w:t xml:space="preserve">various </w:t>
      </w:r>
      <w:r w:rsidRPr="00FB782A">
        <w:t xml:space="preserve">CCMs </w:t>
      </w:r>
      <w:r w:rsidR="00273070" w:rsidRPr="00FB782A">
        <w:t xml:space="preserve">understand key concepts </w:t>
      </w:r>
      <w:r w:rsidRPr="00FB782A">
        <w:t xml:space="preserve">regarding the </w:t>
      </w:r>
      <w:r w:rsidR="00273070" w:rsidRPr="00FB782A">
        <w:t xml:space="preserve">status of the </w:t>
      </w:r>
      <w:r w:rsidRPr="00FB782A">
        <w:t xml:space="preserve">fisheries </w:t>
      </w:r>
      <w:r w:rsidR="00273070" w:rsidRPr="00FB782A">
        <w:t>and the MS</w:t>
      </w:r>
      <w:r w:rsidR="00216EB7" w:rsidRPr="00FB782A">
        <w:t>E</w:t>
      </w:r>
      <w:r w:rsidR="00273070" w:rsidRPr="00FB782A">
        <w:t xml:space="preserve"> framework. Re</w:t>
      </w:r>
      <w:r w:rsidRPr="00FB782A">
        <w:t xml:space="preserve">garding </w:t>
      </w:r>
      <w:r w:rsidR="00273070" w:rsidRPr="00FB782A">
        <w:t xml:space="preserve">the </w:t>
      </w:r>
      <w:r w:rsidR="00B35A0A">
        <w:t>United States</w:t>
      </w:r>
      <w:r w:rsidR="00345E49">
        <w:t>’</w:t>
      </w:r>
      <w:r w:rsidR="00B35A0A">
        <w:t xml:space="preserve"> </w:t>
      </w:r>
      <w:r w:rsidR="00273070" w:rsidRPr="00FB782A">
        <w:t>intervention</w:t>
      </w:r>
      <w:r w:rsidRPr="00FB782A">
        <w:t xml:space="preserve">, the EU stated </w:t>
      </w:r>
      <w:r w:rsidR="00345E49">
        <w:t xml:space="preserve">its </w:t>
      </w:r>
      <w:r w:rsidRPr="00FB782A">
        <w:t xml:space="preserve">understanding </w:t>
      </w:r>
      <w:r w:rsidR="00345E49">
        <w:t xml:space="preserve">that </w:t>
      </w:r>
      <w:r w:rsidRPr="00FB782A">
        <w:t xml:space="preserve">the use </w:t>
      </w:r>
      <w:r w:rsidR="00273070" w:rsidRPr="00FB782A">
        <w:t xml:space="preserve">of the </w:t>
      </w:r>
      <w:r w:rsidRPr="00FB782A">
        <w:t>r</w:t>
      </w:r>
      <w:r w:rsidR="00273070" w:rsidRPr="00FB782A">
        <w:t>ef</w:t>
      </w:r>
      <w:r w:rsidRPr="00FB782A">
        <w:t>erence</w:t>
      </w:r>
      <w:r w:rsidR="00273070" w:rsidRPr="00FB782A">
        <w:t xml:space="preserve"> </w:t>
      </w:r>
      <w:r w:rsidRPr="00FB782A">
        <w:t>point</w:t>
      </w:r>
      <w:r w:rsidR="00345E49">
        <w:t xml:space="preserve"> was </w:t>
      </w:r>
      <w:r w:rsidR="00273070" w:rsidRPr="00FB782A">
        <w:t xml:space="preserve">not </w:t>
      </w:r>
      <w:r w:rsidR="00345E49">
        <w:t xml:space="preserve">as </w:t>
      </w:r>
      <w:r w:rsidR="00273070" w:rsidRPr="00FB782A">
        <w:t>a limit</w:t>
      </w:r>
      <w:r w:rsidRPr="00FB782A">
        <w:t>, b</w:t>
      </w:r>
      <w:r w:rsidR="00273070" w:rsidRPr="00FB782A">
        <w:t xml:space="preserve">ut a benchmark for understanding </w:t>
      </w:r>
      <w:r w:rsidRPr="00FB782A">
        <w:t>stock status</w:t>
      </w:r>
      <w:r w:rsidR="00273070" w:rsidRPr="00FB782A">
        <w:t xml:space="preserve">. </w:t>
      </w:r>
      <w:r w:rsidR="00345E49">
        <w:t xml:space="preserve">The EU stated that for </w:t>
      </w:r>
      <w:r w:rsidR="00273070" w:rsidRPr="00FB782A">
        <w:t xml:space="preserve">all </w:t>
      </w:r>
      <w:r w:rsidRPr="00FB782A">
        <w:t>t</w:t>
      </w:r>
      <w:r w:rsidR="00273070" w:rsidRPr="00FB782A">
        <w:t xml:space="preserve">una stocks MSY is used in Kobe plots as </w:t>
      </w:r>
      <w:r w:rsidRPr="00FB782A">
        <w:t xml:space="preserve">a </w:t>
      </w:r>
      <w:r w:rsidR="00273070" w:rsidRPr="00FB782A">
        <w:t>benchmark</w:t>
      </w:r>
      <w:r w:rsidR="00345E49">
        <w:t xml:space="preserve"> and </w:t>
      </w:r>
      <w:r w:rsidR="00216EB7" w:rsidRPr="00FB782A">
        <w:t>s</w:t>
      </w:r>
      <w:r w:rsidRPr="00FB782A">
        <w:t xml:space="preserve">uggested </w:t>
      </w:r>
      <w:r w:rsidR="00273070" w:rsidRPr="00FB782A">
        <w:t xml:space="preserve">that this should be done </w:t>
      </w:r>
      <w:r w:rsidRPr="00FB782A">
        <w:t xml:space="preserve">for bluefin </w:t>
      </w:r>
      <w:r w:rsidR="00273070" w:rsidRPr="00FB782A">
        <w:t xml:space="preserve">as it is for other species. </w:t>
      </w:r>
    </w:p>
    <w:p w14:paraId="369A3636" w14:textId="77777777" w:rsidR="00300CF9" w:rsidRPr="006F2420" w:rsidRDefault="000F2D97" w:rsidP="004B77A0">
      <w:pPr>
        <w:pStyle w:val="Heading2"/>
      </w:pPr>
      <w:bookmarkStart w:id="1385" w:name="_Toc533103505"/>
      <w:bookmarkStart w:id="1386" w:name="_Toc533104501"/>
      <w:bookmarkStart w:id="1387" w:name="_Toc533104820"/>
      <w:bookmarkStart w:id="1388" w:name="_Toc533104970"/>
      <w:bookmarkStart w:id="1389" w:name="_Toc533105120"/>
      <w:bookmarkStart w:id="1390" w:name="_Toc533276868"/>
      <w:bookmarkStart w:id="1391" w:name="_Toc533311570"/>
      <w:bookmarkStart w:id="1392" w:name="_Toc533311723"/>
      <w:bookmarkStart w:id="1393" w:name="_Toc533314350"/>
      <w:bookmarkStart w:id="1394" w:name="_Toc32925138"/>
      <w:bookmarkEnd w:id="1385"/>
      <w:bookmarkEnd w:id="1386"/>
      <w:bookmarkEnd w:id="1387"/>
      <w:bookmarkEnd w:id="1388"/>
      <w:bookmarkEnd w:id="1389"/>
      <w:bookmarkEnd w:id="1390"/>
      <w:bookmarkEnd w:id="1391"/>
      <w:bookmarkEnd w:id="1392"/>
      <w:bookmarkEnd w:id="1393"/>
      <w:r w:rsidRPr="006F2420">
        <w:t>Bigeye, Skipjack and Yellowfin</w:t>
      </w:r>
      <w:bookmarkEnd w:id="1394"/>
    </w:p>
    <w:p w14:paraId="23EF8DDC" w14:textId="2F464A39" w:rsidR="00300CF9" w:rsidRDefault="00D93C71" w:rsidP="004B77A0">
      <w:pPr>
        <w:pStyle w:val="Heading3"/>
      </w:pPr>
      <w:r w:rsidRPr="00FB782A">
        <w:t xml:space="preserve">Harvest </w:t>
      </w:r>
      <w:r w:rsidRPr="002C7DE1">
        <w:t>Strategy</w:t>
      </w:r>
      <w:r w:rsidRPr="00FB782A">
        <w:t xml:space="preserve"> Issues</w:t>
      </w:r>
    </w:p>
    <w:p w14:paraId="7B8D32A9" w14:textId="28B43204" w:rsidR="0087767D" w:rsidRDefault="00D93C71" w:rsidP="004B77A0">
      <w:pPr>
        <w:pStyle w:val="Heading4"/>
      </w:pPr>
      <w:r w:rsidRPr="002C7DE1">
        <w:t>Review</w:t>
      </w:r>
      <w:r w:rsidRPr="00FB782A">
        <w:t xml:space="preserve"> of </w:t>
      </w:r>
      <w:r w:rsidRPr="002C7DE1">
        <w:t>target</w:t>
      </w:r>
      <w:r w:rsidRPr="00FB782A">
        <w:t xml:space="preserve"> reference point for skipjack</w:t>
      </w:r>
    </w:p>
    <w:p w14:paraId="577B76A1" w14:textId="59512F07" w:rsidR="00E36019" w:rsidRPr="00FB782A" w:rsidRDefault="0087767D" w:rsidP="00C15827">
      <w:pPr>
        <w:pStyle w:val="WCPFCText"/>
      </w:pPr>
      <w:r w:rsidRPr="00FB782A">
        <w:t xml:space="preserve">Dr Graham Pilling (SPC-OFP) presented </w:t>
      </w:r>
      <w:r w:rsidRPr="00FB782A">
        <w:rPr>
          <w:b/>
          <w:bCs/>
          <w:u w:color="000000"/>
        </w:rPr>
        <w:t>WCPFC16-2019-14</w:t>
      </w:r>
      <w:r w:rsidR="004D655B" w:rsidRPr="00FB782A">
        <w:rPr>
          <w:b/>
          <w:bCs/>
          <w:u w:color="000000"/>
        </w:rPr>
        <w:t>,</w:t>
      </w:r>
      <w:r w:rsidRPr="00FB782A">
        <w:t xml:space="preserve"> </w:t>
      </w:r>
      <w:r w:rsidRPr="00FB782A">
        <w:rPr>
          <w:i/>
          <w:iCs/>
        </w:rPr>
        <w:t>Current and Projected Stock Status of WCPO Skipjack Tuna to Inform Consideration of an Updated Target Reference Point</w:t>
      </w:r>
      <w:r w:rsidR="004D655B" w:rsidRPr="00FB782A">
        <w:rPr>
          <w:i/>
          <w:iCs/>
        </w:rPr>
        <w:t xml:space="preserve">, </w:t>
      </w:r>
      <w:r w:rsidR="004D655B" w:rsidRPr="00FB782A">
        <w:t>which</w:t>
      </w:r>
      <w:r w:rsidR="00E36019" w:rsidRPr="00FB782A">
        <w:t xml:space="preserve"> describes the 2019 assessment of WCPO skipjack tuna agreed at </w:t>
      </w:r>
      <w:r w:rsidR="004D655B" w:rsidRPr="00FB782A">
        <w:t xml:space="preserve">SC15. It </w:t>
      </w:r>
      <w:r w:rsidR="00E36019" w:rsidRPr="00FB782A">
        <w:t>incorporate</w:t>
      </w:r>
      <w:r w:rsidR="004D655B" w:rsidRPr="00FB782A">
        <w:t>s</w:t>
      </w:r>
      <w:r w:rsidR="00E36019" w:rsidRPr="00FB782A">
        <w:t xml:space="preserve"> new information on </w:t>
      </w:r>
      <w:r w:rsidR="004D655B" w:rsidRPr="00FB782A">
        <w:t xml:space="preserve">skipjack </w:t>
      </w:r>
      <w:r w:rsidR="00E36019" w:rsidRPr="00FB782A">
        <w:t xml:space="preserve">biology and improved model settings similar to </w:t>
      </w:r>
      <w:r w:rsidR="004D655B" w:rsidRPr="00FB782A">
        <w:t xml:space="preserve">how </w:t>
      </w:r>
      <w:r w:rsidR="00E36019" w:rsidRPr="00FB782A">
        <w:t>the assessment of WCPO bigeye tuna performed in 2017</w:t>
      </w:r>
      <w:r w:rsidR="004D655B" w:rsidRPr="00FB782A">
        <w:t xml:space="preserve"> </w:t>
      </w:r>
      <w:r w:rsidR="00E36019" w:rsidRPr="00FB782A">
        <w:t>changed the perception of stock status and productivity compared to previous assessments. The paper also presents results of analyses requested by SC15 based upon the 2019 assessment to assist WCPFC16 in its review of the performance of the interim skipjack tuna TRP. Those analyses indicate changes in effort and biomass from 2012 and ‘recent’ levels, and median equilibrium yield (as a proportion of MSY) associated with strategies that maintain a median of spawning biomass depletion (SB/SB</w:t>
      </w:r>
      <w:r w:rsidR="00E36019" w:rsidRPr="00FB782A">
        <w:rPr>
          <w:vertAlign w:val="subscript"/>
        </w:rPr>
        <w:t>F=0</w:t>
      </w:r>
      <w:r w:rsidR="00E36019" w:rsidRPr="00FB782A">
        <w:t>) of 40%, 45%, 50%, and 55%. These are compared to results under 2012 ‘baseline’ fishing levels.</w:t>
      </w:r>
    </w:p>
    <w:p w14:paraId="74CE543B" w14:textId="77777777" w:rsidR="00250DE8" w:rsidRDefault="00250DE8">
      <w:pPr>
        <w:spacing w:after="160" w:line="259" w:lineRule="auto"/>
        <w:ind w:left="0" w:right="0" w:firstLine="0"/>
        <w:jc w:val="left"/>
        <w:rPr>
          <w:b/>
          <w:lang w:val="en-AU"/>
        </w:rPr>
      </w:pPr>
      <w:r>
        <w:rPr>
          <w:b/>
          <w:lang w:val="en-AU"/>
        </w:rPr>
        <w:br w:type="page"/>
      </w:r>
    </w:p>
    <w:p w14:paraId="3682E2F8" w14:textId="1366F4E3" w:rsidR="00E36019" w:rsidRPr="00FB782A" w:rsidRDefault="00250DE8" w:rsidP="00E36019">
      <w:pPr>
        <w:ind w:right="-138"/>
        <w:rPr>
          <w:b/>
          <w:lang w:val="en-AU"/>
        </w:rPr>
      </w:pPr>
      <w:r>
        <w:rPr>
          <w:b/>
          <w:lang w:val="en-AU"/>
        </w:rPr>
        <w:t xml:space="preserve">Table 7.2.2.1: </w:t>
      </w:r>
      <w:r w:rsidR="00E36019" w:rsidRPr="00FB782A">
        <w:rPr>
          <w:b/>
          <w:lang w:val="en-AU"/>
        </w:rPr>
        <w:t>Median skipjack tuna depletion levels (SB/SB</w:t>
      </w:r>
      <w:r w:rsidR="00E36019" w:rsidRPr="00FB782A">
        <w:rPr>
          <w:b/>
          <w:vertAlign w:val="subscript"/>
          <w:lang w:val="en-AU"/>
        </w:rPr>
        <w:t>F=0</w:t>
      </w:r>
      <w:r w:rsidR="00E36019" w:rsidRPr="00FB782A">
        <w:rPr>
          <w:b/>
          <w:lang w:val="en-AU"/>
        </w:rPr>
        <w:t xml:space="preserve">) and corresponding change in biomass from 2012 and 2015-18 average levels, change in purse seine effort (scalar), median equilibrium yield (total yield as % of MSY) and risk of falling below the LRP under baseline fishery conditions (shaded row) and for SC15-nominated depletion levels. </w:t>
      </w:r>
    </w:p>
    <w:tbl>
      <w:tblPr>
        <w:tblStyle w:val="TableGrid"/>
        <w:tblW w:w="9648" w:type="dxa"/>
        <w:tblLook w:val="04A0" w:firstRow="1" w:lastRow="0" w:firstColumn="1" w:lastColumn="0" w:noHBand="0" w:noVBand="1"/>
      </w:tblPr>
      <w:tblGrid>
        <w:gridCol w:w="1370"/>
        <w:gridCol w:w="1988"/>
        <w:gridCol w:w="2127"/>
        <w:gridCol w:w="1291"/>
        <w:gridCol w:w="1628"/>
        <w:gridCol w:w="1244"/>
      </w:tblGrid>
      <w:tr w:rsidR="00E36019" w:rsidRPr="00D231B3" w14:paraId="7AB863DB" w14:textId="77777777" w:rsidTr="0094588C">
        <w:tc>
          <w:tcPr>
            <w:tcW w:w="0" w:type="auto"/>
          </w:tcPr>
          <w:p w14:paraId="564A0DD2" w14:textId="77777777" w:rsidR="00E36019" w:rsidRPr="00D231B3" w:rsidRDefault="00E36019" w:rsidP="0094588C">
            <w:pPr>
              <w:jc w:val="center"/>
              <w:rPr>
                <w:lang w:val="en-AU"/>
              </w:rPr>
            </w:pPr>
            <w:r w:rsidRPr="00D231B3">
              <w:rPr>
                <w:lang w:val="en-AU"/>
              </w:rPr>
              <w:t>Median depletion level (%SB</w:t>
            </w:r>
            <w:r w:rsidRPr="00D231B3">
              <w:rPr>
                <w:vertAlign w:val="subscript"/>
                <w:lang w:val="en-AU"/>
              </w:rPr>
              <w:t>F=0</w:t>
            </w:r>
            <w:r w:rsidRPr="00D231B3">
              <w:rPr>
                <w:lang w:val="en-AU"/>
              </w:rPr>
              <w:t>)</w:t>
            </w:r>
          </w:p>
        </w:tc>
        <w:tc>
          <w:tcPr>
            <w:tcW w:w="1988" w:type="dxa"/>
          </w:tcPr>
          <w:p w14:paraId="7201274C" w14:textId="77777777" w:rsidR="00E36019" w:rsidRPr="00D231B3" w:rsidRDefault="00E36019" w:rsidP="0094588C">
            <w:pPr>
              <w:jc w:val="center"/>
              <w:rPr>
                <w:lang w:val="en-AU"/>
              </w:rPr>
            </w:pPr>
            <w:r w:rsidRPr="00D231B3">
              <w:rPr>
                <w:lang w:val="en-AU"/>
              </w:rPr>
              <w:t>Change in spawning biomass (%SB</w:t>
            </w:r>
            <w:r w:rsidRPr="00D231B3">
              <w:rPr>
                <w:vertAlign w:val="subscript"/>
                <w:lang w:val="en-AU"/>
              </w:rPr>
              <w:t>F=0</w:t>
            </w:r>
            <w:r w:rsidRPr="00D231B3">
              <w:rPr>
                <w:lang w:val="en-AU"/>
              </w:rPr>
              <w:t>) from 2012 levels</w:t>
            </w:r>
          </w:p>
        </w:tc>
        <w:tc>
          <w:tcPr>
            <w:tcW w:w="2127" w:type="dxa"/>
          </w:tcPr>
          <w:p w14:paraId="314D9209" w14:textId="77777777" w:rsidR="00E36019" w:rsidRPr="00D231B3" w:rsidRDefault="00E36019" w:rsidP="0094588C">
            <w:pPr>
              <w:jc w:val="center"/>
              <w:rPr>
                <w:lang w:val="en-AU"/>
              </w:rPr>
            </w:pPr>
            <w:r w:rsidRPr="00D231B3">
              <w:rPr>
                <w:lang w:val="en-AU"/>
              </w:rPr>
              <w:t>Change in spawning biomass (%SB</w:t>
            </w:r>
            <w:r w:rsidRPr="00D231B3">
              <w:rPr>
                <w:vertAlign w:val="subscript"/>
                <w:lang w:val="en-AU"/>
              </w:rPr>
              <w:t>F=0</w:t>
            </w:r>
            <w:r w:rsidRPr="00D231B3">
              <w:rPr>
                <w:lang w:val="en-AU"/>
              </w:rPr>
              <w:t>) from 2015-2018 average</w:t>
            </w:r>
          </w:p>
        </w:tc>
        <w:tc>
          <w:tcPr>
            <w:tcW w:w="0" w:type="auto"/>
          </w:tcPr>
          <w:p w14:paraId="07E82DD4" w14:textId="77777777" w:rsidR="00E36019" w:rsidRPr="00D231B3" w:rsidRDefault="00E36019" w:rsidP="0094588C">
            <w:pPr>
              <w:jc w:val="center"/>
              <w:rPr>
                <w:lang w:val="en-AU"/>
              </w:rPr>
            </w:pPr>
            <w:r w:rsidRPr="00D231B3">
              <w:rPr>
                <w:lang w:val="en-AU"/>
              </w:rPr>
              <w:t>Change in PS effort from 2012 levels*</w:t>
            </w:r>
          </w:p>
        </w:tc>
        <w:tc>
          <w:tcPr>
            <w:tcW w:w="0" w:type="auto"/>
          </w:tcPr>
          <w:p w14:paraId="7132C739" w14:textId="77777777" w:rsidR="00E36019" w:rsidRPr="00D231B3" w:rsidRDefault="00E36019" w:rsidP="0094588C">
            <w:pPr>
              <w:jc w:val="center"/>
              <w:rPr>
                <w:lang w:val="en-AU"/>
              </w:rPr>
            </w:pPr>
            <w:r w:rsidRPr="00D231B3">
              <w:rPr>
                <w:lang w:val="en-AU"/>
              </w:rPr>
              <w:t>Median total equilibrium yield (%MSY)</w:t>
            </w:r>
          </w:p>
        </w:tc>
        <w:tc>
          <w:tcPr>
            <w:tcW w:w="0" w:type="auto"/>
          </w:tcPr>
          <w:p w14:paraId="4411D22A" w14:textId="77777777" w:rsidR="00E36019" w:rsidRPr="00D231B3" w:rsidRDefault="00E36019" w:rsidP="0094588C">
            <w:pPr>
              <w:jc w:val="center"/>
              <w:rPr>
                <w:lang w:val="en-AU"/>
              </w:rPr>
            </w:pPr>
            <w:r w:rsidRPr="00D231B3">
              <w:rPr>
                <w:lang w:val="en-AU"/>
              </w:rPr>
              <w:t>Risk SB/SB</w:t>
            </w:r>
            <w:r w:rsidRPr="00D231B3">
              <w:rPr>
                <w:vertAlign w:val="subscript"/>
                <w:lang w:val="en-AU"/>
              </w:rPr>
              <w:t>F=0</w:t>
            </w:r>
            <w:r w:rsidRPr="00D231B3">
              <w:rPr>
                <w:lang w:val="en-AU"/>
              </w:rPr>
              <w:t xml:space="preserve"> &lt; LRP</w:t>
            </w:r>
          </w:p>
        </w:tc>
      </w:tr>
      <w:tr w:rsidR="00E36019" w:rsidRPr="00D231B3" w14:paraId="67AAAEFD" w14:textId="77777777" w:rsidTr="0094588C">
        <w:tc>
          <w:tcPr>
            <w:tcW w:w="0" w:type="auto"/>
          </w:tcPr>
          <w:p w14:paraId="0EDBB728" w14:textId="77777777" w:rsidR="00E36019" w:rsidRPr="00D231B3" w:rsidRDefault="00E36019" w:rsidP="0094588C">
            <w:pPr>
              <w:jc w:val="center"/>
              <w:rPr>
                <w:lang w:val="en-AU"/>
              </w:rPr>
            </w:pPr>
            <w:r w:rsidRPr="00D231B3">
              <w:rPr>
                <w:lang w:val="en-AU"/>
              </w:rPr>
              <w:t>55%</w:t>
            </w:r>
          </w:p>
        </w:tc>
        <w:tc>
          <w:tcPr>
            <w:tcW w:w="1988" w:type="dxa"/>
          </w:tcPr>
          <w:p w14:paraId="1E0E30E8" w14:textId="77777777" w:rsidR="00E36019" w:rsidRPr="00D231B3" w:rsidRDefault="00E36019" w:rsidP="0094588C">
            <w:pPr>
              <w:jc w:val="center"/>
              <w:rPr>
                <w:lang w:val="en-AU"/>
              </w:rPr>
            </w:pPr>
            <w:r w:rsidRPr="00D231B3">
              <w:rPr>
                <w:lang w:val="en-AU"/>
              </w:rPr>
              <w:t>+31%</w:t>
            </w:r>
          </w:p>
        </w:tc>
        <w:tc>
          <w:tcPr>
            <w:tcW w:w="2127" w:type="dxa"/>
          </w:tcPr>
          <w:p w14:paraId="2176F0AD" w14:textId="77777777" w:rsidR="00E36019" w:rsidRPr="00D231B3" w:rsidRDefault="00E36019" w:rsidP="0094588C">
            <w:pPr>
              <w:jc w:val="center"/>
              <w:rPr>
                <w:lang w:val="en-AU"/>
              </w:rPr>
            </w:pPr>
            <w:r w:rsidRPr="00D231B3">
              <w:rPr>
                <w:lang w:val="en-AU"/>
              </w:rPr>
              <w:t>+25%</w:t>
            </w:r>
          </w:p>
        </w:tc>
        <w:tc>
          <w:tcPr>
            <w:tcW w:w="0" w:type="auto"/>
          </w:tcPr>
          <w:p w14:paraId="6AFBDFC2" w14:textId="77777777" w:rsidR="00E36019" w:rsidRPr="00D231B3" w:rsidRDefault="00E36019" w:rsidP="0094588C">
            <w:pPr>
              <w:jc w:val="center"/>
              <w:rPr>
                <w:lang w:val="en-AU"/>
              </w:rPr>
            </w:pPr>
            <w:r w:rsidRPr="00D231B3">
              <w:rPr>
                <w:lang w:val="en-AU"/>
              </w:rPr>
              <w:t>-40%</w:t>
            </w:r>
          </w:p>
        </w:tc>
        <w:tc>
          <w:tcPr>
            <w:tcW w:w="0" w:type="auto"/>
          </w:tcPr>
          <w:p w14:paraId="5BC3F72F" w14:textId="77777777" w:rsidR="00E36019" w:rsidRPr="00D231B3" w:rsidRDefault="00E36019" w:rsidP="0094588C">
            <w:pPr>
              <w:jc w:val="center"/>
              <w:rPr>
                <w:lang w:val="en-AU"/>
              </w:rPr>
            </w:pPr>
            <w:r w:rsidRPr="00D231B3">
              <w:rPr>
                <w:lang w:val="en-AU"/>
              </w:rPr>
              <w:t>62%</w:t>
            </w:r>
          </w:p>
        </w:tc>
        <w:tc>
          <w:tcPr>
            <w:tcW w:w="0" w:type="auto"/>
          </w:tcPr>
          <w:p w14:paraId="07EE9A86" w14:textId="77777777" w:rsidR="00E36019" w:rsidRPr="00D231B3" w:rsidRDefault="00E36019" w:rsidP="0094588C">
            <w:pPr>
              <w:jc w:val="center"/>
              <w:rPr>
                <w:lang w:val="en-AU"/>
              </w:rPr>
            </w:pPr>
            <w:r w:rsidRPr="00D231B3">
              <w:rPr>
                <w:lang w:val="en-AU"/>
              </w:rPr>
              <w:t>0%</w:t>
            </w:r>
          </w:p>
        </w:tc>
      </w:tr>
      <w:tr w:rsidR="00E36019" w:rsidRPr="00D231B3" w14:paraId="56442525" w14:textId="77777777" w:rsidTr="0094588C">
        <w:tc>
          <w:tcPr>
            <w:tcW w:w="0" w:type="auto"/>
          </w:tcPr>
          <w:p w14:paraId="1A08157A" w14:textId="77777777" w:rsidR="00E36019" w:rsidRPr="00D231B3" w:rsidRDefault="00E36019" w:rsidP="0094588C">
            <w:pPr>
              <w:jc w:val="center"/>
              <w:rPr>
                <w:lang w:val="en-AU"/>
              </w:rPr>
            </w:pPr>
            <w:r w:rsidRPr="00D231B3">
              <w:rPr>
                <w:lang w:val="en-AU"/>
              </w:rPr>
              <w:t>50%</w:t>
            </w:r>
          </w:p>
        </w:tc>
        <w:tc>
          <w:tcPr>
            <w:tcW w:w="1988" w:type="dxa"/>
          </w:tcPr>
          <w:p w14:paraId="432C9C92" w14:textId="77777777" w:rsidR="00E36019" w:rsidRPr="00D231B3" w:rsidRDefault="00E36019" w:rsidP="0094588C">
            <w:pPr>
              <w:jc w:val="center"/>
              <w:rPr>
                <w:lang w:val="en-AU"/>
              </w:rPr>
            </w:pPr>
            <w:r w:rsidRPr="00D231B3">
              <w:rPr>
                <w:lang w:val="en-AU"/>
              </w:rPr>
              <w:t>+18%</w:t>
            </w:r>
          </w:p>
        </w:tc>
        <w:tc>
          <w:tcPr>
            <w:tcW w:w="2127" w:type="dxa"/>
          </w:tcPr>
          <w:p w14:paraId="217F702C" w14:textId="77777777" w:rsidR="00E36019" w:rsidRPr="00D231B3" w:rsidRDefault="00E36019" w:rsidP="0094588C">
            <w:pPr>
              <w:jc w:val="center"/>
              <w:rPr>
                <w:lang w:val="en-AU"/>
              </w:rPr>
            </w:pPr>
            <w:r w:rsidRPr="00D231B3">
              <w:rPr>
                <w:lang w:val="en-AU"/>
              </w:rPr>
              <w:t>+13%</w:t>
            </w:r>
          </w:p>
        </w:tc>
        <w:tc>
          <w:tcPr>
            <w:tcW w:w="0" w:type="auto"/>
          </w:tcPr>
          <w:p w14:paraId="30FF0760" w14:textId="77777777" w:rsidR="00E36019" w:rsidRPr="00D231B3" w:rsidRDefault="00E36019" w:rsidP="0094588C">
            <w:pPr>
              <w:jc w:val="center"/>
              <w:rPr>
                <w:lang w:val="en-AU"/>
              </w:rPr>
            </w:pPr>
            <w:r w:rsidRPr="00D231B3">
              <w:rPr>
                <w:lang w:val="en-AU"/>
              </w:rPr>
              <w:t>-25%</w:t>
            </w:r>
          </w:p>
        </w:tc>
        <w:tc>
          <w:tcPr>
            <w:tcW w:w="0" w:type="auto"/>
          </w:tcPr>
          <w:p w14:paraId="42CABAFA" w14:textId="77777777" w:rsidR="00E36019" w:rsidRPr="00D231B3" w:rsidRDefault="00E36019" w:rsidP="0094588C">
            <w:pPr>
              <w:jc w:val="center"/>
              <w:rPr>
                <w:lang w:val="en-AU"/>
              </w:rPr>
            </w:pPr>
            <w:r w:rsidRPr="00D231B3">
              <w:rPr>
                <w:lang w:val="en-AU"/>
              </w:rPr>
              <w:t>69%</w:t>
            </w:r>
          </w:p>
        </w:tc>
        <w:tc>
          <w:tcPr>
            <w:tcW w:w="0" w:type="auto"/>
          </w:tcPr>
          <w:p w14:paraId="7673DF22" w14:textId="77777777" w:rsidR="00E36019" w:rsidRPr="00D231B3" w:rsidRDefault="00E36019" w:rsidP="0094588C">
            <w:pPr>
              <w:jc w:val="center"/>
              <w:rPr>
                <w:lang w:val="en-AU"/>
              </w:rPr>
            </w:pPr>
            <w:r w:rsidRPr="00D231B3">
              <w:rPr>
                <w:lang w:val="en-AU"/>
              </w:rPr>
              <w:t>0%</w:t>
            </w:r>
          </w:p>
        </w:tc>
      </w:tr>
      <w:tr w:rsidR="00E36019" w:rsidRPr="00D231B3" w14:paraId="79F2785D" w14:textId="77777777" w:rsidTr="0094588C">
        <w:tc>
          <w:tcPr>
            <w:tcW w:w="0" w:type="auto"/>
            <w:tcBorders>
              <w:bottom w:val="single" w:sz="4" w:space="0" w:color="auto"/>
            </w:tcBorders>
          </w:tcPr>
          <w:p w14:paraId="0F51D7C8" w14:textId="77777777" w:rsidR="00E36019" w:rsidRPr="00D231B3" w:rsidRDefault="00E36019" w:rsidP="0094588C">
            <w:pPr>
              <w:jc w:val="center"/>
              <w:rPr>
                <w:lang w:val="en-AU"/>
              </w:rPr>
            </w:pPr>
            <w:r w:rsidRPr="00D231B3">
              <w:rPr>
                <w:lang w:val="en-AU"/>
              </w:rPr>
              <w:t>45%</w:t>
            </w:r>
          </w:p>
        </w:tc>
        <w:tc>
          <w:tcPr>
            <w:tcW w:w="1988" w:type="dxa"/>
            <w:tcBorders>
              <w:bottom w:val="single" w:sz="4" w:space="0" w:color="auto"/>
            </w:tcBorders>
          </w:tcPr>
          <w:p w14:paraId="51CFD73E" w14:textId="77777777" w:rsidR="00E36019" w:rsidRPr="00D231B3" w:rsidRDefault="00E36019" w:rsidP="0094588C">
            <w:pPr>
              <w:jc w:val="center"/>
              <w:rPr>
                <w:lang w:val="en-AU"/>
              </w:rPr>
            </w:pPr>
            <w:r w:rsidRPr="00D231B3">
              <w:rPr>
                <w:lang w:val="en-AU"/>
              </w:rPr>
              <w:t>+7%</w:t>
            </w:r>
          </w:p>
        </w:tc>
        <w:tc>
          <w:tcPr>
            <w:tcW w:w="2127" w:type="dxa"/>
            <w:tcBorders>
              <w:bottom w:val="single" w:sz="4" w:space="0" w:color="auto"/>
            </w:tcBorders>
          </w:tcPr>
          <w:p w14:paraId="2D813938" w14:textId="77777777" w:rsidR="00E36019" w:rsidRPr="00D231B3" w:rsidRDefault="00E36019" w:rsidP="0094588C">
            <w:pPr>
              <w:jc w:val="center"/>
              <w:rPr>
                <w:lang w:val="en-AU"/>
              </w:rPr>
            </w:pPr>
            <w:r w:rsidRPr="00D231B3">
              <w:rPr>
                <w:lang w:val="en-AU"/>
              </w:rPr>
              <w:t>+3%</w:t>
            </w:r>
          </w:p>
        </w:tc>
        <w:tc>
          <w:tcPr>
            <w:tcW w:w="0" w:type="auto"/>
            <w:tcBorders>
              <w:bottom w:val="single" w:sz="4" w:space="0" w:color="auto"/>
            </w:tcBorders>
          </w:tcPr>
          <w:p w14:paraId="517CEF10" w14:textId="77777777" w:rsidR="00E36019" w:rsidRPr="00D231B3" w:rsidRDefault="00E36019" w:rsidP="0094588C">
            <w:pPr>
              <w:jc w:val="center"/>
              <w:rPr>
                <w:lang w:val="en-AU"/>
              </w:rPr>
            </w:pPr>
            <w:r w:rsidRPr="00D231B3">
              <w:rPr>
                <w:lang w:val="en-AU"/>
              </w:rPr>
              <w:t>-13%</w:t>
            </w:r>
          </w:p>
        </w:tc>
        <w:tc>
          <w:tcPr>
            <w:tcW w:w="0" w:type="auto"/>
            <w:tcBorders>
              <w:bottom w:val="single" w:sz="4" w:space="0" w:color="auto"/>
            </w:tcBorders>
          </w:tcPr>
          <w:p w14:paraId="40EC0ADC" w14:textId="77777777" w:rsidR="00E36019" w:rsidRPr="00D231B3" w:rsidRDefault="00E36019" w:rsidP="0094588C">
            <w:pPr>
              <w:jc w:val="center"/>
              <w:rPr>
                <w:highlight w:val="yellow"/>
                <w:lang w:val="en-AU"/>
              </w:rPr>
            </w:pPr>
            <w:r w:rsidRPr="00D231B3">
              <w:rPr>
                <w:lang w:val="en-AU"/>
              </w:rPr>
              <w:t>74%</w:t>
            </w:r>
          </w:p>
        </w:tc>
        <w:tc>
          <w:tcPr>
            <w:tcW w:w="0" w:type="auto"/>
            <w:tcBorders>
              <w:bottom w:val="single" w:sz="4" w:space="0" w:color="auto"/>
            </w:tcBorders>
          </w:tcPr>
          <w:p w14:paraId="3A696FCA" w14:textId="77777777" w:rsidR="00E36019" w:rsidRPr="00D231B3" w:rsidRDefault="00E36019" w:rsidP="0094588C">
            <w:pPr>
              <w:jc w:val="center"/>
              <w:rPr>
                <w:lang w:val="en-AU"/>
              </w:rPr>
            </w:pPr>
            <w:r w:rsidRPr="00D231B3">
              <w:rPr>
                <w:lang w:val="en-AU"/>
              </w:rPr>
              <w:t>0%</w:t>
            </w:r>
          </w:p>
        </w:tc>
      </w:tr>
      <w:tr w:rsidR="00E36019" w:rsidRPr="00D231B3" w14:paraId="7651C2EC" w14:textId="77777777" w:rsidTr="0094588C">
        <w:tc>
          <w:tcPr>
            <w:tcW w:w="0" w:type="auto"/>
            <w:shd w:val="clear" w:color="auto" w:fill="D9D9D9" w:themeFill="background1" w:themeFillShade="D9"/>
          </w:tcPr>
          <w:p w14:paraId="66007BC6" w14:textId="77777777" w:rsidR="00E36019" w:rsidRPr="00D231B3" w:rsidRDefault="00E36019" w:rsidP="0094588C">
            <w:pPr>
              <w:jc w:val="center"/>
              <w:rPr>
                <w:lang w:val="en-AU"/>
              </w:rPr>
            </w:pPr>
            <w:r w:rsidRPr="00D231B3">
              <w:rPr>
                <w:lang w:val="en-AU"/>
              </w:rPr>
              <w:t>42%</w:t>
            </w:r>
          </w:p>
        </w:tc>
        <w:tc>
          <w:tcPr>
            <w:tcW w:w="1988" w:type="dxa"/>
            <w:shd w:val="clear" w:color="auto" w:fill="D9D9D9" w:themeFill="background1" w:themeFillShade="D9"/>
          </w:tcPr>
          <w:p w14:paraId="3B993BAA" w14:textId="77777777" w:rsidR="00E36019" w:rsidRPr="00D231B3" w:rsidRDefault="00E36019" w:rsidP="0094588C">
            <w:pPr>
              <w:jc w:val="center"/>
              <w:rPr>
                <w:lang w:val="en-AU"/>
              </w:rPr>
            </w:pPr>
            <w:r w:rsidRPr="00D231B3">
              <w:rPr>
                <w:lang w:val="en-AU"/>
              </w:rPr>
              <w:t>-2%</w:t>
            </w:r>
          </w:p>
        </w:tc>
        <w:tc>
          <w:tcPr>
            <w:tcW w:w="2127" w:type="dxa"/>
            <w:shd w:val="clear" w:color="auto" w:fill="D9D9D9" w:themeFill="background1" w:themeFillShade="D9"/>
          </w:tcPr>
          <w:p w14:paraId="0092AF58" w14:textId="77777777" w:rsidR="00E36019" w:rsidRPr="00D231B3" w:rsidRDefault="00E36019" w:rsidP="0094588C">
            <w:pPr>
              <w:jc w:val="center"/>
              <w:rPr>
                <w:lang w:val="en-AU"/>
              </w:rPr>
            </w:pPr>
            <w:r w:rsidRPr="00D231B3">
              <w:rPr>
                <w:lang w:val="en-AU"/>
              </w:rPr>
              <w:t>-5%</w:t>
            </w:r>
          </w:p>
        </w:tc>
        <w:tc>
          <w:tcPr>
            <w:tcW w:w="0" w:type="auto"/>
            <w:shd w:val="clear" w:color="auto" w:fill="D9D9D9" w:themeFill="background1" w:themeFillShade="D9"/>
          </w:tcPr>
          <w:p w14:paraId="165D7A7E" w14:textId="77777777" w:rsidR="00E36019" w:rsidRPr="00D231B3" w:rsidRDefault="00E36019" w:rsidP="0094588C">
            <w:pPr>
              <w:jc w:val="center"/>
              <w:rPr>
                <w:lang w:val="en-AU"/>
              </w:rPr>
            </w:pPr>
            <w:r w:rsidRPr="00D231B3">
              <w:rPr>
                <w:lang w:val="en-AU"/>
              </w:rPr>
              <w:t>0%</w:t>
            </w:r>
          </w:p>
        </w:tc>
        <w:tc>
          <w:tcPr>
            <w:tcW w:w="0" w:type="auto"/>
            <w:shd w:val="clear" w:color="auto" w:fill="D9D9D9" w:themeFill="background1" w:themeFillShade="D9"/>
          </w:tcPr>
          <w:p w14:paraId="1B30FE1B" w14:textId="77777777" w:rsidR="00E36019" w:rsidRPr="00D231B3" w:rsidRDefault="00E36019" w:rsidP="0094588C">
            <w:pPr>
              <w:jc w:val="center"/>
              <w:rPr>
                <w:lang w:val="en-AU"/>
              </w:rPr>
            </w:pPr>
            <w:r w:rsidRPr="00D231B3">
              <w:rPr>
                <w:lang w:val="en-AU"/>
              </w:rPr>
              <w:t>84%</w:t>
            </w:r>
          </w:p>
        </w:tc>
        <w:tc>
          <w:tcPr>
            <w:tcW w:w="0" w:type="auto"/>
            <w:shd w:val="clear" w:color="auto" w:fill="D9D9D9" w:themeFill="background1" w:themeFillShade="D9"/>
          </w:tcPr>
          <w:p w14:paraId="419117FB" w14:textId="77777777" w:rsidR="00E36019" w:rsidRPr="00D231B3" w:rsidRDefault="00E36019" w:rsidP="0094588C">
            <w:pPr>
              <w:jc w:val="center"/>
              <w:rPr>
                <w:lang w:val="en-AU"/>
              </w:rPr>
            </w:pPr>
            <w:r w:rsidRPr="00D231B3">
              <w:rPr>
                <w:lang w:val="en-AU"/>
              </w:rPr>
              <w:t>0%</w:t>
            </w:r>
          </w:p>
        </w:tc>
      </w:tr>
      <w:tr w:rsidR="00E36019" w:rsidRPr="00D231B3" w14:paraId="45E1CBA1" w14:textId="77777777" w:rsidTr="0094588C">
        <w:tc>
          <w:tcPr>
            <w:tcW w:w="0" w:type="auto"/>
          </w:tcPr>
          <w:p w14:paraId="39AFCBE0" w14:textId="77777777" w:rsidR="00E36019" w:rsidRPr="00D231B3" w:rsidRDefault="00E36019" w:rsidP="0094588C">
            <w:pPr>
              <w:jc w:val="center"/>
              <w:rPr>
                <w:lang w:val="en-AU"/>
              </w:rPr>
            </w:pPr>
            <w:r w:rsidRPr="00D231B3">
              <w:rPr>
                <w:lang w:val="en-AU"/>
              </w:rPr>
              <w:t>40%</w:t>
            </w:r>
          </w:p>
        </w:tc>
        <w:tc>
          <w:tcPr>
            <w:tcW w:w="1988" w:type="dxa"/>
          </w:tcPr>
          <w:p w14:paraId="282D18D5" w14:textId="77777777" w:rsidR="00E36019" w:rsidRPr="00D231B3" w:rsidRDefault="00E36019" w:rsidP="0094588C">
            <w:pPr>
              <w:jc w:val="center"/>
              <w:rPr>
                <w:highlight w:val="yellow"/>
                <w:lang w:val="en-AU"/>
              </w:rPr>
            </w:pPr>
            <w:r w:rsidRPr="00D231B3">
              <w:rPr>
                <w:lang w:val="en-AU"/>
              </w:rPr>
              <w:t>-5%</w:t>
            </w:r>
          </w:p>
        </w:tc>
        <w:tc>
          <w:tcPr>
            <w:tcW w:w="2127" w:type="dxa"/>
          </w:tcPr>
          <w:p w14:paraId="651E6FA7" w14:textId="77777777" w:rsidR="00E36019" w:rsidRPr="00D231B3" w:rsidRDefault="00E36019" w:rsidP="0094588C">
            <w:pPr>
              <w:jc w:val="center"/>
              <w:rPr>
                <w:highlight w:val="yellow"/>
                <w:lang w:val="en-AU"/>
              </w:rPr>
            </w:pPr>
            <w:r w:rsidRPr="00D231B3">
              <w:rPr>
                <w:lang w:val="en-AU"/>
              </w:rPr>
              <w:t>-9%</w:t>
            </w:r>
          </w:p>
        </w:tc>
        <w:tc>
          <w:tcPr>
            <w:tcW w:w="0" w:type="auto"/>
          </w:tcPr>
          <w:p w14:paraId="5BAE566C" w14:textId="77777777" w:rsidR="00E36019" w:rsidRPr="00D231B3" w:rsidRDefault="00E36019" w:rsidP="0094588C">
            <w:pPr>
              <w:jc w:val="center"/>
              <w:rPr>
                <w:highlight w:val="yellow"/>
                <w:lang w:val="en-AU"/>
              </w:rPr>
            </w:pPr>
            <w:r w:rsidRPr="00D231B3">
              <w:rPr>
                <w:lang w:val="en-AU"/>
              </w:rPr>
              <w:t>+5%</w:t>
            </w:r>
          </w:p>
        </w:tc>
        <w:tc>
          <w:tcPr>
            <w:tcW w:w="0" w:type="auto"/>
          </w:tcPr>
          <w:p w14:paraId="4A3657A2" w14:textId="77777777" w:rsidR="00E36019" w:rsidRPr="00D231B3" w:rsidRDefault="00E36019" w:rsidP="0094588C">
            <w:pPr>
              <w:jc w:val="center"/>
              <w:rPr>
                <w:highlight w:val="yellow"/>
                <w:lang w:val="en-AU"/>
              </w:rPr>
            </w:pPr>
            <w:r w:rsidRPr="00D231B3">
              <w:rPr>
                <w:lang w:val="en-AU"/>
              </w:rPr>
              <w:t>89%</w:t>
            </w:r>
          </w:p>
        </w:tc>
        <w:tc>
          <w:tcPr>
            <w:tcW w:w="0" w:type="auto"/>
          </w:tcPr>
          <w:p w14:paraId="21CCB8FF" w14:textId="77777777" w:rsidR="00E36019" w:rsidRPr="00D231B3" w:rsidRDefault="00E36019" w:rsidP="0094588C">
            <w:pPr>
              <w:jc w:val="center"/>
              <w:rPr>
                <w:highlight w:val="yellow"/>
                <w:lang w:val="en-AU"/>
              </w:rPr>
            </w:pPr>
            <w:r w:rsidRPr="00D231B3">
              <w:rPr>
                <w:lang w:val="en-AU"/>
              </w:rPr>
              <w:t>0%</w:t>
            </w:r>
          </w:p>
        </w:tc>
      </w:tr>
    </w:tbl>
    <w:p w14:paraId="024DB3C9" w14:textId="03B9BE1D" w:rsidR="00E36019" w:rsidRDefault="00E36019" w:rsidP="00E36019">
      <w:pPr>
        <w:rPr>
          <w:sz w:val="20"/>
          <w:szCs w:val="20"/>
          <w:lang w:val="en-AU"/>
        </w:rPr>
      </w:pPr>
      <w:r w:rsidRPr="00FB782A">
        <w:rPr>
          <w:sz w:val="20"/>
          <w:szCs w:val="20"/>
          <w:lang w:val="en-AU"/>
        </w:rPr>
        <w:t>* ‘2012’ conditions as described in the main text. No future ‘effort creep’ assumed, i.e. CPUE is assumed proportional to abundance.</w:t>
      </w:r>
    </w:p>
    <w:p w14:paraId="07BF1829" w14:textId="77777777" w:rsidR="00ED59D2" w:rsidRPr="00FB782A" w:rsidRDefault="00ED59D2" w:rsidP="00E36019">
      <w:pPr>
        <w:rPr>
          <w:sz w:val="20"/>
          <w:szCs w:val="20"/>
          <w:lang w:val="en-AU"/>
        </w:rPr>
      </w:pPr>
    </w:p>
    <w:p w14:paraId="6CE49B2F" w14:textId="2B67FD17" w:rsidR="00315678" w:rsidRPr="00FB782A" w:rsidRDefault="00315678" w:rsidP="00C15827">
      <w:pPr>
        <w:pStyle w:val="WCPFCText"/>
      </w:pPr>
      <w:r w:rsidRPr="00FB782A">
        <w:t>C</w:t>
      </w:r>
      <w:r w:rsidR="00531328" w:rsidRPr="00FB782A">
        <w:t xml:space="preserve">hinese </w:t>
      </w:r>
      <w:r w:rsidRPr="00FB782A">
        <w:t>T</w:t>
      </w:r>
      <w:r w:rsidR="00531328" w:rsidRPr="00FB782A">
        <w:t>aipei addressed th</w:t>
      </w:r>
      <w:r w:rsidR="00757582" w:rsidRPr="00FB782A">
        <w:t xml:space="preserve">ree issues: (i) </w:t>
      </w:r>
      <w:r w:rsidR="00531328" w:rsidRPr="00FB782A">
        <w:t xml:space="preserve">the </w:t>
      </w:r>
      <w:r w:rsidRPr="00FB782A">
        <w:t>effect of effort creep</w:t>
      </w:r>
      <w:r w:rsidR="00531328" w:rsidRPr="00FB782A">
        <w:t xml:space="preserve">, noting this was </w:t>
      </w:r>
      <w:r w:rsidR="0000144F" w:rsidRPr="00FB782A">
        <w:t xml:space="preserve">discussed </w:t>
      </w:r>
      <w:r w:rsidR="00531328" w:rsidRPr="00FB782A">
        <w:t>in 2018, and stating</w:t>
      </w:r>
      <w:r w:rsidR="006F2420">
        <w:t xml:space="preserve"> that</w:t>
      </w:r>
      <w:r w:rsidR="00531328" w:rsidRPr="00FB782A">
        <w:t xml:space="preserve"> this </w:t>
      </w:r>
      <w:r w:rsidRPr="00FB782A">
        <w:t>has implications for underst</w:t>
      </w:r>
      <w:r w:rsidR="00531328" w:rsidRPr="00FB782A">
        <w:t xml:space="preserve">anding </w:t>
      </w:r>
      <w:r w:rsidRPr="00FB782A">
        <w:t>trend</w:t>
      </w:r>
      <w:r w:rsidR="00531328" w:rsidRPr="00FB782A">
        <w:t>s</w:t>
      </w:r>
      <w:r w:rsidRPr="00FB782A">
        <w:t xml:space="preserve"> </w:t>
      </w:r>
      <w:r w:rsidR="00531328" w:rsidRPr="00FB782A">
        <w:t xml:space="preserve">in </w:t>
      </w:r>
      <w:r w:rsidRPr="00FB782A">
        <w:t>fishing eff</w:t>
      </w:r>
      <w:r w:rsidR="00531328" w:rsidRPr="00FB782A">
        <w:t>ort</w:t>
      </w:r>
      <w:r w:rsidR="003776F1" w:rsidRPr="00FB782A">
        <w:t xml:space="preserve">, </w:t>
      </w:r>
      <w:r w:rsidR="0000144F" w:rsidRPr="00FB782A">
        <w:t xml:space="preserve">with </w:t>
      </w:r>
      <w:r w:rsidR="003776F1" w:rsidRPr="00FB782A">
        <w:t xml:space="preserve">increases possibly related to </w:t>
      </w:r>
      <w:r w:rsidRPr="00FB782A">
        <w:t>tech</w:t>
      </w:r>
      <w:r w:rsidR="003776F1" w:rsidRPr="00FB782A">
        <w:t>nical</w:t>
      </w:r>
      <w:r w:rsidRPr="00FB782A">
        <w:t xml:space="preserve"> improvements to exist</w:t>
      </w:r>
      <w:r w:rsidR="003776F1" w:rsidRPr="00FB782A">
        <w:t>ing</w:t>
      </w:r>
      <w:r w:rsidRPr="00FB782A">
        <w:t xml:space="preserve"> vessels, </w:t>
      </w:r>
      <w:r w:rsidR="003776F1" w:rsidRPr="00FB782A">
        <w:t xml:space="preserve">or the </w:t>
      </w:r>
      <w:r w:rsidRPr="00FB782A">
        <w:t>addition</w:t>
      </w:r>
      <w:r w:rsidR="003776F1" w:rsidRPr="00FB782A">
        <w:t xml:space="preserve"> of</w:t>
      </w:r>
      <w:r w:rsidRPr="00FB782A">
        <w:t xml:space="preserve"> vessels. </w:t>
      </w:r>
      <w:r w:rsidR="0019334D" w:rsidRPr="00FB782A">
        <w:t xml:space="preserve">Chinese Taipei </w:t>
      </w:r>
      <w:r w:rsidR="00F94F31" w:rsidRPr="00FB782A">
        <w:t>asked ho</w:t>
      </w:r>
      <w:r w:rsidRPr="00FB782A">
        <w:t xml:space="preserve">w much effect </w:t>
      </w:r>
      <w:r w:rsidR="00F94F31" w:rsidRPr="00FB782A">
        <w:t xml:space="preserve">SPC considered this would have </w:t>
      </w:r>
      <w:r w:rsidRPr="00FB782A">
        <w:t>on the results</w:t>
      </w:r>
      <w:r w:rsidR="0019334D" w:rsidRPr="00FB782A">
        <w:t>.</w:t>
      </w:r>
      <w:r w:rsidRPr="00FB782A">
        <w:t xml:space="preserve"> </w:t>
      </w:r>
      <w:r w:rsidR="00757582" w:rsidRPr="00FB782A">
        <w:t xml:space="preserve">(ii) </w:t>
      </w:r>
      <w:r w:rsidRPr="00FB782A">
        <w:t>Re</w:t>
      </w:r>
      <w:r w:rsidR="00F94F31" w:rsidRPr="00FB782A">
        <w:t>garding</w:t>
      </w:r>
      <w:r w:rsidRPr="00FB782A">
        <w:t xml:space="preserve"> the baseline year (</w:t>
      </w:r>
      <w:r w:rsidR="00F94F31" w:rsidRPr="00FB782A">
        <w:t>F</w:t>
      </w:r>
      <w:r w:rsidRPr="00FB782A">
        <w:t>ig 2</w:t>
      </w:r>
      <w:r w:rsidR="00F94F31" w:rsidRPr="00FB782A">
        <w:t>.</w:t>
      </w:r>
      <w:r w:rsidRPr="00FB782A">
        <w:t xml:space="preserve"> of </w:t>
      </w:r>
      <w:r w:rsidR="0000144F" w:rsidRPr="00FB782A">
        <w:t xml:space="preserve">the </w:t>
      </w:r>
      <w:r w:rsidRPr="00FB782A">
        <w:t xml:space="preserve">paper), </w:t>
      </w:r>
      <w:r w:rsidR="0000144F" w:rsidRPr="00FB782A">
        <w:t xml:space="preserve">the </w:t>
      </w:r>
      <w:r w:rsidRPr="00FB782A">
        <w:t xml:space="preserve">stock level </w:t>
      </w:r>
      <w:r w:rsidR="0000144F" w:rsidRPr="00FB782A">
        <w:t xml:space="preserve">in </w:t>
      </w:r>
      <w:r w:rsidRPr="00FB782A">
        <w:t xml:space="preserve">2012 was much lower than in </w:t>
      </w:r>
      <w:r w:rsidR="00250DE8">
        <w:t xml:space="preserve">the </w:t>
      </w:r>
      <w:r w:rsidRPr="00FB782A">
        <w:t xml:space="preserve">2014 </w:t>
      </w:r>
      <w:r w:rsidR="00250DE8">
        <w:t>stock assessment</w:t>
      </w:r>
      <w:r w:rsidRPr="00FB782A">
        <w:t xml:space="preserve">. The 2012 level in </w:t>
      </w:r>
      <w:r w:rsidR="0000144F" w:rsidRPr="00FB782A">
        <w:t xml:space="preserve">the </w:t>
      </w:r>
      <w:r w:rsidRPr="00FB782A">
        <w:t xml:space="preserve">new </w:t>
      </w:r>
      <w:r w:rsidR="00046BE8">
        <w:t>stock assessment</w:t>
      </w:r>
      <w:r w:rsidR="00250DE8">
        <w:t xml:space="preserve"> </w:t>
      </w:r>
      <w:r w:rsidRPr="00FB782A">
        <w:t xml:space="preserve">is very close to lowest level of whole series. </w:t>
      </w:r>
      <w:r w:rsidR="00462D06">
        <w:t xml:space="preserve">Chinese Taipei </w:t>
      </w:r>
      <w:r w:rsidR="0000144F" w:rsidRPr="00FB782A">
        <w:t xml:space="preserve">asked if it was </w:t>
      </w:r>
      <w:r w:rsidRPr="00FB782A">
        <w:t xml:space="preserve">still suitable to use 2012 as a baseline level for choosing a TRP? </w:t>
      </w:r>
      <w:r w:rsidR="0019334D" w:rsidRPr="00FB782A">
        <w:t xml:space="preserve">(iii) </w:t>
      </w:r>
      <w:r w:rsidR="00462D06">
        <w:t xml:space="preserve">Chinese Taipei </w:t>
      </w:r>
      <w:r w:rsidR="0000144F" w:rsidRPr="00FB782A">
        <w:t xml:space="preserve">referenced (in </w:t>
      </w:r>
      <w:r w:rsidRPr="00FB782A">
        <w:t>Fig 2</w:t>
      </w:r>
      <w:r w:rsidR="0000144F" w:rsidRPr="00FB782A">
        <w:t>) the n</w:t>
      </w:r>
      <w:r w:rsidRPr="00FB782A">
        <w:t xml:space="preserve">ew </w:t>
      </w:r>
      <w:r w:rsidR="00046BE8">
        <w:t>stock assessment</w:t>
      </w:r>
      <w:r w:rsidR="00250DE8">
        <w:t xml:space="preserve"> </w:t>
      </w:r>
      <w:r w:rsidRPr="00FB782A">
        <w:t>hist</w:t>
      </w:r>
      <w:r w:rsidR="0000144F" w:rsidRPr="00FB782A">
        <w:t>orical</w:t>
      </w:r>
      <w:r w:rsidRPr="00FB782A">
        <w:t xml:space="preserve"> trend</w:t>
      </w:r>
      <w:r w:rsidR="0000144F" w:rsidRPr="00FB782A">
        <w:t>, which</w:t>
      </w:r>
      <w:r w:rsidRPr="00FB782A">
        <w:t xml:space="preserve"> </w:t>
      </w:r>
      <w:r w:rsidR="0000144F" w:rsidRPr="00FB782A">
        <w:t xml:space="preserve">appears </w:t>
      </w:r>
      <w:r w:rsidRPr="00FB782A">
        <w:t>diff</w:t>
      </w:r>
      <w:r w:rsidR="0000144F" w:rsidRPr="00FB782A">
        <w:t>erent</w:t>
      </w:r>
      <w:r w:rsidRPr="00FB782A">
        <w:t xml:space="preserve"> from that presented by </w:t>
      </w:r>
      <w:r w:rsidR="0060206F">
        <w:t xml:space="preserve">Dr </w:t>
      </w:r>
      <w:r w:rsidRPr="00FB782A">
        <w:t xml:space="preserve">John </w:t>
      </w:r>
      <w:r w:rsidR="0000144F" w:rsidRPr="00FB782A">
        <w:t>Hampton under Agenda item 7.1, and inquired w</w:t>
      </w:r>
      <w:r w:rsidRPr="00FB782A">
        <w:t xml:space="preserve">hy </w:t>
      </w:r>
      <w:r w:rsidR="0000144F" w:rsidRPr="00FB782A">
        <w:t xml:space="preserve">this was the case. The presenter </w:t>
      </w:r>
      <w:r w:rsidR="0019334D" w:rsidRPr="00FB782A">
        <w:t xml:space="preserve">replied (i) </w:t>
      </w:r>
      <w:r w:rsidR="0000144F" w:rsidRPr="00FB782A">
        <w:t xml:space="preserve">that </w:t>
      </w:r>
      <w:r w:rsidRPr="00FB782A">
        <w:t>eff</w:t>
      </w:r>
      <w:r w:rsidR="0000144F" w:rsidRPr="00FB782A">
        <w:t>ort</w:t>
      </w:r>
      <w:r w:rsidRPr="00FB782A">
        <w:t xml:space="preserve"> creep</w:t>
      </w:r>
      <w:r w:rsidR="0000144F" w:rsidRPr="00FB782A">
        <w:t xml:space="preserve"> is </w:t>
      </w:r>
      <w:r w:rsidRPr="00FB782A">
        <w:t>very hard to</w:t>
      </w:r>
      <w:r w:rsidR="0000144F" w:rsidRPr="00FB782A">
        <w:t xml:space="preserve"> </w:t>
      </w:r>
      <w:r w:rsidRPr="00FB782A">
        <w:t xml:space="preserve">estimate. </w:t>
      </w:r>
      <w:r w:rsidR="00757582" w:rsidRPr="00FB782A">
        <w:t xml:space="preserve">In </w:t>
      </w:r>
      <w:r w:rsidR="00757582" w:rsidRPr="00250DE8">
        <w:rPr>
          <w:b/>
          <w:bCs/>
          <w:iCs/>
        </w:rPr>
        <w:t>WCPFC16-2019-14</w:t>
      </w:r>
      <w:r w:rsidR="00757582" w:rsidRPr="00FB782A">
        <w:rPr>
          <w:iCs/>
        </w:rPr>
        <w:t xml:space="preserve"> SPC </w:t>
      </w:r>
      <w:r w:rsidRPr="00FB782A">
        <w:t>assume</w:t>
      </w:r>
      <w:r w:rsidR="00757582" w:rsidRPr="00FB782A">
        <w:t>s</w:t>
      </w:r>
      <w:r w:rsidRPr="00FB782A">
        <w:t xml:space="preserve"> </w:t>
      </w:r>
      <w:r w:rsidR="00757582" w:rsidRPr="00FB782A">
        <w:t xml:space="preserve">it is </w:t>
      </w:r>
      <w:r w:rsidRPr="00FB782A">
        <w:t xml:space="preserve">not happening in </w:t>
      </w:r>
      <w:r w:rsidR="00757582" w:rsidRPr="00FB782A">
        <w:t xml:space="preserve">the </w:t>
      </w:r>
      <w:r w:rsidRPr="00FB782A">
        <w:t>future</w:t>
      </w:r>
      <w:r w:rsidR="00757582" w:rsidRPr="00FB782A">
        <w:t xml:space="preserve">, which </w:t>
      </w:r>
      <w:r w:rsidRPr="00FB782A">
        <w:t xml:space="preserve">is OK for a TRP. The question is </w:t>
      </w:r>
      <w:r w:rsidR="00757582" w:rsidRPr="00FB782A">
        <w:t xml:space="preserve">then </w:t>
      </w:r>
      <w:r w:rsidRPr="00FB782A">
        <w:t xml:space="preserve">how management adjusts </w:t>
      </w:r>
      <w:r w:rsidR="00757582" w:rsidRPr="00FB782A">
        <w:t>i</w:t>
      </w:r>
      <w:r w:rsidRPr="00FB782A">
        <w:t xml:space="preserve">f </w:t>
      </w:r>
      <w:r w:rsidR="00757582" w:rsidRPr="00FB782A">
        <w:t>e</w:t>
      </w:r>
      <w:r w:rsidR="002D6C55" w:rsidRPr="00FB782A">
        <w:t>ff</w:t>
      </w:r>
      <w:r w:rsidR="00757582" w:rsidRPr="00FB782A">
        <w:t>ort</w:t>
      </w:r>
      <w:r w:rsidR="002D6C55" w:rsidRPr="00FB782A">
        <w:t xml:space="preserve"> </w:t>
      </w:r>
      <w:r w:rsidR="00757582" w:rsidRPr="00FB782A">
        <w:t>c</w:t>
      </w:r>
      <w:r w:rsidR="002D6C55" w:rsidRPr="00FB782A">
        <w:t xml:space="preserve">reep </w:t>
      </w:r>
      <w:r w:rsidR="00757582" w:rsidRPr="00FB782A">
        <w:t xml:space="preserve">is detected </w:t>
      </w:r>
      <w:r w:rsidR="002D6C55" w:rsidRPr="00FB782A">
        <w:t xml:space="preserve">and </w:t>
      </w:r>
      <w:r w:rsidR="00250DE8">
        <w:t xml:space="preserve">conditions </w:t>
      </w:r>
      <w:r w:rsidR="002D6C55" w:rsidRPr="00FB782A">
        <w:t>diver</w:t>
      </w:r>
      <w:r w:rsidR="00757582" w:rsidRPr="00FB782A">
        <w:t>ge</w:t>
      </w:r>
      <w:r w:rsidR="002D6C55" w:rsidRPr="00FB782A">
        <w:t xml:space="preserve"> from </w:t>
      </w:r>
      <w:r w:rsidR="00757582" w:rsidRPr="00FB782A">
        <w:t xml:space="preserve">the </w:t>
      </w:r>
      <w:r w:rsidR="002D6C55" w:rsidRPr="00FB782A">
        <w:t xml:space="preserve">TRP in the future. </w:t>
      </w:r>
      <w:r w:rsidR="00757582" w:rsidRPr="00FB782A">
        <w:t xml:space="preserve">The approach is </w:t>
      </w:r>
      <w:r w:rsidR="002D6C55" w:rsidRPr="00FB782A">
        <w:t>to manage around the TRP in the face of uncert</w:t>
      </w:r>
      <w:r w:rsidR="00757582" w:rsidRPr="00FB782A">
        <w:t>ainties</w:t>
      </w:r>
      <w:r w:rsidR="002D6C55" w:rsidRPr="00FB782A">
        <w:t xml:space="preserve"> such as </w:t>
      </w:r>
      <w:r w:rsidR="00757582" w:rsidRPr="00FB782A">
        <w:t>e</w:t>
      </w:r>
      <w:r w:rsidR="002D6C55" w:rsidRPr="00FB782A">
        <w:t>ff</w:t>
      </w:r>
      <w:r w:rsidR="00757582" w:rsidRPr="00FB782A">
        <w:t>ort</w:t>
      </w:r>
      <w:r w:rsidR="002D6C55" w:rsidRPr="00FB782A">
        <w:t xml:space="preserve"> creep. </w:t>
      </w:r>
      <w:r w:rsidR="0019334D" w:rsidRPr="00FB782A">
        <w:t>(ii) Regarding the b</w:t>
      </w:r>
      <w:r w:rsidR="002D6C55" w:rsidRPr="00FB782A">
        <w:t xml:space="preserve">aseline year: </w:t>
      </w:r>
      <w:r w:rsidR="0019334D" w:rsidRPr="00FB782A">
        <w:t xml:space="preserve">the </w:t>
      </w:r>
      <w:r w:rsidR="002D6C55" w:rsidRPr="00FB782A">
        <w:t xml:space="preserve">lowest level </w:t>
      </w:r>
      <w:r w:rsidR="0019334D" w:rsidRPr="00FB782A">
        <w:t xml:space="preserve">identified </w:t>
      </w:r>
      <w:r w:rsidR="002D6C55" w:rsidRPr="00FB782A">
        <w:t>in a partic</w:t>
      </w:r>
      <w:r w:rsidR="0019334D" w:rsidRPr="00FB782A">
        <w:t>ular</w:t>
      </w:r>
      <w:r w:rsidR="002D6C55" w:rsidRPr="00FB782A">
        <w:t xml:space="preserve"> year is 41%</w:t>
      </w:r>
      <w:r w:rsidR="0019334D" w:rsidRPr="00FB782A">
        <w:t>. The l</w:t>
      </w:r>
      <w:r w:rsidR="002D6C55" w:rsidRPr="00FB782A">
        <w:t>evel in 2</w:t>
      </w:r>
      <w:r w:rsidR="0005782E" w:rsidRPr="00FB782A">
        <w:t>0</w:t>
      </w:r>
      <w:r w:rsidR="002D6C55" w:rsidRPr="00FB782A">
        <w:t xml:space="preserve">12 was 42%. </w:t>
      </w:r>
      <w:r w:rsidR="0019334D" w:rsidRPr="00FB782A">
        <w:t xml:space="preserve">The decision regarding suitability for </w:t>
      </w:r>
      <w:r w:rsidR="002D6C55" w:rsidRPr="00FB782A">
        <w:t>defining a TRP</w:t>
      </w:r>
      <w:r w:rsidR="0019334D" w:rsidRPr="00FB782A">
        <w:t xml:space="preserve"> depends on whether </w:t>
      </w:r>
      <w:r w:rsidR="002D6C55" w:rsidRPr="00FB782A">
        <w:t>this give</w:t>
      </w:r>
      <w:r w:rsidR="0019334D" w:rsidRPr="00FB782A">
        <w:t>s</w:t>
      </w:r>
      <w:r w:rsidR="002D6C55" w:rsidRPr="00FB782A">
        <w:t xml:space="preserve"> what </w:t>
      </w:r>
      <w:r w:rsidR="0019334D" w:rsidRPr="00FB782A">
        <w:t xml:space="preserve">is desired </w:t>
      </w:r>
      <w:r w:rsidR="002D6C55" w:rsidRPr="00FB782A">
        <w:t xml:space="preserve">in terms of </w:t>
      </w:r>
      <w:r w:rsidR="0019334D" w:rsidRPr="00FB782A">
        <w:t xml:space="preserve">the </w:t>
      </w:r>
      <w:r w:rsidR="002D6C55" w:rsidRPr="00FB782A">
        <w:t>social and econ</w:t>
      </w:r>
      <w:r w:rsidR="0019334D" w:rsidRPr="00FB782A">
        <w:t>omic</w:t>
      </w:r>
      <w:r w:rsidR="002D6C55" w:rsidRPr="00FB782A">
        <w:t xml:space="preserve"> aspects. </w:t>
      </w:r>
      <w:r w:rsidR="0019334D" w:rsidRPr="00FB782A">
        <w:t xml:space="preserve">(iii) </w:t>
      </w:r>
      <w:r w:rsidR="002D6C55" w:rsidRPr="00FB782A">
        <w:t>For Fig</w:t>
      </w:r>
      <w:r w:rsidR="0019334D" w:rsidRPr="00FB782A">
        <w:t>.</w:t>
      </w:r>
      <w:r w:rsidR="002D6C55" w:rsidRPr="00FB782A">
        <w:t xml:space="preserve"> 2</w:t>
      </w:r>
      <w:r w:rsidR="0019334D" w:rsidRPr="00FB782A">
        <w:t>,</w:t>
      </w:r>
      <w:r w:rsidR="002D6C55" w:rsidRPr="00FB782A">
        <w:t xml:space="preserve"> </w:t>
      </w:r>
      <w:r w:rsidR="0019334D" w:rsidRPr="00FB782A">
        <w:t xml:space="preserve">the </w:t>
      </w:r>
      <w:r w:rsidR="002D6C55" w:rsidRPr="00FB782A">
        <w:t>hist</w:t>
      </w:r>
      <w:r w:rsidR="0019334D" w:rsidRPr="00FB782A">
        <w:t>orical</w:t>
      </w:r>
      <w:r w:rsidR="002D6C55" w:rsidRPr="00FB782A">
        <w:t xml:space="preserve"> trend is diff</w:t>
      </w:r>
      <w:r w:rsidR="0019334D" w:rsidRPr="00FB782A">
        <w:t>erent</w:t>
      </w:r>
      <w:r w:rsidR="002D6C55" w:rsidRPr="00FB782A">
        <w:t xml:space="preserve"> between </w:t>
      </w:r>
      <w:r w:rsidR="0019334D" w:rsidRPr="00FB782A">
        <w:t>m</w:t>
      </w:r>
      <w:r w:rsidR="002D6C55" w:rsidRPr="00FB782A">
        <w:t>odels, prob</w:t>
      </w:r>
      <w:r w:rsidR="0019334D" w:rsidRPr="00FB782A">
        <w:t>ably</w:t>
      </w:r>
      <w:r w:rsidR="002D6C55" w:rsidRPr="00FB782A">
        <w:t xml:space="preserve"> because of </w:t>
      </w:r>
      <w:r w:rsidR="0019334D" w:rsidRPr="00FB782A">
        <w:t xml:space="preserve">the </w:t>
      </w:r>
      <w:r w:rsidR="002D6C55" w:rsidRPr="00FB782A">
        <w:t>setting</w:t>
      </w:r>
      <w:r w:rsidR="0019334D" w:rsidRPr="00FB782A">
        <w:t>s</w:t>
      </w:r>
      <w:r w:rsidR="002D6C55" w:rsidRPr="00FB782A">
        <w:t xml:space="preserve"> in </w:t>
      </w:r>
      <w:r w:rsidR="0019334D" w:rsidRPr="00FB782A">
        <w:t xml:space="preserve">the </w:t>
      </w:r>
      <w:r w:rsidR="002D6C55" w:rsidRPr="00FB782A">
        <w:t xml:space="preserve">2019 </w:t>
      </w:r>
      <w:r w:rsidR="00250DE8">
        <w:t>stock assessment</w:t>
      </w:r>
      <w:r w:rsidR="002D6C55" w:rsidRPr="00FB782A">
        <w:t xml:space="preserve">. </w:t>
      </w:r>
      <w:r w:rsidR="0019334D" w:rsidRPr="00FB782A">
        <w:t>The d</w:t>
      </w:r>
      <w:r w:rsidR="002D6C55" w:rsidRPr="00FB782A">
        <w:t>iff</w:t>
      </w:r>
      <w:r w:rsidR="0019334D" w:rsidRPr="00FB782A">
        <w:t>erence</w:t>
      </w:r>
      <w:r w:rsidR="002D6C55" w:rsidRPr="00FB782A">
        <w:t xml:space="preserve"> </w:t>
      </w:r>
      <w:r w:rsidR="0019334D" w:rsidRPr="00FB782A">
        <w:t xml:space="preserve">with what was shown under Agenda item 7.1 is that it represents </w:t>
      </w:r>
      <w:r w:rsidR="002D6C55" w:rsidRPr="00FB782A">
        <w:t>instantaneous depletion in one year rel</w:t>
      </w:r>
      <w:r w:rsidR="0005782E" w:rsidRPr="00FB782A">
        <w:t>a</w:t>
      </w:r>
      <w:r w:rsidR="0019334D" w:rsidRPr="00FB782A">
        <w:t>tive</w:t>
      </w:r>
      <w:r w:rsidR="002D6C55" w:rsidRPr="00FB782A">
        <w:t xml:space="preserve"> to </w:t>
      </w:r>
      <w:r w:rsidR="0005782E" w:rsidRPr="00FB782A">
        <w:t xml:space="preserve">an </w:t>
      </w:r>
      <w:r w:rsidR="002D6C55" w:rsidRPr="00FB782A">
        <w:t xml:space="preserve">unfished </w:t>
      </w:r>
      <w:r w:rsidR="0005782E" w:rsidRPr="00FB782A">
        <w:t xml:space="preserve">condition </w:t>
      </w:r>
      <w:r w:rsidR="002D6C55" w:rsidRPr="00FB782A">
        <w:t>in that year</w:t>
      </w:r>
      <w:r w:rsidR="0005782E" w:rsidRPr="00FB782A">
        <w:t xml:space="preserve">, while </w:t>
      </w:r>
      <w:r w:rsidR="002D6C55" w:rsidRPr="00FB782A">
        <w:t xml:space="preserve">the TRP is in relation to </w:t>
      </w:r>
      <w:r w:rsidR="0005782E" w:rsidRPr="00FB782A">
        <w:t xml:space="preserve">the </w:t>
      </w:r>
      <w:r w:rsidR="002D6C55" w:rsidRPr="00FB782A">
        <w:t>previous 10 years</w:t>
      </w:r>
      <w:r w:rsidR="0005782E" w:rsidRPr="00FB782A">
        <w:t xml:space="preserve">; the figures and </w:t>
      </w:r>
      <w:r w:rsidR="002D6C55" w:rsidRPr="00FB782A">
        <w:t>project</w:t>
      </w:r>
      <w:r w:rsidR="0005782E" w:rsidRPr="00FB782A">
        <w:t>ion</w:t>
      </w:r>
      <w:r w:rsidR="002D6C55" w:rsidRPr="00FB782A">
        <w:t xml:space="preserve">s are consistent with how </w:t>
      </w:r>
      <w:r w:rsidR="0005782E" w:rsidRPr="00FB782A">
        <w:t xml:space="preserve">SPC </w:t>
      </w:r>
      <w:r w:rsidR="002D6C55" w:rsidRPr="00FB782A">
        <w:t>woul</w:t>
      </w:r>
      <w:r w:rsidR="0005782E" w:rsidRPr="00FB782A">
        <w:t>d</w:t>
      </w:r>
      <w:r w:rsidR="002D6C55" w:rsidRPr="00FB782A">
        <w:t xml:space="preserve"> calculate the TRP.</w:t>
      </w:r>
    </w:p>
    <w:p w14:paraId="564052E0" w14:textId="62566A9B" w:rsidR="00C634E8" w:rsidRPr="00FB782A" w:rsidRDefault="002D6C55" w:rsidP="00C15827">
      <w:pPr>
        <w:pStyle w:val="WCPFCText"/>
      </w:pPr>
      <w:r w:rsidRPr="00FB782A">
        <w:t>Japan</w:t>
      </w:r>
      <w:r w:rsidR="0005782E" w:rsidRPr="00FB782A">
        <w:t xml:space="preserve"> suggested the need to separate </w:t>
      </w:r>
      <w:r w:rsidRPr="00FB782A">
        <w:t xml:space="preserve">issues </w:t>
      </w:r>
      <w:r w:rsidR="0005782E" w:rsidRPr="00FB782A">
        <w:t xml:space="preserve">to be decided by the </w:t>
      </w:r>
      <w:r w:rsidRPr="00FB782A">
        <w:t>Comm</w:t>
      </w:r>
      <w:r w:rsidR="0005782E" w:rsidRPr="00FB782A">
        <w:t>ission</w:t>
      </w:r>
      <w:r w:rsidRPr="00FB782A">
        <w:t xml:space="preserve"> and those that </w:t>
      </w:r>
      <w:r w:rsidR="0005782E" w:rsidRPr="00FB782A">
        <w:t xml:space="preserve">should be the focus of conversations with </w:t>
      </w:r>
      <w:r w:rsidRPr="00FB782A">
        <w:t xml:space="preserve">SC or SPC. </w:t>
      </w:r>
      <w:r w:rsidR="0005782E" w:rsidRPr="00FB782A">
        <w:t>Japan a</w:t>
      </w:r>
      <w:r w:rsidRPr="00FB782A">
        <w:t>gree</w:t>
      </w:r>
      <w:r w:rsidR="0005782E" w:rsidRPr="00FB782A">
        <w:t>d</w:t>
      </w:r>
      <w:r w:rsidRPr="00FB782A">
        <w:t xml:space="preserve"> that the TRP needs to be decided by the Comm</w:t>
      </w:r>
      <w:r w:rsidR="00250DE8">
        <w:t>ission</w:t>
      </w:r>
      <w:r w:rsidR="0005782E" w:rsidRPr="00FB782A">
        <w:t xml:space="preserve">, but raised the question </w:t>
      </w:r>
      <w:r w:rsidRPr="00FB782A">
        <w:t xml:space="preserve">whether </w:t>
      </w:r>
      <w:r w:rsidR="0005782E" w:rsidRPr="00FB782A">
        <w:t xml:space="preserve">the </w:t>
      </w:r>
      <w:r w:rsidRPr="00FB782A">
        <w:t xml:space="preserve">explanation </w:t>
      </w:r>
      <w:r w:rsidR="00B54FB0" w:rsidRPr="00FB782A">
        <w:t xml:space="preserve">was </w:t>
      </w:r>
      <w:r w:rsidRPr="00FB782A">
        <w:t xml:space="preserve">scientifically justifiable. </w:t>
      </w:r>
      <w:r w:rsidR="004C5FFC" w:rsidRPr="00FB782A">
        <w:t xml:space="preserve">Japan recalled that it previously </w:t>
      </w:r>
      <w:r w:rsidRPr="00FB782A">
        <w:t xml:space="preserve">posed several </w:t>
      </w:r>
      <w:r w:rsidR="004C5FFC" w:rsidRPr="00FB782A">
        <w:t>questions</w:t>
      </w:r>
      <w:r w:rsidRPr="00FB782A">
        <w:t xml:space="preserve"> about </w:t>
      </w:r>
      <w:r w:rsidR="004C5FFC" w:rsidRPr="00FB782A">
        <w:t xml:space="preserve">effort creep, and the answers from SPC suggested there could be some increase in the number of sets per day, and possibly increased CPUE as a result of </w:t>
      </w:r>
      <w:r w:rsidRPr="00FB782A">
        <w:t xml:space="preserve">echosounder </w:t>
      </w:r>
      <w:r w:rsidR="004C5FFC" w:rsidRPr="00FB782A">
        <w:t xml:space="preserve">use. </w:t>
      </w:r>
      <w:r w:rsidRPr="00FB782A">
        <w:t xml:space="preserve">SPC </w:t>
      </w:r>
      <w:r w:rsidR="000A39B6">
        <w:t xml:space="preserve">had </w:t>
      </w:r>
      <w:r w:rsidR="004C5FFC" w:rsidRPr="00FB782A">
        <w:t xml:space="preserve">indicated it </w:t>
      </w:r>
      <w:r w:rsidR="00250DE8">
        <w:t xml:space="preserve">was </w:t>
      </w:r>
      <w:r w:rsidRPr="00FB782A">
        <w:t>trying to assess this</w:t>
      </w:r>
      <w:r w:rsidR="004C5FFC" w:rsidRPr="00FB782A">
        <w:t xml:space="preserve">, and Japan </w:t>
      </w:r>
      <w:r w:rsidR="00250DE8">
        <w:t xml:space="preserve">stated it </w:t>
      </w:r>
      <w:r w:rsidR="004C5FFC" w:rsidRPr="00FB782A">
        <w:t>l</w:t>
      </w:r>
      <w:r w:rsidRPr="00FB782A">
        <w:t>ook</w:t>
      </w:r>
      <w:r w:rsidR="00250DE8">
        <w:t>ed</w:t>
      </w:r>
      <w:r w:rsidRPr="00FB782A">
        <w:t xml:space="preserve"> </w:t>
      </w:r>
      <w:r w:rsidR="004C5FFC" w:rsidRPr="00FB782A">
        <w:t xml:space="preserve">forward </w:t>
      </w:r>
      <w:r w:rsidRPr="00FB782A">
        <w:t xml:space="preserve">to </w:t>
      </w:r>
      <w:r w:rsidR="004C5FFC" w:rsidRPr="00FB782A">
        <w:t xml:space="preserve">receiving </w:t>
      </w:r>
      <w:r w:rsidR="00B54FB0" w:rsidRPr="00FB782A">
        <w:t xml:space="preserve">that </w:t>
      </w:r>
      <w:r w:rsidRPr="00FB782A">
        <w:t>info</w:t>
      </w:r>
      <w:r w:rsidR="004C5FFC" w:rsidRPr="00FB782A">
        <w:t>rmation</w:t>
      </w:r>
      <w:r w:rsidR="00250DE8">
        <w:t xml:space="preserve">, but that it was </w:t>
      </w:r>
      <w:r w:rsidR="0042735E" w:rsidRPr="00FB782A">
        <w:t xml:space="preserve">difficult for the Commission to make an informed decision regarding a TRP </w:t>
      </w:r>
      <w:r w:rsidR="00B54FB0" w:rsidRPr="00FB782A">
        <w:t xml:space="preserve">if </w:t>
      </w:r>
      <w:r w:rsidRPr="00FB782A">
        <w:t>eff</w:t>
      </w:r>
      <w:r w:rsidR="00B54FB0" w:rsidRPr="00FB782A">
        <w:t>ort</w:t>
      </w:r>
      <w:r w:rsidRPr="00FB782A">
        <w:t xml:space="preserve"> creep is </w:t>
      </w:r>
      <w:r w:rsidR="00B54FB0" w:rsidRPr="00FB782A">
        <w:t xml:space="preserve">hard to identify and estimate, and is to be left </w:t>
      </w:r>
      <w:r w:rsidRPr="00FB782A">
        <w:t>up to the Comm</w:t>
      </w:r>
      <w:r w:rsidR="00B54FB0" w:rsidRPr="00FB782A">
        <w:t>ission to react to over time</w:t>
      </w:r>
      <w:r w:rsidR="0042735E" w:rsidRPr="00FB782A">
        <w:t>.</w:t>
      </w:r>
      <w:r w:rsidR="00700F99" w:rsidRPr="00FB782A">
        <w:t xml:space="preserve"> </w:t>
      </w:r>
      <w:r w:rsidR="0042735E" w:rsidRPr="00FB782A">
        <w:t>Japan stated that g</w:t>
      </w:r>
      <w:r w:rsidR="00B54FB0" w:rsidRPr="00FB782A">
        <w:t xml:space="preserve">iven that </w:t>
      </w:r>
      <w:r w:rsidR="00700F99" w:rsidRPr="00FB782A">
        <w:t xml:space="preserve">vessels are becoming more efficient, assuming unchanging effort over 30 years is not </w:t>
      </w:r>
      <w:r w:rsidR="00B54FB0" w:rsidRPr="00FB782A">
        <w:t xml:space="preserve">a </w:t>
      </w:r>
      <w:r w:rsidR="00700F99" w:rsidRPr="00FB782A">
        <w:t xml:space="preserve">precautionary approach. </w:t>
      </w:r>
      <w:r w:rsidR="0042735E" w:rsidRPr="00FB782A">
        <w:t>Japan a</w:t>
      </w:r>
      <w:r w:rsidR="00700F99" w:rsidRPr="00FB782A">
        <w:t>gree</w:t>
      </w:r>
      <w:r w:rsidR="0042735E" w:rsidRPr="00FB782A">
        <w:t>d</w:t>
      </w:r>
      <w:r w:rsidR="00700F99" w:rsidRPr="00FB782A">
        <w:t xml:space="preserve"> that </w:t>
      </w:r>
      <w:r w:rsidR="0042735E" w:rsidRPr="00FB782A">
        <w:t xml:space="preserve">the </w:t>
      </w:r>
      <w:r w:rsidR="00700F99" w:rsidRPr="00FB782A">
        <w:t>dec</w:t>
      </w:r>
      <w:r w:rsidR="0042735E" w:rsidRPr="00FB782A">
        <w:t>ision</w:t>
      </w:r>
      <w:r w:rsidR="00700F99" w:rsidRPr="00FB782A">
        <w:t xml:space="preserve"> </w:t>
      </w:r>
      <w:r w:rsidR="0042735E" w:rsidRPr="00FB782A">
        <w:t xml:space="preserve">regarding the use of </w:t>
      </w:r>
      <w:r w:rsidR="00700F99" w:rsidRPr="00FB782A">
        <w:t xml:space="preserve">2012 as </w:t>
      </w:r>
      <w:r w:rsidR="0042735E" w:rsidRPr="00FB782A">
        <w:t xml:space="preserve">a </w:t>
      </w:r>
      <w:r w:rsidR="00700F99" w:rsidRPr="00FB782A">
        <w:t>baseline is up to the Comm</w:t>
      </w:r>
      <w:r w:rsidR="0042735E" w:rsidRPr="00FB782A">
        <w:t xml:space="preserve">ission and stated that </w:t>
      </w:r>
      <w:r w:rsidR="00700F99" w:rsidRPr="00FB782A">
        <w:t xml:space="preserve">if </w:t>
      </w:r>
      <w:r w:rsidR="0042735E" w:rsidRPr="00FB782A">
        <w:t xml:space="preserve">the </w:t>
      </w:r>
      <w:r w:rsidR="00700F99" w:rsidRPr="00FB782A">
        <w:t>existing TRP of 50% depletion ratio shoul</w:t>
      </w:r>
      <w:r w:rsidR="0042735E" w:rsidRPr="00FB782A">
        <w:t>d</w:t>
      </w:r>
      <w:r w:rsidR="00700F99" w:rsidRPr="00FB782A">
        <w:t xml:space="preserve"> be automatically converted to 42%, that</w:t>
      </w:r>
      <w:r w:rsidR="0042735E" w:rsidRPr="00FB782A">
        <w:t xml:space="preserve"> would be acceptable</w:t>
      </w:r>
      <w:r w:rsidR="00700F99" w:rsidRPr="00FB782A">
        <w:t xml:space="preserve">. SC </w:t>
      </w:r>
      <w:r w:rsidR="00250DE8">
        <w:t xml:space="preserve">had </w:t>
      </w:r>
      <w:r w:rsidR="00CE297C" w:rsidRPr="00FB782A">
        <w:t xml:space="preserve">stated </w:t>
      </w:r>
      <w:r w:rsidR="00700F99" w:rsidRPr="00FB782A">
        <w:t xml:space="preserve">that </w:t>
      </w:r>
      <w:r w:rsidR="00250DE8">
        <w:t xml:space="preserve">because </w:t>
      </w:r>
      <w:r w:rsidR="00CE297C" w:rsidRPr="00FB782A">
        <w:t xml:space="preserve">the </w:t>
      </w:r>
      <w:r w:rsidR="00700F99" w:rsidRPr="00FB782A">
        <w:t xml:space="preserve">median </w:t>
      </w:r>
      <w:r w:rsidR="00250DE8">
        <w:t xml:space="preserve">spawning biomass </w:t>
      </w:r>
      <w:r w:rsidR="00700F99" w:rsidRPr="00FB782A">
        <w:t xml:space="preserve">has been below the TRP, </w:t>
      </w:r>
      <w:r w:rsidR="00CE297C" w:rsidRPr="00FB782A">
        <w:t xml:space="preserve">the </w:t>
      </w:r>
      <w:r w:rsidR="00700F99" w:rsidRPr="00FB782A">
        <w:t>Comm</w:t>
      </w:r>
      <w:r w:rsidR="00CE297C" w:rsidRPr="00FB782A">
        <w:t>ission</w:t>
      </w:r>
      <w:r w:rsidR="00700F99" w:rsidRPr="00FB782A">
        <w:t xml:space="preserve"> should take measures to ensure this fluctuates around 50%</w:t>
      </w:r>
      <w:r w:rsidR="000A39B6">
        <w:t>;</w:t>
      </w:r>
      <w:r w:rsidR="00700F99" w:rsidRPr="00FB782A">
        <w:t xml:space="preserve"> </w:t>
      </w:r>
      <w:r w:rsidR="00CE297C" w:rsidRPr="00FB782A">
        <w:t xml:space="preserve">that </w:t>
      </w:r>
      <w:r w:rsidR="000A39B6">
        <w:t xml:space="preserve">is </w:t>
      </w:r>
      <w:r w:rsidR="00700F99" w:rsidRPr="00FB782A">
        <w:t>now 42%</w:t>
      </w:r>
      <w:r w:rsidR="00CE297C" w:rsidRPr="00FB782A">
        <w:t xml:space="preserve">, </w:t>
      </w:r>
      <w:r w:rsidR="000A39B6">
        <w:t xml:space="preserve">and thus </w:t>
      </w:r>
      <w:r w:rsidR="00CE297C" w:rsidRPr="00FB782A">
        <w:t xml:space="preserve">not in agreement with </w:t>
      </w:r>
      <w:r w:rsidR="00700F99" w:rsidRPr="00FB782A">
        <w:t>the SC rec</w:t>
      </w:r>
      <w:r w:rsidR="00CE297C" w:rsidRPr="00FB782A">
        <w:t>ommendation</w:t>
      </w:r>
      <w:r w:rsidR="000A39B6">
        <w:t xml:space="preserve">, and Japan stated it </w:t>
      </w:r>
      <w:r w:rsidR="00700F99" w:rsidRPr="00FB782A">
        <w:t xml:space="preserve">should be </w:t>
      </w:r>
      <w:r w:rsidR="000A39B6">
        <w:t xml:space="preserve">addressed again by </w:t>
      </w:r>
      <w:r w:rsidR="00700F99" w:rsidRPr="00FB782A">
        <w:t xml:space="preserve">SC. </w:t>
      </w:r>
      <w:r w:rsidR="00CE297C" w:rsidRPr="00FB782A">
        <w:t xml:space="preserve">In addition, </w:t>
      </w:r>
      <w:r w:rsidR="005D61B8" w:rsidRPr="00FB782A">
        <w:t xml:space="preserve">Japan noted that </w:t>
      </w:r>
      <w:r w:rsidR="00CE297C" w:rsidRPr="00FB782A">
        <w:t xml:space="preserve">additional discussion </w:t>
      </w:r>
      <w:r w:rsidR="005D61B8" w:rsidRPr="00FB782A">
        <w:t xml:space="preserve">was </w:t>
      </w:r>
      <w:r w:rsidR="00CE297C" w:rsidRPr="00FB782A">
        <w:t xml:space="preserve">needed regarding </w:t>
      </w:r>
      <w:r w:rsidR="00700F99" w:rsidRPr="00FB782A">
        <w:t>chang</w:t>
      </w:r>
      <w:r w:rsidR="00CE297C" w:rsidRPr="00FB782A">
        <w:t>ing</w:t>
      </w:r>
      <w:r w:rsidR="00700F99" w:rsidRPr="00FB782A">
        <w:t xml:space="preserve"> </w:t>
      </w:r>
      <w:r w:rsidR="000A39B6">
        <w:t xml:space="preserve">the model </w:t>
      </w:r>
      <w:r w:rsidR="00700F99" w:rsidRPr="00FB782A">
        <w:t xml:space="preserve">maturity schedule so </w:t>
      </w:r>
      <w:r w:rsidR="00CE297C" w:rsidRPr="00FB782A">
        <w:t xml:space="preserve">it </w:t>
      </w:r>
      <w:r w:rsidR="000A39B6">
        <w:t xml:space="preserve">could </w:t>
      </w:r>
      <w:r w:rsidR="00CE297C" w:rsidRPr="00FB782A">
        <w:t xml:space="preserve">be </w:t>
      </w:r>
      <w:r w:rsidR="00700F99" w:rsidRPr="00FB782A">
        <w:t>compare</w:t>
      </w:r>
      <w:r w:rsidR="00CE297C" w:rsidRPr="00FB782A">
        <w:t>d</w:t>
      </w:r>
      <w:r w:rsidR="00700F99" w:rsidRPr="00FB782A">
        <w:t xml:space="preserve"> directly </w:t>
      </w:r>
      <w:r w:rsidR="00CE297C" w:rsidRPr="00FB782A">
        <w:t xml:space="preserve">with </w:t>
      </w:r>
      <w:r w:rsidR="00700F99" w:rsidRPr="00FB782A">
        <w:t xml:space="preserve">2012. </w:t>
      </w:r>
      <w:r w:rsidR="002E16F0" w:rsidRPr="00FB782A">
        <w:t xml:space="preserve">SPC </w:t>
      </w:r>
      <w:r w:rsidR="00222354">
        <w:t xml:space="preserve">stated it </w:t>
      </w:r>
      <w:r w:rsidR="002E16F0" w:rsidRPr="00FB782A">
        <w:t xml:space="preserve">does not have </w:t>
      </w:r>
      <w:r w:rsidR="00C634E8" w:rsidRPr="00FB782A">
        <w:t>a good estimate of how eff</w:t>
      </w:r>
      <w:r w:rsidR="002E16F0" w:rsidRPr="00FB782A">
        <w:t>ort</w:t>
      </w:r>
      <w:r w:rsidR="00C634E8" w:rsidRPr="00FB782A">
        <w:t xml:space="preserve"> creep is </w:t>
      </w:r>
      <w:r w:rsidR="00222354">
        <w:t xml:space="preserve">impacting </w:t>
      </w:r>
      <w:r w:rsidR="00C634E8" w:rsidRPr="00FB782A">
        <w:t xml:space="preserve">effective effort in the </w:t>
      </w:r>
      <w:r w:rsidR="00E61D5D">
        <w:t xml:space="preserve">purse seine </w:t>
      </w:r>
      <w:r w:rsidR="00C634E8" w:rsidRPr="00FB782A">
        <w:t>fishery</w:t>
      </w:r>
      <w:r w:rsidR="00CE297C" w:rsidRPr="00FB782A">
        <w:t xml:space="preserve">, which </w:t>
      </w:r>
      <w:r w:rsidR="00C634E8" w:rsidRPr="00FB782A">
        <w:t>is proving very difficult to estimate</w:t>
      </w:r>
      <w:r w:rsidR="00CE297C" w:rsidRPr="00FB782A">
        <w:t xml:space="preserve">, and making </w:t>
      </w:r>
      <w:r w:rsidR="00C634E8" w:rsidRPr="00FB782A">
        <w:t>it very hard to project what will happen in the future. The effective effort on the stock will go up with eff</w:t>
      </w:r>
      <w:r w:rsidR="00CE297C" w:rsidRPr="00FB782A">
        <w:t>ort</w:t>
      </w:r>
      <w:r w:rsidR="00C634E8" w:rsidRPr="00FB782A">
        <w:t xml:space="preserve"> creep</w:t>
      </w:r>
      <w:r w:rsidR="000A39B6">
        <w:t xml:space="preserve">, resulting </w:t>
      </w:r>
      <w:r w:rsidR="00C634E8" w:rsidRPr="00FB782A">
        <w:t xml:space="preserve">not </w:t>
      </w:r>
      <w:r w:rsidR="000A39B6">
        <w:t xml:space="preserve">in a level of </w:t>
      </w:r>
      <w:r w:rsidR="00C634E8" w:rsidRPr="00FB782A">
        <w:t xml:space="preserve">42%, but </w:t>
      </w:r>
      <w:r w:rsidR="00CE297C" w:rsidRPr="00FB782A">
        <w:t>an even l</w:t>
      </w:r>
      <w:r w:rsidR="00C634E8" w:rsidRPr="00FB782A">
        <w:t xml:space="preserve">ower number. </w:t>
      </w:r>
      <w:r w:rsidR="00CE297C" w:rsidRPr="00FB782A">
        <w:t xml:space="preserve">This is not </w:t>
      </w:r>
      <w:r w:rsidR="00C634E8" w:rsidRPr="00FB782A">
        <w:t>include</w:t>
      </w:r>
      <w:r w:rsidR="00CE297C" w:rsidRPr="00FB782A">
        <w:t>d</w:t>
      </w:r>
      <w:r w:rsidR="00C634E8" w:rsidRPr="00FB782A">
        <w:t xml:space="preserve"> because if </w:t>
      </w:r>
      <w:r w:rsidR="00CE297C" w:rsidRPr="00FB782A">
        <w:t xml:space="preserve">a </w:t>
      </w:r>
      <w:r w:rsidR="00C634E8" w:rsidRPr="00FB782A">
        <w:t xml:space="preserve">stock size equivalent to </w:t>
      </w:r>
      <w:r w:rsidR="00CE297C" w:rsidRPr="00FB782A">
        <w:t xml:space="preserve">the </w:t>
      </w:r>
      <w:r w:rsidR="00C634E8" w:rsidRPr="00FB782A">
        <w:t>2012 stock levels</w:t>
      </w:r>
      <w:r w:rsidR="00CE297C" w:rsidRPr="00FB782A">
        <w:t xml:space="preserve"> is desired</w:t>
      </w:r>
      <w:r w:rsidR="00C634E8" w:rsidRPr="00FB782A">
        <w:t>, and eff</w:t>
      </w:r>
      <w:r w:rsidR="00CE297C" w:rsidRPr="00FB782A">
        <w:t>ort</w:t>
      </w:r>
      <w:r w:rsidR="00C634E8" w:rsidRPr="00FB782A">
        <w:t xml:space="preserve"> creep is present, </w:t>
      </w:r>
      <w:r w:rsidR="00CE297C" w:rsidRPr="00FB782A">
        <w:t xml:space="preserve">it will be necessary </w:t>
      </w:r>
      <w:r w:rsidR="00C634E8" w:rsidRPr="00FB782A">
        <w:t xml:space="preserve">to lower F to </w:t>
      </w:r>
      <w:r w:rsidR="00CE297C" w:rsidRPr="00FB782A">
        <w:t xml:space="preserve">maintain </w:t>
      </w:r>
      <w:r w:rsidR="00C634E8" w:rsidRPr="00FB782A">
        <w:t xml:space="preserve">the stock. </w:t>
      </w:r>
      <w:r w:rsidR="00CE297C" w:rsidRPr="00FB782A">
        <w:t>SPC stated it would be h</w:t>
      </w:r>
      <w:r w:rsidR="00C634E8" w:rsidRPr="00FB782A">
        <w:t xml:space="preserve">appy to </w:t>
      </w:r>
      <w:r w:rsidR="00CE297C" w:rsidRPr="00FB782A">
        <w:t xml:space="preserve">engage with Japan </w:t>
      </w:r>
      <w:r w:rsidR="00BD5FE4" w:rsidRPr="00FB782A">
        <w:t xml:space="preserve">on </w:t>
      </w:r>
      <w:r w:rsidR="00C634E8" w:rsidRPr="00FB782A">
        <w:t>the model</w:t>
      </w:r>
      <w:r w:rsidR="00BD5FE4" w:rsidRPr="00FB782A">
        <w:t>ling</w:t>
      </w:r>
      <w:r w:rsidR="00C634E8" w:rsidRPr="00FB782A">
        <w:t xml:space="preserve"> issues</w:t>
      </w:r>
      <w:r w:rsidR="00BD5FE4" w:rsidRPr="00FB782A">
        <w:t xml:space="preserve">, which are also discussed in </w:t>
      </w:r>
      <w:r w:rsidR="00C634E8" w:rsidRPr="00FB782A">
        <w:t xml:space="preserve">an appendix </w:t>
      </w:r>
      <w:r w:rsidR="00BD5FE4" w:rsidRPr="00FB782A">
        <w:t>to the paper</w:t>
      </w:r>
      <w:r w:rsidR="00C634E8" w:rsidRPr="00FB782A">
        <w:t>.</w:t>
      </w:r>
    </w:p>
    <w:p w14:paraId="21EF7598" w14:textId="17968D0F" w:rsidR="00814CC8" w:rsidRPr="00FB782A" w:rsidRDefault="00222354" w:rsidP="00C15827">
      <w:pPr>
        <w:pStyle w:val="WCPFCText"/>
      </w:pPr>
      <w:r>
        <w:t>Solomon Islands</w:t>
      </w:r>
      <w:r w:rsidR="005D61B8" w:rsidRPr="00FB782A">
        <w:t>, o</w:t>
      </w:r>
      <w:r w:rsidR="00C634E8" w:rsidRPr="00FB782A">
        <w:t>n behalf of PNA members</w:t>
      </w:r>
      <w:r w:rsidR="005D61B8" w:rsidRPr="00FB782A">
        <w:t>, stated that i</w:t>
      </w:r>
      <w:r w:rsidR="00814CC8" w:rsidRPr="00FB782A">
        <w:t xml:space="preserve">n DP01, FFA </w:t>
      </w:r>
      <w:r w:rsidR="0021543B" w:rsidRPr="00FB782A">
        <w:t>m</w:t>
      </w:r>
      <w:r w:rsidR="00814CC8" w:rsidRPr="00FB782A">
        <w:t xml:space="preserve">embers proposed an approach to reformulating the TRP following </w:t>
      </w:r>
      <w:r w:rsidR="0021543B" w:rsidRPr="00FB782A">
        <w:t xml:space="preserve">SC’s </w:t>
      </w:r>
      <w:r w:rsidR="00814CC8" w:rsidRPr="00FB782A">
        <w:t>advice</w:t>
      </w:r>
      <w:r w:rsidR="0021543B" w:rsidRPr="00FB782A">
        <w:t>:</w:t>
      </w:r>
      <w:r w:rsidR="00814CC8" w:rsidRPr="00FB782A">
        <w:t xml:space="preserve"> </w:t>
      </w:r>
      <w:r w:rsidR="0021543B" w:rsidRPr="00FB782A">
        <w:t xml:space="preserve">the </w:t>
      </w:r>
      <w:r w:rsidR="00814CC8" w:rsidRPr="00FB782A">
        <w:t xml:space="preserve">TRP </w:t>
      </w:r>
      <w:r w:rsidR="0021543B" w:rsidRPr="00FB782A">
        <w:t xml:space="preserve">would </w:t>
      </w:r>
      <w:r w:rsidR="00814CC8" w:rsidRPr="00FB782A">
        <w:t>be the spawning biomass depletion ratio consistent with the level of fishing effort for skipjack in 2012</w:t>
      </w:r>
      <w:r w:rsidR="0021543B" w:rsidRPr="00FB782A">
        <w:t>,</w:t>
      </w:r>
      <w:r w:rsidR="00814CC8" w:rsidRPr="00FB782A">
        <w:t xml:space="preserve"> and the condition of the skipjack stock in 2012. This percentage is estimated in the 2019 assessment at 42%. </w:t>
      </w:r>
      <w:r w:rsidR="0021543B" w:rsidRPr="00FB782A">
        <w:t xml:space="preserve">They acknowledged </w:t>
      </w:r>
      <w:r w:rsidR="00814CC8" w:rsidRPr="00FB782A">
        <w:t xml:space="preserve">that this </w:t>
      </w:r>
      <w:r w:rsidR="0021543B" w:rsidRPr="00FB782A">
        <w:t xml:space="preserve">was </w:t>
      </w:r>
      <w:r w:rsidR="00814CC8" w:rsidRPr="00FB782A">
        <w:t xml:space="preserve">a new approach </w:t>
      </w:r>
      <w:r w:rsidR="0021543B" w:rsidRPr="00FB782A">
        <w:t xml:space="preserve">that </w:t>
      </w:r>
      <w:r w:rsidR="00814CC8" w:rsidRPr="00FB782A">
        <w:t xml:space="preserve">CCMs </w:t>
      </w:r>
      <w:r w:rsidR="0021543B" w:rsidRPr="00FB782A">
        <w:t xml:space="preserve">would </w:t>
      </w:r>
      <w:r w:rsidR="00814CC8" w:rsidRPr="00FB782A">
        <w:t>need time to consider</w:t>
      </w:r>
      <w:r w:rsidR="003904B8">
        <w:t xml:space="preserve"> seriously</w:t>
      </w:r>
      <w:r w:rsidR="00814CC8" w:rsidRPr="00FB782A">
        <w:t xml:space="preserve"> because </w:t>
      </w:r>
      <w:r w:rsidR="0021543B" w:rsidRPr="00FB782A">
        <w:t xml:space="preserve">it was </w:t>
      </w:r>
      <w:r w:rsidR="00814CC8" w:rsidRPr="00FB782A">
        <w:t xml:space="preserve">likely the Commission </w:t>
      </w:r>
      <w:r w:rsidR="0021543B" w:rsidRPr="00FB782A">
        <w:t xml:space="preserve">would </w:t>
      </w:r>
      <w:r w:rsidR="00814CC8" w:rsidRPr="00FB782A">
        <w:t xml:space="preserve">need a similar approach for </w:t>
      </w:r>
      <w:r w:rsidR="0021543B" w:rsidRPr="00FB782A">
        <w:t xml:space="preserve">other </w:t>
      </w:r>
      <w:r w:rsidR="00814CC8" w:rsidRPr="00FB782A">
        <w:t xml:space="preserve">TRPs. </w:t>
      </w:r>
    </w:p>
    <w:p w14:paraId="698E17B5" w14:textId="41EF3571" w:rsidR="00C634E8" w:rsidRPr="00052959" w:rsidRDefault="005B1384" w:rsidP="0060206F">
      <w:pPr>
        <w:pStyle w:val="WCPFCText"/>
      </w:pPr>
      <w:r w:rsidRPr="00FB782A">
        <w:t xml:space="preserve"> </w:t>
      </w:r>
      <w:r w:rsidR="002C04F7">
        <w:t>New Zealand</w:t>
      </w:r>
      <w:r w:rsidR="0021543B" w:rsidRPr="00FB782A">
        <w:t xml:space="preserve">, </w:t>
      </w:r>
      <w:r w:rsidR="00C634E8" w:rsidRPr="00FB782A">
        <w:t>on behalf of FFA members</w:t>
      </w:r>
      <w:r w:rsidR="0021543B" w:rsidRPr="00FB782A">
        <w:t>,</w:t>
      </w:r>
      <w:r w:rsidR="00C634E8" w:rsidRPr="00FB782A">
        <w:t xml:space="preserve"> </w:t>
      </w:r>
      <w:r w:rsidR="0021543B" w:rsidRPr="00FB782A">
        <w:t xml:space="preserve">noted </w:t>
      </w:r>
      <w:r w:rsidRPr="00FB782A">
        <w:t xml:space="preserve">that under the new skipjack stock assessment model, a spawning biomass depletion ratio of 42% is projected to achieve roughly the same outcomes as the 50% TRP was projected to achieve when it was adopted in 2015. FFA members </w:t>
      </w:r>
      <w:r w:rsidR="00222354">
        <w:t xml:space="preserve">stated they sought </w:t>
      </w:r>
      <w:r w:rsidRPr="00FB782A">
        <w:t xml:space="preserve">to avoid the </w:t>
      </w:r>
      <w:r w:rsidR="00222354">
        <w:t xml:space="preserve">need to revise the </w:t>
      </w:r>
      <w:r w:rsidRPr="00FB782A">
        <w:t xml:space="preserve">TRP </w:t>
      </w:r>
      <w:r w:rsidR="00222354">
        <w:t xml:space="preserve">in the future </w:t>
      </w:r>
      <w:r w:rsidRPr="00FB782A">
        <w:t>to reflect changes in the assessment model and model results not related to the state of the stock.</w:t>
      </w:r>
      <w:r w:rsidR="00324458" w:rsidRPr="00FB782A">
        <w:t xml:space="preserve"> </w:t>
      </w:r>
      <w:r w:rsidRPr="00FB782A">
        <w:t>SC pointed to the value of using a clearly stated reference period as the baseline for a skipjack TRP, comparable to the approach used for the South Pacific albacore TRP agreed in 2018. Therefore</w:t>
      </w:r>
      <w:r w:rsidR="00222354">
        <w:t>,</w:t>
      </w:r>
      <w:r w:rsidRPr="00FB782A">
        <w:t xml:space="preserve"> FFA </w:t>
      </w:r>
      <w:r w:rsidR="0021543B" w:rsidRPr="00FB782A">
        <w:t>m</w:t>
      </w:r>
      <w:r w:rsidRPr="00FB782A">
        <w:t>embers suggest</w:t>
      </w:r>
      <w:r w:rsidR="0021543B" w:rsidRPr="00FB782A">
        <w:t>ed</w:t>
      </w:r>
      <w:r w:rsidRPr="00FB782A">
        <w:t xml:space="preserve"> that the skipjack TRP be framed along the following lines as outlined in DP1</w:t>
      </w:r>
      <w:r w:rsidR="003904B8">
        <w:t xml:space="preserve"> that</w:t>
      </w:r>
      <w:r w:rsidRPr="00FB782A">
        <w:t>:</w:t>
      </w:r>
      <w:r w:rsidR="0060206F">
        <w:t xml:space="preserve"> t</w:t>
      </w:r>
      <w:r w:rsidRPr="00052959">
        <w:t>he target reference point for the WCPO skipjack tuna stock shall be the percentage of the estimated recent average spawning biomass in the absence of fishing (SB</w:t>
      </w:r>
      <w:r w:rsidRPr="0060206F">
        <w:rPr>
          <w:vertAlign w:val="subscript"/>
        </w:rPr>
        <w:t>F=0</w:t>
      </w:r>
      <w:r w:rsidRPr="00052959">
        <w:t xml:space="preserve">, </w:t>
      </w:r>
      <w:r w:rsidRPr="0060206F">
        <w:rPr>
          <w:vertAlign w:val="subscript"/>
        </w:rPr>
        <w:t>t1-</w:t>
      </w:r>
      <w:r w:rsidR="00544C26" w:rsidRPr="0060206F">
        <w:rPr>
          <w:vertAlign w:val="subscript"/>
        </w:rPr>
        <w:t>t</w:t>
      </w:r>
      <w:r w:rsidRPr="0060206F">
        <w:rPr>
          <w:vertAlign w:val="subscript"/>
        </w:rPr>
        <w:t>2</w:t>
      </w:r>
      <w:r w:rsidRPr="00052959">
        <w:t>), calculated as the median across the grid of models agreed by the Scientific Committee, that is consistent with the level of fishing effort for skipjack in 2012 and the condition of the skipjack stock in 2012. This percentage is estimated in the 2019 assessment as 42%.</w:t>
      </w:r>
    </w:p>
    <w:p w14:paraId="5E61D2DC" w14:textId="79683582" w:rsidR="002E16F0" w:rsidRPr="00052959" w:rsidRDefault="000B2918" w:rsidP="00C15827">
      <w:pPr>
        <w:pStyle w:val="WCPFCText"/>
      </w:pPr>
      <w:r w:rsidRPr="00052959">
        <w:t xml:space="preserve">The </w:t>
      </w:r>
      <w:r w:rsidR="00B35A0A">
        <w:t xml:space="preserve">United States </w:t>
      </w:r>
      <w:r w:rsidR="002E16F0" w:rsidRPr="00052959">
        <w:t>concur</w:t>
      </w:r>
      <w:r w:rsidRPr="00052959">
        <w:t>red</w:t>
      </w:r>
      <w:r w:rsidR="002E16F0" w:rsidRPr="00052959">
        <w:t xml:space="preserve"> that effort creep assumptions should not be </w:t>
      </w:r>
      <w:r w:rsidR="00052959" w:rsidRPr="00052959">
        <w:t xml:space="preserve">included </w:t>
      </w:r>
      <w:r w:rsidR="002E16F0" w:rsidRPr="00052959">
        <w:t xml:space="preserve">in the </w:t>
      </w:r>
      <w:r w:rsidR="0060206F">
        <w:t>stock assessment</w:t>
      </w:r>
      <w:r w:rsidR="00052959" w:rsidRPr="00052959">
        <w:t xml:space="preserve">; referencing changes in </w:t>
      </w:r>
      <w:r w:rsidR="00E61D5D">
        <w:t xml:space="preserve">purse seine </w:t>
      </w:r>
      <w:r w:rsidR="002E16F0" w:rsidRPr="00052959">
        <w:t>catchability</w:t>
      </w:r>
      <w:r w:rsidR="00052959" w:rsidRPr="00052959">
        <w:t xml:space="preserve">, the </w:t>
      </w:r>
      <w:r w:rsidR="00B35A0A">
        <w:t xml:space="preserve">United States </w:t>
      </w:r>
      <w:r w:rsidR="00052959" w:rsidRPr="00052959">
        <w:t xml:space="preserve">inquired if there was a </w:t>
      </w:r>
      <w:r w:rsidR="002E16F0" w:rsidRPr="00052959">
        <w:t>better year to use than 2012</w:t>
      </w:r>
      <w:r w:rsidR="00052959" w:rsidRPr="00052959">
        <w:t xml:space="preserve"> as a reference </w:t>
      </w:r>
      <w:r w:rsidR="00222354">
        <w:t xml:space="preserve">year. </w:t>
      </w:r>
    </w:p>
    <w:p w14:paraId="5D36FA4C" w14:textId="2DD9B024" w:rsidR="00893EC3" w:rsidRPr="00FB782A" w:rsidRDefault="002E16F0" w:rsidP="00C15827">
      <w:pPr>
        <w:pStyle w:val="WCPFCText"/>
      </w:pPr>
      <w:r w:rsidRPr="00FB782A">
        <w:t>China</w:t>
      </w:r>
      <w:r w:rsidR="000B2918" w:rsidRPr="00FB782A">
        <w:t xml:space="preserve"> </w:t>
      </w:r>
      <w:r w:rsidR="003904B8">
        <w:t xml:space="preserve">raised </w:t>
      </w:r>
      <w:r w:rsidR="0060206F">
        <w:t>the following</w:t>
      </w:r>
      <w:r w:rsidR="003904B8">
        <w:t xml:space="preserve"> issues </w:t>
      </w:r>
      <w:r w:rsidR="0085587B" w:rsidRPr="00FB782A">
        <w:t xml:space="preserve">(i) inquired if </w:t>
      </w:r>
      <w:r w:rsidR="002E0ED0" w:rsidRPr="00FB782A">
        <w:t>climate change impacts (on r</w:t>
      </w:r>
      <w:r w:rsidRPr="00FB782A">
        <w:t>ecruitment</w:t>
      </w:r>
      <w:r w:rsidR="002E0ED0" w:rsidRPr="00FB782A">
        <w:t xml:space="preserve"> and distribution) were </w:t>
      </w:r>
      <w:r w:rsidRPr="00FB782A">
        <w:t>con</w:t>
      </w:r>
      <w:r w:rsidR="002E0ED0" w:rsidRPr="00FB782A">
        <w:t>s</w:t>
      </w:r>
      <w:r w:rsidRPr="00FB782A">
        <w:t>idered</w:t>
      </w:r>
      <w:r w:rsidR="0085587B" w:rsidRPr="00FB782A">
        <w:t>;</w:t>
      </w:r>
      <w:r w:rsidRPr="00FB782A">
        <w:t xml:space="preserve"> </w:t>
      </w:r>
      <w:r w:rsidR="0085587B" w:rsidRPr="00FB782A">
        <w:t xml:space="preserve">(ii) </w:t>
      </w:r>
      <w:r w:rsidR="002E0ED0" w:rsidRPr="00FB782A">
        <w:t xml:space="preserve">stated </w:t>
      </w:r>
      <w:r w:rsidRPr="00FB782A">
        <w:t xml:space="preserve">if </w:t>
      </w:r>
      <w:r w:rsidR="002E0ED0" w:rsidRPr="00FB782A">
        <w:t xml:space="preserve">a </w:t>
      </w:r>
      <w:r w:rsidRPr="00FB782A">
        <w:t>TRP of 42%</w:t>
      </w:r>
      <w:r w:rsidR="002E0ED0" w:rsidRPr="00FB782A">
        <w:t xml:space="preserve"> was used</w:t>
      </w:r>
      <w:r w:rsidRPr="00FB782A">
        <w:t xml:space="preserve">, </w:t>
      </w:r>
      <w:r w:rsidR="0085587B" w:rsidRPr="00FB782A">
        <w:t xml:space="preserve">this would </w:t>
      </w:r>
      <w:r w:rsidRPr="00FB782A">
        <w:t>mean increas</w:t>
      </w:r>
      <w:r w:rsidR="0085587B" w:rsidRPr="00FB782A">
        <w:t>ing</w:t>
      </w:r>
      <w:r w:rsidRPr="00FB782A">
        <w:t xml:space="preserve"> f</w:t>
      </w:r>
      <w:r w:rsidR="0085587B" w:rsidRPr="00FB782A">
        <w:t>i</w:t>
      </w:r>
      <w:r w:rsidRPr="00FB782A">
        <w:t>shing effort by 16%</w:t>
      </w:r>
      <w:r w:rsidR="0085587B" w:rsidRPr="00FB782A">
        <w:t xml:space="preserve">, and inquired if this would </w:t>
      </w:r>
      <w:r w:rsidRPr="00FB782A">
        <w:t>neg</w:t>
      </w:r>
      <w:r w:rsidR="0085587B" w:rsidRPr="00FB782A">
        <w:t>atively</w:t>
      </w:r>
      <w:r w:rsidRPr="00FB782A">
        <w:t xml:space="preserve"> </w:t>
      </w:r>
      <w:r w:rsidR="0085587B" w:rsidRPr="00FB782A">
        <w:t xml:space="preserve">impact </w:t>
      </w:r>
      <w:r w:rsidRPr="00FB782A">
        <w:t>juvenile</w:t>
      </w:r>
      <w:r w:rsidR="0085587B" w:rsidRPr="00FB782A">
        <w:t>s;</w:t>
      </w:r>
      <w:r w:rsidRPr="00FB782A">
        <w:t xml:space="preserve"> </w:t>
      </w:r>
      <w:r w:rsidR="0085587B" w:rsidRPr="00FB782A">
        <w:t xml:space="preserve">and (iii) observed that </w:t>
      </w:r>
      <w:r w:rsidR="00A62010">
        <w:t xml:space="preserve">skipjack </w:t>
      </w:r>
      <w:r w:rsidRPr="00FB782A">
        <w:t>price</w:t>
      </w:r>
      <w:r w:rsidR="0085587B" w:rsidRPr="00FB782A">
        <w:t>s</w:t>
      </w:r>
      <w:r w:rsidRPr="00FB782A">
        <w:t xml:space="preserve"> </w:t>
      </w:r>
      <w:r w:rsidR="00222354">
        <w:t xml:space="preserve">were </w:t>
      </w:r>
      <w:r w:rsidRPr="00FB782A">
        <w:t>sharply down</w:t>
      </w:r>
      <w:r w:rsidR="0085587B" w:rsidRPr="00FB782A">
        <w:t xml:space="preserve">, possibly because </w:t>
      </w:r>
      <w:r w:rsidRPr="00FB782A">
        <w:t>of oversupply</w:t>
      </w:r>
      <w:r w:rsidR="0085587B" w:rsidRPr="00FB782A">
        <w:t xml:space="preserve">, and </w:t>
      </w:r>
      <w:r w:rsidRPr="00FB782A">
        <w:t>suggest</w:t>
      </w:r>
      <w:r w:rsidR="0085587B" w:rsidRPr="00FB782A">
        <w:t>ed</w:t>
      </w:r>
      <w:r w:rsidRPr="00FB782A">
        <w:t xml:space="preserve"> </w:t>
      </w:r>
      <w:r w:rsidR="0085587B" w:rsidRPr="00FB782A">
        <w:t xml:space="preserve">that </w:t>
      </w:r>
      <w:r w:rsidRPr="00FB782A">
        <w:t>increas</w:t>
      </w:r>
      <w:r w:rsidR="0085587B" w:rsidRPr="00FB782A">
        <w:t>ed</w:t>
      </w:r>
      <w:r w:rsidRPr="00FB782A">
        <w:t xml:space="preserve"> effort</w:t>
      </w:r>
      <w:r w:rsidR="0085587B" w:rsidRPr="00FB782A">
        <w:t xml:space="preserve"> may not be wise</w:t>
      </w:r>
      <w:r w:rsidR="00893EC3" w:rsidRPr="00FB782A">
        <w:t>.</w:t>
      </w:r>
      <w:r w:rsidR="0085587B" w:rsidRPr="00FB782A">
        <w:t xml:space="preserve"> The presenter stated that (i) climate change </w:t>
      </w:r>
      <w:r w:rsidR="00893EC3" w:rsidRPr="00FB782A">
        <w:t xml:space="preserve">has not been factored into </w:t>
      </w:r>
      <w:r w:rsidR="0085587B" w:rsidRPr="00FB782A">
        <w:t>the projections</w:t>
      </w:r>
      <w:r w:rsidR="00893EC3" w:rsidRPr="00FB782A">
        <w:t>. Sim</w:t>
      </w:r>
      <w:r w:rsidR="0085587B" w:rsidRPr="00FB782A">
        <w:t>ilar</w:t>
      </w:r>
      <w:r w:rsidR="00893EC3" w:rsidRPr="00FB782A">
        <w:t xml:space="preserve"> to eff</w:t>
      </w:r>
      <w:r w:rsidR="0085587B" w:rsidRPr="00FB782A">
        <w:t>ort</w:t>
      </w:r>
      <w:r w:rsidR="00893EC3" w:rsidRPr="00FB782A">
        <w:t xml:space="preserve"> creep, </w:t>
      </w:r>
      <w:r w:rsidR="0085587B" w:rsidRPr="00FB782A">
        <w:t xml:space="preserve">it is </w:t>
      </w:r>
      <w:r w:rsidR="00893EC3" w:rsidRPr="00FB782A">
        <w:t>v</w:t>
      </w:r>
      <w:r w:rsidR="0085587B" w:rsidRPr="00FB782A">
        <w:t>ery</w:t>
      </w:r>
      <w:r w:rsidR="00893EC3" w:rsidRPr="00FB782A">
        <w:t xml:space="preserve"> hard to know </w:t>
      </w:r>
      <w:r w:rsidR="0085587B" w:rsidRPr="00FB782A">
        <w:t xml:space="preserve">the </w:t>
      </w:r>
      <w:r w:rsidR="00893EC3" w:rsidRPr="00FB782A">
        <w:t>impact</w:t>
      </w:r>
      <w:r w:rsidR="0085587B" w:rsidRPr="00FB782A">
        <w:t xml:space="preserve">s of climate change, as the key </w:t>
      </w:r>
      <w:r w:rsidR="00893EC3" w:rsidRPr="00FB782A">
        <w:t xml:space="preserve">impacts start </w:t>
      </w:r>
      <w:r w:rsidR="0085587B" w:rsidRPr="00FB782A">
        <w:t xml:space="preserve">around </w:t>
      </w:r>
      <w:r w:rsidR="00893EC3" w:rsidRPr="00FB782A">
        <w:t>2050</w:t>
      </w:r>
      <w:r w:rsidR="0085587B" w:rsidRPr="00FB782A">
        <w:t>, b</w:t>
      </w:r>
      <w:r w:rsidR="00893EC3" w:rsidRPr="00FB782A">
        <w:t xml:space="preserve">eyond </w:t>
      </w:r>
      <w:r w:rsidR="0085587B" w:rsidRPr="00FB782A">
        <w:t xml:space="preserve">the </w:t>
      </w:r>
      <w:r w:rsidR="00893EC3" w:rsidRPr="00FB782A">
        <w:t>time range</w:t>
      </w:r>
      <w:r w:rsidR="0085587B" w:rsidRPr="00FB782A">
        <w:t xml:space="preserve"> examined. (ii) R</w:t>
      </w:r>
      <w:r w:rsidR="00893EC3" w:rsidRPr="00FB782A">
        <w:t>e</w:t>
      </w:r>
      <w:r w:rsidR="0085587B" w:rsidRPr="00FB782A">
        <w:t>garding</w:t>
      </w:r>
      <w:r w:rsidR="00893EC3" w:rsidRPr="00FB782A">
        <w:t xml:space="preserve"> increasing </w:t>
      </w:r>
      <w:r w:rsidR="0085587B" w:rsidRPr="00FB782A">
        <w:t xml:space="preserve">the </w:t>
      </w:r>
      <w:r w:rsidR="00893EC3" w:rsidRPr="00FB782A">
        <w:t>level of fishing rel</w:t>
      </w:r>
      <w:r w:rsidR="0085587B" w:rsidRPr="00FB782A">
        <w:t>ative</w:t>
      </w:r>
      <w:r w:rsidR="00893EC3" w:rsidRPr="00FB782A">
        <w:t xml:space="preserve"> to </w:t>
      </w:r>
      <w:r w:rsidR="0085587B" w:rsidRPr="00FB782A">
        <w:t xml:space="preserve">the </w:t>
      </w:r>
      <w:r w:rsidR="00893EC3" w:rsidRPr="00FB782A">
        <w:t xml:space="preserve">more recent period, </w:t>
      </w:r>
      <w:r w:rsidR="0085587B" w:rsidRPr="00FB782A">
        <w:t xml:space="preserve">a </w:t>
      </w:r>
      <w:r w:rsidR="00893EC3" w:rsidRPr="00FB782A">
        <w:t xml:space="preserve">12% </w:t>
      </w:r>
      <w:r w:rsidR="0085587B" w:rsidRPr="00FB782A">
        <w:t xml:space="preserve">increase would </w:t>
      </w:r>
      <w:r w:rsidR="00893EC3" w:rsidRPr="00FB782A">
        <w:t>maint</w:t>
      </w:r>
      <w:r w:rsidR="0085587B" w:rsidRPr="00FB782A">
        <w:t>a</w:t>
      </w:r>
      <w:r w:rsidR="00893EC3" w:rsidRPr="00FB782A">
        <w:t>in sto</w:t>
      </w:r>
      <w:r w:rsidR="0085587B" w:rsidRPr="00FB782A">
        <w:t>c</w:t>
      </w:r>
      <w:r w:rsidR="00893EC3" w:rsidRPr="00FB782A">
        <w:t>k at 42%</w:t>
      </w:r>
      <w:r w:rsidR="00F96D28">
        <w:t xml:space="preserve">, </w:t>
      </w:r>
      <w:r w:rsidR="0085587B" w:rsidRPr="00FB782A">
        <w:t xml:space="preserve">but the </w:t>
      </w:r>
      <w:r w:rsidR="00893EC3" w:rsidRPr="00FB782A">
        <w:t>patter</w:t>
      </w:r>
      <w:r w:rsidR="0085587B" w:rsidRPr="00FB782A">
        <w:t>n</w:t>
      </w:r>
      <w:r w:rsidR="00893EC3" w:rsidRPr="00FB782A">
        <w:t xml:space="preserve"> of effort has fluctuated, </w:t>
      </w:r>
      <w:r w:rsidR="00595AC7" w:rsidRPr="00FB782A">
        <w:t xml:space="preserve">making it </w:t>
      </w:r>
      <w:r w:rsidR="00893EC3" w:rsidRPr="00FB782A">
        <w:t>hard to know if this will be constant.</w:t>
      </w:r>
      <w:r w:rsidR="00595AC7" w:rsidRPr="00FB782A">
        <w:t xml:space="preserve"> Juveniles are taken largely through FAD sets, and the impact of increased effort on juveniles would</w:t>
      </w:r>
      <w:r w:rsidR="00310B77">
        <w:t xml:space="preserve"> </w:t>
      </w:r>
      <w:r w:rsidR="00595AC7" w:rsidRPr="00FB782A">
        <w:t xml:space="preserve">depend on the proportion of FAD sets. (iii) </w:t>
      </w:r>
      <w:r w:rsidR="00893EC3" w:rsidRPr="00FB782A">
        <w:t>Re</w:t>
      </w:r>
      <w:r w:rsidR="00595AC7" w:rsidRPr="00FB782A">
        <w:t>garding</w:t>
      </w:r>
      <w:r w:rsidR="00893EC3" w:rsidRPr="00FB782A">
        <w:t xml:space="preserve"> oversupply, </w:t>
      </w:r>
      <w:r w:rsidR="00595AC7" w:rsidRPr="00FB782A">
        <w:t xml:space="preserve">he stated it was not </w:t>
      </w:r>
      <w:r w:rsidR="00893EC3" w:rsidRPr="00FB782A">
        <w:t>know</w:t>
      </w:r>
      <w:r w:rsidR="00595AC7" w:rsidRPr="00FB782A">
        <w:t>n</w:t>
      </w:r>
      <w:r w:rsidR="00893EC3" w:rsidRPr="00FB782A">
        <w:t xml:space="preserve"> if this is due to oversupply in the global market. </w:t>
      </w:r>
    </w:p>
    <w:p w14:paraId="3EE3EE1F" w14:textId="5F3225B6" w:rsidR="00893EC3" w:rsidRPr="00FB782A" w:rsidRDefault="003C5411" w:rsidP="00C15827">
      <w:pPr>
        <w:pStyle w:val="WCPFCText"/>
      </w:pPr>
      <w:r w:rsidRPr="00FB782A">
        <w:t xml:space="preserve">The </w:t>
      </w:r>
      <w:r w:rsidR="00893EC3" w:rsidRPr="00FB782A">
        <w:t>EU</w:t>
      </w:r>
      <w:r w:rsidRPr="00FB782A">
        <w:t xml:space="preserve"> stated that this was </w:t>
      </w:r>
      <w:r w:rsidR="00893EC3" w:rsidRPr="00FB782A">
        <w:t>a mechanical process</w:t>
      </w:r>
      <w:r w:rsidRPr="00FB782A">
        <w:t xml:space="preserve">, and that there was no need to alter the </w:t>
      </w:r>
      <w:r w:rsidR="00893EC3" w:rsidRPr="00FB782A">
        <w:t xml:space="preserve">limits and </w:t>
      </w:r>
      <w:r w:rsidRPr="00FB782A">
        <w:t>management</w:t>
      </w:r>
      <w:r w:rsidR="00F96D28">
        <w:t>, as fi</w:t>
      </w:r>
      <w:r w:rsidR="00893EC3" w:rsidRPr="00FB782A">
        <w:t xml:space="preserve">shing conditions </w:t>
      </w:r>
      <w:r w:rsidR="00F96D28">
        <w:t xml:space="preserve">could </w:t>
      </w:r>
      <w:r w:rsidRPr="00FB782A">
        <w:t xml:space="preserve">be </w:t>
      </w:r>
      <w:r w:rsidR="00893EC3" w:rsidRPr="00FB782A">
        <w:t>maintain</w:t>
      </w:r>
      <w:r w:rsidRPr="00FB782A">
        <w:t>ed</w:t>
      </w:r>
      <w:r w:rsidR="00893EC3" w:rsidRPr="00FB782A">
        <w:t xml:space="preserve"> </w:t>
      </w:r>
      <w:r w:rsidRPr="00FB782A">
        <w:t xml:space="preserve">with no </w:t>
      </w:r>
      <w:r w:rsidR="00893EC3" w:rsidRPr="00FB782A">
        <w:t xml:space="preserve">impact on the stock. The </w:t>
      </w:r>
      <w:r w:rsidR="00F96D28">
        <w:t xml:space="preserve">EU stated that catch </w:t>
      </w:r>
      <w:r w:rsidR="0082518B" w:rsidRPr="00FB782A">
        <w:t xml:space="preserve">would have to be </w:t>
      </w:r>
      <w:r w:rsidR="00893EC3" w:rsidRPr="00FB782A">
        <w:t>reduce</w:t>
      </w:r>
      <w:r w:rsidR="0082518B" w:rsidRPr="00FB782A">
        <w:t>d</w:t>
      </w:r>
      <w:r w:rsidR="00893EC3" w:rsidRPr="00FB782A">
        <w:t xml:space="preserve"> to keep the TRP at 50%</w:t>
      </w:r>
      <w:r w:rsidR="00F96D28">
        <w:t xml:space="preserve">, which was </w:t>
      </w:r>
      <w:r w:rsidR="00893EC3" w:rsidRPr="00FB782A">
        <w:t xml:space="preserve">not justified, because </w:t>
      </w:r>
      <w:r w:rsidR="00F96D28">
        <w:t xml:space="preserve">the </w:t>
      </w:r>
      <w:r w:rsidR="00893EC3" w:rsidRPr="00FB782A">
        <w:t xml:space="preserve">stock is exploited sustainably. </w:t>
      </w:r>
      <w:r w:rsidR="0082518B" w:rsidRPr="00FB782A">
        <w:t xml:space="preserve">The EU </w:t>
      </w:r>
      <w:r w:rsidR="00893EC3" w:rsidRPr="00FB782A">
        <w:t>support</w:t>
      </w:r>
      <w:r w:rsidR="0082518B" w:rsidRPr="00FB782A">
        <w:t>ed</w:t>
      </w:r>
      <w:r w:rsidR="00893EC3" w:rsidRPr="00FB782A">
        <w:t xml:space="preserve"> </w:t>
      </w:r>
      <w:r w:rsidR="002C04F7">
        <w:t>New Zealand</w:t>
      </w:r>
      <w:r w:rsidR="0082518B" w:rsidRPr="00FB782A">
        <w:t>’s position</w:t>
      </w:r>
      <w:r w:rsidR="00893EC3" w:rsidRPr="00FB782A">
        <w:t>, and suggest</w:t>
      </w:r>
      <w:r w:rsidR="0082518B" w:rsidRPr="00FB782A">
        <w:t>ed</w:t>
      </w:r>
      <w:r w:rsidR="00893EC3" w:rsidRPr="00FB782A">
        <w:t xml:space="preserve"> the TRP </w:t>
      </w:r>
      <w:r w:rsidR="0082518B" w:rsidRPr="00FB782A">
        <w:t xml:space="preserve">be adapted </w:t>
      </w:r>
      <w:r w:rsidR="00893EC3" w:rsidRPr="00FB782A">
        <w:t xml:space="preserve">to fit the new data. </w:t>
      </w:r>
      <w:r w:rsidR="0082518B" w:rsidRPr="00FB782A">
        <w:t xml:space="preserve">It noted </w:t>
      </w:r>
      <w:r w:rsidR="00E61D5D">
        <w:t xml:space="preserve">purse seine </w:t>
      </w:r>
      <w:r w:rsidR="001C305C" w:rsidRPr="00FB782A">
        <w:t xml:space="preserve">efficiency is improving, </w:t>
      </w:r>
      <w:r w:rsidR="0082518B" w:rsidRPr="00FB782A">
        <w:t xml:space="preserve">which </w:t>
      </w:r>
      <w:r w:rsidR="001C305C" w:rsidRPr="00FB782A">
        <w:t xml:space="preserve">is normal because </w:t>
      </w:r>
      <w:r w:rsidR="0082518B" w:rsidRPr="00FB782A">
        <w:t xml:space="preserve">of </w:t>
      </w:r>
      <w:r w:rsidR="001C305C" w:rsidRPr="00FB782A">
        <w:t>technolog</w:t>
      </w:r>
      <w:r w:rsidR="0082518B" w:rsidRPr="00FB782A">
        <w:t>ical development</w:t>
      </w:r>
      <w:r w:rsidR="001C305C" w:rsidRPr="00FB782A">
        <w:t xml:space="preserve">. </w:t>
      </w:r>
      <w:r w:rsidR="0082518B" w:rsidRPr="00FB782A">
        <w:t>L</w:t>
      </w:r>
      <w:r w:rsidR="001C305C" w:rsidRPr="00FB782A">
        <w:t xml:space="preserve">imits are based on fishing days, </w:t>
      </w:r>
      <w:r w:rsidR="0082518B" w:rsidRPr="00FB782A">
        <w:t xml:space="preserve">and as </w:t>
      </w:r>
      <w:r w:rsidR="001C305C" w:rsidRPr="00FB782A">
        <w:t xml:space="preserve">a fishing day </w:t>
      </w:r>
      <w:r w:rsidR="0082518B" w:rsidRPr="00FB782A">
        <w:t xml:space="preserve">becomes </w:t>
      </w:r>
      <w:r w:rsidR="001C305C" w:rsidRPr="00FB782A">
        <w:t>more efficient</w:t>
      </w:r>
      <w:r w:rsidR="0082518B" w:rsidRPr="00FB782A">
        <w:t xml:space="preserve">, the </w:t>
      </w:r>
      <w:r w:rsidR="001C305C" w:rsidRPr="00FB782A">
        <w:t>limit will become risky.</w:t>
      </w:r>
      <w:r w:rsidR="0082518B" w:rsidRPr="00FB782A">
        <w:t xml:space="preserve"> The EU suggested there </w:t>
      </w:r>
      <w:r w:rsidR="001C305C" w:rsidRPr="00FB782A">
        <w:t>may</w:t>
      </w:r>
      <w:r w:rsidR="0082518B" w:rsidRPr="00FB782A">
        <w:t xml:space="preserve"> </w:t>
      </w:r>
      <w:r w:rsidR="001C305C" w:rsidRPr="00FB782A">
        <w:t>be</w:t>
      </w:r>
      <w:r w:rsidR="00F31CB9">
        <w:t xml:space="preserve"> </w:t>
      </w:r>
      <w:r w:rsidR="003904B8">
        <w:t xml:space="preserve">a </w:t>
      </w:r>
      <w:r w:rsidR="001C305C" w:rsidRPr="00FB782A">
        <w:t>need to change the methodology use</w:t>
      </w:r>
      <w:r w:rsidR="0082518B" w:rsidRPr="00FB782A">
        <w:t>d</w:t>
      </w:r>
      <w:r w:rsidR="001C305C" w:rsidRPr="00FB782A">
        <w:t xml:space="preserve"> to limit the fishery</w:t>
      </w:r>
      <w:r w:rsidR="0082518B" w:rsidRPr="00FB782A">
        <w:t xml:space="preserve">, which would </w:t>
      </w:r>
      <w:r w:rsidR="001C305C" w:rsidRPr="00FB782A">
        <w:t>impact allocation discussions.</w:t>
      </w:r>
      <w:r w:rsidR="003904B8">
        <w:t xml:space="preserve"> </w:t>
      </w:r>
    </w:p>
    <w:p w14:paraId="77239C91" w14:textId="7A329D4D" w:rsidR="001E016F" w:rsidRPr="00FB782A" w:rsidRDefault="001C305C" w:rsidP="00C15827">
      <w:pPr>
        <w:pStyle w:val="WCPFCText"/>
      </w:pPr>
      <w:r w:rsidRPr="00FB782A">
        <w:t>Indo</w:t>
      </w:r>
      <w:r w:rsidR="00F96D28">
        <w:t>nesia</w:t>
      </w:r>
      <w:r w:rsidR="0082518B" w:rsidRPr="00FB782A">
        <w:t xml:space="preserve"> </w:t>
      </w:r>
      <w:r w:rsidR="00F31CB9">
        <w:t xml:space="preserve">raised three issues namely </w:t>
      </w:r>
      <w:r w:rsidR="00354917" w:rsidRPr="00FB782A">
        <w:t xml:space="preserve">(i) </w:t>
      </w:r>
      <w:r w:rsidR="0082518B" w:rsidRPr="00FB782A">
        <w:t xml:space="preserve">stated that </w:t>
      </w:r>
      <w:r w:rsidRPr="00FB782A">
        <w:t xml:space="preserve">the </w:t>
      </w:r>
      <w:r w:rsidR="00A62010">
        <w:t xml:space="preserve">skipjack </w:t>
      </w:r>
      <w:r w:rsidRPr="00FB782A">
        <w:t xml:space="preserve">Majuro plot </w:t>
      </w:r>
      <w:r w:rsidR="00F96D28">
        <w:t xml:space="preserve">in </w:t>
      </w:r>
      <w:r w:rsidRPr="00FB782A">
        <w:t xml:space="preserve">the 2019 </w:t>
      </w:r>
      <w:r w:rsidR="00F96D28">
        <w:t xml:space="preserve">stock assessment uses </w:t>
      </w:r>
      <w:r w:rsidRPr="00FB782A">
        <w:t>diff</w:t>
      </w:r>
      <w:r w:rsidR="0082518B" w:rsidRPr="00FB782A">
        <w:t>erent</w:t>
      </w:r>
      <w:r w:rsidRPr="00FB782A">
        <w:t xml:space="preserve"> year ranges for spawning biomass </w:t>
      </w:r>
      <w:r w:rsidR="0091136F" w:rsidRPr="00FB782A">
        <w:t xml:space="preserve">(2015–2018) </w:t>
      </w:r>
      <w:r w:rsidRPr="00FB782A">
        <w:t xml:space="preserve">and </w:t>
      </w:r>
      <w:r w:rsidR="0091136F" w:rsidRPr="00FB782A">
        <w:t>the ratio of fishing mortality (2014–2017)</w:t>
      </w:r>
      <w:r w:rsidR="0082518B" w:rsidRPr="00FB782A">
        <w:t>, and asked why</w:t>
      </w:r>
      <w:r w:rsidR="00354917" w:rsidRPr="00FB782A">
        <w:t xml:space="preserve">; (ii) inquired why </w:t>
      </w:r>
      <w:r w:rsidR="005976EA" w:rsidRPr="00FB782A">
        <w:t xml:space="preserve">recent biomass and fishing levels are </w:t>
      </w:r>
      <w:r w:rsidR="00354917" w:rsidRPr="00FB782A">
        <w:t>considered over a 4-year period</w:t>
      </w:r>
      <w:r w:rsidR="005976EA" w:rsidRPr="00FB782A">
        <w:t xml:space="preserve">, rather </w:t>
      </w:r>
      <w:r w:rsidR="00F31CB9">
        <w:t xml:space="preserve">than </w:t>
      </w:r>
      <w:r w:rsidR="005976EA" w:rsidRPr="00FB782A">
        <w:t>a longer period (e.g. 5 years)</w:t>
      </w:r>
      <w:r w:rsidR="00354917" w:rsidRPr="00FB782A">
        <w:t>; and (iii) r</w:t>
      </w:r>
      <w:r w:rsidRPr="00FB782A">
        <w:t>e</w:t>
      </w:r>
      <w:r w:rsidR="00354917" w:rsidRPr="00FB782A">
        <w:t>garding</w:t>
      </w:r>
      <w:r w:rsidRPr="00FB782A">
        <w:t xml:space="preserve"> </w:t>
      </w:r>
      <w:r w:rsidR="00354917" w:rsidRPr="00FB782A">
        <w:t>T</w:t>
      </w:r>
      <w:r w:rsidRPr="00FB782A">
        <w:t>able 2</w:t>
      </w:r>
      <w:r w:rsidR="006D111B" w:rsidRPr="00FB782A">
        <w:t xml:space="preserve"> (</w:t>
      </w:r>
      <w:r w:rsidRPr="00FB782A">
        <w:t xml:space="preserve">change in </w:t>
      </w:r>
      <w:r w:rsidR="00E61D5D">
        <w:t xml:space="preserve">purse seine </w:t>
      </w:r>
      <w:r w:rsidRPr="00FB782A">
        <w:t>eff</w:t>
      </w:r>
      <w:r w:rsidR="00354917" w:rsidRPr="00FB782A">
        <w:t xml:space="preserve">ort </w:t>
      </w:r>
      <w:r w:rsidRPr="00FB782A">
        <w:t>from 2012 l</w:t>
      </w:r>
      <w:r w:rsidR="00354917" w:rsidRPr="00FB782A">
        <w:t>e</w:t>
      </w:r>
      <w:r w:rsidRPr="00FB782A">
        <w:t>vels</w:t>
      </w:r>
      <w:r w:rsidR="006D111B" w:rsidRPr="00FB782A">
        <w:t>)</w:t>
      </w:r>
      <w:r w:rsidR="00354917" w:rsidRPr="00FB782A">
        <w:t xml:space="preserve">, Indonesia noted the </w:t>
      </w:r>
      <w:r w:rsidRPr="00FB782A">
        <w:t>wide range of fish</w:t>
      </w:r>
      <w:r w:rsidR="00354917" w:rsidRPr="00FB782A">
        <w:t>ing</w:t>
      </w:r>
      <w:r w:rsidRPr="00FB782A">
        <w:t xml:space="preserve"> eff</w:t>
      </w:r>
      <w:r w:rsidR="00354917" w:rsidRPr="00FB782A">
        <w:t xml:space="preserve">ort, and inquired whether </w:t>
      </w:r>
      <w:r w:rsidRPr="00FB782A">
        <w:t>this consider</w:t>
      </w:r>
      <w:r w:rsidR="00354917" w:rsidRPr="00FB782A">
        <w:t>ed</w:t>
      </w:r>
      <w:r w:rsidRPr="00FB782A">
        <w:t xml:space="preserve"> only fishing days, or other factors as well</w:t>
      </w:r>
      <w:r w:rsidR="00354917" w:rsidRPr="00FB782A">
        <w:t xml:space="preserve">? The presenter stated that </w:t>
      </w:r>
      <w:r w:rsidR="006D111B" w:rsidRPr="00FB782A">
        <w:t xml:space="preserve">(i) </w:t>
      </w:r>
      <w:r w:rsidRPr="00FB782A">
        <w:t xml:space="preserve">SC used the last 4 years of the </w:t>
      </w:r>
      <w:r w:rsidR="00046BE8">
        <w:t>stock assessment</w:t>
      </w:r>
      <w:r w:rsidR="00F96D28">
        <w:t xml:space="preserve"> </w:t>
      </w:r>
      <w:r w:rsidR="00354917" w:rsidRPr="00FB782A">
        <w:t xml:space="preserve">for </w:t>
      </w:r>
      <w:r w:rsidRPr="00FB782A">
        <w:t xml:space="preserve">SB because </w:t>
      </w:r>
      <w:r w:rsidR="005976EA" w:rsidRPr="00FB782A">
        <w:t xml:space="preserve">the </w:t>
      </w:r>
      <w:r w:rsidRPr="00FB782A">
        <w:t>last year</w:t>
      </w:r>
      <w:r w:rsidR="005976EA" w:rsidRPr="00FB782A">
        <w:t xml:space="preserve">’s data </w:t>
      </w:r>
      <w:r w:rsidR="00F96D28">
        <w:t>was acceptable</w:t>
      </w:r>
      <w:r w:rsidR="00354917" w:rsidRPr="00FB782A">
        <w:t xml:space="preserve">, but </w:t>
      </w:r>
      <w:r w:rsidR="00F96D28">
        <w:t>that was</w:t>
      </w:r>
      <w:r w:rsidR="00354917" w:rsidRPr="00FB782A">
        <w:t xml:space="preserve"> not the case </w:t>
      </w:r>
      <w:r w:rsidRPr="00FB782A">
        <w:t xml:space="preserve">for </w:t>
      </w:r>
      <w:r w:rsidR="00F96D28">
        <w:t>fishing mortality</w:t>
      </w:r>
      <w:r w:rsidRPr="00FB782A">
        <w:t xml:space="preserve">, so </w:t>
      </w:r>
      <w:r w:rsidR="00354917" w:rsidRPr="00FB782A">
        <w:t xml:space="preserve">the </w:t>
      </w:r>
      <w:r w:rsidRPr="00FB782A">
        <w:t>earlier period</w:t>
      </w:r>
      <w:r w:rsidR="00354917" w:rsidRPr="00FB782A">
        <w:t xml:space="preserve"> </w:t>
      </w:r>
      <w:r w:rsidR="00F96D28">
        <w:t xml:space="preserve">was </w:t>
      </w:r>
      <w:r w:rsidR="00354917" w:rsidRPr="00FB782A">
        <w:t>used</w:t>
      </w:r>
      <w:r w:rsidR="006D111B" w:rsidRPr="00FB782A">
        <w:t>; (ii) th</w:t>
      </w:r>
      <w:r w:rsidR="00354917" w:rsidRPr="00FB782A">
        <w:t xml:space="preserve">e </w:t>
      </w:r>
      <w:r w:rsidR="00FF50B9" w:rsidRPr="00FB782A">
        <w:t>4</w:t>
      </w:r>
      <w:r w:rsidR="00354917" w:rsidRPr="00FB782A">
        <w:t>-</w:t>
      </w:r>
      <w:r w:rsidR="00FF50B9" w:rsidRPr="00FB782A">
        <w:t>year</w:t>
      </w:r>
      <w:r w:rsidR="00354917" w:rsidRPr="00FB782A">
        <w:t xml:space="preserve"> period for the TRP was </w:t>
      </w:r>
      <w:r w:rsidR="00FF50B9" w:rsidRPr="00FB782A">
        <w:t>deci</w:t>
      </w:r>
      <w:r w:rsidR="00354917" w:rsidRPr="00FB782A">
        <w:t>ded</w:t>
      </w:r>
      <w:r w:rsidR="00FF50B9" w:rsidRPr="00FB782A">
        <w:t xml:space="preserve"> by SC, </w:t>
      </w:r>
      <w:r w:rsidR="00354917" w:rsidRPr="00FB782A">
        <w:t xml:space="preserve">and </w:t>
      </w:r>
      <w:r w:rsidR="00FF50B9" w:rsidRPr="00FB782A">
        <w:t>avoids yearly fluctuations</w:t>
      </w:r>
      <w:r w:rsidR="006D111B" w:rsidRPr="00FB782A">
        <w:t>; and (iii) r</w:t>
      </w:r>
      <w:r w:rsidR="00FF50B9" w:rsidRPr="00FB782A">
        <w:t>e</w:t>
      </w:r>
      <w:r w:rsidR="00354917" w:rsidRPr="00FB782A">
        <w:t>garding</w:t>
      </w:r>
      <w:r w:rsidR="00FF50B9" w:rsidRPr="00FB782A">
        <w:t xml:space="preserve"> eff</w:t>
      </w:r>
      <w:r w:rsidR="00354917" w:rsidRPr="00FB782A">
        <w:t>ort</w:t>
      </w:r>
      <w:r w:rsidR="006D111B" w:rsidRPr="00FB782A">
        <w:t>,</w:t>
      </w:r>
      <w:r w:rsidR="00FF50B9" w:rsidRPr="00FB782A">
        <w:t xml:space="preserve"> in 2019 </w:t>
      </w:r>
      <w:r w:rsidR="006D111B" w:rsidRPr="00FB782A">
        <w:t xml:space="preserve">SPC switched </w:t>
      </w:r>
      <w:r w:rsidR="00FF50B9" w:rsidRPr="00FB782A">
        <w:t>from fishing days to fishing sets</w:t>
      </w:r>
      <w:r w:rsidR="006D111B" w:rsidRPr="00FB782A">
        <w:t>, which produce r</w:t>
      </w:r>
      <w:r w:rsidR="00FF50B9" w:rsidRPr="00FB782A">
        <w:t>oughly equiv</w:t>
      </w:r>
      <w:r w:rsidR="006D111B" w:rsidRPr="00FB782A">
        <w:t>alent</w:t>
      </w:r>
      <w:r w:rsidR="00FF50B9" w:rsidRPr="00FB782A">
        <w:t xml:space="preserve"> </w:t>
      </w:r>
      <w:r w:rsidR="006D111B" w:rsidRPr="00FB782A">
        <w:t xml:space="preserve">results </w:t>
      </w:r>
      <w:r w:rsidR="00FF50B9" w:rsidRPr="00FB782A">
        <w:t xml:space="preserve">in </w:t>
      </w:r>
      <w:r w:rsidR="006D111B" w:rsidRPr="00FB782A">
        <w:t xml:space="preserve">the </w:t>
      </w:r>
      <w:r w:rsidR="00FF50B9" w:rsidRPr="00FB782A">
        <w:t>current data.</w:t>
      </w:r>
      <w:r w:rsidR="001E016F" w:rsidRPr="00FB782A">
        <w:t xml:space="preserve"> Indonesia further inquired whether the tables provide targeting for </w:t>
      </w:r>
      <w:r w:rsidR="00E61D5D">
        <w:t xml:space="preserve">purse seine </w:t>
      </w:r>
      <w:r w:rsidR="001E016F" w:rsidRPr="00FB782A">
        <w:t xml:space="preserve">operating in </w:t>
      </w:r>
      <w:r w:rsidR="00F96D28">
        <w:t xml:space="preserve">the high seas </w:t>
      </w:r>
      <w:r w:rsidR="001E016F" w:rsidRPr="00FB782A">
        <w:t>only or include others areas (EEZ</w:t>
      </w:r>
      <w:r w:rsidR="00BD0039">
        <w:t>s</w:t>
      </w:r>
      <w:r w:rsidR="001E016F" w:rsidRPr="00FB782A">
        <w:t xml:space="preserve">), and </w:t>
      </w:r>
      <w:r w:rsidR="00BD0039">
        <w:t xml:space="preserve">whether </w:t>
      </w:r>
      <w:r w:rsidR="001E016F" w:rsidRPr="00FB782A">
        <w:t xml:space="preserve">small </w:t>
      </w:r>
      <w:r w:rsidR="00BD0039">
        <w:t>purse seine fisheries were included</w:t>
      </w:r>
      <w:r w:rsidR="001E016F" w:rsidRPr="00FB782A">
        <w:t xml:space="preserve">? The presenter stated that SPC manipulated the effort in the key industrial </w:t>
      </w:r>
      <w:r w:rsidR="00E61D5D">
        <w:t xml:space="preserve">purse seine </w:t>
      </w:r>
      <w:r w:rsidR="001E016F" w:rsidRPr="00FB782A">
        <w:t xml:space="preserve">fisheries in the </w:t>
      </w:r>
      <w:r w:rsidR="00046BE8">
        <w:t>stock assessment</w:t>
      </w:r>
      <w:r w:rsidR="00BD0039">
        <w:t xml:space="preserve"> </w:t>
      </w:r>
      <w:r w:rsidR="001E016F" w:rsidRPr="00FB782A">
        <w:t xml:space="preserve">model; both EEZs and </w:t>
      </w:r>
      <w:r w:rsidR="00A62010">
        <w:t>high seas</w:t>
      </w:r>
      <w:r w:rsidR="00BD0039">
        <w:t xml:space="preserve"> </w:t>
      </w:r>
      <w:r w:rsidR="001E016F" w:rsidRPr="00FB782A">
        <w:t xml:space="preserve">areas are included, and the </w:t>
      </w:r>
      <w:r w:rsidR="00BD0039">
        <w:t xml:space="preserve">industrial </w:t>
      </w:r>
      <w:r w:rsidR="00E61D5D">
        <w:t xml:space="preserve">purse seine </w:t>
      </w:r>
      <w:r w:rsidR="001E016F" w:rsidRPr="00FB782A">
        <w:t>fisheries operating in those areas.</w:t>
      </w:r>
    </w:p>
    <w:p w14:paraId="539CDE61" w14:textId="44B3D34C" w:rsidR="00814CC8" w:rsidRPr="00FB782A" w:rsidRDefault="00FF50B9" w:rsidP="00C15827">
      <w:pPr>
        <w:pStyle w:val="WCPFCText"/>
      </w:pPr>
      <w:r w:rsidRPr="00FB782A">
        <w:t xml:space="preserve"> PNG</w:t>
      </w:r>
      <w:r w:rsidR="006D111B" w:rsidRPr="00FB782A">
        <w:t xml:space="preserve"> stated that the </w:t>
      </w:r>
      <w:r w:rsidRPr="00FB782A">
        <w:t xml:space="preserve">interim TRP for </w:t>
      </w:r>
      <w:r w:rsidR="00A62010">
        <w:t xml:space="preserve">skipjack </w:t>
      </w:r>
      <w:r w:rsidRPr="00FB782A">
        <w:t xml:space="preserve">was to progress the work on </w:t>
      </w:r>
      <w:r w:rsidR="006D111B" w:rsidRPr="00FB782A">
        <w:t xml:space="preserve">the </w:t>
      </w:r>
      <w:r w:rsidR="00BD0039">
        <w:t>harvest strategy</w:t>
      </w:r>
      <w:r w:rsidR="006D111B" w:rsidRPr="00FB782A">
        <w:t xml:space="preserve">, and </w:t>
      </w:r>
      <w:r w:rsidRPr="00FB782A">
        <w:t xml:space="preserve">is doing </w:t>
      </w:r>
      <w:r w:rsidR="006D111B" w:rsidRPr="00FB782A">
        <w:t xml:space="preserve">what was </w:t>
      </w:r>
      <w:r w:rsidRPr="00FB782A">
        <w:t>expected</w:t>
      </w:r>
      <w:r w:rsidR="006D111B" w:rsidRPr="00FB782A">
        <w:t xml:space="preserve">, and </w:t>
      </w:r>
      <w:r w:rsidRPr="00FB782A">
        <w:t>ac</w:t>
      </w:r>
      <w:r w:rsidR="006D111B" w:rsidRPr="00FB782A">
        <w:t>h</w:t>
      </w:r>
      <w:r w:rsidRPr="00FB782A">
        <w:t>i</w:t>
      </w:r>
      <w:r w:rsidR="006D111B" w:rsidRPr="00FB782A">
        <w:t>e</w:t>
      </w:r>
      <w:r w:rsidRPr="00FB782A">
        <w:t xml:space="preserve">ving the </w:t>
      </w:r>
      <w:r w:rsidR="006D111B" w:rsidRPr="00FB782A">
        <w:t xml:space="preserve">desired </w:t>
      </w:r>
      <w:r w:rsidRPr="00FB782A">
        <w:t>conditions</w:t>
      </w:r>
      <w:r w:rsidR="00F31CB9">
        <w:t>.</w:t>
      </w:r>
      <w:r w:rsidR="006D111B" w:rsidRPr="00FB782A">
        <w:t xml:space="preserve"> PNG suggested this view was </w:t>
      </w:r>
      <w:r w:rsidRPr="00FB782A">
        <w:t>likely supported by most de</w:t>
      </w:r>
      <w:r w:rsidR="006D111B" w:rsidRPr="00FB782A">
        <w:t>l</w:t>
      </w:r>
      <w:r w:rsidRPr="00FB782A">
        <w:t xml:space="preserve">egations. </w:t>
      </w:r>
      <w:r w:rsidR="00F15DE3" w:rsidRPr="00FB782A">
        <w:t xml:space="preserve">PNG thanked the presenter and the </w:t>
      </w:r>
      <w:r w:rsidRPr="00FB782A">
        <w:t>team at SPC</w:t>
      </w:r>
      <w:r w:rsidR="00F15DE3" w:rsidRPr="00FB782A">
        <w:t xml:space="preserve"> for their </w:t>
      </w:r>
      <w:r w:rsidRPr="00FB782A">
        <w:t>work</w:t>
      </w:r>
      <w:r w:rsidR="00F15DE3" w:rsidRPr="00FB782A">
        <w:t>, which</w:t>
      </w:r>
      <w:r w:rsidRPr="00FB782A">
        <w:t xml:space="preserve"> </w:t>
      </w:r>
      <w:r w:rsidR="00F15DE3" w:rsidRPr="00FB782A">
        <w:t xml:space="preserve">was </w:t>
      </w:r>
      <w:r w:rsidRPr="00FB782A">
        <w:t xml:space="preserve">exactly what SC asked </w:t>
      </w:r>
      <w:r w:rsidR="00F15DE3" w:rsidRPr="00FB782A">
        <w:t xml:space="preserve">that they </w:t>
      </w:r>
      <w:r w:rsidRPr="00FB782A">
        <w:t>present.</w:t>
      </w:r>
    </w:p>
    <w:p w14:paraId="72DF02E9" w14:textId="13472EEC" w:rsidR="00FF50B9" w:rsidRPr="00FB782A" w:rsidRDefault="006D111B" w:rsidP="00C15827">
      <w:pPr>
        <w:pStyle w:val="WCPFCText"/>
      </w:pPr>
      <w:r w:rsidRPr="00FB782A">
        <w:t xml:space="preserve">The </w:t>
      </w:r>
      <w:r w:rsidR="00B35A0A">
        <w:t xml:space="preserve">United States </w:t>
      </w:r>
      <w:r w:rsidRPr="00FB782A">
        <w:t xml:space="preserve">stated that the </w:t>
      </w:r>
      <w:r w:rsidR="00FF50B9" w:rsidRPr="00FB782A">
        <w:t xml:space="preserve">value of </w:t>
      </w:r>
      <w:r w:rsidRPr="00FB782A">
        <w:t xml:space="preserve">the </w:t>
      </w:r>
      <w:r w:rsidR="00FF50B9" w:rsidRPr="00FB782A">
        <w:t>fishery is one obj</w:t>
      </w:r>
      <w:r w:rsidRPr="00FB782A">
        <w:t>ective</w:t>
      </w:r>
      <w:r w:rsidR="00FF50B9" w:rsidRPr="00FB782A">
        <w:t xml:space="preserve">, </w:t>
      </w:r>
      <w:r w:rsidRPr="00FB782A">
        <w:t xml:space="preserve">and that there is a </w:t>
      </w:r>
      <w:r w:rsidR="00FF50B9" w:rsidRPr="00FB782A">
        <w:t>need to recog</w:t>
      </w:r>
      <w:r w:rsidRPr="00FB782A">
        <w:t>nize</w:t>
      </w:r>
      <w:r w:rsidR="00FF50B9" w:rsidRPr="00FB782A">
        <w:t xml:space="preserve"> th</w:t>
      </w:r>
      <w:r w:rsidR="00F15DE3" w:rsidRPr="00FB782A">
        <w:t>e</w:t>
      </w:r>
      <w:r w:rsidR="00FF50B9" w:rsidRPr="00FB782A">
        <w:t xml:space="preserve"> close connection between effort, catch </w:t>
      </w:r>
      <w:r w:rsidR="00F15DE3" w:rsidRPr="00FB782A">
        <w:t>a</w:t>
      </w:r>
      <w:r w:rsidR="00FF50B9" w:rsidRPr="00FB782A">
        <w:t xml:space="preserve">nd price. </w:t>
      </w:r>
      <w:r w:rsidR="00F15DE3" w:rsidRPr="00FB782A">
        <w:t>It noted that the p</w:t>
      </w:r>
      <w:r w:rsidR="00FF50B9" w:rsidRPr="00FB782A">
        <w:t xml:space="preserve">rice has crashed </w:t>
      </w:r>
      <w:r w:rsidR="00F15DE3" w:rsidRPr="00FB782A">
        <w:t xml:space="preserve">and is </w:t>
      </w:r>
      <w:r w:rsidR="00FF50B9" w:rsidRPr="00FB782A">
        <w:t>not su</w:t>
      </w:r>
      <w:r w:rsidR="00F15DE3" w:rsidRPr="00FB782A">
        <w:t>s</w:t>
      </w:r>
      <w:r w:rsidR="00FF50B9" w:rsidRPr="00FB782A">
        <w:t>tainable.</w:t>
      </w:r>
      <w:r w:rsidR="00E67494" w:rsidRPr="00FB782A">
        <w:t xml:space="preserve"> It looked forward to working with other CCMs to set an appropriate TRP.</w:t>
      </w:r>
    </w:p>
    <w:p w14:paraId="71061B99" w14:textId="7223294E" w:rsidR="00B204CE" w:rsidRPr="00FB782A" w:rsidRDefault="005A4A62" w:rsidP="00C15827">
      <w:pPr>
        <w:pStyle w:val="WCPFCText"/>
      </w:pPr>
      <w:r w:rsidRPr="00FB782A">
        <w:t xml:space="preserve">Australia </w:t>
      </w:r>
      <w:r w:rsidR="00544C26" w:rsidRPr="00FB782A">
        <w:t xml:space="preserve">stated that it lacks </w:t>
      </w:r>
      <w:r w:rsidRPr="00FB782A">
        <w:t xml:space="preserve">an active skipjack fishery and </w:t>
      </w:r>
      <w:r w:rsidR="00544C26" w:rsidRPr="00FB782A">
        <w:t xml:space="preserve">thus was </w:t>
      </w:r>
      <w:r w:rsidRPr="00FB782A">
        <w:t>mak</w:t>
      </w:r>
      <w:r w:rsidR="00544C26" w:rsidRPr="00FB782A">
        <w:t>ing</w:t>
      </w:r>
      <w:r w:rsidRPr="00FB782A">
        <w:t xml:space="preserve"> </w:t>
      </w:r>
      <w:r w:rsidR="00544C26" w:rsidRPr="00FB782A">
        <w:t xml:space="preserve">its </w:t>
      </w:r>
      <w:r w:rsidRPr="00FB782A">
        <w:t>intervention from a scientific and technical perspective.</w:t>
      </w:r>
      <w:r w:rsidR="00B204CE" w:rsidRPr="00FB782A">
        <w:t xml:space="preserve"> </w:t>
      </w:r>
      <w:r w:rsidRPr="00FB782A">
        <w:t xml:space="preserve">As outlined by </w:t>
      </w:r>
      <w:r w:rsidR="002C04F7">
        <w:t>New Zealand</w:t>
      </w:r>
      <w:r w:rsidRPr="00FB782A">
        <w:t xml:space="preserve"> on behalf of the FFA, </w:t>
      </w:r>
      <w:r w:rsidR="00544C26" w:rsidRPr="00FB782A">
        <w:t xml:space="preserve">Australia was </w:t>
      </w:r>
      <w:r w:rsidRPr="00FB782A">
        <w:t>lend</w:t>
      </w:r>
      <w:r w:rsidR="00544C26" w:rsidRPr="00FB782A">
        <w:t>ing</w:t>
      </w:r>
      <w:r w:rsidRPr="00FB782A">
        <w:t xml:space="preserve"> further support to the FFA proposal to rescale the interim skipjack target reference point and tie it to a particular year rather than a fixed biomass</w:t>
      </w:r>
      <w:r w:rsidR="00544C26" w:rsidRPr="00FB782A">
        <w:t xml:space="preserve">, which would </w:t>
      </w:r>
      <w:r w:rsidRPr="00FB782A">
        <w:t xml:space="preserve">bring skipjack into line with the approach taken for the albacore TRP and </w:t>
      </w:r>
      <w:r w:rsidR="00544C26" w:rsidRPr="00FB782A">
        <w:t xml:space="preserve">that </w:t>
      </w:r>
      <w:r w:rsidRPr="00FB782A">
        <w:t xml:space="preserve">taken for the yellowfin and bigeye management objectives within the tropical tuna measure. </w:t>
      </w:r>
      <w:r w:rsidR="00BB5EB7" w:rsidRPr="00FB782A">
        <w:t xml:space="preserve">Australia affirmed that </w:t>
      </w:r>
      <w:r w:rsidRPr="00FB782A">
        <w:t xml:space="preserve">each new stock assessment </w:t>
      </w:r>
      <w:r w:rsidR="00BB5EB7" w:rsidRPr="00FB782A">
        <w:t xml:space="preserve">serves to </w:t>
      </w:r>
      <w:r w:rsidRPr="00FB782A">
        <w:t xml:space="preserve">update and improve </w:t>
      </w:r>
      <w:r w:rsidR="00BB5EB7" w:rsidRPr="00FB782A">
        <w:t xml:space="preserve">the Commission’s </w:t>
      </w:r>
      <w:r w:rsidRPr="00FB782A">
        <w:t>understanding of stock status</w:t>
      </w:r>
      <w:r w:rsidR="00BB5EB7" w:rsidRPr="00FB782A">
        <w:t xml:space="preserve">; this is the case with </w:t>
      </w:r>
      <w:r w:rsidRPr="00FB782A">
        <w:t xml:space="preserve">the latest </w:t>
      </w:r>
      <w:r w:rsidR="00A62010">
        <w:t xml:space="preserve">skipjack </w:t>
      </w:r>
      <w:r w:rsidRPr="00FB782A">
        <w:t xml:space="preserve">assessment </w:t>
      </w:r>
      <w:r w:rsidR="00BB5EB7" w:rsidRPr="00FB782A">
        <w:t xml:space="preserve">and </w:t>
      </w:r>
      <w:r w:rsidR="00BD0039">
        <w:t xml:space="preserve">was </w:t>
      </w:r>
      <w:r w:rsidR="00BB5EB7" w:rsidRPr="00FB782A">
        <w:t xml:space="preserve">the case with </w:t>
      </w:r>
      <w:r w:rsidRPr="00FB782A">
        <w:t xml:space="preserve">other </w:t>
      </w:r>
      <w:r w:rsidR="00BB5EB7" w:rsidRPr="00FB782A">
        <w:t xml:space="preserve">recent </w:t>
      </w:r>
      <w:r w:rsidRPr="00FB782A">
        <w:t xml:space="preserve">assessments </w:t>
      </w:r>
      <w:r w:rsidR="00BB5EB7" w:rsidRPr="00FB782A">
        <w:t xml:space="preserve">(e.g., </w:t>
      </w:r>
      <w:r w:rsidR="00046BE8">
        <w:t>South Pacific</w:t>
      </w:r>
      <w:r w:rsidR="00BD0039">
        <w:t xml:space="preserve"> </w:t>
      </w:r>
      <w:r w:rsidR="00046BE8">
        <w:t>albacore</w:t>
      </w:r>
      <w:r w:rsidRPr="00FB782A">
        <w:t xml:space="preserve"> and </w:t>
      </w:r>
      <w:r w:rsidR="00BD0039">
        <w:t>bigeye</w:t>
      </w:r>
      <w:r w:rsidR="00BB5EB7" w:rsidRPr="00FB782A">
        <w:t>)</w:t>
      </w:r>
      <w:r w:rsidRPr="00FB782A">
        <w:t xml:space="preserve">. In </w:t>
      </w:r>
      <w:r w:rsidR="00BB5EB7" w:rsidRPr="00FB782A">
        <w:t xml:space="preserve">each </w:t>
      </w:r>
      <w:r w:rsidRPr="00FB782A">
        <w:t xml:space="preserve">case </w:t>
      </w:r>
      <w:r w:rsidR="00BB5EB7" w:rsidRPr="00FB782A">
        <w:t xml:space="preserve">the </w:t>
      </w:r>
      <w:r w:rsidRPr="00FB782A">
        <w:t xml:space="preserve">understanding of historical biomass levels has changed substantially with the most recent assessment. </w:t>
      </w:r>
      <w:r w:rsidR="00BB5EB7" w:rsidRPr="00FB782A">
        <w:t>T</w:t>
      </w:r>
      <w:r w:rsidRPr="00FB782A">
        <w:t>he FFA proposal reflect</w:t>
      </w:r>
      <w:r w:rsidR="00BB5EB7" w:rsidRPr="00FB782A">
        <w:t>s</w:t>
      </w:r>
      <w:r w:rsidRPr="00FB782A">
        <w:t xml:space="preserve"> updated understanding of skipjack biomass levels and also seeks to “future-proof” the reference point against future stock assessments outcomes.</w:t>
      </w:r>
    </w:p>
    <w:p w14:paraId="514397A5" w14:textId="1F9975DE" w:rsidR="00E67494" w:rsidRPr="00FB782A" w:rsidRDefault="00FF50B9" w:rsidP="00C15827">
      <w:pPr>
        <w:pStyle w:val="WCPFCText"/>
      </w:pPr>
      <w:r w:rsidRPr="00FB782A">
        <w:t>Nauru</w:t>
      </w:r>
      <w:r w:rsidR="00BB5EB7" w:rsidRPr="00FB782A">
        <w:t xml:space="preserve">, </w:t>
      </w:r>
      <w:r w:rsidRPr="00FB782A">
        <w:t>on behalf of PNA members</w:t>
      </w:r>
      <w:r w:rsidR="00BB5EB7" w:rsidRPr="00FB782A">
        <w:t xml:space="preserve">, </w:t>
      </w:r>
      <w:r w:rsidR="00814CC8" w:rsidRPr="00FB782A">
        <w:t>thank</w:t>
      </w:r>
      <w:r w:rsidR="00BB5EB7" w:rsidRPr="00FB782A">
        <w:t>ed</w:t>
      </w:r>
      <w:r w:rsidR="00814CC8" w:rsidRPr="00FB782A">
        <w:t xml:space="preserve"> Japan for sharing their ideas on the revised </w:t>
      </w:r>
      <w:r w:rsidR="00A62010">
        <w:t xml:space="preserve">skipjack </w:t>
      </w:r>
      <w:r w:rsidR="00814CC8" w:rsidRPr="00FB782A">
        <w:t>TRP</w:t>
      </w:r>
      <w:r w:rsidR="00BB5EB7" w:rsidRPr="00FB782A">
        <w:t xml:space="preserve">, and expressed </w:t>
      </w:r>
      <w:r w:rsidR="00814CC8" w:rsidRPr="00FB782A">
        <w:t>disappoint</w:t>
      </w:r>
      <w:r w:rsidR="00BB5EB7" w:rsidRPr="00FB782A">
        <w:t xml:space="preserve">ment </w:t>
      </w:r>
      <w:r w:rsidR="00814CC8" w:rsidRPr="00FB782A">
        <w:t xml:space="preserve">that Japan </w:t>
      </w:r>
      <w:r w:rsidR="00BB5EB7" w:rsidRPr="00FB782A">
        <w:t xml:space="preserve">couldn’t </w:t>
      </w:r>
      <w:r w:rsidR="00814CC8" w:rsidRPr="00FB782A">
        <w:t>support the FFA approach</w:t>
      </w:r>
      <w:r w:rsidR="00BB5EB7" w:rsidRPr="00FB782A">
        <w:t xml:space="preserve">, stating that while they could understand </w:t>
      </w:r>
      <w:r w:rsidR="00814CC8" w:rsidRPr="00FB782A">
        <w:t xml:space="preserve">Japan’s position, </w:t>
      </w:r>
      <w:r w:rsidR="00BB5EB7" w:rsidRPr="00FB782A">
        <w:t xml:space="preserve">it was not </w:t>
      </w:r>
      <w:r w:rsidR="00814CC8" w:rsidRPr="00FB782A">
        <w:t xml:space="preserve">the way </w:t>
      </w:r>
      <w:r w:rsidR="00BB5EB7" w:rsidRPr="00FB782A">
        <w:t xml:space="preserve">FFA saw </w:t>
      </w:r>
      <w:r w:rsidR="00814CC8" w:rsidRPr="00FB782A">
        <w:t>harvest strategies working.</w:t>
      </w:r>
      <w:r w:rsidR="00E67494" w:rsidRPr="00FB782A">
        <w:t xml:space="preserve"> </w:t>
      </w:r>
      <w:r w:rsidR="00814CC8" w:rsidRPr="00FB782A">
        <w:t xml:space="preserve">The aim of </w:t>
      </w:r>
      <w:r w:rsidR="00BB5EB7" w:rsidRPr="00FB782A">
        <w:t xml:space="preserve">a </w:t>
      </w:r>
      <w:r w:rsidR="00814CC8" w:rsidRPr="00FB782A">
        <w:t xml:space="preserve">harvest strategy is to have in place a stable </w:t>
      </w:r>
      <w:r w:rsidR="00BB5EB7" w:rsidRPr="00FB782A">
        <w:t xml:space="preserve">means </w:t>
      </w:r>
      <w:r w:rsidR="00814CC8" w:rsidRPr="00FB782A">
        <w:t xml:space="preserve">to keep the stock </w:t>
      </w:r>
      <w:r w:rsidR="00BB5EB7" w:rsidRPr="00FB782A">
        <w:t xml:space="preserve">near </w:t>
      </w:r>
      <w:r w:rsidR="00814CC8" w:rsidRPr="00FB782A">
        <w:t>the TRP</w:t>
      </w:r>
      <w:r w:rsidR="00BB5EB7" w:rsidRPr="00FB782A">
        <w:t>, with e</w:t>
      </w:r>
      <w:r w:rsidR="00814CC8" w:rsidRPr="00FB782A">
        <w:t>ffort fluctuat</w:t>
      </w:r>
      <w:r w:rsidR="00BB5EB7" w:rsidRPr="00FB782A">
        <w:t>ing</w:t>
      </w:r>
      <w:r w:rsidR="00814CC8" w:rsidRPr="00FB782A">
        <w:t xml:space="preserve"> around the level associated with the TRP.</w:t>
      </w:r>
      <w:r w:rsidR="00F15DE3" w:rsidRPr="00FB782A">
        <w:t xml:space="preserve"> </w:t>
      </w:r>
      <w:r w:rsidR="00BB5EB7" w:rsidRPr="00FB782A">
        <w:t xml:space="preserve">FFA members expressed the </w:t>
      </w:r>
      <w:r w:rsidR="00814CC8" w:rsidRPr="00FB782A">
        <w:t xml:space="preserve">hope </w:t>
      </w:r>
      <w:r w:rsidR="00BB5EB7" w:rsidRPr="00FB782A">
        <w:t xml:space="preserve">they could </w:t>
      </w:r>
      <w:r w:rsidR="00814CC8" w:rsidRPr="00FB782A">
        <w:t xml:space="preserve">work with Japan to find a way </w:t>
      </w:r>
      <w:r w:rsidR="00BB5EB7" w:rsidRPr="00FB782A">
        <w:t>forward</w:t>
      </w:r>
      <w:r w:rsidR="00814CC8" w:rsidRPr="00FB782A">
        <w:t>.</w:t>
      </w:r>
      <w:r w:rsidR="00E67494" w:rsidRPr="00FB782A">
        <w:t xml:space="preserve"> </w:t>
      </w:r>
      <w:r w:rsidR="009B7C8D" w:rsidRPr="00FB782A">
        <w:t>Japan</w:t>
      </w:r>
      <w:r w:rsidR="00E67494" w:rsidRPr="00FB782A">
        <w:t xml:space="preserve"> stated that it had not addressed the </w:t>
      </w:r>
      <w:r w:rsidR="009B7C8D" w:rsidRPr="00FB782A">
        <w:t>TRP</w:t>
      </w:r>
      <w:r w:rsidR="00E67494" w:rsidRPr="00FB782A">
        <w:t xml:space="preserve">, but rather the </w:t>
      </w:r>
      <w:r w:rsidR="009B7C8D" w:rsidRPr="00FB782A">
        <w:t xml:space="preserve">SPC presentation. </w:t>
      </w:r>
      <w:r w:rsidR="00E67494" w:rsidRPr="00FB782A">
        <w:t>It noted that there had not been an agreement “</w:t>
      </w:r>
      <w:r w:rsidR="009B7C8D" w:rsidRPr="00FB782A">
        <w:t xml:space="preserve">that </w:t>
      </w:r>
      <w:r w:rsidR="00E67494" w:rsidRPr="00FB782A">
        <w:t xml:space="preserve">the new </w:t>
      </w:r>
      <w:r w:rsidR="009B7C8D" w:rsidRPr="00FB782A">
        <w:t>42% is equiv</w:t>
      </w:r>
      <w:r w:rsidR="00E67494" w:rsidRPr="00FB782A">
        <w:t>alent</w:t>
      </w:r>
      <w:r w:rsidR="009B7C8D" w:rsidRPr="00FB782A">
        <w:t xml:space="preserve"> to </w:t>
      </w:r>
      <w:r w:rsidR="00E67494" w:rsidRPr="00FB782A">
        <w:t xml:space="preserve">the old </w:t>
      </w:r>
      <w:r w:rsidR="009B7C8D" w:rsidRPr="00FB782A">
        <w:t>50%</w:t>
      </w:r>
      <w:r w:rsidR="00E67494" w:rsidRPr="00FB782A">
        <w:t xml:space="preserve">”, and suggested that </w:t>
      </w:r>
      <w:r w:rsidR="009B7C8D" w:rsidRPr="00FB782A">
        <w:t xml:space="preserve">given the series of questions posed, against some assumptions made, </w:t>
      </w:r>
      <w:r w:rsidR="00E67494" w:rsidRPr="00FB782A">
        <w:t xml:space="preserve">the matter </w:t>
      </w:r>
      <w:r w:rsidR="009B7C8D" w:rsidRPr="00FB782A">
        <w:t xml:space="preserve">should be discussed at SC. </w:t>
      </w:r>
    </w:p>
    <w:p w14:paraId="2AA3F7DF" w14:textId="6AB9E2B7" w:rsidR="00814CC8" w:rsidRPr="00FB782A" w:rsidRDefault="009B7C8D" w:rsidP="00C15827">
      <w:pPr>
        <w:pStyle w:val="WCPFCText"/>
      </w:pPr>
      <w:r w:rsidRPr="00FB782A">
        <w:t>Kiribati</w:t>
      </w:r>
      <w:r w:rsidR="00BB5EB7" w:rsidRPr="00FB782A">
        <w:t xml:space="preserve">, on behalf of </w:t>
      </w:r>
      <w:r w:rsidR="00566253" w:rsidRPr="00FB782A">
        <w:t>P</w:t>
      </w:r>
      <w:r w:rsidRPr="00FB782A">
        <w:t>NA members thank</w:t>
      </w:r>
      <w:r w:rsidR="00BB5EB7" w:rsidRPr="00FB782A">
        <w:t>ed</w:t>
      </w:r>
      <w:r w:rsidRPr="00FB782A">
        <w:t xml:space="preserve"> China and </w:t>
      </w:r>
      <w:r w:rsidR="00462D06">
        <w:t xml:space="preserve">Chinese Taipei </w:t>
      </w:r>
      <w:r w:rsidRPr="00FB782A">
        <w:t xml:space="preserve">for their questions regarding the FFA proposal for the revised TRP. </w:t>
      </w:r>
      <w:r w:rsidR="00BB5EB7" w:rsidRPr="00FB782A">
        <w:t xml:space="preserve">They stated </w:t>
      </w:r>
      <w:r w:rsidRPr="00FB782A">
        <w:t xml:space="preserve">some questions </w:t>
      </w:r>
      <w:r w:rsidR="00BB5EB7" w:rsidRPr="00FB782A">
        <w:t xml:space="preserve">could require </w:t>
      </w:r>
      <w:r w:rsidRPr="00FB782A">
        <w:t>further work by SPC and other CCMs</w:t>
      </w:r>
      <w:r w:rsidR="00AF55C8" w:rsidRPr="00FB782A">
        <w:t xml:space="preserve"> and </w:t>
      </w:r>
      <w:r w:rsidR="00814CC8" w:rsidRPr="00FB782A">
        <w:t>look</w:t>
      </w:r>
      <w:r w:rsidR="00AF55C8" w:rsidRPr="00FB782A">
        <w:t>ed</w:t>
      </w:r>
      <w:r w:rsidR="00814CC8" w:rsidRPr="00FB782A">
        <w:t xml:space="preserve"> forward to making progress on those issues.</w:t>
      </w:r>
      <w:r w:rsidR="000F3BDC">
        <w:t xml:space="preserve"> </w:t>
      </w:r>
    </w:p>
    <w:p w14:paraId="0C2F7CBB" w14:textId="1684EA23" w:rsidR="00716323" w:rsidRPr="00FB782A" w:rsidRDefault="00AF55C8" w:rsidP="00C15827">
      <w:pPr>
        <w:pStyle w:val="WCPFCText"/>
      </w:pPr>
      <w:r w:rsidRPr="00FB782A">
        <w:t xml:space="preserve">The </w:t>
      </w:r>
      <w:r w:rsidR="00716323" w:rsidRPr="00FB782A">
        <w:t>EU</w:t>
      </w:r>
      <w:r w:rsidR="001E016F" w:rsidRPr="00FB782A">
        <w:t xml:space="preserve"> inquired regarding </w:t>
      </w:r>
      <w:r w:rsidRPr="00FB782A">
        <w:t xml:space="preserve">the </w:t>
      </w:r>
      <w:r w:rsidR="001E016F" w:rsidRPr="00FB782A">
        <w:t xml:space="preserve">suggested </w:t>
      </w:r>
      <w:r w:rsidR="00716323" w:rsidRPr="00FB782A">
        <w:t xml:space="preserve">tasking </w:t>
      </w:r>
      <w:r w:rsidR="001E016F" w:rsidRPr="00FB782A">
        <w:t xml:space="preserve">to SC, and what that </w:t>
      </w:r>
      <w:r w:rsidR="00716323" w:rsidRPr="00FB782A">
        <w:t>would bring to the discussion</w:t>
      </w:r>
      <w:r w:rsidR="001E016F" w:rsidRPr="00FB782A">
        <w:t xml:space="preserve">. </w:t>
      </w:r>
      <w:r w:rsidR="00716323" w:rsidRPr="00FB782A">
        <w:t>Japan</w:t>
      </w:r>
      <w:r w:rsidR="001E016F" w:rsidRPr="00FB782A">
        <w:t xml:space="preserve"> stated its </w:t>
      </w:r>
      <w:r w:rsidR="00A81490" w:rsidRPr="00FB782A">
        <w:t xml:space="preserve">concerns regarding the assumptions, and whether this was a purely </w:t>
      </w:r>
      <w:r w:rsidR="00716323" w:rsidRPr="00FB782A">
        <w:t xml:space="preserve">mechanical conversion. </w:t>
      </w:r>
      <w:r w:rsidR="00A81490" w:rsidRPr="00FB782A">
        <w:t xml:space="preserve">It reiterated its need to ensure the </w:t>
      </w:r>
      <w:r w:rsidR="00716323" w:rsidRPr="00FB782A">
        <w:t xml:space="preserve">assumptions are valid. </w:t>
      </w:r>
    </w:p>
    <w:p w14:paraId="042C3146" w14:textId="718667B1" w:rsidR="001A3245" w:rsidRPr="00FB782A" w:rsidRDefault="001A3245" w:rsidP="00C15827">
      <w:pPr>
        <w:pStyle w:val="WCPFCText"/>
      </w:pPr>
      <w:r w:rsidRPr="00FB782A">
        <w:t>China</w:t>
      </w:r>
      <w:r w:rsidR="00A81490" w:rsidRPr="00FB782A">
        <w:t xml:space="preserve"> noted that the impact on the </w:t>
      </w:r>
      <w:r w:rsidRPr="00FB782A">
        <w:t>juvenile catch</w:t>
      </w:r>
      <w:r w:rsidR="00A81490" w:rsidRPr="00FB782A">
        <w:t xml:space="preserve"> from an increase in effort </w:t>
      </w:r>
      <w:r w:rsidRPr="00FB782A">
        <w:t xml:space="preserve">depends on the </w:t>
      </w:r>
      <w:r w:rsidR="00A81490" w:rsidRPr="00FB782A">
        <w:t xml:space="preserve">proportion that is associated with </w:t>
      </w:r>
      <w:r w:rsidRPr="00FB782A">
        <w:t>FAD</w:t>
      </w:r>
      <w:r w:rsidR="00A81490" w:rsidRPr="00FB782A">
        <w:t>s</w:t>
      </w:r>
      <w:r w:rsidRPr="00FB782A">
        <w:t xml:space="preserve">. </w:t>
      </w:r>
      <w:r w:rsidR="00A81490" w:rsidRPr="00FB782A">
        <w:t xml:space="preserve">China stated it would assume that if </w:t>
      </w:r>
      <w:r w:rsidRPr="00FB782A">
        <w:t>total eff</w:t>
      </w:r>
      <w:r w:rsidR="00A81490" w:rsidRPr="00FB782A">
        <w:t>ort</w:t>
      </w:r>
      <w:r w:rsidRPr="00FB782A">
        <w:t xml:space="preserve"> increase</w:t>
      </w:r>
      <w:r w:rsidR="00A81490" w:rsidRPr="00FB782A">
        <w:t>s</w:t>
      </w:r>
      <w:r w:rsidRPr="00FB782A">
        <w:t xml:space="preserve"> by 12% </w:t>
      </w:r>
      <w:r w:rsidR="00A81490" w:rsidRPr="00FB782A">
        <w:t xml:space="preserve">there will be an equivalent </w:t>
      </w:r>
      <w:r w:rsidRPr="00FB782A">
        <w:t xml:space="preserve">impact on </w:t>
      </w:r>
      <w:r w:rsidR="00A81490" w:rsidRPr="00FB782A">
        <w:t xml:space="preserve">the </w:t>
      </w:r>
      <w:r w:rsidRPr="00FB782A">
        <w:t>juvenile catch.</w:t>
      </w:r>
    </w:p>
    <w:p w14:paraId="5838FECF" w14:textId="585908F7" w:rsidR="001A3245" w:rsidRPr="00F9613C" w:rsidRDefault="00A81490" w:rsidP="00C15827">
      <w:pPr>
        <w:pStyle w:val="WCPFCText"/>
        <w:rPr>
          <w:b/>
          <w:bCs/>
        </w:rPr>
      </w:pPr>
      <w:r w:rsidRPr="00FB782A">
        <w:t xml:space="preserve">The </w:t>
      </w:r>
      <w:r w:rsidR="001A3245" w:rsidRPr="00FB782A">
        <w:t>Chair</w:t>
      </w:r>
      <w:r w:rsidRPr="00FB782A">
        <w:t xml:space="preserve"> noted that a </w:t>
      </w:r>
      <w:r w:rsidR="001A3245" w:rsidRPr="00FB782A">
        <w:t xml:space="preserve">number of members expressed </w:t>
      </w:r>
      <w:r w:rsidRPr="00FB782A">
        <w:t xml:space="preserve">a </w:t>
      </w:r>
      <w:r w:rsidR="001A3245" w:rsidRPr="00FB782A">
        <w:t>pref</w:t>
      </w:r>
      <w:r w:rsidRPr="00FB782A">
        <w:t>erence</w:t>
      </w:r>
      <w:r w:rsidR="001A3245" w:rsidRPr="00FB782A">
        <w:t xml:space="preserve"> for </w:t>
      </w:r>
      <w:r w:rsidRPr="00FB782A">
        <w:t xml:space="preserve">a </w:t>
      </w:r>
      <w:r w:rsidR="001A3245" w:rsidRPr="00FB782A">
        <w:t xml:space="preserve">TRP based </w:t>
      </w:r>
      <w:r w:rsidRPr="00FB782A">
        <w:t>o</w:t>
      </w:r>
      <w:r w:rsidR="001A3245" w:rsidRPr="00FB782A">
        <w:t xml:space="preserve">n </w:t>
      </w:r>
      <w:r w:rsidRPr="00FB782A">
        <w:t xml:space="preserve">a median depletion level of 42% of SB </w:t>
      </w:r>
      <w:r w:rsidRPr="00FB782A">
        <w:rPr>
          <w:vertAlign w:val="subscript"/>
        </w:rPr>
        <w:t>F=0</w:t>
      </w:r>
      <w:r w:rsidR="00310B77">
        <w:rPr>
          <w:vertAlign w:val="subscript"/>
        </w:rPr>
        <w:t xml:space="preserve"> </w:t>
      </w:r>
      <w:r w:rsidR="004A7DA4" w:rsidRPr="00FB782A">
        <w:t xml:space="preserve">in </w:t>
      </w:r>
      <w:r w:rsidR="001A3245" w:rsidRPr="00FB782A">
        <w:t xml:space="preserve">2012. But </w:t>
      </w:r>
      <w:r w:rsidR="004A7DA4" w:rsidRPr="00FB782A">
        <w:t xml:space="preserve">some </w:t>
      </w:r>
      <w:r w:rsidR="001A3245" w:rsidRPr="00FB782A">
        <w:t>CC</w:t>
      </w:r>
      <w:r w:rsidR="004A7DA4" w:rsidRPr="00FB782A">
        <w:t>M</w:t>
      </w:r>
      <w:r w:rsidR="001A3245" w:rsidRPr="00FB782A">
        <w:t xml:space="preserve">s </w:t>
      </w:r>
      <w:r w:rsidR="000F3BDC">
        <w:t xml:space="preserve">expressed </w:t>
      </w:r>
      <w:r w:rsidR="001A3245" w:rsidRPr="00FB782A">
        <w:t>concer</w:t>
      </w:r>
      <w:r w:rsidR="004A7DA4" w:rsidRPr="00FB782A">
        <w:t>n</w:t>
      </w:r>
      <w:r w:rsidR="001A3245" w:rsidRPr="00FB782A">
        <w:t xml:space="preserve"> whether this </w:t>
      </w:r>
      <w:r w:rsidR="000F3BDC">
        <w:t xml:space="preserve">is </w:t>
      </w:r>
      <w:r w:rsidR="001A3245" w:rsidRPr="00FB782A">
        <w:t xml:space="preserve">indeed </w:t>
      </w:r>
      <w:r w:rsidR="004A7DA4" w:rsidRPr="00FB782A">
        <w:t xml:space="preserve">a simple </w:t>
      </w:r>
      <w:r w:rsidR="001A3245" w:rsidRPr="00FB782A">
        <w:t>mechanical</w:t>
      </w:r>
      <w:r w:rsidR="004A7DA4" w:rsidRPr="00FB782A">
        <w:t xml:space="preserve"> exercise, and are </w:t>
      </w:r>
      <w:r w:rsidR="001A3245" w:rsidRPr="00FB782A">
        <w:t>concern</w:t>
      </w:r>
      <w:r w:rsidR="004A7DA4" w:rsidRPr="00FB782A">
        <w:t xml:space="preserve">ed over the </w:t>
      </w:r>
      <w:r w:rsidR="001A3245" w:rsidRPr="00FB782A">
        <w:t>impact on juve</w:t>
      </w:r>
      <w:r w:rsidR="004A7DA4" w:rsidRPr="00FB782A">
        <w:t>n</w:t>
      </w:r>
      <w:r w:rsidR="001A3245" w:rsidRPr="00FB782A">
        <w:t xml:space="preserve">iles. </w:t>
      </w:r>
    </w:p>
    <w:tbl>
      <w:tblPr>
        <w:tblStyle w:val="TableGrid"/>
        <w:tblW w:w="0" w:type="auto"/>
        <w:tblLook w:val="04A0" w:firstRow="1" w:lastRow="0" w:firstColumn="1" w:lastColumn="0" w:noHBand="0" w:noVBand="1"/>
      </w:tblPr>
      <w:tblGrid>
        <w:gridCol w:w="9407"/>
      </w:tblGrid>
      <w:tr w:rsidR="00F9613C" w14:paraId="15EB2B29" w14:textId="77777777" w:rsidTr="00F9613C">
        <w:tc>
          <w:tcPr>
            <w:tcW w:w="9407" w:type="dxa"/>
          </w:tcPr>
          <w:p w14:paraId="48ED9AF5" w14:textId="77777777" w:rsidR="00F9613C" w:rsidRDefault="00F9613C" w:rsidP="00C15827">
            <w:pPr>
              <w:pStyle w:val="WCPFCText"/>
            </w:pPr>
            <w:r>
              <w:t xml:space="preserve">The Commission requested the Scientific Committee to provide advice on: </w:t>
            </w:r>
          </w:p>
          <w:p w14:paraId="5E5E774D" w14:textId="77777777" w:rsidR="00F9613C" w:rsidRDefault="00F9613C" w:rsidP="00BA2E7F">
            <w:pPr>
              <w:numPr>
                <w:ilvl w:val="1"/>
                <w:numId w:val="4"/>
              </w:numPr>
              <w:spacing w:after="0" w:line="259" w:lineRule="auto"/>
              <w:ind w:right="0"/>
              <w:jc w:val="left"/>
            </w:pPr>
            <w:r>
              <w:rPr>
                <w:color w:val="222222"/>
              </w:rPr>
              <w:t>the formulation of TRPs for skipjack tuna, noting:</w:t>
            </w:r>
            <w:r>
              <w:rPr>
                <w:color w:val="222222"/>
                <w:sz w:val="24"/>
              </w:rPr>
              <w:t xml:space="preserve"> </w:t>
            </w:r>
          </w:p>
          <w:p w14:paraId="6913BE0E" w14:textId="77777777" w:rsidR="00F9613C" w:rsidRDefault="00F9613C" w:rsidP="00BA2E7F">
            <w:pPr>
              <w:numPr>
                <w:ilvl w:val="2"/>
                <w:numId w:val="4"/>
              </w:numPr>
              <w:spacing w:after="0" w:line="242" w:lineRule="auto"/>
              <w:ind w:right="27"/>
              <w:jc w:val="left"/>
            </w:pPr>
            <w:r>
              <w:rPr>
                <w:color w:val="222222"/>
              </w:rPr>
              <w:t xml:space="preserve">the SC15 advice on a skipjack tuna TRP </w:t>
            </w:r>
            <w:r>
              <w:rPr>
                <w:i/>
                <w:color w:val="222222"/>
              </w:rPr>
              <w:t>“that the Commission may identify a reference year, or set of years, which may be appropriate to use as a baseline for a skipjack TRP</w:t>
            </w:r>
            <w:r>
              <w:rPr>
                <w:color w:val="222222"/>
              </w:rPr>
              <w:t>.”; and</w:t>
            </w:r>
            <w:r>
              <w:rPr>
                <w:color w:val="222222"/>
                <w:sz w:val="24"/>
              </w:rPr>
              <w:t xml:space="preserve"> </w:t>
            </w:r>
          </w:p>
          <w:p w14:paraId="356F0D4E" w14:textId="1FD535E1" w:rsidR="00F9613C" w:rsidRDefault="00F9613C" w:rsidP="00BA2E7F">
            <w:pPr>
              <w:numPr>
                <w:ilvl w:val="2"/>
                <w:numId w:val="4"/>
              </w:numPr>
              <w:spacing w:after="16" w:line="239" w:lineRule="auto"/>
              <w:ind w:right="27"/>
              <w:jc w:val="left"/>
            </w:pPr>
            <w:r>
              <w:rPr>
                <w:color w:val="222222"/>
              </w:rPr>
              <w:t xml:space="preserve">the approach to the formulation of a skipjack tuna TRP proposed in </w:t>
            </w:r>
            <w:r>
              <w:rPr>
                <w:b/>
                <w:color w:val="222222"/>
              </w:rPr>
              <w:t>WCPFC162019-DP01</w:t>
            </w:r>
            <w:r w:rsidR="00A63272">
              <w:rPr>
                <w:b/>
                <w:color w:val="222222"/>
              </w:rPr>
              <w:t xml:space="preserve">; </w:t>
            </w:r>
            <w:r w:rsidR="00A63272" w:rsidRPr="0060206F">
              <w:rPr>
                <w:bCs/>
                <w:color w:val="222222"/>
              </w:rPr>
              <w:t>and</w:t>
            </w:r>
            <w:r>
              <w:rPr>
                <w:b/>
                <w:color w:val="222222"/>
              </w:rPr>
              <w:t xml:space="preserve"> </w:t>
            </w:r>
          </w:p>
          <w:p w14:paraId="005E4A99" w14:textId="77777777" w:rsidR="00F9613C" w:rsidRDefault="00F9613C" w:rsidP="00F9613C">
            <w:pPr>
              <w:spacing w:after="0" w:line="259" w:lineRule="auto"/>
              <w:ind w:left="1078" w:firstLine="0"/>
              <w:jc w:val="left"/>
            </w:pPr>
            <w:r>
              <w:rPr>
                <w:color w:val="222222"/>
                <w:sz w:val="24"/>
              </w:rPr>
              <w:t xml:space="preserve"> </w:t>
            </w:r>
          </w:p>
          <w:p w14:paraId="3C607A37" w14:textId="77777777" w:rsidR="00F9613C" w:rsidRDefault="00F9613C" w:rsidP="00BA2E7F">
            <w:pPr>
              <w:numPr>
                <w:ilvl w:val="1"/>
                <w:numId w:val="4"/>
              </w:numPr>
              <w:spacing w:after="0" w:line="259" w:lineRule="auto"/>
              <w:ind w:right="0"/>
              <w:jc w:val="left"/>
            </w:pPr>
            <w:r>
              <w:rPr>
                <w:color w:val="222222"/>
              </w:rPr>
              <w:t xml:space="preserve">effort creep estimated in relation to the TRPs. </w:t>
            </w:r>
          </w:p>
          <w:p w14:paraId="5C3D7762" w14:textId="77777777" w:rsidR="00F9613C" w:rsidRDefault="00F9613C" w:rsidP="00F9613C">
            <w:pPr>
              <w:spacing w:after="0" w:line="259" w:lineRule="auto"/>
              <w:ind w:left="720" w:firstLine="0"/>
              <w:jc w:val="left"/>
            </w:pPr>
            <w:r>
              <w:rPr>
                <w:color w:val="222222"/>
                <w:sz w:val="24"/>
              </w:rPr>
              <w:t xml:space="preserve"> </w:t>
            </w:r>
          </w:p>
          <w:p w14:paraId="792EDD42" w14:textId="3D19C5F1" w:rsidR="00F9613C" w:rsidRDefault="00F9613C" w:rsidP="00C15827">
            <w:pPr>
              <w:pStyle w:val="WCPFCText"/>
              <w:rPr>
                <w:b/>
                <w:bCs/>
              </w:rPr>
            </w:pPr>
            <w:r>
              <w:t xml:space="preserve">The Commission also requested the Scientific Service Provider to revise </w:t>
            </w:r>
            <w:r>
              <w:rPr>
                <w:rFonts w:eastAsia="Times New Roman"/>
                <w:b/>
              </w:rPr>
              <w:t>WCPFC16-2019-15</w:t>
            </w:r>
            <w:r>
              <w:t xml:space="preserve"> using candidate revised interim skipjack TRPs of 42%,44%, 46%, 48% and 50% of SB/SBF=0.</w:t>
            </w:r>
          </w:p>
        </w:tc>
      </w:tr>
    </w:tbl>
    <w:p w14:paraId="62F5F1AF" w14:textId="37EA5410" w:rsidR="00F9613C" w:rsidRPr="00FB782A" w:rsidRDefault="00F9613C" w:rsidP="00D231B3"/>
    <w:p w14:paraId="4A84FE2A" w14:textId="4256A438" w:rsidR="00D93C71" w:rsidRPr="0060206F" w:rsidRDefault="00D93C71" w:rsidP="004B77A0">
      <w:pPr>
        <w:pStyle w:val="Heading4"/>
      </w:pPr>
      <w:r w:rsidRPr="0060206F">
        <w:t xml:space="preserve">Target reference point for </w:t>
      </w:r>
      <w:r w:rsidR="00A73117" w:rsidRPr="0060206F">
        <w:t>bigeye and yellowfin</w:t>
      </w:r>
    </w:p>
    <w:p w14:paraId="472CE926" w14:textId="043CA86C" w:rsidR="005976EA" w:rsidRPr="00FB782A" w:rsidRDefault="00A112AE" w:rsidP="00C15827">
      <w:pPr>
        <w:pStyle w:val="WCPFCText"/>
      </w:pPr>
      <w:r w:rsidRPr="00FB782A">
        <w:t xml:space="preserve">Dr Rob Scott (SPC-OFP) </w:t>
      </w:r>
      <w:r w:rsidR="00531328" w:rsidRPr="00FB782A">
        <w:t xml:space="preserve">presented </w:t>
      </w:r>
      <w:r w:rsidRPr="00FB782A">
        <w:rPr>
          <w:b/>
          <w:bCs/>
          <w:u w:color="000000"/>
        </w:rPr>
        <w:t>WCPFC16-2019-15</w:t>
      </w:r>
      <w:r w:rsidR="00AF55C8" w:rsidRPr="00FB782A">
        <w:rPr>
          <w:b/>
          <w:bCs/>
          <w:u w:color="000000"/>
        </w:rPr>
        <w:t>,</w:t>
      </w:r>
      <w:r w:rsidRPr="00FB782A">
        <w:t xml:space="preserve"> Minimum Target Reference Points for WCPO yellowfin and bigeye tuna consistent with alternative LRP risk levels, and multispecies implications (</w:t>
      </w:r>
      <w:r w:rsidR="00AF55C8" w:rsidRPr="00FB782A">
        <w:t xml:space="preserve">an </w:t>
      </w:r>
      <w:r w:rsidRPr="00FB782A">
        <w:t>update of SC15-MI-WP01)</w:t>
      </w:r>
      <w:r w:rsidR="00AF55C8" w:rsidRPr="00FB782A">
        <w:t>.</w:t>
      </w:r>
      <w:r w:rsidR="00531328" w:rsidRPr="00FB782A">
        <w:t xml:space="preserve"> </w:t>
      </w:r>
      <w:r w:rsidR="00AF55C8" w:rsidRPr="00FB782A">
        <w:t xml:space="preserve">The </w:t>
      </w:r>
      <w:r w:rsidR="005B4BDD" w:rsidRPr="00FB782A">
        <w:t>paper re-presents median levels of spawning biomass depletion (SB/SB</w:t>
      </w:r>
      <w:r w:rsidR="005B4BDD" w:rsidRPr="00FB782A">
        <w:rPr>
          <w:vertAlign w:val="subscript"/>
        </w:rPr>
        <w:t>F=0</w:t>
      </w:r>
      <w:r w:rsidR="005B4BDD" w:rsidRPr="00FB782A">
        <w:t>) for bigeye and yellowfin tuna that are consistent with specified risk levels of breaching the LRP of 0.2SB</w:t>
      </w:r>
      <w:r w:rsidR="005B4BDD" w:rsidRPr="00FB782A">
        <w:rPr>
          <w:vertAlign w:val="subscript"/>
        </w:rPr>
        <w:t>F=0</w:t>
      </w:r>
      <w:r w:rsidR="005B4BDD" w:rsidRPr="00FB782A">
        <w:t>. The results are summarised in the tables below. Those tables present values of SB/SB</w:t>
      </w:r>
      <w:r w:rsidR="005B4BDD" w:rsidRPr="00FB782A">
        <w:rPr>
          <w:vertAlign w:val="subscript"/>
        </w:rPr>
        <w:t>F=0</w:t>
      </w:r>
      <w:r w:rsidR="005B4BDD" w:rsidRPr="00FB782A">
        <w:t xml:space="preserve"> that, if achieved on average, are predicted to result in the specified levels of risk of breaching the LRP, and thus may be interpreted as minimum levels of SB/SB</w:t>
      </w:r>
      <w:r w:rsidR="005B4BDD" w:rsidRPr="00FB782A">
        <w:rPr>
          <w:vertAlign w:val="subscript"/>
        </w:rPr>
        <w:t>F=0</w:t>
      </w:r>
      <w:r w:rsidR="005B4BDD" w:rsidRPr="00FB782A">
        <w:t xml:space="preserve"> consistent with specific risk levels. The outcomes associated with achieving the different risk levels, and the associated consequences for other stocks, were investigated and compared against the objectives of CMM 2018-01. The analyses were conducted across the uncertainty framework defined for the most recent assessments of yellowfin (2017), bigeye (2018) and skipjack tuna (2019).</w:t>
      </w:r>
    </w:p>
    <w:p w14:paraId="7CA5316D" w14:textId="40EDD674" w:rsidR="000A33C9" w:rsidRDefault="000A33C9" w:rsidP="00B82B10">
      <w:pPr>
        <w:pStyle w:val="WCPFCText"/>
        <w:numPr>
          <w:ilvl w:val="0"/>
          <w:numId w:val="0"/>
        </w:numPr>
      </w:pPr>
    </w:p>
    <w:p w14:paraId="30B3CB42" w14:textId="77777777" w:rsidR="000A33C9" w:rsidRDefault="000A33C9">
      <w:pPr>
        <w:spacing w:after="160" w:line="259" w:lineRule="auto"/>
        <w:ind w:left="0" w:right="0" w:firstLine="0"/>
        <w:jc w:val="left"/>
        <w:rPr>
          <w:rFonts w:eastAsia="Calibri"/>
          <w:b/>
          <w:bCs/>
          <w:color w:val="auto"/>
          <w:lang w:val="en-AU"/>
        </w:rPr>
      </w:pPr>
      <w:r>
        <w:rPr>
          <w:b/>
          <w:bCs/>
          <w:color w:val="auto"/>
        </w:rPr>
        <w:br w:type="page"/>
      </w:r>
    </w:p>
    <w:p w14:paraId="36DA0B21" w14:textId="7C8978D7" w:rsidR="005B4BDD" w:rsidRPr="00347AB3" w:rsidRDefault="000A33C9" w:rsidP="00080739">
      <w:pPr>
        <w:pStyle w:val="WCPFCText"/>
        <w:numPr>
          <w:ilvl w:val="0"/>
          <w:numId w:val="0"/>
        </w:numPr>
        <w:rPr>
          <w:b/>
          <w:bCs/>
        </w:rPr>
      </w:pPr>
      <w:r>
        <w:rPr>
          <w:b/>
          <w:bCs/>
          <w:color w:val="auto"/>
        </w:rPr>
        <w:t>T</w:t>
      </w:r>
      <w:r w:rsidR="00AF55C8" w:rsidRPr="009F2805">
        <w:rPr>
          <w:b/>
          <w:bCs/>
          <w:color w:val="auto"/>
        </w:rPr>
        <w:t>able 7.2.1.2a</w:t>
      </w:r>
      <w:r w:rsidR="00AF55C8" w:rsidRPr="009F2805">
        <w:rPr>
          <w:color w:val="auto"/>
        </w:rPr>
        <w:t xml:space="preserve">: </w:t>
      </w:r>
      <w:r w:rsidR="005B4BDD" w:rsidRPr="00347AB3">
        <w:rPr>
          <w:b/>
          <w:bCs/>
        </w:rPr>
        <w:t>Median levels of long-term yellowfin tuna SB/SBF=0 for the four nominated levels of risk of breaching the LRP, and the stock level and risk under 2013-15 average fishing levels. Status of bigeye and skipjack stocks (SB/SBF=0) under those conditions also presented in the final three columns. Shading indicates stock status relative to CMM 2018-01 objectives (dark grey = clearly not achieved; light grey = approximately achieved; clear = achieved).</w:t>
      </w:r>
    </w:p>
    <w:tbl>
      <w:tblPr>
        <w:tblStyle w:val="TableGrid"/>
        <w:tblW w:w="9366" w:type="dxa"/>
        <w:jc w:val="center"/>
        <w:tblCellMar>
          <w:left w:w="29" w:type="dxa"/>
          <w:right w:w="29" w:type="dxa"/>
        </w:tblCellMar>
        <w:tblLook w:val="04A0" w:firstRow="1" w:lastRow="0" w:firstColumn="1" w:lastColumn="0" w:noHBand="0" w:noVBand="1"/>
      </w:tblPr>
      <w:tblGrid>
        <w:gridCol w:w="1705"/>
        <w:gridCol w:w="609"/>
        <w:gridCol w:w="921"/>
        <w:gridCol w:w="1440"/>
        <w:gridCol w:w="1440"/>
        <w:gridCol w:w="1170"/>
        <w:gridCol w:w="1047"/>
        <w:gridCol w:w="1034"/>
      </w:tblGrid>
      <w:tr w:rsidR="00190EB8" w:rsidRPr="00FB782A" w14:paraId="0EE98FA7" w14:textId="77777777" w:rsidTr="00190EB8">
        <w:trPr>
          <w:trHeight w:val="20"/>
          <w:jc w:val="center"/>
        </w:trPr>
        <w:tc>
          <w:tcPr>
            <w:tcW w:w="1705" w:type="dxa"/>
            <w:vMerge w:val="restart"/>
            <w:tcBorders>
              <w:right w:val="double" w:sz="4" w:space="0" w:color="auto"/>
            </w:tcBorders>
          </w:tcPr>
          <w:p w14:paraId="2EEF3BC7" w14:textId="77777777" w:rsidR="00190EB8" w:rsidRPr="00FB782A" w:rsidRDefault="00190EB8" w:rsidP="00C573B1">
            <w:pPr>
              <w:rPr>
                <w:sz w:val="20"/>
                <w:szCs w:val="20"/>
                <w:lang w:val="en-AU"/>
              </w:rPr>
            </w:pPr>
          </w:p>
        </w:tc>
        <w:tc>
          <w:tcPr>
            <w:tcW w:w="609" w:type="dxa"/>
            <w:vMerge w:val="restart"/>
            <w:tcBorders>
              <w:right w:val="double" w:sz="4" w:space="0" w:color="auto"/>
            </w:tcBorders>
            <w:vAlign w:val="bottom"/>
          </w:tcPr>
          <w:p w14:paraId="2AD51BA8" w14:textId="77777777" w:rsidR="00190EB8" w:rsidRPr="00FB782A" w:rsidRDefault="00190EB8" w:rsidP="00C573B1">
            <w:pPr>
              <w:jc w:val="center"/>
              <w:rPr>
                <w:sz w:val="20"/>
                <w:szCs w:val="20"/>
                <w:lang w:val="en-AU"/>
              </w:rPr>
            </w:pPr>
            <w:r w:rsidRPr="00FB782A">
              <w:rPr>
                <w:sz w:val="20"/>
                <w:szCs w:val="20"/>
                <w:lang w:val="en-AU"/>
              </w:rPr>
              <w:t>Risk level</w:t>
            </w:r>
          </w:p>
        </w:tc>
        <w:tc>
          <w:tcPr>
            <w:tcW w:w="3801" w:type="dxa"/>
            <w:gridSpan w:val="3"/>
            <w:tcBorders>
              <w:left w:val="double" w:sz="4" w:space="0" w:color="auto"/>
              <w:right w:val="single" w:sz="4" w:space="0" w:color="auto"/>
            </w:tcBorders>
          </w:tcPr>
          <w:p w14:paraId="4C92D81E" w14:textId="77777777" w:rsidR="00190EB8" w:rsidRPr="00FB782A" w:rsidRDefault="00190EB8" w:rsidP="00C573B1">
            <w:pPr>
              <w:jc w:val="center"/>
              <w:rPr>
                <w:sz w:val="20"/>
                <w:szCs w:val="20"/>
                <w:lang w:val="en-AU"/>
              </w:rPr>
            </w:pPr>
            <w:r w:rsidRPr="00FB782A">
              <w:rPr>
                <w:sz w:val="20"/>
                <w:szCs w:val="20"/>
                <w:lang w:val="en-AU"/>
              </w:rPr>
              <w:t>Yellowfin results</w:t>
            </w:r>
          </w:p>
        </w:tc>
        <w:tc>
          <w:tcPr>
            <w:tcW w:w="2217" w:type="dxa"/>
            <w:gridSpan w:val="2"/>
            <w:tcBorders>
              <w:left w:val="double" w:sz="4" w:space="0" w:color="auto"/>
              <w:right w:val="single" w:sz="4" w:space="0" w:color="auto"/>
            </w:tcBorders>
          </w:tcPr>
          <w:p w14:paraId="35A584AF" w14:textId="77777777" w:rsidR="00190EB8" w:rsidRPr="00FB782A" w:rsidRDefault="00190EB8" w:rsidP="00C573B1">
            <w:pPr>
              <w:jc w:val="center"/>
              <w:rPr>
                <w:sz w:val="20"/>
                <w:szCs w:val="20"/>
                <w:lang w:val="en-AU"/>
              </w:rPr>
            </w:pPr>
            <w:r w:rsidRPr="00FB782A">
              <w:rPr>
                <w:sz w:val="20"/>
                <w:szCs w:val="20"/>
                <w:lang w:val="en-AU"/>
              </w:rPr>
              <w:t>Bigeye SB/SB</w:t>
            </w:r>
            <w:r w:rsidRPr="00FB782A">
              <w:rPr>
                <w:sz w:val="20"/>
                <w:szCs w:val="20"/>
                <w:vertAlign w:val="subscript"/>
                <w:lang w:val="en-AU"/>
              </w:rPr>
              <w:t xml:space="preserve">F=0 </w:t>
            </w:r>
          </w:p>
        </w:tc>
        <w:tc>
          <w:tcPr>
            <w:tcW w:w="1034" w:type="dxa"/>
            <w:vMerge w:val="restart"/>
            <w:tcBorders>
              <w:left w:val="double" w:sz="4" w:space="0" w:color="auto"/>
              <w:right w:val="single" w:sz="4" w:space="0" w:color="auto"/>
            </w:tcBorders>
          </w:tcPr>
          <w:p w14:paraId="127ADFD4" w14:textId="77777777" w:rsidR="00190EB8" w:rsidRPr="00FB782A" w:rsidRDefault="00190EB8" w:rsidP="00C573B1">
            <w:pPr>
              <w:jc w:val="center"/>
              <w:rPr>
                <w:sz w:val="20"/>
                <w:szCs w:val="20"/>
                <w:lang w:val="en-AU"/>
              </w:rPr>
            </w:pPr>
            <w:r w:rsidRPr="00FB782A">
              <w:rPr>
                <w:sz w:val="20"/>
                <w:szCs w:val="20"/>
                <w:lang w:val="en-AU"/>
              </w:rPr>
              <w:t>Skipjack SB/SB</w:t>
            </w:r>
            <w:r w:rsidRPr="00FB782A">
              <w:rPr>
                <w:sz w:val="20"/>
                <w:szCs w:val="20"/>
                <w:vertAlign w:val="subscript"/>
                <w:lang w:val="en-AU"/>
              </w:rPr>
              <w:t xml:space="preserve">F=0 </w:t>
            </w:r>
          </w:p>
        </w:tc>
      </w:tr>
      <w:tr w:rsidR="00190EB8" w:rsidRPr="00FB782A" w14:paraId="1CA31B98" w14:textId="77777777" w:rsidTr="00190EB8">
        <w:trPr>
          <w:trHeight w:val="20"/>
          <w:jc w:val="center"/>
        </w:trPr>
        <w:tc>
          <w:tcPr>
            <w:tcW w:w="1705" w:type="dxa"/>
            <w:vMerge/>
            <w:tcBorders>
              <w:right w:val="double" w:sz="4" w:space="0" w:color="auto"/>
            </w:tcBorders>
          </w:tcPr>
          <w:p w14:paraId="31389FA8" w14:textId="77777777" w:rsidR="00190EB8" w:rsidRPr="00FB782A" w:rsidRDefault="00190EB8" w:rsidP="00C573B1">
            <w:pPr>
              <w:rPr>
                <w:sz w:val="20"/>
                <w:szCs w:val="20"/>
                <w:lang w:val="en-AU"/>
              </w:rPr>
            </w:pPr>
          </w:p>
        </w:tc>
        <w:tc>
          <w:tcPr>
            <w:tcW w:w="609" w:type="dxa"/>
            <w:vMerge/>
            <w:tcBorders>
              <w:right w:val="double" w:sz="4" w:space="0" w:color="auto"/>
            </w:tcBorders>
            <w:vAlign w:val="bottom"/>
          </w:tcPr>
          <w:p w14:paraId="6451CD64" w14:textId="77777777" w:rsidR="00190EB8" w:rsidRPr="00FB782A" w:rsidRDefault="00190EB8" w:rsidP="00C573B1">
            <w:pPr>
              <w:jc w:val="center"/>
              <w:rPr>
                <w:sz w:val="20"/>
                <w:szCs w:val="20"/>
                <w:lang w:val="en-AU"/>
              </w:rPr>
            </w:pPr>
          </w:p>
        </w:tc>
        <w:tc>
          <w:tcPr>
            <w:tcW w:w="921" w:type="dxa"/>
            <w:tcBorders>
              <w:left w:val="double" w:sz="4" w:space="0" w:color="auto"/>
              <w:right w:val="double" w:sz="4" w:space="0" w:color="auto"/>
            </w:tcBorders>
            <w:vAlign w:val="bottom"/>
          </w:tcPr>
          <w:p w14:paraId="31415B9B" w14:textId="77777777" w:rsidR="00190EB8" w:rsidRPr="00FB782A" w:rsidRDefault="00190EB8" w:rsidP="00C573B1">
            <w:pPr>
              <w:jc w:val="center"/>
              <w:rPr>
                <w:sz w:val="20"/>
                <w:szCs w:val="20"/>
                <w:vertAlign w:val="superscript"/>
                <w:lang w:val="en-AU"/>
              </w:rPr>
            </w:pPr>
            <w:r w:rsidRPr="00FB782A">
              <w:rPr>
                <w:sz w:val="20"/>
                <w:szCs w:val="20"/>
                <w:lang w:val="en-AU"/>
              </w:rPr>
              <w:t>SB/SB</w:t>
            </w:r>
            <w:r w:rsidRPr="00FB782A">
              <w:rPr>
                <w:sz w:val="20"/>
                <w:szCs w:val="20"/>
                <w:vertAlign w:val="subscript"/>
                <w:lang w:val="en-AU"/>
              </w:rPr>
              <w:t>F=0</w:t>
            </w:r>
          </w:p>
        </w:tc>
        <w:tc>
          <w:tcPr>
            <w:tcW w:w="1440" w:type="dxa"/>
            <w:tcBorders>
              <w:left w:val="double" w:sz="4" w:space="0" w:color="auto"/>
              <w:right w:val="single" w:sz="4" w:space="0" w:color="auto"/>
            </w:tcBorders>
            <w:vAlign w:val="bottom"/>
          </w:tcPr>
          <w:p w14:paraId="336420D3" w14:textId="77777777" w:rsidR="00190EB8" w:rsidRPr="00FB782A" w:rsidRDefault="00190EB8" w:rsidP="00C573B1">
            <w:pPr>
              <w:jc w:val="center"/>
              <w:rPr>
                <w:sz w:val="20"/>
                <w:szCs w:val="20"/>
                <w:lang w:val="en-AU"/>
              </w:rPr>
            </w:pPr>
            <w:r w:rsidRPr="00FB782A">
              <w:rPr>
                <w:sz w:val="20"/>
                <w:szCs w:val="20"/>
                <w:lang w:val="en-AU"/>
              </w:rPr>
              <w:t>Scalar (relative to 2013-15 average conditions)</w:t>
            </w:r>
          </w:p>
        </w:tc>
        <w:tc>
          <w:tcPr>
            <w:tcW w:w="1440" w:type="dxa"/>
            <w:tcBorders>
              <w:left w:val="double" w:sz="4" w:space="0" w:color="auto"/>
              <w:right w:val="single" w:sz="4" w:space="0" w:color="auto"/>
            </w:tcBorders>
            <w:vAlign w:val="bottom"/>
          </w:tcPr>
          <w:p w14:paraId="234C1E7D" w14:textId="77777777" w:rsidR="00190EB8" w:rsidRPr="00FB782A" w:rsidRDefault="00190EB8" w:rsidP="00C573B1">
            <w:pPr>
              <w:jc w:val="center"/>
              <w:rPr>
                <w:sz w:val="20"/>
                <w:szCs w:val="20"/>
                <w:lang w:val="en-AU"/>
              </w:rPr>
            </w:pPr>
            <w:r w:rsidRPr="00FB782A">
              <w:rPr>
                <w:sz w:val="20"/>
                <w:szCs w:val="20"/>
                <w:lang w:val="en-AU"/>
              </w:rPr>
              <w:t>SB/SB</w:t>
            </w:r>
            <w:r w:rsidRPr="00FB782A">
              <w:rPr>
                <w:sz w:val="20"/>
                <w:szCs w:val="20"/>
                <w:vertAlign w:val="subscript"/>
                <w:lang w:val="en-AU"/>
              </w:rPr>
              <w:t xml:space="preserve">F=0 </w:t>
            </w:r>
            <w:r w:rsidRPr="00FB782A">
              <w:rPr>
                <w:sz w:val="20"/>
                <w:szCs w:val="20"/>
                <w:lang w:val="en-AU"/>
              </w:rPr>
              <w:t xml:space="preserve">relative to </w:t>
            </w:r>
          </w:p>
          <w:p w14:paraId="3A3A611A" w14:textId="77777777" w:rsidR="00190EB8" w:rsidRPr="00FB782A" w:rsidRDefault="00190EB8" w:rsidP="00C573B1">
            <w:pPr>
              <w:jc w:val="center"/>
              <w:rPr>
                <w:sz w:val="20"/>
                <w:szCs w:val="20"/>
                <w:lang w:val="en-AU"/>
              </w:rPr>
            </w:pPr>
            <w:r w:rsidRPr="00FB782A">
              <w:rPr>
                <w:sz w:val="20"/>
                <w:szCs w:val="20"/>
                <w:lang w:val="en-AU"/>
              </w:rPr>
              <w:t>SB</w:t>
            </w:r>
            <w:r w:rsidRPr="00FB782A">
              <w:rPr>
                <w:sz w:val="20"/>
                <w:szCs w:val="20"/>
                <w:vertAlign w:val="subscript"/>
                <w:lang w:val="en-AU"/>
              </w:rPr>
              <w:t>2012-15</w:t>
            </w:r>
            <w:r w:rsidRPr="00FB782A">
              <w:rPr>
                <w:sz w:val="20"/>
                <w:szCs w:val="20"/>
                <w:lang w:val="en-AU"/>
              </w:rPr>
              <w:t>/SB</w:t>
            </w:r>
            <w:r w:rsidRPr="00FB782A">
              <w:rPr>
                <w:sz w:val="20"/>
                <w:szCs w:val="20"/>
                <w:vertAlign w:val="subscript"/>
                <w:lang w:val="en-AU"/>
              </w:rPr>
              <w:t>F=0</w:t>
            </w:r>
          </w:p>
        </w:tc>
        <w:tc>
          <w:tcPr>
            <w:tcW w:w="1170" w:type="dxa"/>
            <w:tcBorders>
              <w:left w:val="double" w:sz="4" w:space="0" w:color="auto"/>
              <w:right w:val="single" w:sz="4" w:space="0" w:color="auto"/>
            </w:tcBorders>
          </w:tcPr>
          <w:p w14:paraId="197F3649" w14:textId="77777777" w:rsidR="00190EB8" w:rsidRPr="00FB782A" w:rsidRDefault="00190EB8" w:rsidP="00C573B1">
            <w:pPr>
              <w:jc w:val="center"/>
              <w:rPr>
                <w:sz w:val="20"/>
                <w:szCs w:val="20"/>
                <w:lang w:val="en-AU"/>
              </w:rPr>
            </w:pPr>
            <w:r w:rsidRPr="00FB782A">
              <w:rPr>
                <w:sz w:val="20"/>
                <w:szCs w:val="20"/>
                <w:lang w:val="en-AU"/>
              </w:rPr>
              <w:t>Recent recruitment</w:t>
            </w:r>
          </w:p>
        </w:tc>
        <w:tc>
          <w:tcPr>
            <w:tcW w:w="1047" w:type="dxa"/>
            <w:tcBorders>
              <w:left w:val="double" w:sz="4" w:space="0" w:color="auto"/>
              <w:bottom w:val="single" w:sz="4" w:space="0" w:color="auto"/>
              <w:right w:val="single" w:sz="4" w:space="0" w:color="auto"/>
            </w:tcBorders>
          </w:tcPr>
          <w:p w14:paraId="40524D16" w14:textId="77777777" w:rsidR="00190EB8" w:rsidRPr="00FB782A" w:rsidRDefault="00190EB8" w:rsidP="00C573B1">
            <w:pPr>
              <w:jc w:val="center"/>
              <w:rPr>
                <w:sz w:val="20"/>
                <w:szCs w:val="20"/>
                <w:lang w:val="en-AU"/>
              </w:rPr>
            </w:pPr>
            <w:r w:rsidRPr="00FB782A">
              <w:rPr>
                <w:sz w:val="20"/>
                <w:szCs w:val="20"/>
                <w:lang w:val="en-AU"/>
              </w:rPr>
              <w:t>Long term recruitment</w:t>
            </w:r>
          </w:p>
        </w:tc>
        <w:tc>
          <w:tcPr>
            <w:tcW w:w="1034" w:type="dxa"/>
            <w:vMerge/>
            <w:tcBorders>
              <w:left w:val="double" w:sz="4" w:space="0" w:color="auto"/>
              <w:bottom w:val="single" w:sz="4" w:space="0" w:color="auto"/>
              <w:right w:val="single" w:sz="4" w:space="0" w:color="auto"/>
            </w:tcBorders>
          </w:tcPr>
          <w:p w14:paraId="0A19D8E9" w14:textId="77777777" w:rsidR="00190EB8" w:rsidRPr="00FB782A" w:rsidRDefault="00190EB8" w:rsidP="00C573B1">
            <w:pPr>
              <w:jc w:val="center"/>
              <w:rPr>
                <w:sz w:val="20"/>
                <w:szCs w:val="20"/>
                <w:lang w:val="en-AU"/>
              </w:rPr>
            </w:pPr>
          </w:p>
        </w:tc>
      </w:tr>
      <w:tr w:rsidR="00190EB8" w:rsidRPr="00FB782A" w14:paraId="430EB2DD" w14:textId="77777777" w:rsidTr="00190EB8">
        <w:trPr>
          <w:trHeight w:val="20"/>
          <w:jc w:val="center"/>
        </w:trPr>
        <w:tc>
          <w:tcPr>
            <w:tcW w:w="1705" w:type="dxa"/>
            <w:tcBorders>
              <w:right w:val="double" w:sz="4" w:space="0" w:color="auto"/>
            </w:tcBorders>
            <w:vAlign w:val="center"/>
          </w:tcPr>
          <w:p w14:paraId="38664B7E" w14:textId="77777777" w:rsidR="00190EB8" w:rsidRPr="00FB782A" w:rsidRDefault="00190EB8" w:rsidP="00C573B1">
            <w:pPr>
              <w:jc w:val="center"/>
              <w:rPr>
                <w:sz w:val="20"/>
                <w:szCs w:val="20"/>
                <w:lang w:val="en-AU"/>
              </w:rPr>
            </w:pPr>
          </w:p>
        </w:tc>
        <w:tc>
          <w:tcPr>
            <w:tcW w:w="609" w:type="dxa"/>
            <w:tcBorders>
              <w:right w:val="double" w:sz="4" w:space="0" w:color="auto"/>
            </w:tcBorders>
            <w:vAlign w:val="center"/>
          </w:tcPr>
          <w:p w14:paraId="476B003B" w14:textId="77777777" w:rsidR="00190EB8" w:rsidRPr="00FB782A" w:rsidRDefault="00190EB8" w:rsidP="00C573B1">
            <w:pPr>
              <w:jc w:val="center"/>
              <w:rPr>
                <w:sz w:val="20"/>
                <w:szCs w:val="20"/>
                <w:lang w:val="en-AU"/>
              </w:rPr>
            </w:pPr>
            <w:r w:rsidRPr="00FB782A">
              <w:rPr>
                <w:sz w:val="20"/>
                <w:szCs w:val="20"/>
                <w:lang w:val="en-AU"/>
              </w:rPr>
              <w:t>5%</w:t>
            </w:r>
          </w:p>
        </w:tc>
        <w:tc>
          <w:tcPr>
            <w:tcW w:w="921" w:type="dxa"/>
            <w:tcBorders>
              <w:left w:val="double" w:sz="4" w:space="0" w:color="auto"/>
            </w:tcBorders>
            <w:vAlign w:val="center"/>
          </w:tcPr>
          <w:p w14:paraId="6EF4C101" w14:textId="77777777" w:rsidR="00190EB8" w:rsidRPr="00FB782A" w:rsidRDefault="00190EB8" w:rsidP="00C573B1">
            <w:pPr>
              <w:jc w:val="center"/>
              <w:rPr>
                <w:sz w:val="20"/>
                <w:szCs w:val="20"/>
                <w:lang w:val="en-AU"/>
              </w:rPr>
            </w:pPr>
            <w:r w:rsidRPr="00FB782A">
              <w:rPr>
                <w:sz w:val="20"/>
                <w:szCs w:val="20"/>
                <w:lang w:val="en-AU"/>
              </w:rPr>
              <w:t>0.34</w:t>
            </w:r>
          </w:p>
        </w:tc>
        <w:tc>
          <w:tcPr>
            <w:tcW w:w="1440" w:type="dxa"/>
            <w:tcBorders>
              <w:left w:val="double" w:sz="4" w:space="0" w:color="auto"/>
              <w:bottom w:val="single" w:sz="4" w:space="0" w:color="auto"/>
            </w:tcBorders>
            <w:vAlign w:val="center"/>
          </w:tcPr>
          <w:p w14:paraId="3E9D40F2" w14:textId="77777777" w:rsidR="00190EB8" w:rsidRPr="00FB782A" w:rsidRDefault="00190EB8" w:rsidP="00C573B1">
            <w:pPr>
              <w:jc w:val="center"/>
              <w:rPr>
                <w:sz w:val="20"/>
                <w:szCs w:val="20"/>
                <w:lang w:val="en-AU"/>
              </w:rPr>
            </w:pPr>
            <w:r w:rsidRPr="00FB782A">
              <w:rPr>
                <w:sz w:val="20"/>
                <w:szCs w:val="20"/>
                <w:lang w:val="en-AU"/>
              </w:rPr>
              <w:t>0.95</w:t>
            </w:r>
          </w:p>
        </w:tc>
        <w:tc>
          <w:tcPr>
            <w:tcW w:w="1440" w:type="dxa"/>
            <w:tcBorders>
              <w:left w:val="double" w:sz="4" w:space="0" w:color="auto"/>
              <w:bottom w:val="single" w:sz="4" w:space="0" w:color="auto"/>
            </w:tcBorders>
            <w:vAlign w:val="center"/>
          </w:tcPr>
          <w:p w14:paraId="31D147E0" w14:textId="77777777" w:rsidR="00190EB8" w:rsidRPr="00FB782A" w:rsidRDefault="00190EB8" w:rsidP="00C573B1">
            <w:pPr>
              <w:jc w:val="center"/>
              <w:rPr>
                <w:sz w:val="20"/>
                <w:szCs w:val="20"/>
                <w:lang w:val="en-AU"/>
              </w:rPr>
            </w:pPr>
            <w:r w:rsidRPr="00FB782A">
              <w:rPr>
                <w:sz w:val="20"/>
                <w:szCs w:val="20"/>
                <w:lang w:val="en-AU"/>
              </w:rPr>
              <w:t>1.02</w:t>
            </w:r>
          </w:p>
        </w:tc>
        <w:tc>
          <w:tcPr>
            <w:tcW w:w="1170" w:type="dxa"/>
            <w:tcBorders>
              <w:left w:val="single" w:sz="4" w:space="0" w:color="auto"/>
            </w:tcBorders>
          </w:tcPr>
          <w:p w14:paraId="751CDE55" w14:textId="77777777" w:rsidR="00190EB8" w:rsidRPr="00FB782A" w:rsidRDefault="00190EB8" w:rsidP="00C573B1">
            <w:pPr>
              <w:jc w:val="center"/>
              <w:rPr>
                <w:sz w:val="20"/>
                <w:szCs w:val="20"/>
                <w:lang w:val="en-AU"/>
              </w:rPr>
            </w:pPr>
            <w:r w:rsidRPr="00FB782A">
              <w:rPr>
                <w:sz w:val="20"/>
                <w:szCs w:val="20"/>
                <w:lang w:val="en-AU"/>
              </w:rPr>
              <w:t>0.42</w:t>
            </w:r>
          </w:p>
        </w:tc>
        <w:tc>
          <w:tcPr>
            <w:tcW w:w="1047" w:type="dxa"/>
            <w:tcBorders>
              <w:left w:val="double" w:sz="4" w:space="0" w:color="auto"/>
              <w:bottom w:val="single" w:sz="4" w:space="0" w:color="auto"/>
            </w:tcBorders>
            <w:shd w:val="pct25" w:color="auto" w:fill="auto"/>
          </w:tcPr>
          <w:p w14:paraId="6F8A5D29" w14:textId="77777777" w:rsidR="00190EB8" w:rsidRPr="00FB782A" w:rsidRDefault="00190EB8" w:rsidP="00C573B1">
            <w:pPr>
              <w:jc w:val="center"/>
              <w:rPr>
                <w:sz w:val="20"/>
                <w:szCs w:val="20"/>
                <w:lang w:val="en-AU"/>
              </w:rPr>
            </w:pPr>
            <w:r w:rsidRPr="00FB782A">
              <w:rPr>
                <w:sz w:val="20"/>
                <w:szCs w:val="20"/>
                <w:lang w:val="en-AU"/>
              </w:rPr>
              <w:t>0.31</w:t>
            </w:r>
          </w:p>
        </w:tc>
        <w:tc>
          <w:tcPr>
            <w:tcW w:w="1034" w:type="dxa"/>
            <w:tcBorders>
              <w:left w:val="single" w:sz="4" w:space="0" w:color="auto"/>
            </w:tcBorders>
            <w:shd w:val="pct25" w:color="auto" w:fill="auto"/>
          </w:tcPr>
          <w:p w14:paraId="62932C13" w14:textId="77777777" w:rsidR="00190EB8" w:rsidRPr="00FB782A" w:rsidRDefault="00190EB8" w:rsidP="00C573B1">
            <w:pPr>
              <w:jc w:val="center"/>
              <w:rPr>
                <w:sz w:val="20"/>
                <w:szCs w:val="20"/>
                <w:lang w:val="en-AU"/>
              </w:rPr>
            </w:pPr>
            <w:r w:rsidRPr="00FB782A">
              <w:rPr>
                <w:sz w:val="20"/>
                <w:szCs w:val="20"/>
                <w:lang w:val="en-AU"/>
              </w:rPr>
              <w:t>0.43</w:t>
            </w:r>
          </w:p>
        </w:tc>
      </w:tr>
      <w:tr w:rsidR="00190EB8" w:rsidRPr="00FB782A" w14:paraId="045F6723" w14:textId="77777777" w:rsidTr="00190EB8">
        <w:trPr>
          <w:trHeight w:val="20"/>
          <w:jc w:val="center"/>
        </w:trPr>
        <w:tc>
          <w:tcPr>
            <w:tcW w:w="1705" w:type="dxa"/>
            <w:tcBorders>
              <w:right w:val="double" w:sz="4" w:space="0" w:color="auto"/>
            </w:tcBorders>
            <w:vAlign w:val="center"/>
          </w:tcPr>
          <w:p w14:paraId="25F09996" w14:textId="77777777" w:rsidR="00190EB8" w:rsidRPr="00FB782A" w:rsidRDefault="00190EB8" w:rsidP="00C573B1">
            <w:pPr>
              <w:jc w:val="center"/>
              <w:rPr>
                <w:sz w:val="20"/>
                <w:szCs w:val="20"/>
                <w:lang w:val="en-AU"/>
              </w:rPr>
            </w:pPr>
            <w:r w:rsidRPr="00FB782A">
              <w:rPr>
                <w:sz w:val="20"/>
                <w:szCs w:val="20"/>
                <w:lang w:val="en-AU"/>
              </w:rPr>
              <w:t>Fishing @ 2013-15 average</w:t>
            </w:r>
          </w:p>
        </w:tc>
        <w:tc>
          <w:tcPr>
            <w:tcW w:w="609" w:type="dxa"/>
            <w:tcBorders>
              <w:right w:val="double" w:sz="4" w:space="0" w:color="auto"/>
            </w:tcBorders>
            <w:vAlign w:val="center"/>
          </w:tcPr>
          <w:p w14:paraId="1A40C60B" w14:textId="77777777" w:rsidR="00190EB8" w:rsidRPr="00FB782A" w:rsidRDefault="00190EB8" w:rsidP="00C573B1">
            <w:pPr>
              <w:jc w:val="center"/>
              <w:rPr>
                <w:sz w:val="20"/>
                <w:szCs w:val="20"/>
                <w:lang w:val="en-AU"/>
              </w:rPr>
            </w:pPr>
            <w:r w:rsidRPr="00FB782A">
              <w:rPr>
                <w:sz w:val="20"/>
                <w:szCs w:val="20"/>
                <w:lang w:val="en-AU"/>
              </w:rPr>
              <w:t>7%</w:t>
            </w:r>
          </w:p>
        </w:tc>
        <w:tc>
          <w:tcPr>
            <w:tcW w:w="921" w:type="dxa"/>
            <w:tcBorders>
              <w:left w:val="double" w:sz="4" w:space="0" w:color="auto"/>
            </w:tcBorders>
            <w:vAlign w:val="center"/>
          </w:tcPr>
          <w:p w14:paraId="41FA5077" w14:textId="77777777" w:rsidR="00190EB8" w:rsidRPr="00FB782A" w:rsidRDefault="00190EB8" w:rsidP="00C573B1">
            <w:pPr>
              <w:jc w:val="center"/>
              <w:rPr>
                <w:sz w:val="20"/>
                <w:szCs w:val="20"/>
                <w:lang w:val="en-AU"/>
              </w:rPr>
            </w:pPr>
            <w:r w:rsidRPr="00FB782A">
              <w:rPr>
                <w:sz w:val="20"/>
                <w:szCs w:val="20"/>
                <w:lang w:val="en-AU"/>
              </w:rPr>
              <w:t>0.33</w:t>
            </w:r>
          </w:p>
        </w:tc>
        <w:tc>
          <w:tcPr>
            <w:tcW w:w="1440" w:type="dxa"/>
            <w:tcBorders>
              <w:left w:val="double" w:sz="4" w:space="0" w:color="auto"/>
              <w:bottom w:val="single" w:sz="4" w:space="0" w:color="auto"/>
            </w:tcBorders>
            <w:shd w:val="pct10" w:color="auto" w:fill="auto"/>
            <w:vAlign w:val="center"/>
          </w:tcPr>
          <w:p w14:paraId="3AEDAF1C" w14:textId="77777777" w:rsidR="00190EB8" w:rsidRPr="00FB782A" w:rsidRDefault="00190EB8" w:rsidP="00C573B1">
            <w:pPr>
              <w:jc w:val="center"/>
              <w:rPr>
                <w:sz w:val="20"/>
                <w:szCs w:val="20"/>
                <w:lang w:val="en-AU"/>
              </w:rPr>
            </w:pPr>
            <w:r w:rsidRPr="00FB782A">
              <w:rPr>
                <w:sz w:val="20"/>
                <w:szCs w:val="20"/>
                <w:lang w:val="en-AU"/>
              </w:rPr>
              <w:t>1.00</w:t>
            </w:r>
          </w:p>
        </w:tc>
        <w:tc>
          <w:tcPr>
            <w:tcW w:w="1440" w:type="dxa"/>
            <w:tcBorders>
              <w:left w:val="double" w:sz="4" w:space="0" w:color="auto"/>
            </w:tcBorders>
            <w:shd w:val="pct10" w:color="auto" w:fill="auto"/>
            <w:vAlign w:val="center"/>
          </w:tcPr>
          <w:p w14:paraId="4B63A2C2" w14:textId="77777777" w:rsidR="00190EB8" w:rsidRPr="00FB782A" w:rsidRDefault="00190EB8" w:rsidP="00C573B1">
            <w:pPr>
              <w:jc w:val="center"/>
              <w:rPr>
                <w:sz w:val="20"/>
                <w:szCs w:val="20"/>
                <w:lang w:val="en-AU"/>
              </w:rPr>
            </w:pPr>
            <w:r w:rsidRPr="00FB782A">
              <w:rPr>
                <w:sz w:val="20"/>
                <w:szCs w:val="20"/>
                <w:lang w:val="en-AU"/>
              </w:rPr>
              <w:t>0.99</w:t>
            </w:r>
          </w:p>
        </w:tc>
        <w:tc>
          <w:tcPr>
            <w:tcW w:w="1170" w:type="dxa"/>
            <w:tcBorders>
              <w:left w:val="single" w:sz="4" w:space="0" w:color="auto"/>
            </w:tcBorders>
          </w:tcPr>
          <w:p w14:paraId="4F6F4BC3" w14:textId="77777777" w:rsidR="00190EB8" w:rsidRPr="00FB782A" w:rsidRDefault="00190EB8" w:rsidP="00C573B1">
            <w:pPr>
              <w:jc w:val="center"/>
              <w:rPr>
                <w:sz w:val="20"/>
                <w:szCs w:val="20"/>
                <w:highlight w:val="yellow"/>
                <w:lang w:val="en-AU"/>
              </w:rPr>
            </w:pPr>
            <w:r w:rsidRPr="00FB782A">
              <w:rPr>
                <w:sz w:val="20"/>
                <w:szCs w:val="20"/>
                <w:lang w:val="en-AU"/>
              </w:rPr>
              <w:t>0.42</w:t>
            </w:r>
          </w:p>
        </w:tc>
        <w:tc>
          <w:tcPr>
            <w:tcW w:w="1047" w:type="dxa"/>
            <w:tcBorders>
              <w:left w:val="double" w:sz="4" w:space="0" w:color="auto"/>
            </w:tcBorders>
            <w:shd w:val="pct25" w:color="auto" w:fill="auto"/>
          </w:tcPr>
          <w:p w14:paraId="7BBA58CB" w14:textId="77777777" w:rsidR="00190EB8" w:rsidRPr="00FB782A" w:rsidRDefault="00190EB8" w:rsidP="00C573B1">
            <w:pPr>
              <w:jc w:val="center"/>
              <w:rPr>
                <w:sz w:val="20"/>
                <w:szCs w:val="20"/>
                <w:highlight w:val="yellow"/>
                <w:lang w:val="en-AU"/>
              </w:rPr>
            </w:pPr>
            <w:r w:rsidRPr="00FB782A">
              <w:rPr>
                <w:sz w:val="20"/>
                <w:szCs w:val="20"/>
                <w:lang w:val="en-AU"/>
              </w:rPr>
              <w:t>0.30</w:t>
            </w:r>
          </w:p>
        </w:tc>
        <w:tc>
          <w:tcPr>
            <w:tcW w:w="1034" w:type="dxa"/>
            <w:tcBorders>
              <w:left w:val="single" w:sz="4" w:space="0" w:color="auto"/>
            </w:tcBorders>
            <w:shd w:val="pct25" w:color="auto" w:fill="auto"/>
          </w:tcPr>
          <w:p w14:paraId="4C5F702E" w14:textId="77777777" w:rsidR="00190EB8" w:rsidRPr="00FB782A" w:rsidRDefault="00190EB8" w:rsidP="00C573B1">
            <w:pPr>
              <w:jc w:val="center"/>
              <w:rPr>
                <w:sz w:val="20"/>
                <w:szCs w:val="20"/>
                <w:lang w:val="en-AU"/>
              </w:rPr>
            </w:pPr>
            <w:r w:rsidRPr="00FB782A">
              <w:rPr>
                <w:sz w:val="20"/>
                <w:szCs w:val="20"/>
                <w:lang w:val="en-AU"/>
              </w:rPr>
              <w:t>0.41</w:t>
            </w:r>
          </w:p>
        </w:tc>
      </w:tr>
      <w:tr w:rsidR="00190EB8" w:rsidRPr="00FB782A" w14:paraId="4BBAC4D7" w14:textId="77777777" w:rsidTr="00190EB8">
        <w:trPr>
          <w:trHeight w:val="20"/>
          <w:jc w:val="center"/>
        </w:trPr>
        <w:tc>
          <w:tcPr>
            <w:tcW w:w="1705" w:type="dxa"/>
            <w:tcBorders>
              <w:right w:val="double" w:sz="4" w:space="0" w:color="auto"/>
            </w:tcBorders>
            <w:vAlign w:val="center"/>
          </w:tcPr>
          <w:p w14:paraId="5B0455B2" w14:textId="77777777" w:rsidR="00190EB8" w:rsidRPr="00FB782A" w:rsidRDefault="00190EB8" w:rsidP="00C573B1">
            <w:pPr>
              <w:jc w:val="center"/>
              <w:rPr>
                <w:sz w:val="20"/>
                <w:szCs w:val="20"/>
                <w:lang w:val="en-AU"/>
              </w:rPr>
            </w:pPr>
          </w:p>
        </w:tc>
        <w:tc>
          <w:tcPr>
            <w:tcW w:w="609" w:type="dxa"/>
            <w:tcBorders>
              <w:right w:val="double" w:sz="4" w:space="0" w:color="auto"/>
            </w:tcBorders>
            <w:vAlign w:val="center"/>
          </w:tcPr>
          <w:p w14:paraId="50587F68" w14:textId="77777777" w:rsidR="00190EB8" w:rsidRPr="00FB782A" w:rsidRDefault="00190EB8" w:rsidP="00C573B1">
            <w:pPr>
              <w:jc w:val="center"/>
              <w:rPr>
                <w:sz w:val="20"/>
                <w:szCs w:val="20"/>
                <w:lang w:val="en-AU"/>
              </w:rPr>
            </w:pPr>
            <w:r w:rsidRPr="00FB782A">
              <w:rPr>
                <w:sz w:val="20"/>
                <w:szCs w:val="20"/>
                <w:lang w:val="en-AU"/>
              </w:rPr>
              <w:t>10%</w:t>
            </w:r>
          </w:p>
        </w:tc>
        <w:tc>
          <w:tcPr>
            <w:tcW w:w="921" w:type="dxa"/>
            <w:tcBorders>
              <w:left w:val="double" w:sz="4" w:space="0" w:color="auto"/>
            </w:tcBorders>
            <w:vAlign w:val="center"/>
          </w:tcPr>
          <w:p w14:paraId="6E1C8847" w14:textId="77777777" w:rsidR="00190EB8" w:rsidRPr="00FB782A" w:rsidRDefault="00190EB8" w:rsidP="00C573B1">
            <w:pPr>
              <w:jc w:val="center"/>
              <w:rPr>
                <w:sz w:val="20"/>
                <w:szCs w:val="20"/>
                <w:lang w:val="en-AU"/>
              </w:rPr>
            </w:pPr>
            <w:r w:rsidRPr="00FB782A">
              <w:rPr>
                <w:sz w:val="20"/>
                <w:szCs w:val="20"/>
                <w:lang w:val="en-AU"/>
              </w:rPr>
              <w:t>0.32</w:t>
            </w:r>
          </w:p>
        </w:tc>
        <w:tc>
          <w:tcPr>
            <w:tcW w:w="1440" w:type="dxa"/>
            <w:tcBorders>
              <w:left w:val="double" w:sz="4" w:space="0" w:color="auto"/>
            </w:tcBorders>
            <w:shd w:val="pct25" w:color="auto" w:fill="auto"/>
            <w:vAlign w:val="center"/>
          </w:tcPr>
          <w:p w14:paraId="57A50148" w14:textId="77777777" w:rsidR="00190EB8" w:rsidRPr="00FB782A" w:rsidRDefault="00190EB8" w:rsidP="00C573B1">
            <w:pPr>
              <w:jc w:val="center"/>
              <w:rPr>
                <w:sz w:val="20"/>
                <w:szCs w:val="20"/>
                <w:lang w:val="en-AU"/>
              </w:rPr>
            </w:pPr>
            <w:r w:rsidRPr="00FB782A">
              <w:rPr>
                <w:sz w:val="20"/>
                <w:szCs w:val="20"/>
                <w:lang w:val="en-AU"/>
              </w:rPr>
              <w:t>1.05</w:t>
            </w:r>
          </w:p>
        </w:tc>
        <w:tc>
          <w:tcPr>
            <w:tcW w:w="1440" w:type="dxa"/>
            <w:tcBorders>
              <w:left w:val="double" w:sz="4" w:space="0" w:color="auto"/>
            </w:tcBorders>
            <w:shd w:val="pct25" w:color="auto" w:fill="auto"/>
            <w:vAlign w:val="center"/>
          </w:tcPr>
          <w:p w14:paraId="702EF9CD" w14:textId="77777777" w:rsidR="00190EB8" w:rsidRPr="00FB782A" w:rsidRDefault="00190EB8" w:rsidP="00C573B1">
            <w:pPr>
              <w:jc w:val="center"/>
              <w:rPr>
                <w:sz w:val="20"/>
                <w:szCs w:val="20"/>
                <w:lang w:val="en-AU"/>
              </w:rPr>
            </w:pPr>
            <w:r w:rsidRPr="00FB782A">
              <w:rPr>
                <w:sz w:val="20"/>
                <w:szCs w:val="20"/>
                <w:lang w:val="en-AU"/>
              </w:rPr>
              <w:t>0.96</w:t>
            </w:r>
          </w:p>
        </w:tc>
        <w:tc>
          <w:tcPr>
            <w:tcW w:w="1170" w:type="dxa"/>
            <w:tcBorders>
              <w:left w:val="single" w:sz="4" w:space="0" w:color="auto"/>
            </w:tcBorders>
          </w:tcPr>
          <w:p w14:paraId="7D51E2BB" w14:textId="77777777" w:rsidR="00190EB8" w:rsidRPr="00FB782A" w:rsidRDefault="00190EB8" w:rsidP="00C573B1">
            <w:pPr>
              <w:jc w:val="center"/>
              <w:rPr>
                <w:sz w:val="20"/>
                <w:szCs w:val="20"/>
                <w:lang w:val="en-AU"/>
              </w:rPr>
            </w:pPr>
            <w:r w:rsidRPr="00FB782A">
              <w:rPr>
                <w:sz w:val="20"/>
                <w:szCs w:val="20"/>
                <w:lang w:val="en-AU"/>
              </w:rPr>
              <w:t>0.39</w:t>
            </w:r>
          </w:p>
        </w:tc>
        <w:tc>
          <w:tcPr>
            <w:tcW w:w="1047" w:type="dxa"/>
            <w:tcBorders>
              <w:left w:val="double" w:sz="4" w:space="0" w:color="auto"/>
            </w:tcBorders>
            <w:shd w:val="pct25" w:color="auto" w:fill="auto"/>
          </w:tcPr>
          <w:p w14:paraId="497424DB" w14:textId="77777777" w:rsidR="00190EB8" w:rsidRPr="00FB782A" w:rsidRDefault="00190EB8" w:rsidP="00C573B1">
            <w:pPr>
              <w:jc w:val="center"/>
              <w:rPr>
                <w:sz w:val="20"/>
                <w:szCs w:val="20"/>
                <w:lang w:val="en-AU"/>
              </w:rPr>
            </w:pPr>
            <w:r w:rsidRPr="00FB782A">
              <w:rPr>
                <w:sz w:val="20"/>
                <w:szCs w:val="20"/>
                <w:lang w:val="en-AU"/>
              </w:rPr>
              <w:t>0.29</w:t>
            </w:r>
          </w:p>
        </w:tc>
        <w:tc>
          <w:tcPr>
            <w:tcW w:w="1034" w:type="dxa"/>
            <w:tcBorders>
              <w:left w:val="single" w:sz="4" w:space="0" w:color="auto"/>
            </w:tcBorders>
            <w:shd w:val="pct25" w:color="auto" w:fill="auto"/>
          </w:tcPr>
          <w:p w14:paraId="0A326E36" w14:textId="77777777" w:rsidR="00190EB8" w:rsidRPr="00FB782A" w:rsidRDefault="00190EB8" w:rsidP="00C573B1">
            <w:pPr>
              <w:jc w:val="center"/>
              <w:rPr>
                <w:sz w:val="20"/>
                <w:szCs w:val="20"/>
                <w:lang w:val="en-AU"/>
              </w:rPr>
            </w:pPr>
            <w:r w:rsidRPr="00FB782A">
              <w:rPr>
                <w:sz w:val="20"/>
                <w:szCs w:val="20"/>
                <w:lang w:val="en-AU"/>
              </w:rPr>
              <w:t>0.40</w:t>
            </w:r>
          </w:p>
        </w:tc>
      </w:tr>
      <w:tr w:rsidR="00190EB8" w:rsidRPr="00FB782A" w14:paraId="17B265B0" w14:textId="77777777" w:rsidTr="00190EB8">
        <w:trPr>
          <w:trHeight w:val="20"/>
          <w:jc w:val="center"/>
        </w:trPr>
        <w:tc>
          <w:tcPr>
            <w:tcW w:w="1705" w:type="dxa"/>
            <w:tcBorders>
              <w:right w:val="double" w:sz="4" w:space="0" w:color="auto"/>
            </w:tcBorders>
            <w:vAlign w:val="center"/>
          </w:tcPr>
          <w:p w14:paraId="571E40EC" w14:textId="77777777" w:rsidR="00190EB8" w:rsidRPr="00FB782A" w:rsidRDefault="00190EB8" w:rsidP="00C573B1">
            <w:pPr>
              <w:jc w:val="center"/>
              <w:rPr>
                <w:sz w:val="20"/>
                <w:szCs w:val="20"/>
                <w:lang w:val="en-AU"/>
              </w:rPr>
            </w:pPr>
          </w:p>
        </w:tc>
        <w:tc>
          <w:tcPr>
            <w:tcW w:w="609" w:type="dxa"/>
            <w:tcBorders>
              <w:right w:val="double" w:sz="4" w:space="0" w:color="auto"/>
            </w:tcBorders>
            <w:vAlign w:val="center"/>
          </w:tcPr>
          <w:p w14:paraId="3EAD8F40" w14:textId="77777777" w:rsidR="00190EB8" w:rsidRPr="00FB782A" w:rsidRDefault="00190EB8" w:rsidP="00C573B1">
            <w:pPr>
              <w:jc w:val="center"/>
              <w:rPr>
                <w:sz w:val="20"/>
                <w:szCs w:val="20"/>
                <w:lang w:val="en-AU"/>
              </w:rPr>
            </w:pPr>
            <w:r w:rsidRPr="00FB782A">
              <w:rPr>
                <w:sz w:val="20"/>
                <w:szCs w:val="20"/>
                <w:lang w:val="en-AU"/>
              </w:rPr>
              <w:t>15%</w:t>
            </w:r>
          </w:p>
        </w:tc>
        <w:tc>
          <w:tcPr>
            <w:tcW w:w="921" w:type="dxa"/>
            <w:tcBorders>
              <w:left w:val="double" w:sz="4" w:space="0" w:color="auto"/>
            </w:tcBorders>
            <w:vAlign w:val="center"/>
          </w:tcPr>
          <w:p w14:paraId="235D6B36" w14:textId="77777777" w:rsidR="00190EB8" w:rsidRPr="00FB782A" w:rsidRDefault="00190EB8" w:rsidP="00C573B1">
            <w:pPr>
              <w:jc w:val="center"/>
              <w:rPr>
                <w:sz w:val="20"/>
                <w:szCs w:val="20"/>
                <w:lang w:val="en-AU"/>
              </w:rPr>
            </w:pPr>
            <w:r w:rsidRPr="00FB782A">
              <w:rPr>
                <w:sz w:val="20"/>
                <w:szCs w:val="20"/>
                <w:lang w:val="en-AU"/>
              </w:rPr>
              <w:t>0.30</w:t>
            </w:r>
          </w:p>
        </w:tc>
        <w:tc>
          <w:tcPr>
            <w:tcW w:w="1440" w:type="dxa"/>
            <w:tcBorders>
              <w:left w:val="double" w:sz="4" w:space="0" w:color="auto"/>
            </w:tcBorders>
            <w:shd w:val="pct25" w:color="auto" w:fill="auto"/>
            <w:vAlign w:val="center"/>
          </w:tcPr>
          <w:p w14:paraId="51E6ABBE" w14:textId="77777777" w:rsidR="00190EB8" w:rsidRPr="00FB782A" w:rsidRDefault="00190EB8" w:rsidP="00C573B1">
            <w:pPr>
              <w:jc w:val="center"/>
              <w:rPr>
                <w:sz w:val="20"/>
                <w:szCs w:val="20"/>
                <w:lang w:val="en-AU"/>
              </w:rPr>
            </w:pPr>
            <w:r w:rsidRPr="00FB782A">
              <w:rPr>
                <w:sz w:val="20"/>
                <w:szCs w:val="20"/>
                <w:lang w:val="en-AU"/>
              </w:rPr>
              <w:t>1.12</w:t>
            </w:r>
          </w:p>
        </w:tc>
        <w:tc>
          <w:tcPr>
            <w:tcW w:w="1440" w:type="dxa"/>
            <w:tcBorders>
              <w:left w:val="double" w:sz="4" w:space="0" w:color="auto"/>
            </w:tcBorders>
            <w:shd w:val="pct25" w:color="auto" w:fill="auto"/>
            <w:vAlign w:val="center"/>
          </w:tcPr>
          <w:p w14:paraId="1957698C" w14:textId="77777777" w:rsidR="00190EB8" w:rsidRPr="00FB782A" w:rsidRDefault="00190EB8" w:rsidP="00C573B1">
            <w:pPr>
              <w:jc w:val="center"/>
              <w:rPr>
                <w:sz w:val="20"/>
                <w:szCs w:val="20"/>
                <w:lang w:val="en-AU"/>
              </w:rPr>
            </w:pPr>
            <w:r w:rsidRPr="00FB782A">
              <w:rPr>
                <w:sz w:val="20"/>
                <w:szCs w:val="20"/>
                <w:lang w:val="en-AU"/>
              </w:rPr>
              <w:t>0.91</w:t>
            </w:r>
          </w:p>
        </w:tc>
        <w:tc>
          <w:tcPr>
            <w:tcW w:w="1170" w:type="dxa"/>
            <w:tcBorders>
              <w:left w:val="single" w:sz="4" w:space="0" w:color="auto"/>
            </w:tcBorders>
          </w:tcPr>
          <w:p w14:paraId="3EE83288" w14:textId="77777777" w:rsidR="00190EB8" w:rsidRPr="00FB782A" w:rsidRDefault="00190EB8" w:rsidP="00C573B1">
            <w:pPr>
              <w:jc w:val="center"/>
              <w:rPr>
                <w:sz w:val="20"/>
                <w:szCs w:val="20"/>
                <w:lang w:val="en-AU"/>
              </w:rPr>
            </w:pPr>
            <w:r w:rsidRPr="00FB782A">
              <w:rPr>
                <w:sz w:val="20"/>
                <w:szCs w:val="20"/>
                <w:lang w:val="en-AU"/>
              </w:rPr>
              <w:t>0.37</w:t>
            </w:r>
          </w:p>
        </w:tc>
        <w:tc>
          <w:tcPr>
            <w:tcW w:w="1047" w:type="dxa"/>
            <w:tcBorders>
              <w:left w:val="double" w:sz="4" w:space="0" w:color="auto"/>
            </w:tcBorders>
            <w:shd w:val="pct25" w:color="auto" w:fill="auto"/>
          </w:tcPr>
          <w:p w14:paraId="6CE75668" w14:textId="77777777" w:rsidR="00190EB8" w:rsidRPr="00FB782A" w:rsidRDefault="00190EB8" w:rsidP="00C573B1">
            <w:pPr>
              <w:jc w:val="center"/>
              <w:rPr>
                <w:sz w:val="20"/>
                <w:szCs w:val="20"/>
                <w:lang w:val="en-AU"/>
              </w:rPr>
            </w:pPr>
            <w:r w:rsidRPr="00FB782A">
              <w:rPr>
                <w:sz w:val="20"/>
                <w:szCs w:val="20"/>
                <w:lang w:val="en-AU"/>
              </w:rPr>
              <w:t>0.27</w:t>
            </w:r>
          </w:p>
        </w:tc>
        <w:tc>
          <w:tcPr>
            <w:tcW w:w="1034" w:type="dxa"/>
            <w:tcBorders>
              <w:left w:val="single" w:sz="4" w:space="0" w:color="auto"/>
            </w:tcBorders>
            <w:shd w:val="pct25" w:color="auto" w:fill="auto"/>
          </w:tcPr>
          <w:p w14:paraId="27CDA7FD" w14:textId="77777777" w:rsidR="00190EB8" w:rsidRPr="00FB782A" w:rsidRDefault="00190EB8" w:rsidP="00C573B1">
            <w:pPr>
              <w:jc w:val="center"/>
              <w:rPr>
                <w:sz w:val="20"/>
                <w:szCs w:val="20"/>
                <w:lang w:val="en-AU"/>
              </w:rPr>
            </w:pPr>
            <w:r w:rsidRPr="00FB782A">
              <w:rPr>
                <w:sz w:val="20"/>
                <w:szCs w:val="20"/>
                <w:lang w:val="en-AU"/>
              </w:rPr>
              <w:t>0.39</w:t>
            </w:r>
          </w:p>
        </w:tc>
      </w:tr>
      <w:tr w:rsidR="00190EB8" w:rsidRPr="00FB782A" w14:paraId="777B78E0" w14:textId="77777777" w:rsidTr="00190EB8">
        <w:trPr>
          <w:trHeight w:val="20"/>
          <w:jc w:val="center"/>
        </w:trPr>
        <w:tc>
          <w:tcPr>
            <w:tcW w:w="1705" w:type="dxa"/>
            <w:tcBorders>
              <w:right w:val="double" w:sz="4" w:space="0" w:color="auto"/>
            </w:tcBorders>
            <w:vAlign w:val="center"/>
          </w:tcPr>
          <w:p w14:paraId="31F3D413" w14:textId="77777777" w:rsidR="00190EB8" w:rsidRPr="00FB782A" w:rsidRDefault="00190EB8" w:rsidP="00C573B1">
            <w:pPr>
              <w:jc w:val="center"/>
              <w:rPr>
                <w:sz w:val="20"/>
                <w:szCs w:val="20"/>
                <w:lang w:val="en-AU"/>
              </w:rPr>
            </w:pPr>
          </w:p>
        </w:tc>
        <w:tc>
          <w:tcPr>
            <w:tcW w:w="609" w:type="dxa"/>
            <w:tcBorders>
              <w:right w:val="double" w:sz="4" w:space="0" w:color="auto"/>
            </w:tcBorders>
            <w:vAlign w:val="center"/>
          </w:tcPr>
          <w:p w14:paraId="721BAD26" w14:textId="77777777" w:rsidR="00190EB8" w:rsidRPr="00FB782A" w:rsidRDefault="00190EB8" w:rsidP="00C573B1">
            <w:pPr>
              <w:jc w:val="center"/>
              <w:rPr>
                <w:sz w:val="20"/>
                <w:szCs w:val="20"/>
                <w:lang w:val="en-AU"/>
              </w:rPr>
            </w:pPr>
            <w:r w:rsidRPr="00FB782A">
              <w:rPr>
                <w:sz w:val="20"/>
                <w:szCs w:val="20"/>
                <w:lang w:val="en-AU"/>
              </w:rPr>
              <w:t>20%</w:t>
            </w:r>
          </w:p>
        </w:tc>
        <w:tc>
          <w:tcPr>
            <w:tcW w:w="921" w:type="dxa"/>
            <w:tcBorders>
              <w:left w:val="double" w:sz="4" w:space="0" w:color="auto"/>
            </w:tcBorders>
            <w:vAlign w:val="center"/>
          </w:tcPr>
          <w:p w14:paraId="2ACE7940" w14:textId="77777777" w:rsidR="00190EB8" w:rsidRPr="00FB782A" w:rsidRDefault="00190EB8" w:rsidP="00C573B1">
            <w:pPr>
              <w:jc w:val="center"/>
              <w:rPr>
                <w:sz w:val="20"/>
                <w:szCs w:val="20"/>
                <w:lang w:val="en-AU"/>
              </w:rPr>
            </w:pPr>
            <w:r w:rsidRPr="00FB782A">
              <w:rPr>
                <w:sz w:val="20"/>
                <w:szCs w:val="20"/>
                <w:lang w:val="en-AU"/>
              </w:rPr>
              <w:t>0.28</w:t>
            </w:r>
          </w:p>
        </w:tc>
        <w:tc>
          <w:tcPr>
            <w:tcW w:w="1440" w:type="dxa"/>
            <w:tcBorders>
              <w:left w:val="double" w:sz="4" w:space="0" w:color="auto"/>
            </w:tcBorders>
            <w:shd w:val="pct25" w:color="auto" w:fill="auto"/>
            <w:vAlign w:val="center"/>
          </w:tcPr>
          <w:p w14:paraId="4E0E5C33" w14:textId="77777777" w:rsidR="00190EB8" w:rsidRPr="00FB782A" w:rsidRDefault="00190EB8" w:rsidP="00C573B1">
            <w:pPr>
              <w:jc w:val="center"/>
              <w:rPr>
                <w:sz w:val="20"/>
                <w:szCs w:val="20"/>
                <w:lang w:val="en-AU"/>
              </w:rPr>
            </w:pPr>
            <w:r w:rsidRPr="00FB782A">
              <w:rPr>
                <w:sz w:val="20"/>
                <w:szCs w:val="20"/>
                <w:lang w:val="en-AU"/>
              </w:rPr>
              <w:t>1.20</w:t>
            </w:r>
          </w:p>
        </w:tc>
        <w:tc>
          <w:tcPr>
            <w:tcW w:w="1440" w:type="dxa"/>
            <w:tcBorders>
              <w:left w:val="double" w:sz="4" w:space="0" w:color="auto"/>
            </w:tcBorders>
            <w:shd w:val="pct25" w:color="auto" w:fill="auto"/>
            <w:vAlign w:val="center"/>
          </w:tcPr>
          <w:p w14:paraId="17F3E31A" w14:textId="77777777" w:rsidR="00190EB8" w:rsidRPr="00FB782A" w:rsidRDefault="00190EB8" w:rsidP="00C573B1">
            <w:pPr>
              <w:jc w:val="center"/>
              <w:rPr>
                <w:sz w:val="20"/>
                <w:szCs w:val="20"/>
                <w:lang w:val="en-AU"/>
              </w:rPr>
            </w:pPr>
            <w:r w:rsidRPr="00FB782A">
              <w:rPr>
                <w:sz w:val="20"/>
                <w:szCs w:val="20"/>
                <w:lang w:val="en-AU"/>
              </w:rPr>
              <w:t>0.84</w:t>
            </w:r>
          </w:p>
        </w:tc>
        <w:tc>
          <w:tcPr>
            <w:tcW w:w="1170" w:type="dxa"/>
            <w:tcBorders>
              <w:left w:val="single" w:sz="4" w:space="0" w:color="auto"/>
            </w:tcBorders>
            <w:shd w:val="clear" w:color="auto" w:fill="BFBFBF" w:themeFill="background1" w:themeFillShade="BF"/>
          </w:tcPr>
          <w:p w14:paraId="21D2D749" w14:textId="77777777" w:rsidR="00190EB8" w:rsidRPr="00FB782A" w:rsidRDefault="00190EB8" w:rsidP="00C573B1">
            <w:pPr>
              <w:jc w:val="center"/>
              <w:rPr>
                <w:sz w:val="20"/>
                <w:szCs w:val="20"/>
                <w:lang w:val="en-AU"/>
              </w:rPr>
            </w:pPr>
            <w:r w:rsidRPr="00FB782A">
              <w:rPr>
                <w:sz w:val="20"/>
                <w:szCs w:val="20"/>
                <w:lang w:val="en-AU"/>
              </w:rPr>
              <w:t>0.35</w:t>
            </w:r>
          </w:p>
        </w:tc>
        <w:tc>
          <w:tcPr>
            <w:tcW w:w="1047" w:type="dxa"/>
            <w:tcBorders>
              <w:left w:val="double" w:sz="4" w:space="0" w:color="auto"/>
            </w:tcBorders>
            <w:shd w:val="pct25" w:color="auto" w:fill="auto"/>
          </w:tcPr>
          <w:p w14:paraId="3099DBC5" w14:textId="77777777" w:rsidR="00190EB8" w:rsidRPr="00FB782A" w:rsidRDefault="00190EB8" w:rsidP="00C573B1">
            <w:pPr>
              <w:jc w:val="center"/>
              <w:rPr>
                <w:sz w:val="20"/>
                <w:szCs w:val="20"/>
                <w:lang w:val="en-AU"/>
              </w:rPr>
            </w:pPr>
            <w:r w:rsidRPr="00FB782A">
              <w:rPr>
                <w:sz w:val="20"/>
                <w:szCs w:val="20"/>
                <w:lang w:val="en-AU"/>
              </w:rPr>
              <w:t>0.26</w:t>
            </w:r>
          </w:p>
        </w:tc>
        <w:tc>
          <w:tcPr>
            <w:tcW w:w="1034" w:type="dxa"/>
            <w:tcBorders>
              <w:left w:val="single" w:sz="4" w:space="0" w:color="auto"/>
            </w:tcBorders>
            <w:shd w:val="pct25" w:color="auto" w:fill="auto"/>
          </w:tcPr>
          <w:p w14:paraId="68E01466" w14:textId="77777777" w:rsidR="00190EB8" w:rsidRPr="00FB782A" w:rsidRDefault="00190EB8" w:rsidP="00C573B1">
            <w:pPr>
              <w:jc w:val="center"/>
              <w:rPr>
                <w:sz w:val="20"/>
                <w:szCs w:val="20"/>
                <w:lang w:val="en-AU"/>
              </w:rPr>
            </w:pPr>
            <w:r w:rsidRPr="00FB782A">
              <w:rPr>
                <w:sz w:val="20"/>
                <w:szCs w:val="20"/>
                <w:lang w:val="en-AU"/>
              </w:rPr>
              <w:t>0.38</w:t>
            </w:r>
          </w:p>
        </w:tc>
      </w:tr>
    </w:tbl>
    <w:p w14:paraId="0B84327C" w14:textId="77777777" w:rsidR="00190EB8" w:rsidRDefault="00190EB8" w:rsidP="000F3BDC">
      <w:pPr>
        <w:spacing w:after="160" w:line="259" w:lineRule="auto"/>
        <w:ind w:left="0" w:right="0" w:firstLine="0"/>
        <w:jc w:val="left"/>
      </w:pPr>
    </w:p>
    <w:p w14:paraId="6F171848" w14:textId="0F24A2BF" w:rsidR="005B4BDD" w:rsidRPr="00347AB3" w:rsidRDefault="00AF55C8" w:rsidP="000F3BDC">
      <w:pPr>
        <w:spacing w:after="160" w:line="259" w:lineRule="auto"/>
        <w:ind w:left="0" w:right="0" w:firstLine="0"/>
        <w:jc w:val="left"/>
        <w:rPr>
          <w:b/>
          <w:bCs/>
        </w:rPr>
      </w:pPr>
      <w:r w:rsidRPr="009F2805">
        <w:rPr>
          <w:b/>
          <w:bCs/>
        </w:rPr>
        <w:t>Table 7.2.1.2b</w:t>
      </w:r>
      <w:r w:rsidRPr="009F2805">
        <w:t xml:space="preserve">: </w:t>
      </w:r>
      <w:r w:rsidR="005B4BDD" w:rsidRPr="00347AB3">
        <w:rPr>
          <w:b/>
          <w:bCs/>
        </w:rPr>
        <w:t>Median levels of long-term bigeye tuna SB/SBF=0 for the four nominated levels of risk of breaching the LRP, and stock level and risk under 2013-15 average fishing levels, under two future stock recruitment hypotheses</w:t>
      </w:r>
      <w:r w:rsidR="00655E1B" w:rsidRPr="00347AB3">
        <w:rPr>
          <w:b/>
          <w:bCs/>
        </w:rPr>
        <w:t xml:space="preserve"> (“recent” and “long-term”)</w:t>
      </w:r>
      <w:r w:rsidR="005B4BDD" w:rsidRPr="00347AB3">
        <w:rPr>
          <w:b/>
          <w:bCs/>
        </w:rPr>
        <w:t>. Status of yellowfin and skipjack stocks (SB/SBF=0) under those conditions also presented in the last two columns. Shading indicates stock status relative to CMM 2018-01 objectives (dark grey = clearly not achieved; light grey = approximately achieved; clear = achieved).</w:t>
      </w:r>
    </w:p>
    <w:tbl>
      <w:tblPr>
        <w:tblStyle w:val="TableGrid"/>
        <w:tblW w:w="9355" w:type="dxa"/>
        <w:jc w:val="center"/>
        <w:tblLayout w:type="fixed"/>
        <w:tblCellMar>
          <w:left w:w="29" w:type="dxa"/>
          <w:right w:w="29" w:type="dxa"/>
        </w:tblCellMar>
        <w:tblLook w:val="04A0" w:firstRow="1" w:lastRow="0" w:firstColumn="1" w:lastColumn="0" w:noHBand="0" w:noVBand="1"/>
      </w:tblPr>
      <w:tblGrid>
        <w:gridCol w:w="1702"/>
        <w:gridCol w:w="724"/>
        <w:gridCol w:w="1045"/>
        <w:gridCol w:w="32"/>
        <w:gridCol w:w="1708"/>
        <w:gridCol w:w="1531"/>
        <w:gridCol w:w="6"/>
        <w:gridCol w:w="1078"/>
        <w:gridCol w:w="1529"/>
      </w:tblGrid>
      <w:tr w:rsidR="00C573B1" w:rsidRPr="00190EB8" w14:paraId="3653CCB2" w14:textId="77777777" w:rsidTr="00CB2FB8">
        <w:trPr>
          <w:trHeight w:val="144"/>
          <w:jc w:val="center"/>
        </w:trPr>
        <w:tc>
          <w:tcPr>
            <w:tcW w:w="9355" w:type="dxa"/>
            <w:gridSpan w:val="9"/>
            <w:tcBorders>
              <w:top w:val="single" w:sz="4" w:space="0" w:color="auto"/>
            </w:tcBorders>
          </w:tcPr>
          <w:p w14:paraId="4E3730B1" w14:textId="784B3618" w:rsidR="00C573B1" w:rsidRPr="00190EB8" w:rsidRDefault="00C573B1" w:rsidP="006D6FB5">
            <w:pPr>
              <w:jc w:val="left"/>
              <w:rPr>
                <w:b/>
                <w:bCs/>
                <w:sz w:val="20"/>
                <w:szCs w:val="20"/>
                <w:lang w:val="en-AU"/>
              </w:rPr>
            </w:pPr>
            <w:r w:rsidRPr="00190EB8">
              <w:rPr>
                <w:b/>
                <w:bCs/>
                <w:sz w:val="20"/>
                <w:szCs w:val="20"/>
                <w:lang w:val="en-AU"/>
              </w:rPr>
              <w:t xml:space="preserve">“Recent” recruitment </w:t>
            </w:r>
          </w:p>
        </w:tc>
      </w:tr>
      <w:tr w:rsidR="00190EB8" w:rsidRPr="00190EB8" w14:paraId="2056052A" w14:textId="77777777" w:rsidTr="00CB2FB8">
        <w:trPr>
          <w:trHeight w:val="144"/>
          <w:jc w:val="center"/>
        </w:trPr>
        <w:tc>
          <w:tcPr>
            <w:tcW w:w="1702" w:type="dxa"/>
            <w:vMerge w:val="restart"/>
            <w:tcBorders>
              <w:right w:val="double" w:sz="4" w:space="0" w:color="auto"/>
            </w:tcBorders>
          </w:tcPr>
          <w:p w14:paraId="0489FC1C" w14:textId="77777777" w:rsidR="00190EB8" w:rsidRPr="00190EB8" w:rsidRDefault="00190EB8" w:rsidP="00C573B1">
            <w:pPr>
              <w:jc w:val="center"/>
              <w:rPr>
                <w:sz w:val="20"/>
                <w:szCs w:val="20"/>
                <w:lang w:val="en-AU"/>
              </w:rPr>
            </w:pPr>
          </w:p>
        </w:tc>
        <w:tc>
          <w:tcPr>
            <w:tcW w:w="724" w:type="dxa"/>
            <w:vMerge w:val="restart"/>
            <w:tcBorders>
              <w:right w:val="double" w:sz="4" w:space="0" w:color="auto"/>
            </w:tcBorders>
            <w:vAlign w:val="bottom"/>
          </w:tcPr>
          <w:p w14:paraId="3C997372" w14:textId="77777777" w:rsidR="00190EB8" w:rsidRPr="00190EB8" w:rsidRDefault="00190EB8" w:rsidP="00C573B1">
            <w:pPr>
              <w:jc w:val="center"/>
              <w:rPr>
                <w:sz w:val="20"/>
                <w:szCs w:val="20"/>
                <w:lang w:val="en-AU"/>
              </w:rPr>
            </w:pPr>
            <w:r w:rsidRPr="00190EB8">
              <w:rPr>
                <w:sz w:val="20"/>
                <w:szCs w:val="20"/>
                <w:lang w:val="en-AU"/>
              </w:rPr>
              <w:t>Risk level</w:t>
            </w:r>
          </w:p>
        </w:tc>
        <w:tc>
          <w:tcPr>
            <w:tcW w:w="4325" w:type="dxa"/>
            <w:gridSpan w:val="5"/>
            <w:tcBorders>
              <w:left w:val="double" w:sz="4" w:space="0" w:color="auto"/>
            </w:tcBorders>
          </w:tcPr>
          <w:p w14:paraId="65EEBBDF" w14:textId="77777777" w:rsidR="00190EB8" w:rsidRPr="009F2805" w:rsidRDefault="00190EB8" w:rsidP="00C573B1">
            <w:pPr>
              <w:jc w:val="center"/>
              <w:rPr>
                <w:b/>
                <w:bCs/>
                <w:sz w:val="20"/>
                <w:szCs w:val="20"/>
                <w:lang w:val="en-AU"/>
              </w:rPr>
            </w:pPr>
            <w:r w:rsidRPr="009F2805">
              <w:rPr>
                <w:b/>
                <w:bCs/>
                <w:sz w:val="20"/>
                <w:szCs w:val="20"/>
                <w:lang w:val="en-AU"/>
              </w:rPr>
              <w:t>Bigeye results</w:t>
            </w:r>
          </w:p>
        </w:tc>
        <w:tc>
          <w:tcPr>
            <w:tcW w:w="1079" w:type="dxa"/>
            <w:vMerge w:val="restart"/>
            <w:tcBorders>
              <w:left w:val="double" w:sz="4" w:space="0" w:color="auto"/>
            </w:tcBorders>
          </w:tcPr>
          <w:p w14:paraId="28EFA8B6" w14:textId="77777777" w:rsidR="00190EB8" w:rsidRPr="009F2805" w:rsidRDefault="00190EB8" w:rsidP="00C573B1">
            <w:pPr>
              <w:jc w:val="center"/>
              <w:rPr>
                <w:b/>
                <w:bCs/>
                <w:sz w:val="20"/>
                <w:szCs w:val="20"/>
                <w:lang w:val="en-AU"/>
              </w:rPr>
            </w:pPr>
            <w:r w:rsidRPr="009F2805">
              <w:rPr>
                <w:b/>
                <w:bCs/>
                <w:sz w:val="20"/>
                <w:szCs w:val="20"/>
                <w:lang w:val="en-AU"/>
              </w:rPr>
              <w:t>Yellowfin SB/SB</w:t>
            </w:r>
            <w:r w:rsidRPr="009F2805">
              <w:rPr>
                <w:b/>
                <w:bCs/>
                <w:sz w:val="20"/>
                <w:szCs w:val="20"/>
                <w:vertAlign w:val="subscript"/>
                <w:lang w:val="en-AU"/>
              </w:rPr>
              <w:t>F=0</w:t>
            </w:r>
          </w:p>
        </w:tc>
        <w:tc>
          <w:tcPr>
            <w:tcW w:w="1525" w:type="dxa"/>
            <w:vMerge w:val="restart"/>
            <w:tcBorders>
              <w:left w:val="double" w:sz="4" w:space="0" w:color="auto"/>
            </w:tcBorders>
          </w:tcPr>
          <w:p w14:paraId="554A5970" w14:textId="77777777" w:rsidR="00190EB8" w:rsidRPr="009F2805" w:rsidRDefault="00190EB8" w:rsidP="00C573B1">
            <w:pPr>
              <w:jc w:val="center"/>
              <w:rPr>
                <w:b/>
                <w:bCs/>
                <w:sz w:val="20"/>
                <w:szCs w:val="20"/>
                <w:lang w:val="en-AU"/>
              </w:rPr>
            </w:pPr>
            <w:r w:rsidRPr="009F2805">
              <w:rPr>
                <w:b/>
                <w:bCs/>
                <w:sz w:val="20"/>
                <w:szCs w:val="20"/>
                <w:lang w:val="en-AU"/>
              </w:rPr>
              <w:t>Skipjack SB/SB</w:t>
            </w:r>
            <w:r w:rsidRPr="009F2805">
              <w:rPr>
                <w:b/>
                <w:bCs/>
                <w:sz w:val="20"/>
                <w:szCs w:val="20"/>
                <w:vertAlign w:val="subscript"/>
                <w:lang w:val="en-AU"/>
              </w:rPr>
              <w:t>F=0</w:t>
            </w:r>
          </w:p>
        </w:tc>
      </w:tr>
      <w:tr w:rsidR="00CB2FB8" w:rsidRPr="00190EB8" w14:paraId="1FD255FA" w14:textId="77777777" w:rsidTr="00CB2FB8">
        <w:trPr>
          <w:trHeight w:val="144"/>
          <w:jc w:val="center"/>
        </w:trPr>
        <w:tc>
          <w:tcPr>
            <w:tcW w:w="1702" w:type="dxa"/>
            <w:vMerge/>
            <w:tcBorders>
              <w:right w:val="double" w:sz="4" w:space="0" w:color="auto"/>
            </w:tcBorders>
          </w:tcPr>
          <w:p w14:paraId="1F10F02E" w14:textId="77777777" w:rsidR="00190EB8" w:rsidRPr="00190EB8" w:rsidRDefault="00190EB8" w:rsidP="00C573B1">
            <w:pPr>
              <w:jc w:val="center"/>
              <w:rPr>
                <w:sz w:val="20"/>
                <w:szCs w:val="20"/>
                <w:lang w:val="en-AU"/>
              </w:rPr>
            </w:pPr>
          </w:p>
        </w:tc>
        <w:tc>
          <w:tcPr>
            <w:tcW w:w="724" w:type="dxa"/>
            <w:vMerge/>
            <w:tcBorders>
              <w:right w:val="double" w:sz="4" w:space="0" w:color="auto"/>
            </w:tcBorders>
            <w:vAlign w:val="bottom"/>
          </w:tcPr>
          <w:p w14:paraId="67DAD8F8" w14:textId="77777777" w:rsidR="00190EB8" w:rsidRPr="00190EB8" w:rsidRDefault="00190EB8" w:rsidP="00C573B1">
            <w:pPr>
              <w:jc w:val="center"/>
              <w:rPr>
                <w:sz w:val="20"/>
                <w:szCs w:val="20"/>
                <w:lang w:val="en-AU"/>
              </w:rPr>
            </w:pPr>
          </w:p>
        </w:tc>
        <w:tc>
          <w:tcPr>
            <w:tcW w:w="1046" w:type="dxa"/>
            <w:tcBorders>
              <w:left w:val="double" w:sz="4" w:space="0" w:color="auto"/>
              <w:right w:val="double" w:sz="4" w:space="0" w:color="auto"/>
            </w:tcBorders>
            <w:vAlign w:val="bottom"/>
          </w:tcPr>
          <w:p w14:paraId="51C28E24" w14:textId="77777777" w:rsidR="00190EB8" w:rsidRPr="00190EB8" w:rsidRDefault="00190EB8" w:rsidP="00C573B1">
            <w:pPr>
              <w:jc w:val="center"/>
              <w:rPr>
                <w:sz w:val="20"/>
                <w:szCs w:val="20"/>
                <w:lang w:val="en-AU"/>
              </w:rPr>
            </w:pPr>
            <w:r w:rsidRPr="00190EB8">
              <w:rPr>
                <w:sz w:val="20"/>
                <w:szCs w:val="20"/>
                <w:lang w:val="en-AU"/>
              </w:rPr>
              <w:t>SB/SB</w:t>
            </w:r>
            <w:r w:rsidRPr="00190EB8">
              <w:rPr>
                <w:sz w:val="20"/>
                <w:szCs w:val="20"/>
                <w:vertAlign w:val="subscript"/>
                <w:lang w:val="en-AU"/>
              </w:rPr>
              <w:t>F=0</w:t>
            </w:r>
          </w:p>
        </w:tc>
        <w:tc>
          <w:tcPr>
            <w:tcW w:w="1741" w:type="dxa"/>
            <w:gridSpan w:val="2"/>
            <w:tcBorders>
              <w:left w:val="double" w:sz="4" w:space="0" w:color="auto"/>
              <w:right w:val="double" w:sz="4" w:space="0" w:color="auto"/>
            </w:tcBorders>
            <w:vAlign w:val="bottom"/>
          </w:tcPr>
          <w:p w14:paraId="2FD3D212" w14:textId="77777777" w:rsidR="00190EB8" w:rsidRPr="00190EB8" w:rsidRDefault="00190EB8" w:rsidP="00C573B1">
            <w:pPr>
              <w:jc w:val="center"/>
              <w:rPr>
                <w:sz w:val="20"/>
                <w:szCs w:val="20"/>
                <w:lang w:val="en-AU"/>
              </w:rPr>
            </w:pPr>
            <w:r w:rsidRPr="00190EB8">
              <w:rPr>
                <w:sz w:val="20"/>
                <w:szCs w:val="20"/>
                <w:lang w:val="en-AU"/>
              </w:rPr>
              <w:t>Scalar (relative to 2013-15 average conditions)</w:t>
            </w:r>
          </w:p>
        </w:tc>
        <w:tc>
          <w:tcPr>
            <w:tcW w:w="1538" w:type="dxa"/>
            <w:gridSpan w:val="2"/>
            <w:tcBorders>
              <w:left w:val="double" w:sz="4" w:space="0" w:color="auto"/>
            </w:tcBorders>
            <w:vAlign w:val="bottom"/>
          </w:tcPr>
          <w:p w14:paraId="6C2ED1F4" w14:textId="77777777" w:rsidR="00190EB8" w:rsidRPr="00190EB8" w:rsidRDefault="00190EB8" w:rsidP="00C573B1">
            <w:pPr>
              <w:jc w:val="center"/>
              <w:rPr>
                <w:sz w:val="20"/>
                <w:szCs w:val="20"/>
                <w:lang w:val="en-AU"/>
              </w:rPr>
            </w:pPr>
            <w:r w:rsidRPr="00190EB8">
              <w:rPr>
                <w:sz w:val="20"/>
                <w:szCs w:val="20"/>
                <w:lang w:val="en-AU"/>
              </w:rPr>
              <w:t>SB/SB</w:t>
            </w:r>
            <w:r w:rsidRPr="00190EB8">
              <w:rPr>
                <w:sz w:val="20"/>
                <w:szCs w:val="20"/>
                <w:vertAlign w:val="subscript"/>
                <w:lang w:val="en-AU"/>
              </w:rPr>
              <w:t xml:space="preserve">F=0 </w:t>
            </w:r>
            <w:r w:rsidRPr="00190EB8">
              <w:rPr>
                <w:sz w:val="20"/>
                <w:szCs w:val="20"/>
                <w:lang w:val="en-AU"/>
              </w:rPr>
              <w:t xml:space="preserve">relative to </w:t>
            </w:r>
          </w:p>
          <w:p w14:paraId="5B39808A" w14:textId="77777777" w:rsidR="00190EB8" w:rsidRPr="00190EB8" w:rsidRDefault="00190EB8" w:rsidP="00C573B1">
            <w:pPr>
              <w:jc w:val="center"/>
              <w:rPr>
                <w:sz w:val="20"/>
                <w:szCs w:val="20"/>
                <w:lang w:val="en-AU"/>
              </w:rPr>
            </w:pPr>
            <w:r w:rsidRPr="00190EB8">
              <w:rPr>
                <w:sz w:val="20"/>
                <w:szCs w:val="20"/>
                <w:lang w:val="en-AU"/>
              </w:rPr>
              <w:t>SB</w:t>
            </w:r>
            <w:r w:rsidRPr="00190EB8">
              <w:rPr>
                <w:sz w:val="20"/>
                <w:szCs w:val="20"/>
                <w:vertAlign w:val="subscript"/>
                <w:lang w:val="en-AU"/>
              </w:rPr>
              <w:t>2012-15</w:t>
            </w:r>
            <w:r w:rsidRPr="00190EB8">
              <w:rPr>
                <w:sz w:val="20"/>
                <w:szCs w:val="20"/>
                <w:lang w:val="en-AU"/>
              </w:rPr>
              <w:t>/SB</w:t>
            </w:r>
            <w:r w:rsidRPr="00190EB8">
              <w:rPr>
                <w:sz w:val="20"/>
                <w:szCs w:val="20"/>
                <w:vertAlign w:val="subscript"/>
                <w:lang w:val="en-AU"/>
              </w:rPr>
              <w:t>F=0</w:t>
            </w:r>
          </w:p>
        </w:tc>
        <w:tc>
          <w:tcPr>
            <w:tcW w:w="1079" w:type="dxa"/>
            <w:vMerge/>
            <w:tcBorders>
              <w:left w:val="double" w:sz="4" w:space="0" w:color="auto"/>
            </w:tcBorders>
          </w:tcPr>
          <w:p w14:paraId="05F29768" w14:textId="77777777" w:rsidR="00190EB8" w:rsidRPr="00190EB8" w:rsidRDefault="00190EB8" w:rsidP="00C573B1">
            <w:pPr>
              <w:jc w:val="center"/>
              <w:rPr>
                <w:sz w:val="20"/>
                <w:szCs w:val="20"/>
                <w:lang w:val="en-AU"/>
              </w:rPr>
            </w:pPr>
          </w:p>
        </w:tc>
        <w:tc>
          <w:tcPr>
            <w:tcW w:w="1525" w:type="dxa"/>
            <w:vMerge/>
            <w:tcBorders>
              <w:left w:val="double" w:sz="4" w:space="0" w:color="auto"/>
              <w:bottom w:val="single" w:sz="4" w:space="0" w:color="auto"/>
            </w:tcBorders>
          </w:tcPr>
          <w:p w14:paraId="14D08D88" w14:textId="77777777" w:rsidR="00190EB8" w:rsidRPr="00190EB8" w:rsidRDefault="00190EB8" w:rsidP="00C573B1">
            <w:pPr>
              <w:jc w:val="center"/>
              <w:rPr>
                <w:sz w:val="20"/>
                <w:szCs w:val="20"/>
                <w:lang w:val="en-AU"/>
              </w:rPr>
            </w:pPr>
          </w:p>
        </w:tc>
      </w:tr>
      <w:tr w:rsidR="00CB2FB8" w:rsidRPr="00190EB8" w14:paraId="2812921A" w14:textId="77777777" w:rsidTr="00CB2FB8">
        <w:trPr>
          <w:trHeight w:val="144"/>
          <w:jc w:val="center"/>
        </w:trPr>
        <w:tc>
          <w:tcPr>
            <w:tcW w:w="1702" w:type="dxa"/>
            <w:tcBorders>
              <w:right w:val="double" w:sz="4" w:space="0" w:color="auto"/>
            </w:tcBorders>
            <w:vAlign w:val="center"/>
          </w:tcPr>
          <w:p w14:paraId="63391ACE" w14:textId="61D9F3D6" w:rsidR="00190EB8" w:rsidRPr="00190EB8" w:rsidRDefault="00190EB8" w:rsidP="00C573B1">
            <w:pPr>
              <w:jc w:val="center"/>
              <w:rPr>
                <w:sz w:val="20"/>
                <w:szCs w:val="20"/>
                <w:lang w:val="en-AU"/>
              </w:rPr>
            </w:pPr>
            <w:r w:rsidRPr="00190EB8">
              <w:rPr>
                <w:sz w:val="20"/>
                <w:szCs w:val="20"/>
                <w:lang w:val="en-AU"/>
              </w:rPr>
              <w:t>Fishing @ 2013-15 average</w:t>
            </w:r>
          </w:p>
        </w:tc>
        <w:tc>
          <w:tcPr>
            <w:tcW w:w="724" w:type="dxa"/>
            <w:tcBorders>
              <w:right w:val="double" w:sz="4" w:space="0" w:color="auto"/>
            </w:tcBorders>
            <w:vAlign w:val="center"/>
          </w:tcPr>
          <w:p w14:paraId="20C63983" w14:textId="77777777" w:rsidR="00190EB8" w:rsidRPr="00190EB8" w:rsidRDefault="00190EB8" w:rsidP="00C573B1">
            <w:pPr>
              <w:jc w:val="center"/>
              <w:rPr>
                <w:sz w:val="20"/>
                <w:szCs w:val="20"/>
                <w:lang w:val="en-AU"/>
              </w:rPr>
            </w:pPr>
            <w:r w:rsidRPr="00190EB8">
              <w:rPr>
                <w:sz w:val="20"/>
                <w:szCs w:val="20"/>
                <w:lang w:val="en-AU"/>
              </w:rPr>
              <w:t>(0%)</w:t>
            </w:r>
          </w:p>
        </w:tc>
        <w:tc>
          <w:tcPr>
            <w:tcW w:w="1046" w:type="dxa"/>
            <w:tcBorders>
              <w:left w:val="double" w:sz="4" w:space="0" w:color="auto"/>
              <w:right w:val="double" w:sz="4" w:space="0" w:color="auto"/>
            </w:tcBorders>
            <w:vAlign w:val="center"/>
          </w:tcPr>
          <w:p w14:paraId="6F9926E9" w14:textId="77777777" w:rsidR="00190EB8" w:rsidRPr="00190EB8" w:rsidRDefault="00190EB8" w:rsidP="00C573B1">
            <w:pPr>
              <w:jc w:val="center"/>
              <w:rPr>
                <w:sz w:val="20"/>
                <w:szCs w:val="20"/>
                <w:lang w:val="en-AU"/>
              </w:rPr>
            </w:pPr>
            <w:r w:rsidRPr="00190EB8">
              <w:rPr>
                <w:sz w:val="20"/>
                <w:szCs w:val="20"/>
                <w:lang w:val="en-AU"/>
              </w:rPr>
              <w:t>0.42</w:t>
            </w:r>
          </w:p>
        </w:tc>
        <w:tc>
          <w:tcPr>
            <w:tcW w:w="1741" w:type="dxa"/>
            <w:gridSpan w:val="2"/>
            <w:tcBorders>
              <w:left w:val="double" w:sz="4" w:space="0" w:color="auto"/>
              <w:bottom w:val="single" w:sz="4" w:space="0" w:color="auto"/>
              <w:right w:val="double" w:sz="4" w:space="0" w:color="auto"/>
            </w:tcBorders>
            <w:vAlign w:val="center"/>
          </w:tcPr>
          <w:p w14:paraId="6176AE0E" w14:textId="77777777" w:rsidR="00190EB8" w:rsidRPr="00190EB8" w:rsidRDefault="00190EB8" w:rsidP="00C573B1">
            <w:pPr>
              <w:jc w:val="center"/>
              <w:rPr>
                <w:sz w:val="20"/>
                <w:szCs w:val="20"/>
                <w:lang w:val="en-AU"/>
              </w:rPr>
            </w:pPr>
            <w:r w:rsidRPr="00190EB8">
              <w:rPr>
                <w:sz w:val="20"/>
                <w:szCs w:val="20"/>
                <w:lang w:val="en-AU"/>
              </w:rPr>
              <w:t>1.00</w:t>
            </w:r>
          </w:p>
        </w:tc>
        <w:tc>
          <w:tcPr>
            <w:tcW w:w="1538" w:type="dxa"/>
            <w:gridSpan w:val="2"/>
            <w:tcBorders>
              <w:left w:val="double" w:sz="4" w:space="0" w:color="auto"/>
              <w:bottom w:val="single" w:sz="4" w:space="0" w:color="auto"/>
            </w:tcBorders>
            <w:vAlign w:val="center"/>
          </w:tcPr>
          <w:p w14:paraId="21004134" w14:textId="77777777" w:rsidR="00190EB8" w:rsidRPr="00190EB8" w:rsidRDefault="00190EB8" w:rsidP="00C573B1">
            <w:pPr>
              <w:jc w:val="center"/>
              <w:rPr>
                <w:sz w:val="20"/>
                <w:szCs w:val="20"/>
                <w:lang w:val="en-AU"/>
              </w:rPr>
            </w:pPr>
            <w:r w:rsidRPr="00190EB8">
              <w:rPr>
                <w:sz w:val="20"/>
                <w:szCs w:val="20"/>
                <w:lang w:val="en-AU"/>
              </w:rPr>
              <w:t>1.18</w:t>
            </w:r>
          </w:p>
        </w:tc>
        <w:tc>
          <w:tcPr>
            <w:tcW w:w="1079" w:type="dxa"/>
            <w:tcBorders>
              <w:left w:val="double" w:sz="4" w:space="0" w:color="auto"/>
              <w:bottom w:val="single" w:sz="4" w:space="0" w:color="auto"/>
            </w:tcBorders>
            <w:shd w:val="clear" w:color="auto" w:fill="F2F2F2" w:themeFill="background1" w:themeFillShade="F2"/>
          </w:tcPr>
          <w:p w14:paraId="181CAC89" w14:textId="77777777" w:rsidR="00190EB8" w:rsidRPr="00190EB8" w:rsidRDefault="00190EB8" w:rsidP="00C573B1">
            <w:pPr>
              <w:jc w:val="center"/>
              <w:rPr>
                <w:sz w:val="20"/>
                <w:szCs w:val="20"/>
                <w:lang w:val="en-AU"/>
              </w:rPr>
            </w:pPr>
            <w:r w:rsidRPr="00190EB8">
              <w:rPr>
                <w:sz w:val="20"/>
                <w:szCs w:val="20"/>
                <w:lang w:val="en-AU"/>
              </w:rPr>
              <w:t>0.33</w:t>
            </w:r>
          </w:p>
        </w:tc>
        <w:tc>
          <w:tcPr>
            <w:tcW w:w="1525" w:type="dxa"/>
            <w:tcBorders>
              <w:left w:val="double" w:sz="4" w:space="0" w:color="auto"/>
              <w:bottom w:val="single" w:sz="4" w:space="0" w:color="auto"/>
            </w:tcBorders>
            <w:shd w:val="pct20" w:color="auto" w:fill="auto"/>
          </w:tcPr>
          <w:p w14:paraId="519DA6BD" w14:textId="77777777" w:rsidR="00190EB8" w:rsidRPr="00190EB8" w:rsidRDefault="00190EB8" w:rsidP="00C573B1">
            <w:pPr>
              <w:jc w:val="center"/>
              <w:rPr>
                <w:sz w:val="20"/>
                <w:szCs w:val="20"/>
                <w:lang w:val="en-AU"/>
              </w:rPr>
            </w:pPr>
            <w:r w:rsidRPr="00190EB8">
              <w:rPr>
                <w:sz w:val="20"/>
                <w:szCs w:val="20"/>
                <w:lang w:val="en-AU"/>
              </w:rPr>
              <w:t>0.41</w:t>
            </w:r>
          </w:p>
        </w:tc>
      </w:tr>
      <w:tr w:rsidR="00CB2FB8" w:rsidRPr="00190EB8" w14:paraId="55514583" w14:textId="77777777" w:rsidTr="00CB2FB8">
        <w:trPr>
          <w:trHeight w:val="144"/>
          <w:jc w:val="center"/>
        </w:trPr>
        <w:tc>
          <w:tcPr>
            <w:tcW w:w="1702" w:type="dxa"/>
            <w:tcBorders>
              <w:right w:val="double" w:sz="4" w:space="0" w:color="auto"/>
            </w:tcBorders>
            <w:vAlign w:val="center"/>
          </w:tcPr>
          <w:p w14:paraId="6B7BC96F" w14:textId="77777777" w:rsidR="00190EB8" w:rsidRPr="00190EB8" w:rsidRDefault="00190EB8" w:rsidP="00C573B1">
            <w:pPr>
              <w:jc w:val="center"/>
              <w:rPr>
                <w:sz w:val="20"/>
                <w:szCs w:val="20"/>
                <w:lang w:val="en-AU"/>
              </w:rPr>
            </w:pPr>
          </w:p>
        </w:tc>
        <w:tc>
          <w:tcPr>
            <w:tcW w:w="724" w:type="dxa"/>
            <w:tcBorders>
              <w:right w:val="double" w:sz="4" w:space="0" w:color="auto"/>
            </w:tcBorders>
            <w:vAlign w:val="center"/>
          </w:tcPr>
          <w:p w14:paraId="06EB86F0" w14:textId="77777777" w:rsidR="00190EB8" w:rsidRPr="00190EB8" w:rsidRDefault="00190EB8" w:rsidP="00C573B1">
            <w:pPr>
              <w:jc w:val="center"/>
              <w:rPr>
                <w:sz w:val="20"/>
                <w:szCs w:val="20"/>
                <w:lang w:val="en-AU"/>
              </w:rPr>
            </w:pPr>
            <w:r w:rsidRPr="00190EB8">
              <w:rPr>
                <w:sz w:val="20"/>
                <w:szCs w:val="20"/>
                <w:lang w:val="en-AU"/>
              </w:rPr>
              <w:t>5%</w:t>
            </w:r>
          </w:p>
        </w:tc>
        <w:tc>
          <w:tcPr>
            <w:tcW w:w="1046" w:type="dxa"/>
            <w:tcBorders>
              <w:left w:val="double" w:sz="4" w:space="0" w:color="auto"/>
              <w:right w:val="double" w:sz="4" w:space="0" w:color="auto"/>
            </w:tcBorders>
            <w:vAlign w:val="center"/>
          </w:tcPr>
          <w:p w14:paraId="14A44FF9" w14:textId="77777777" w:rsidR="00190EB8" w:rsidRPr="00190EB8" w:rsidRDefault="00190EB8" w:rsidP="00C573B1">
            <w:pPr>
              <w:jc w:val="center"/>
              <w:rPr>
                <w:sz w:val="20"/>
                <w:szCs w:val="20"/>
                <w:lang w:val="en-AU"/>
              </w:rPr>
            </w:pPr>
            <w:r w:rsidRPr="00190EB8">
              <w:rPr>
                <w:sz w:val="20"/>
                <w:szCs w:val="20"/>
                <w:lang w:val="en-AU"/>
              </w:rPr>
              <w:t>0.33</w:t>
            </w:r>
          </w:p>
        </w:tc>
        <w:tc>
          <w:tcPr>
            <w:tcW w:w="1741" w:type="dxa"/>
            <w:gridSpan w:val="2"/>
            <w:tcBorders>
              <w:left w:val="double" w:sz="4" w:space="0" w:color="auto"/>
              <w:right w:val="double" w:sz="4" w:space="0" w:color="auto"/>
            </w:tcBorders>
            <w:shd w:val="pct25" w:color="auto" w:fill="auto"/>
            <w:vAlign w:val="center"/>
          </w:tcPr>
          <w:p w14:paraId="7E9CD26E" w14:textId="77777777" w:rsidR="00190EB8" w:rsidRPr="00190EB8" w:rsidRDefault="00190EB8" w:rsidP="00C573B1">
            <w:pPr>
              <w:jc w:val="center"/>
              <w:rPr>
                <w:sz w:val="20"/>
                <w:szCs w:val="20"/>
                <w:lang w:val="en-AU"/>
              </w:rPr>
            </w:pPr>
            <w:r w:rsidRPr="00190EB8">
              <w:rPr>
                <w:sz w:val="20"/>
                <w:szCs w:val="20"/>
                <w:lang w:val="en-AU"/>
              </w:rPr>
              <w:t>1.23</w:t>
            </w:r>
          </w:p>
        </w:tc>
        <w:tc>
          <w:tcPr>
            <w:tcW w:w="1538" w:type="dxa"/>
            <w:gridSpan w:val="2"/>
            <w:tcBorders>
              <w:left w:val="double" w:sz="4" w:space="0" w:color="auto"/>
            </w:tcBorders>
            <w:shd w:val="pct25" w:color="auto" w:fill="auto"/>
            <w:vAlign w:val="center"/>
          </w:tcPr>
          <w:p w14:paraId="6141B108" w14:textId="77777777" w:rsidR="00190EB8" w:rsidRPr="00190EB8" w:rsidRDefault="00190EB8" w:rsidP="00C573B1">
            <w:pPr>
              <w:jc w:val="center"/>
              <w:rPr>
                <w:sz w:val="20"/>
                <w:szCs w:val="20"/>
                <w:lang w:val="en-AU"/>
              </w:rPr>
            </w:pPr>
            <w:r w:rsidRPr="00190EB8">
              <w:rPr>
                <w:sz w:val="20"/>
                <w:szCs w:val="20"/>
                <w:lang w:val="en-AU"/>
              </w:rPr>
              <w:t>0.93</w:t>
            </w:r>
          </w:p>
        </w:tc>
        <w:tc>
          <w:tcPr>
            <w:tcW w:w="1079" w:type="dxa"/>
            <w:tcBorders>
              <w:left w:val="double" w:sz="4" w:space="0" w:color="auto"/>
            </w:tcBorders>
            <w:shd w:val="clear" w:color="auto" w:fill="BFBFBF" w:themeFill="background1" w:themeFillShade="BF"/>
          </w:tcPr>
          <w:p w14:paraId="738E608D" w14:textId="77777777" w:rsidR="00190EB8" w:rsidRPr="00190EB8" w:rsidRDefault="00190EB8" w:rsidP="00C573B1">
            <w:pPr>
              <w:jc w:val="center"/>
              <w:rPr>
                <w:sz w:val="20"/>
                <w:szCs w:val="20"/>
                <w:lang w:val="en-AU"/>
              </w:rPr>
            </w:pPr>
            <w:r w:rsidRPr="00190EB8">
              <w:rPr>
                <w:sz w:val="20"/>
                <w:szCs w:val="20"/>
                <w:lang w:val="en-AU"/>
              </w:rPr>
              <w:t>0.28</w:t>
            </w:r>
          </w:p>
        </w:tc>
        <w:tc>
          <w:tcPr>
            <w:tcW w:w="1525" w:type="dxa"/>
            <w:tcBorders>
              <w:left w:val="double" w:sz="4" w:space="0" w:color="auto"/>
            </w:tcBorders>
            <w:shd w:val="pct20" w:color="auto" w:fill="auto"/>
          </w:tcPr>
          <w:p w14:paraId="7E210F34" w14:textId="77777777" w:rsidR="00190EB8" w:rsidRPr="00190EB8" w:rsidRDefault="00190EB8" w:rsidP="00C573B1">
            <w:pPr>
              <w:jc w:val="center"/>
              <w:rPr>
                <w:sz w:val="20"/>
                <w:szCs w:val="20"/>
                <w:lang w:val="en-AU"/>
              </w:rPr>
            </w:pPr>
            <w:r w:rsidRPr="00190EB8">
              <w:rPr>
                <w:sz w:val="20"/>
                <w:szCs w:val="20"/>
                <w:lang w:val="en-AU"/>
              </w:rPr>
              <w:t>0.38</w:t>
            </w:r>
          </w:p>
        </w:tc>
      </w:tr>
      <w:tr w:rsidR="00CB2FB8" w:rsidRPr="00190EB8" w14:paraId="6FB98F3D" w14:textId="77777777" w:rsidTr="00CB2FB8">
        <w:trPr>
          <w:trHeight w:val="144"/>
          <w:jc w:val="center"/>
        </w:trPr>
        <w:tc>
          <w:tcPr>
            <w:tcW w:w="1702" w:type="dxa"/>
            <w:tcBorders>
              <w:right w:val="double" w:sz="4" w:space="0" w:color="auto"/>
            </w:tcBorders>
            <w:vAlign w:val="center"/>
          </w:tcPr>
          <w:p w14:paraId="29E483BD" w14:textId="77777777" w:rsidR="00190EB8" w:rsidRPr="00190EB8" w:rsidRDefault="00190EB8" w:rsidP="00C573B1">
            <w:pPr>
              <w:jc w:val="center"/>
              <w:rPr>
                <w:sz w:val="20"/>
                <w:szCs w:val="20"/>
                <w:lang w:val="en-AU"/>
              </w:rPr>
            </w:pPr>
          </w:p>
        </w:tc>
        <w:tc>
          <w:tcPr>
            <w:tcW w:w="724" w:type="dxa"/>
            <w:tcBorders>
              <w:right w:val="double" w:sz="4" w:space="0" w:color="auto"/>
            </w:tcBorders>
            <w:vAlign w:val="center"/>
          </w:tcPr>
          <w:p w14:paraId="3E9EB8A3" w14:textId="77777777" w:rsidR="00190EB8" w:rsidRPr="00190EB8" w:rsidRDefault="00190EB8" w:rsidP="00C573B1">
            <w:pPr>
              <w:jc w:val="center"/>
              <w:rPr>
                <w:sz w:val="20"/>
                <w:szCs w:val="20"/>
                <w:lang w:val="en-AU"/>
              </w:rPr>
            </w:pPr>
            <w:r w:rsidRPr="00190EB8">
              <w:rPr>
                <w:sz w:val="20"/>
                <w:szCs w:val="20"/>
                <w:lang w:val="en-AU"/>
              </w:rPr>
              <w:t>10%</w:t>
            </w:r>
          </w:p>
        </w:tc>
        <w:tc>
          <w:tcPr>
            <w:tcW w:w="1046" w:type="dxa"/>
            <w:tcBorders>
              <w:left w:val="double" w:sz="4" w:space="0" w:color="auto"/>
              <w:right w:val="double" w:sz="4" w:space="0" w:color="auto"/>
            </w:tcBorders>
            <w:vAlign w:val="center"/>
          </w:tcPr>
          <w:p w14:paraId="6A1E09EC" w14:textId="77777777" w:rsidR="00190EB8" w:rsidRPr="00190EB8" w:rsidRDefault="00190EB8" w:rsidP="00C573B1">
            <w:pPr>
              <w:jc w:val="center"/>
              <w:rPr>
                <w:sz w:val="20"/>
                <w:szCs w:val="20"/>
                <w:lang w:val="en-AU"/>
              </w:rPr>
            </w:pPr>
            <w:r w:rsidRPr="00190EB8">
              <w:rPr>
                <w:sz w:val="20"/>
                <w:szCs w:val="20"/>
                <w:lang w:val="en-AU"/>
              </w:rPr>
              <w:t>0.30</w:t>
            </w:r>
          </w:p>
        </w:tc>
        <w:tc>
          <w:tcPr>
            <w:tcW w:w="1741" w:type="dxa"/>
            <w:gridSpan w:val="2"/>
            <w:tcBorders>
              <w:left w:val="double" w:sz="4" w:space="0" w:color="auto"/>
              <w:right w:val="double" w:sz="4" w:space="0" w:color="auto"/>
            </w:tcBorders>
            <w:shd w:val="pct25" w:color="auto" w:fill="auto"/>
            <w:vAlign w:val="center"/>
          </w:tcPr>
          <w:p w14:paraId="1D6F923B" w14:textId="77777777" w:rsidR="00190EB8" w:rsidRPr="00190EB8" w:rsidRDefault="00190EB8" w:rsidP="00C573B1">
            <w:pPr>
              <w:jc w:val="center"/>
              <w:rPr>
                <w:sz w:val="20"/>
                <w:szCs w:val="20"/>
                <w:lang w:val="en-AU"/>
              </w:rPr>
            </w:pPr>
            <w:r w:rsidRPr="00190EB8">
              <w:rPr>
                <w:sz w:val="20"/>
                <w:szCs w:val="20"/>
                <w:lang w:val="en-AU"/>
              </w:rPr>
              <w:t>1.33</w:t>
            </w:r>
          </w:p>
        </w:tc>
        <w:tc>
          <w:tcPr>
            <w:tcW w:w="1538" w:type="dxa"/>
            <w:gridSpan w:val="2"/>
            <w:tcBorders>
              <w:left w:val="double" w:sz="4" w:space="0" w:color="auto"/>
            </w:tcBorders>
            <w:shd w:val="pct25" w:color="auto" w:fill="auto"/>
            <w:vAlign w:val="center"/>
          </w:tcPr>
          <w:p w14:paraId="5C499FB3" w14:textId="77777777" w:rsidR="00190EB8" w:rsidRPr="00190EB8" w:rsidRDefault="00190EB8" w:rsidP="00C573B1">
            <w:pPr>
              <w:jc w:val="center"/>
              <w:rPr>
                <w:sz w:val="20"/>
                <w:szCs w:val="20"/>
                <w:lang w:val="en-AU"/>
              </w:rPr>
            </w:pPr>
            <w:r w:rsidRPr="00190EB8">
              <w:rPr>
                <w:sz w:val="20"/>
                <w:szCs w:val="20"/>
                <w:lang w:val="en-AU"/>
              </w:rPr>
              <w:t>0.85</w:t>
            </w:r>
          </w:p>
        </w:tc>
        <w:tc>
          <w:tcPr>
            <w:tcW w:w="1079" w:type="dxa"/>
            <w:tcBorders>
              <w:left w:val="double" w:sz="4" w:space="0" w:color="auto"/>
            </w:tcBorders>
            <w:shd w:val="clear" w:color="auto" w:fill="BFBFBF" w:themeFill="background1" w:themeFillShade="BF"/>
          </w:tcPr>
          <w:p w14:paraId="4CFD0D12" w14:textId="77777777" w:rsidR="00190EB8" w:rsidRPr="00190EB8" w:rsidRDefault="00190EB8" w:rsidP="00C573B1">
            <w:pPr>
              <w:jc w:val="center"/>
              <w:rPr>
                <w:sz w:val="20"/>
                <w:szCs w:val="20"/>
                <w:lang w:val="en-AU"/>
              </w:rPr>
            </w:pPr>
            <w:r w:rsidRPr="00190EB8">
              <w:rPr>
                <w:sz w:val="20"/>
                <w:szCs w:val="20"/>
                <w:lang w:val="en-AU"/>
              </w:rPr>
              <w:t>0.26</w:t>
            </w:r>
          </w:p>
        </w:tc>
        <w:tc>
          <w:tcPr>
            <w:tcW w:w="1525" w:type="dxa"/>
            <w:tcBorders>
              <w:left w:val="double" w:sz="4" w:space="0" w:color="auto"/>
            </w:tcBorders>
            <w:shd w:val="pct20" w:color="auto" w:fill="auto"/>
          </w:tcPr>
          <w:p w14:paraId="3769C50F" w14:textId="77777777" w:rsidR="00190EB8" w:rsidRPr="00190EB8" w:rsidRDefault="00190EB8" w:rsidP="00C573B1">
            <w:pPr>
              <w:jc w:val="center"/>
              <w:rPr>
                <w:sz w:val="20"/>
                <w:szCs w:val="20"/>
                <w:lang w:val="en-AU"/>
              </w:rPr>
            </w:pPr>
            <w:r w:rsidRPr="00190EB8">
              <w:rPr>
                <w:sz w:val="20"/>
                <w:szCs w:val="20"/>
                <w:lang w:val="en-AU"/>
              </w:rPr>
              <w:t>0.36</w:t>
            </w:r>
          </w:p>
        </w:tc>
      </w:tr>
      <w:tr w:rsidR="00CB2FB8" w:rsidRPr="00190EB8" w14:paraId="4C947282" w14:textId="77777777" w:rsidTr="00CB2FB8">
        <w:trPr>
          <w:trHeight w:val="144"/>
          <w:jc w:val="center"/>
        </w:trPr>
        <w:tc>
          <w:tcPr>
            <w:tcW w:w="1702" w:type="dxa"/>
            <w:tcBorders>
              <w:right w:val="double" w:sz="4" w:space="0" w:color="auto"/>
            </w:tcBorders>
            <w:vAlign w:val="center"/>
          </w:tcPr>
          <w:p w14:paraId="3CB8F93E" w14:textId="77777777" w:rsidR="00190EB8" w:rsidRPr="00190EB8" w:rsidRDefault="00190EB8" w:rsidP="00C573B1">
            <w:pPr>
              <w:jc w:val="center"/>
              <w:rPr>
                <w:sz w:val="20"/>
                <w:szCs w:val="20"/>
                <w:lang w:val="en-AU"/>
              </w:rPr>
            </w:pPr>
          </w:p>
        </w:tc>
        <w:tc>
          <w:tcPr>
            <w:tcW w:w="724" w:type="dxa"/>
            <w:tcBorders>
              <w:right w:val="double" w:sz="4" w:space="0" w:color="auto"/>
            </w:tcBorders>
            <w:vAlign w:val="center"/>
          </w:tcPr>
          <w:p w14:paraId="1F3E9086" w14:textId="77777777" w:rsidR="00190EB8" w:rsidRPr="00190EB8" w:rsidRDefault="00190EB8" w:rsidP="00C573B1">
            <w:pPr>
              <w:jc w:val="center"/>
              <w:rPr>
                <w:sz w:val="20"/>
                <w:szCs w:val="20"/>
                <w:lang w:val="en-AU"/>
              </w:rPr>
            </w:pPr>
            <w:r w:rsidRPr="00190EB8">
              <w:rPr>
                <w:sz w:val="20"/>
                <w:szCs w:val="20"/>
                <w:lang w:val="en-AU"/>
              </w:rPr>
              <w:t>15%</w:t>
            </w:r>
          </w:p>
        </w:tc>
        <w:tc>
          <w:tcPr>
            <w:tcW w:w="1046" w:type="dxa"/>
            <w:tcBorders>
              <w:left w:val="double" w:sz="4" w:space="0" w:color="auto"/>
              <w:right w:val="double" w:sz="4" w:space="0" w:color="auto"/>
            </w:tcBorders>
            <w:vAlign w:val="center"/>
          </w:tcPr>
          <w:p w14:paraId="3E3B25B8" w14:textId="77777777" w:rsidR="00190EB8" w:rsidRPr="00190EB8" w:rsidRDefault="00190EB8" w:rsidP="00C573B1">
            <w:pPr>
              <w:jc w:val="center"/>
              <w:rPr>
                <w:sz w:val="20"/>
                <w:szCs w:val="20"/>
                <w:lang w:val="en-AU"/>
              </w:rPr>
            </w:pPr>
            <w:r w:rsidRPr="00190EB8">
              <w:rPr>
                <w:sz w:val="20"/>
                <w:szCs w:val="20"/>
                <w:lang w:val="en-AU"/>
              </w:rPr>
              <w:t>0.29</w:t>
            </w:r>
          </w:p>
        </w:tc>
        <w:tc>
          <w:tcPr>
            <w:tcW w:w="1741" w:type="dxa"/>
            <w:gridSpan w:val="2"/>
            <w:tcBorders>
              <w:left w:val="double" w:sz="4" w:space="0" w:color="auto"/>
              <w:right w:val="double" w:sz="4" w:space="0" w:color="auto"/>
            </w:tcBorders>
            <w:shd w:val="pct25" w:color="auto" w:fill="auto"/>
            <w:vAlign w:val="center"/>
          </w:tcPr>
          <w:p w14:paraId="7E22D0CB" w14:textId="77777777" w:rsidR="00190EB8" w:rsidRPr="00190EB8" w:rsidRDefault="00190EB8" w:rsidP="00C573B1">
            <w:pPr>
              <w:jc w:val="center"/>
              <w:rPr>
                <w:sz w:val="20"/>
                <w:szCs w:val="20"/>
                <w:lang w:val="en-AU"/>
              </w:rPr>
            </w:pPr>
            <w:r w:rsidRPr="00190EB8">
              <w:rPr>
                <w:sz w:val="20"/>
                <w:szCs w:val="20"/>
                <w:lang w:val="en-AU"/>
              </w:rPr>
              <w:t>1.4</w:t>
            </w:r>
          </w:p>
        </w:tc>
        <w:tc>
          <w:tcPr>
            <w:tcW w:w="1538" w:type="dxa"/>
            <w:gridSpan w:val="2"/>
            <w:tcBorders>
              <w:left w:val="double" w:sz="4" w:space="0" w:color="auto"/>
            </w:tcBorders>
            <w:shd w:val="pct25" w:color="auto" w:fill="auto"/>
            <w:vAlign w:val="center"/>
          </w:tcPr>
          <w:p w14:paraId="18B0EA7E" w14:textId="77777777" w:rsidR="00190EB8" w:rsidRPr="00190EB8" w:rsidRDefault="00190EB8" w:rsidP="00C573B1">
            <w:pPr>
              <w:jc w:val="center"/>
              <w:rPr>
                <w:sz w:val="20"/>
                <w:szCs w:val="20"/>
                <w:lang w:val="en-AU"/>
              </w:rPr>
            </w:pPr>
            <w:r w:rsidRPr="00190EB8">
              <w:rPr>
                <w:sz w:val="20"/>
                <w:szCs w:val="20"/>
                <w:lang w:val="en-AU"/>
              </w:rPr>
              <w:t>0.82</w:t>
            </w:r>
          </w:p>
        </w:tc>
        <w:tc>
          <w:tcPr>
            <w:tcW w:w="1079" w:type="dxa"/>
            <w:tcBorders>
              <w:left w:val="double" w:sz="4" w:space="0" w:color="auto"/>
            </w:tcBorders>
            <w:shd w:val="clear" w:color="auto" w:fill="BFBFBF" w:themeFill="background1" w:themeFillShade="BF"/>
          </w:tcPr>
          <w:p w14:paraId="3E0924E2" w14:textId="77777777" w:rsidR="00190EB8" w:rsidRPr="00190EB8" w:rsidRDefault="00190EB8" w:rsidP="00C573B1">
            <w:pPr>
              <w:jc w:val="center"/>
              <w:rPr>
                <w:sz w:val="20"/>
                <w:szCs w:val="20"/>
                <w:lang w:val="en-AU"/>
              </w:rPr>
            </w:pPr>
            <w:r w:rsidRPr="00190EB8">
              <w:rPr>
                <w:sz w:val="20"/>
                <w:szCs w:val="20"/>
                <w:lang w:val="en-AU"/>
              </w:rPr>
              <w:t>0.25</w:t>
            </w:r>
          </w:p>
        </w:tc>
        <w:tc>
          <w:tcPr>
            <w:tcW w:w="1525" w:type="dxa"/>
            <w:tcBorders>
              <w:left w:val="double" w:sz="4" w:space="0" w:color="auto"/>
            </w:tcBorders>
            <w:shd w:val="pct20" w:color="auto" w:fill="auto"/>
          </w:tcPr>
          <w:p w14:paraId="3C456084" w14:textId="77777777" w:rsidR="00190EB8" w:rsidRPr="00190EB8" w:rsidRDefault="00190EB8" w:rsidP="00C573B1">
            <w:pPr>
              <w:jc w:val="center"/>
              <w:rPr>
                <w:sz w:val="20"/>
                <w:szCs w:val="20"/>
                <w:lang w:val="en-AU"/>
              </w:rPr>
            </w:pPr>
            <w:r w:rsidRPr="00190EB8">
              <w:rPr>
                <w:sz w:val="20"/>
                <w:szCs w:val="20"/>
                <w:lang w:val="en-AU"/>
              </w:rPr>
              <w:t>0.35</w:t>
            </w:r>
          </w:p>
        </w:tc>
      </w:tr>
      <w:tr w:rsidR="00CB2FB8" w:rsidRPr="00190EB8" w14:paraId="66B361A8" w14:textId="77777777" w:rsidTr="00CB2FB8">
        <w:trPr>
          <w:trHeight w:val="144"/>
          <w:jc w:val="center"/>
        </w:trPr>
        <w:tc>
          <w:tcPr>
            <w:tcW w:w="1702" w:type="dxa"/>
            <w:tcBorders>
              <w:bottom w:val="single" w:sz="4" w:space="0" w:color="auto"/>
              <w:right w:val="double" w:sz="4" w:space="0" w:color="auto"/>
            </w:tcBorders>
            <w:vAlign w:val="center"/>
          </w:tcPr>
          <w:p w14:paraId="75F9B4CC" w14:textId="77777777" w:rsidR="00190EB8" w:rsidRPr="00190EB8" w:rsidRDefault="00190EB8" w:rsidP="00C573B1">
            <w:pPr>
              <w:jc w:val="center"/>
              <w:rPr>
                <w:sz w:val="20"/>
                <w:szCs w:val="20"/>
                <w:lang w:val="en-AU"/>
              </w:rPr>
            </w:pPr>
          </w:p>
        </w:tc>
        <w:tc>
          <w:tcPr>
            <w:tcW w:w="724" w:type="dxa"/>
            <w:tcBorders>
              <w:bottom w:val="single" w:sz="4" w:space="0" w:color="auto"/>
              <w:right w:val="double" w:sz="4" w:space="0" w:color="auto"/>
            </w:tcBorders>
            <w:vAlign w:val="center"/>
          </w:tcPr>
          <w:p w14:paraId="0799F292" w14:textId="77777777" w:rsidR="00190EB8" w:rsidRPr="00190EB8" w:rsidRDefault="00190EB8" w:rsidP="00C573B1">
            <w:pPr>
              <w:jc w:val="center"/>
              <w:rPr>
                <w:sz w:val="20"/>
                <w:szCs w:val="20"/>
                <w:lang w:val="en-AU"/>
              </w:rPr>
            </w:pPr>
            <w:r w:rsidRPr="00190EB8">
              <w:rPr>
                <w:sz w:val="20"/>
                <w:szCs w:val="20"/>
                <w:lang w:val="en-AU"/>
              </w:rPr>
              <w:t>20%</w:t>
            </w:r>
          </w:p>
        </w:tc>
        <w:tc>
          <w:tcPr>
            <w:tcW w:w="1046" w:type="dxa"/>
            <w:tcBorders>
              <w:left w:val="double" w:sz="4" w:space="0" w:color="auto"/>
              <w:bottom w:val="single" w:sz="4" w:space="0" w:color="auto"/>
              <w:right w:val="double" w:sz="4" w:space="0" w:color="auto"/>
            </w:tcBorders>
            <w:vAlign w:val="center"/>
          </w:tcPr>
          <w:p w14:paraId="37FB7347" w14:textId="77777777" w:rsidR="00190EB8" w:rsidRPr="00190EB8" w:rsidRDefault="00190EB8" w:rsidP="00C573B1">
            <w:pPr>
              <w:jc w:val="center"/>
              <w:rPr>
                <w:sz w:val="20"/>
                <w:szCs w:val="20"/>
                <w:lang w:val="en-AU"/>
              </w:rPr>
            </w:pPr>
            <w:r w:rsidRPr="00190EB8">
              <w:rPr>
                <w:sz w:val="20"/>
                <w:szCs w:val="20"/>
                <w:lang w:val="en-AU"/>
              </w:rPr>
              <w:t>0.28</w:t>
            </w:r>
          </w:p>
        </w:tc>
        <w:tc>
          <w:tcPr>
            <w:tcW w:w="1741" w:type="dxa"/>
            <w:gridSpan w:val="2"/>
            <w:tcBorders>
              <w:left w:val="double" w:sz="4" w:space="0" w:color="auto"/>
              <w:bottom w:val="single" w:sz="4" w:space="0" w:color="auto"/>
              <w:right w:val="double" w:sz="4" w:space="0" w:color="auto"/>
            </w:tcBorders>
            <w:shd w:val="pct25" w:color="auto" w:fill="auto"/>
            <w:vAlign w:val="center"/>
          </w:tcPr>
          <w:p w14:paraId="44823306" w14:textId="77777777" w:rsidR="00190EB8" w:rsidRPr="00190EB8" w:rsidRDefault="00190EB8" w:rsidP="00C573B1">
            <w:pPr>
              <w:jc w:val="center"/>
              <w:rPr>
                <w:sz w:val="20"/>
                <w:szCs w:val="20"/>
                <w:lang w:val="en-AU"/>
              </w:rPr>
            </w:pPr>
            <w:r w:rsidRPr="00190EB8">
              <w:rPr>
                <w:sz w:val="20"/>
                <w:szCs w:val="20"/>
                <w:lang w:val="en-AU"/>
              </w:rPr>
              <w:t>1.46</w:t>
            </w:r>
          </w:p>
        </w:tc>
        <w:tc>
          <w:tcPr>
            <w:tcW w:w="1538" w:type="dxa"/>
            <w:gridSpan w:val="2"/>
            <w:tcBorders>
              <w:left w:val="double" w:sz="4" w:space="0" w:color="auto"/>
              <w:bottom w:val="single" w:sz="4" w:space="0" w:color="auto"/>
            </w:tcBorders>
            <w:shd w:val="pct25" w:color="auto" w:fill="auto"/>
            <w:vAlign w:val="center"/>
          </w:tcPr>
          <w:p w14:paraId="51EC4AEA" w14:textId="77777777" w:rsidR="00190EB8" w:rsidRPr="00190EB8" w:rsidRDefault="00190EB8" w:rsidP="00C573B1">
            <w:pPr>
              <w:jc w:val="center"/>
              <w:rPr>
                <w:sz w:val="20"/>
                <w:szCs w:val="20"/>
                <w:lang w:val="en-AU"/>
              </w:rPr>
            </w:pPr>
            <w:r w:rsidRPr="00190EB8">
              <w:rPr>
                <w:sz w:val="20"/>
                <w:szCs w:val="20"/>
                <w:lang w:val="en-AU"/>
              </w:rPr>
              <w:t>0.79</w:t>
            </w:r>
          </w:p>
        </w:tc>
        <w:tc>
          <w:tcPr>
            <w:tcW w:w="1079" w:type="dxa"/>
            <w:tcBorders>
              <w:left w:val="double" w:sz="4" w:space="0" w:color="auto"/>
              <w:bottom w:val="single" w:sz="4" w:space="0" w:color="auto"/>
            </w:tcBorders>
            <w:shd w:val="clear" w:color="auto" w:fill="BFBFBF" w:themeFill="background1" w:themeFillShade="BF"/>
          </w:tcPr>
          <w:p w14:paraId="14CF831E" w14:textId="77777777" w:rsidR="00190EB8" w:rsidRPr="00190EB8" w:rsidRDefault="00190EB8" w:rsidP="00C573B1">
            <w:pPr>
              <w:jc w:val="center"/>
              <w:rPr>
                <w:sz w:val="20"/>
                <w:szCs w:val="20"/>
                <w:lang w:val="en-AU"/>
              </w:rPr>
            </w:pPr>
            <w:r w:rsidRPr="00190EB8">
              <w:rPr>
                <w:sz w:val="20"/>
                <w:szCs w:val="20"/>
                <w:lang w:val="en-AU"/>
              </w:rPr>
              <w:t>0.24</w:t>
            </w:r>
          </w:p>
        </w:tc>
        <w:tc>
          <w:tcPr>
            <w:tcW w:w="1525" w:type="dxa"/>
            <w:tcBorders>
              <w:left w:val="double" w:sz="4" w:space="0" w:color="auto"/>
              <w:bottom w:val="single" w:sz="4" w:space="0" w:color="auto"/>
            </w:tcBorders>
            <w:shd w:val="pct20" w:color="auto" w:fill="auto"/>
          </w:tcPr>
          <w:p w14:paraId="469BEBD7" w14:textId="77777777" w:rsidR="00190EB8" w:rsidRPr="00190EB8" w:rsidRDefault="00190EB8" w:rsidP="00C573B1">
            <w:pPr>
              <w:jc w:val="center"/>
              <w:rPr>
                <w:sz w:val="20"/>
                <w:szCs w:val="20"/>
                <w:lang w:val="en-AU"/>
              </w:rPr>
            </w:pPr>
            <w:r w:rsidRPr="00190EB8">
              <w:rPr>
                <w:sz w:val="20"/>
                <w:szCs w:val="20"/>
                <w:lang w:val="en-AU"/>
              </w:rPr>
              <w:t>0.35</w:t>
            </w:r>
          </w:p>
        </w:tc>
      </w:tr>
      <w:tr w:rsidR="00655E1B" w:rsidRPr="00FB782A" w14:paraId="74D86AF9" w14:textId="77777777" w:rsidTr="00CB2FB8">
        <w:trPr>
          <w:trHeight w:val="144"/>
          <w:jc w:val="center"/>
        </w:trPr>
        <w:tc>
          <w:tcPr>
            <w:tcW w:w="9355" w:type="dxa"/>
            <w:gridSpan w:val="9"/>
            <w:tcBorders>
              <w:top w:val="single" w:sz="4" w:space="0" w:color="auto"/>
              <w:bottom w:val="single" w:sz="4" w:space="0" w:color="auto"/>
            </w:tcBorders>
          </w:tcPr>
          <w:p w14:paraId="7BD6A72D" w14:textId="57BC4EAC" w:rsidR="00655E1B" w:rsidRPr="00FB782A" w:rsidRDefault="00190EB8" w:rsidP="006D6FB5">
            <w:pPr>
              <w:jc w:val="left"/>
              <w:rPr>
                <w:b/>
                <w:bCs/>
                <w:sz w:val="20"/>
                <w:szCs w:val="20"/>
                <w:lang w:val="en-AU"/>
              </w:rPr>
            </w:pPr>
            <w:r>
              <w:br w:type="page"/>
            </w:r>
            <w:r w:rsidR="00655E1B" w:rsidRPr="00FB782A">
              <w:rPr>
                <w:b/>
                <w:bCs/>
                <w:sz w:val="20"/>
                <w:szCs w:val="20"/>
                <w:lang w:val="en-AU"/>
              </w:rPr>
              <w:t>“Long-term” recruitment</w:t>
            </w:r>
          </w:p>
        </w:tc>
      </w:tr>
      <w:tr w:rsidR="00CB2FB8" w:rsidRPr="00FB782A" w14:paraId="601B661C" w14:textId="77777777" w:rsidTr="00CB2FB8">
        <w:trPr>
          <w:trHeight w:val="144"/>
          <w:jc w:val="center"/>
        </w:trPr>
        <w:tc>
          <w:tcPr>
            <w:tcW w:w="1702" w:type="dxa"/>
            <w:vMerge w:val="restart"/>
            <w:tcBorders>
              <w:top w:val="single" w:sz="4" w:space="0" w:color="auto"/>
              <w:right w:val="double" w:sz="4" w:space="0" w:color="auto"/>
            </w:tcBorders>
          </w:tcPr>
          <w:p w14:paraId="47FA69BB" w14:textId="77777777" w:rsidR="00190EB8" w:rsidRPr="00FB782A" w:rsidRDefault="00190EB8" w:rsidP="00C573B1">
            <w:pPr>
              <w:jc w:val="center"/>
              <w:rPr>
                <w:sz w:val="20"/>
                <w:szCs w:val="20"/>
                <w:lang w:val="en-AU"/>
              </w:rPr>
            </w:pPr>
          </w:p>
        </w:tc>
        <w:tc>
          <w:tcPr>
            <w:tcW w:w="724" w:type="dxa"/>
            <w:vMerge w:val="restart"/>
            <w:tcBorders>
              <w:top w:val="single" w:sz="4" w:space="0" w:color="auto"/>
              <w:right w:val="double" w:sz="4" w:space="0" w:color="auto"/>
            </w:tcBorders>
            <w:vAlign w:val="bottom"/>
          </w:tcPr>
          <w:p w14:paraId="6CB70C30" w14:textId="77777777" w:rsidR="00190EB8" w:rsidRPr="00FB782A" w:rsidRDefault="00190EB8" w:rsidP="00C573B1">
            <w:pPr>
              <w:jc w:val="center"/>
              <w:rPr>
                <w:sz w:val="20"/>
                <w:szCs w:val="20"/>
                <w:lang w:val="en-AU"/>
              </w:rPr>
            </w:pPr>
            <w:r w:rsidRPr="00FB782A">
              <w:rPr>
                <w:sz w:val="20"/>
                <w:szCs w:val="20"/>
                <w:lang w:val="en-AU"/>
              </w:rPr>
              <w:t>Risk level</w:t>
            </w:r>
          </w:p>
        </w:tc>
        <w:tc>
          <w:tcPr>
            <w:tcW w:w="4319" w:type="dxa"/>
            <w:gridSpan w:val="4"/>
            <w:tcBorders>
              <w:top w:val="single" w:sz="4" w:space="0" w:color="auto"/>
              <w:left w:val="double" w:sz="4" w:space="0" w:color="auto"/>
            </w:tcBorders>
          </w:tcPr>
          <w:p w14:paraId="455B84CC" w14:textId="77777777" w:rsidR="00190EB8" w:rsidRPr="009F2805" w:rsidRDefault="00190EB8" w:rsidP="00C573B1">
            <w:pPr>
              <w:jc w:val="center"/>
              <w:rPr>
                <w:b/>
                <w:bCs/>
                <w:sz w:val="20"/>
                <w:szCs w:val="20"/>
                <w:lang w:val="en-AU"/>
              </w:rPr>
            </w:pPr>
            <w:r w:rsidRPr="009F2805">
              <w:rPr>
                <w:b/>
                <w:bCs/>
                <w:sz w:val="20"/>
                <w:szCs w:val="20"/>
                <w:lang w:val="en-AU"/>
              </w:rPr>
              <w:t>Bigeye results</w:t>
            </w:r>
          </w:p>
        </w:tc>
        <w:tc>
          <w:tcPr>
            <w:tcW w:w="1080" w:type="dxa"/>
            <w:gridSpan w:val="2"/>
            <w:vMerge w:val="restart"/>
            <w:tcBorders>
              <w:top w:val="single" w:sz="4" w:space="0" w:color="auto"/>
              <w:left w:val="double" w:sz="4" w:space="0" w:color="auto"/>
            </w:tcBorders>
          </w:tcPr>
          <w:p w14:paraId="6F32E769" w14:textId="77777777" w:rsidR="00190EB8" w:rsidRPr="009F2805" w:rsidRDefault="00190EB8" w:rsidP="00C573B1">
            <w:pPr>
              <w:jc w:val="center"/>
              <w:rPr>
                <w:b/>
                <w:bCs/>
                <w:sz w:val="20"/>
                <w:szCs w:val="20"/>
                <w:lang w:val="en-AU"/>
              </w:rPr>
            </w:pPr>
            <w:r w:rsidRPr="009F2805">
              <w:rPr>
                <w:b/>
                <w:bCs/>
                <w:sz w:val="20"/>
                <w:szCs w:val="20"/>
                <w:lang w:val="en-AU"/>
              </w:rPr>
              <w:t>Yellowfin SB/SB</w:t>
            </w:r>
            <w:r w:rsidRPr="009F2805">
              <w:rPr>
                <w:b/>
                <w:bCs/>
                <w:sz w:val="20"/>
                <w:szCs w:val="20"/>
                <w:vertAlign w:val="subscript"/>
                <w:lang w:val="en-AU"/>
              </w:rPr>
              <w:t>F=0</w:t>
            </w:r>
          </w:p>
        </w:tc>
        <w:tc>
          <w:tcPr>
            <w:tcW w:w="1530" w:type="dxa"/>
            <w:vMerge w:val="restart"/>
            <w:tcBorders>
              <w:top w:val="single" w:sz="4" w:space="0" w:color="auto"/>
              <w:left w:val="double" w:sz="4" w:space="0" w:color="auto"/>
            </w:tcBorders>
          </w:tcPr>
          <w:p w14:paraId="71B8F852" w14:textId="77777777" w:rsidR="00190EB8" w:rsidRPr="009F2805" w:rsidRDefault="00190EB8" w:rsidP="00C573B1">
            <w:pPr>
              <w:jc w:val="center"/>
              <w:rPr>
                <w:b/>
                <w:bCs/>
                <w:sz w:val="20"/>
                <w:szCs w:val="20"/>
                <w:lang w:val="en-AU"/>
              </w:rPr>
            </w:pPr>
            <w:r w:rsidRPr="009F2805">
              <w:rPr>
                <w:b/>
                <w:bCs/>
                <w:sz w:val="20"/>
                <w:szCs w:val="20"/>
                <w:lang w:val="en-AU"/>
              </w:rPr>
              <w:t>Skipjack SB/SB</w:t>
            </w:r>
            <w:r w:rsidRPr="009F2805">
              <w:rPr>
                <w:b/>
                <w:bCs/>
                <w:sz w:val="20"/>
                <w:szCs w:val="20"/>
                <w:vertAlign w:val="subscript"/>
                <w:lang w:val="en-AU"/>
              </w:rPr>
              <w:t>F=0</w:t>
            </w:r>
          </w:p>
        </w:tc>
      </w:tr>
      <w:tr w:rsidR="00CB2FB8" w:rsidRPr="00FB782A" w14:paraId="4E32E186" w14:textId="77777777" w:rsidTr="00CB2FB8">
        <w:trPr>
          <w:trHeight w:val="144"/>
          <w:jc w:val="center"/>
        </w:trPr>
        <w:tc>
          <w:tcPr>
            <w:tcW w:w="1702" w:type="dxa"/>
            <w:vMerge/>
            <w:tcBorders>
              <w:right w:val="double" w:sz="4" w:space="0" w:color="auto"/>
            </w:tcBorders>
          </w:tcPr>
          <w:p w14:paraId="162937FC" w14:textId="77777777" w:rsidR="00190EB8" w:rsidRPr="00FB782A" w:rsidRDefault="00190EB8" w:rsidP="00C573B1">
            <w:pPr>
              <w:jc w:val="center"/>
              <w:rPr>
                <w:sz w:val="20"/>
                <w:szCs w:val="20"/>
                <w:lang w:val="en-AU"/>
              </w:rPr>
            </w:pPr>
          </w:p>
        </w:tc>
        <w:tc>
          <w:tcPr>
            <w:tcW w:w="724" w:type="dxa"/>
            <w:vMerge/>
            <w:tcBorders>
              <w:right w:val="double" w:sz="4" w:space="0" w:color="auto"/>
            </w:tcBorders>
            <w:vAlign w:val="bottom"/>
          </w:tcPr>
          <w:p w14:paraId="46558308" w14:textId="77777777" w:rsidR="00190EB8" w:rsidRPr="00FB782A" w:rsidRDefault="00190EB8" w:rsidP="00C573B1">
            <w:pPr>
              <w:jc w:val="center"/>
              <w:rPr>
                <w:sz w:val="20"/>
                <w:szCs w:val="20"/>
                <w:lang w:val="en-AU"/>
              </w:rPr>
            </w:pPr>
          </w:p>
        </w:tc>
        <w:tc>
          <w:tcPr>
            <w:tcW w:w="1078" w:type="dxa"/>
            <w:gridSpan w:val="2"/>
            <w:tcBorders>
              <w:left w:val="double" w:sz="4" w:space="0" w:color="auto"/>
              <w:right w:val="double" w:sz="4" w:space="0" w:color="auto"/>
            </w:tcBorders>
            <w:vAlign w:val="bottom"/>
          </w:tcPr>
          <w:p w14:paraId="5990A47E" w14:textId="77777777" w:rsidR="00190EB8" w:rsidRPr="00FB782A" w:rsidRDefault="00190EB8" w:rsidP="00C573B1">
            <w:pPr>
              <w:jc w:val="center"/>
              <w:rPr>
                <w:sz w:val="20"/>
                <w:szCs w:val="20"/>
                <w:lang w:val="en-AU"/>
              </w:rPr>
            </w:pPr>
            <w:r w:rsidRPr="00FB782A">
              <w:rPr>
                <w:sz w:val="20"/>
                <w:szCs w:val="20"/>
                <w:lang w:val="en-AU"/>
              </w:rPr>
              <w:t>SB/SB</w:t>
            </w:r>
            <w:r w:rsidRPr="00FB782A">
              <w:rPr>
                <w:sz w:val="20"/>
                <w:szCs w:val="20"/>
                <w:vertAlign w:val="subscript"/>
                <w:lang w:val="en-AU"/>
              </w:rPr>
              <w:t>F=0</w:t>
            </w:r>
          </w:p>
        </w:tc>
        <w:tc>
          <w:tcPr>
            <w:tcW w:w="1709" w:type="dxa"/>
            <w:tcBorders>
              <w:left w:val="double" w:sz="4" w:space="0" w:color="auto"/>
              <w:right w:val="double" w:sz="4" w:space="0" w:color="auto"/>
            </w:tcBorders>
            <w:vAlign w:val="bottom"/>
          </w:tcPr>
          <w:p w14:paraId="1D0366C5" w14:textId="77777777" w:rsidR="00190EB8" w:rsidRPr="00FB782A" w:rsidRDefault="00190EB8" w:rsidP="00C573B1">
            <w:pPr>
              <w:jc w:val="center"/>
              <w:rPr>
                <w:sz w:val="20"/>
                <w:szCs w:val="20"/>
                <w:lang w:val="en-AU"/>
              </w:rPr>
            </w:pPr>
            <w:r w:rsidRPr="00FB782A">
              <w:rPr>
                <w:sz w:val="20"/>
                <w:szCs w:val="20"/>
                <w:lang w:val="en-AU"/>
              </w:rPr>
              <w:t>Scalar (relative to 2013-15 average conditions)</w:t>
            </w:r>
          </w:p>
        </w:tc>
        <w:tc>
          <w:tcPr>
            <w:tcW w:w="1532" w:type="dxa"/>
            <w:tcBorders>
              <w:left w:val="double" w:sz="4" w:space="0" w:color="auto"/>
            </w:tcBorders>
            <w:vAlign w:val="bottom"/>
          </w:tcPr>
          <w:p w14:paraId="268A43BF" w14:textId="77777777" w:rsidR="00190EB8" w:rsidRPr="00FB782A" w:rsidRDefault="00190EB8" w:rsidP="00C573B1">
            <w:pPr>
              <w:jc w:val="center"/>
              <w:rPr>
                <w:sz w:val="20"/>
                <w:szCs w:val="20"/>
                <w:lang w:val="en-AU"/>
              </w:rPr>
            </w:pPr>
            <w:r w:rsidRPr="00FB782A">
              <w:rPr>
                <w:sz w:val="20"/>
                <w:szCs w:val="20"/>
                <w:lang w:val="en-AU"/>
              </w:rPr>
              <w:t>SB/SB</w:t>
            </w:r>
            <w:r w:rsidRPr="00FB782A">
              <w:rPr>
                <w:sz w:val="20"/>
                <w:szCs w:val="20"/>
                <w:vertAlign w:val="subscript"/>
                <w:lang w:val="en-AU"/>
              </w:rPr>
              <w:t xml:space="preserve">F=0 </w:t>
            </w:r>
            <w:r w:rsidRPr="00FB782A">
              <w:rPr>
                <w:sz w:val="20"/>
                <w:szCs w:val="20"/>
                <w:lang w:val="en-AU"/>
              </w:rPr>
              <w:t xml:space="preserve">relative to </w:t>
            </w:r>
          </w:p>
          <w:p w14:paraId="2155C85C" w14:textId="77777777" w:rsidR="00190EB8" w:rsidRPr="00FB782A" w:rsidRDefault="00190EB8" w:rsidP="00C573B1">
            <w:pPr>
              <w:jc w:val="center"/>
              <w:rPr>
                <w:sz w:val="20"/>
                <w:szCs w:val="20"/>
                <w:lang w:val="en-AU"/>
              </w:rPr>
            </w:pPr>
            <w:r w:rsidRPr="00FB782A">
              <w:rPr>
                <w:sz w:val="20"/>
                <w:szCs w:val="20"/>
                <w:lang w:val="en-AU"/>
              </w:rPr>
              <w:t>SB</w:t>
            </w:r>
            <w:r w:rsidRPr="00FB782A">
              <w:rPr>
                <w:sz w:val="20"/>
                <w:szCs w:val="20"/>
                <w:vertAlign w:val="subscript"/>
                <w:lang w:val="en-AU"/>
              </w:rPr>
              <w:t>2012-15</w:t>
            </w:r>
            <w:r w:rsidRPr="00FB782A">
              <w:rPr>
                <w:sz w:val="20"/>
                <w:szCs w:val="20"/>
                <w:lang w:val="en-AU"/>
              </w:rPr>
              <w:t>/SB</w:t>
            </w:r>
            <w:r w:rsidRPr="00FB782A">
              <w:rPr>
                <w:sz w:val="20"/>
                <w:szCs w:val="20"/>
                <w:vertAlign w:val="subscript"/>
                <w:lang w:val="en-AU"/>
              </w:rPr>
              <w:t>F=0</w:t>
            </w:r>
          </w:p>
        </w:tc>
        <w:tc>
          <w:tcPr>
            <w:tcW w:w="1080" w:type="dxa"/>
            <w:gridSpan w:val="2"/>
            <w:vMerge/>
            <w:tcBorders>
              <w:left w:val="double" w:sz="4" w:space="0" w:color="auto"/>
            </w:tcBorders>
          </w:tcPr>
          <w:p w14:paraId="1F546DE5" w14:textId="77777777" w:rsidR="00190EB8" w:rsidRPr="00FB782A" w:rsidRDefault="00190EB8" w:rsidP="00C573B1">
            <w:pPr>
              <w:jc w:val="center"/>
              <w:rPr>
                <w:sz w:val="20"/>
                <w:szCs w:val="20"/>
                <w:lang w:val="en-AU"/>
              </w:rPr>
            </w:pPr>
          </w:p>
        </w:tc>
        <w:tc>
          <w:tcPr>
            <w:tcW w:w="1530" w:type="dxa"/>
            <w:vMerge/>
            <w:tcBorders>
              <w:left w:val="double" w:sz="4" w:space="0" w:color="auto"/>
              <w:bottom w:val="single" w:sz="4" w:space="0" w:color="auto"/>
            </w:tcBorders>
          </w:tcPr>
          <w:p w14:paraId="3A724E4E" w14:textId="77777777" w:rsidR="00190EB8" w:rsidRPr="00FB782A" w:rsidRDefault="00190EB8" w:rsidP="00C573B1">
            <w:pPr>
              <w:jc w:val="center"/>
              <w:rPr>
                <w:sz w:val="20"/>
                <w:szCs w:val="20"/>
                <w:lang w:val="en-AU"/>
              </w:rPr>
            </w:pPr>
          </w:p>
        </w:tc>
      </w:tr>
      <w:tr w:rsidR="00CB2FB8" w:rsidRPr="00FB782A" w14:paraId="001132D8" w14:textId="77777777" w:rsidTr="00CB2FB8">
        <w:trPr>
          <w:trHeight w:val="144"/>
          <w:jc w:val="center"/>
        </w:trPr>
        <w:tc>
          <w:tcPr>
            <w:tcW w:w="1702" w:type="dxa"/>
            <w:tcBorders>
              <w:right w:val="double" w:sz="4" w:space="0" w:color="auto"/>
            </w:tcBorders>
            <w:vAlign w:val="center"/>
          </w:tcPr>
          <w:p w14:paraId="1102ADB2" w14:textId="77777777" w:rsidR="00190EB8" w:rsidRPr="00FB782A" w:rsidRDefault="00190EB8" w:rsidP="00C573B1">
            <w:pPr>
              <w:jc w:val="center"/>
              <w:rPr>
                <w:sz w:val="20"/>
                <w:szCs w:val="20"/>
                <w:lang w:val="en-AU"/>
              </w:rPr>
            </w:pPr>
          </w:p>
        </w:tc>
        <w:tc>
          <w:tcPr>
            <w:tcW w:w="724" w:type="dxa"/>
            <w:tcBorders>
              <w:right w:val="double" w:sz="4" w:space="0" w:color="auto"/>
            </w:tcBorders>
            <w:vAlign w:val="center"/>
          </w:tcPr>
          <w:p w14:paraId="2ECE3B3D" w14:textId="77777777" w:rsidR="00190EB8" w:rsidRPr="00FB782A" w:rsidRDefault="00190EB8" w:rsidP="00C573B1">
            <w:pPr>
              <w:jc w:val="center"/>
              <w:rPr>
                <w:sz w:val="20"/>
                <w:szCs w:val="20"/>
                <w:lang w:val="en-AU"/>
              </w:rPr>
            </w:pPr>
            <w:r w:rsidRPr="00FB782A">
              <w:rPr>
                <w:sz w:val="20"/>
                <w:szCs w:val="20"/>
                <w:lang w:val="en-AU"/>
              </w:rPr>
              <w:t>5%</w:t>
            </w:r>
          </w:p>
        </w:tc>
        <w:tc>
          <w:tcPr>
            <w:tcW w:w="1078" w:type="dxa"/>
            <w:gridSpan w:val="2"/>
            <w:tcBorders>
              <w:left w:val="double" w:sz="4" w:space="0" w:color="auto"/>
              <w:right w:val="double" w:sz="4" w:space="0" w:color="auto"/>
            </w:tcBorders>
            <w:vAlign w:val="center"/>
          </w:tcPr>
          <w:p w14:paraId="38C36821" w14:textId="77777777" w:rsidR="00190EB8" w:rsidRPr="00FB782A" w:rsidRDefault="00190EB8" w:rsidP="00C573B1">
            <w:pPr>
              <w:jc w:val="center"/>
              <w:rPr>
                <w:sz w:val="20"/>
                <w:szCs w:val="20"/>
                <w:lang w:val="en-AU"/>
              </w:rPr>
            </w:pPr>
            <w:r w:rsidRPr="00FB782A">
              <w:rPr>
                <w:sz w:val="20"/>
                <w:szCs w:val="20"/>
                <w:lang w:val="en-AU"/>
              </w:rPr>
              <w:t>0.38</w:t>
            </w:r>
          </w:p>
        </w:tc>
        <w:tc>
          <w:tcPr>
            <w:tcW w:w="1709" w:type="dxa"/>
            <w:tcBorders>
              <w:left w:val="double" w:sz="4" w:space="0" w:color="auto"/>
              <w:bottom w:val="single" w:sz="4" w:space="0" w:color="auto"/>
              <w:right w:val="double" w:sz="4" w:space="0" w:color="auto"/>
            </w:tcBorders>
            <w:vAlign w:val="center"/>
          </w:tcPr>
          <w:p w14:paraId="3B7E9314" w14:textId="77777777" w:rsidR="00190EB8" w:rsidRPr="00FB782A" w:rsidRDefault="00190EB8" w:rsidP="00C573B1">
            <w:pPr>
              <w:jc w:val="center"/>
              <w:rPr>
                <w:sz w:val="20"/>
                <w:szCs w:val="20"/>
                <w:lang w:val="en-AU"/>
              </w:rPr>
            </w:pPr>
            <w:r w:rsidRPr="00FB782A">
              <w:rPr>
                <w:sz w:val="20"/>
                <w:szCs w:val="20"/>
                <w:lang w:val="en-AU"/>
              </w:rPr>
              <w:t>0.80</w:t>
            </w:r>
          </w:p>
        </w:tc>
        <w:tc>
          <w:tcPr>
            <w:tcW w:w="1532" w:type="dxa"/>
            <w:tcBorders>
              <w:left w:val="double" w:sz="4" w:space="0" w:color="auto"/>
              <w:bottom w:val="single" w:sz="4" w:space="0" w:color="auto"/>
            </w:tcBorders>
            <w:vAlign w:val="center"/>
          </w:tcPr>
          <w:p w14:paraId="01DD3EFC" w14:textId="77777777" w:rsidR="00190EB8" w:rsidRPr="00FB782A" w:rsidRDefault="00190EB8" w:rsidP="00C573B1">
            <w:pPr>
              <w:jc w:val="center"/>
              <w:rPr>
                <w:sz w:val="20"/>
                <w:szCs w:val="20"/>
                <w:lang w:val="en-AU"/>
              </w:rPr>
            </w:pPr>
            <w:r w:rsidRPr="00FB782A">
              <w:rPr>
                <w:sz w:val="20"/>
                <w:szCs w:val="20"/>
                <w:lang w:val="en-AU"/>
              </w:rPr>
              <w:t>1.07</w:t>
            </w:r>
          </w:p>
        </w:tc>
        <w:tc>
          <w:tcPr>
            <w:tcW w:w="1080" w:type="dxa"/>
            <w:gridSpan w:val="2"/>
            <w:tcBorders>
              <w:left w:val="double" w:sz="4" w:space="0" w:color="auto"/>
              <w:bottom w:val="single" w:sz="4" w:space="0" w:color="auto"/>
            </w:tcBorders>
          </w:tcPr>
          <w:p w14:paraId="09E49CB8" w14:textId="77777777" w:rsidR="00190EB8" w:rsidRPr="00FB782A" w:rsidRDefault="00190EB8" w:rsidP="00C573B1">
            <w:pPr>
              <w:jc w:val="center"/>
              <w:rPr>
                <w:sz w:val="20"/>
                <w:szCs w:val="20"/>
                <w:lang w:val="en-AU"/>
              </w:rPr>
            </w:pPr>
            <w:r w:rsidRPr="00FB782A">
              <w:rPr>
                <w:sz w:val="20"/>
                <w:szCs w:val="20"/>
                <w:lang w:val="en-AU"/>
              </w:rPr>
              <w:t>0.38</w:t>
            </w:r>
          </w:p>
        </w:tc>
        <w:tc>
          <w:tcPr>
            <w:tcW w:w="1530" w:type="dxa"/>
            <w:tcBorders>
              <w:left w:val="double" w:sz="4" w:space="0" w:color="auto"/>
              <w:bottom w:val="single" w:sz="4" w:space="0" w:color="auto"/>
            </w:tcBorders>
            <w:shd w:val="pct20" w:color="auto" w:fill="auto"/>
          </w:tcPr>
          <w:p w14:paraId="63A65B80" w14:textId="77777777" w:rsidR="00190EB8" w:rsidRPr="00FB782A" w:rsidRDefault="00190EB8" w:rsidP="00C573B1">
            <w:pPr>
              <w:jc w:val="center"/>
              <w:rPr>
                <w:sz w:val="20"/>
                <w:szCs w:val="20"/>
                <w:lang w:val="en-AU"/>
              </w:rPr>
            </w:pPr>
            <w:r w:rsidRPr="00FB782A">
              <w:rPr>
                <w:sz w:val="20"/>
                <w:szCs w:val="20"/>
                <w:lang w:val="en-AU"/>
              </w:rPr>
              <w:t>0.47</w:t>
            </w:r>
          </w:p>
        </w:tc>
      </w:tr>
      <w:tr w:rsidR="00CB2FB8" w:rsidRPr="00FB782A" w14:paraId="3936FBDB" w14:textId="77777777" w:rsidTr="00CB2FB8">
        <w:trPr>
          <w:trHeight w:val="144"/>
          <w:jc w:val="center"/>
        </w:trPr>
        <w:tc>
          <w:tcPr>
            <w:tcW w:w="1702" w:type="dxa"/>
            <w:tcBorders>
              <w:right w:val="double" w:sz="4" w:space="0" w:color="auto"/>
            </w:tcBorders>
            <w:vAlign w:val="center"/>
          </w:tcPr>
          <w:p w14:paraId="2ED826D1" w14:textId="77777777" w:rsidR="00190EB8" w:rsidRPr="00FB782A" w:rsidRDefault="00190EB8" w:rsidP="00C573B1">
            <w:pPr>
              <w:jc w:val="center"/>
              <w:rPr>
                <w:sz w:val="20"/>
                <w:szCs w:val="20"/>
                <w:lang w:val="en-AU"/>
              </w:rPr>
            </w:pPr>
          </w:p>
        </w:tc>
        <w:tc>
          <w:tcPr>
            <w:tcW w:w="724" w:type="dxa"/>
            <w:tcBorders>
              <w:right w:val="double" w:sz="4" w:space="0" w:color="auto"/>
            </w:tcBorders>
            <w:vAlign w:val="center"/>
          </w:tcPr>
          <w:p w14:paraId="3555E90F" w14:textId="77777777" w:rsidR="00190EB8" w:rsidRPr="00FB782A" w:rsidRDefault="00190EB8" w:rsidP="00C573B1">
            <w:pPr>
              <w:jc w:val="center"/>
              <w:rPr>
                <w:sz w:val="20"/>
                <w:szCs w:val="20"/>
                <w:lang w:val="en-AU"/>
              </w:rPr>
            </w:pPr>
            <w:r w:rsidRPr="00FB782A">
              <w:rPr>
                <w:sz w:val="20"/>
                <w:szCs w:val="20"/>
                <w:lang w:val="en-AU"/>
              </w:rPr>
              <w:t>10%</w:t>
            </w:r>
          </w:p>
        </w:tc>
        <w:tc>
          <w:tcPr>
            <w:tcW w:w="1078" w:type="dxa"/>
            <w:gridSpan w:val="2"/>
            <w:tcBorders>
              <w:left w:val="double" w:sz="4" w:space="0" w:color="auto"/>
              <w:right w:val="double" w:sz="4" w:space="0" w:color="auto"/>
            </w:tcBorders>
            <w:vAlign w:val="center"/>
          </w:tcPr>
          <w:p w14:paraId="3BDAB05A" w14:textId="77777777" w:rsidR="00190EB8" w:rsidRPr="00FB782A" w:rsidRDefault="00190EB8" w:rsidP="00C573B1">
            <w:pPr>
              <w:jc w:val="center"/>
              <w:rPr>
                <w:sz w:val="20"/>
                <w:szCs w:val="20"/>
                <w:lang w:val="en-AU"/>
              </w:rPr>
            </w:pPr>
            <w:r w:rsidRPr="00FB782A">
              <w:rPr>
                <w:sz w:val="20"/>
                <w:szCs w:val="20"/>
                <w:lang w:val="en-AU"/>
              </w:rPr>
              <w:t>0.34</w:t>
            </w:r>
          </w:p>
        </w:tc>
        <w:tc>
          <w:tcPr>
            <w:tcW w:w="1709" w:type="dxa"/>
            <w:tcBorders>
              <w:left w:val="double" w:sz="4" w:space="0" w:color="auto"/>
              <w:right w:val="double" w:sz="4" w:space="0" w:color="auto"/>
            </w:tcBorders>
            <w:shd w:val="pct20" w:color="auto" w:fill="auto"/>
            <w:vAlign w:val="center"/>
          </w:tcPr>
          <w:p w14:paraId="4FAC469C" w14:textId="77777777" w:rsidR="00190EB8" w:rsidRPr="00FB782A" w:rsidRDefault="00190EB8" w:rsidP="00C573B1">
            <w:pPr>
              <w:jc w:val="center"/>
              <w:rPr>
                <w:sz w:val="20"/>
                <w:szCs w:val="20"/>
                <w:lang w:val="en-AU"/>
              </w:rPr>
            </w:pPr>
            <w:r w:rsidRPr="00FB782A">
              <w:rPr>
                <w:sz w:val="20"/>
                <w:szCs w:val="20"/>
                <w:lang w:val="en-AU"/>
              </w:rPr>
              <w:t>0.89</w:t>
            </w:r>
          </w:p>
        </w:tc>
        <w:tc>
          <w:tcPr>
            <w:tcW w:w="1532" w:type="dxa"/>
            <w:tcBorders>
              <w:left w:val="double" w:sz="4" w:space="0" w:color="auto"/>
            </w:tcBorders>
            <w:shd w:val="pct20" w:color="auto" w:fill="auto"/>
            <w:vAlign w:val="center"/>
          </w:tcPr>
          <w:p w14:paraId="1F1DA750" w14:textId="77777777" w:rsidR="00190EB8" w:rsidRPr="00FB782A" w:rsidRDefault="00190EB8" w:rsidP="00C573B1">
            <w:pPr>
              <w:jc w:val="center"/>
              <w:rPr>
                <w:sz w:val="20"/>
                <w:szCs w:val="20"/>
                <w:lang w:val="en-AU"/>
              </w:rPr>
            </w:pPr>
            <w:r w:rsidRPr="00FB782A">
              <w:rPr>
                <w:sz w:val="20"/>
                <w:szCs w:val="20"/>
                <w:lang w:val="en-AU"/>
              </w:rPr>
              <w:t>0.96</w:t>
            </w:r>
          </w:p>
        </w:tc>
        <w:tc>
          <w:tcPr>
            <w:tcW w:w="1080" w:type="dxa"/>
            <w:gridSpan w:val="2"/>
            <w:tcBorders>
              <w:left w:val="double" w:sz="4" w:space="0" w:color="auto"/>
            </w:tcBorders>
            <w:shd w:val="clear" w:color="auto" w:fill="FFFFFF" w:themeFill="background1"/>
          </w:tcPr>
          <w:p w14:paraId="0DDCF47B" w14:textId="77777777" w:rsidR="00190EB8" w:rsidRPr="00FB782A" w:rsidRDefault="00190EB8" w:rsidP="00C573B1">
            <w:pPr>
              <w:jc w:val="center"/>
              <w:rPr>
                <w:sz w:val="20"/>
                <w:szCs w:val="20"/>
                <w:lang w:val="en-AU"/>
              </w:rPr>
            </w:pPr>
            <w:r w:rsidRPr="00FB782A">
              <w:rPr>
                <w:sz w:val="20"/>
                <w:szCs w:val="20"/>
                <w:lang w:val="en-AU"/>
              </w:rPr>
              <w:t>0.35</w:t>
            </w:r>
          </w:p>
        </w:tc>
        <w:tc>
          <w:tcPr>
            <w:tcW w:w="1530" w:type="dxa"/>
            <w:tcBorders>
              <w:left w:val="double" w:sz="4" w:space="0" w:color="auto"/>
            </w:tcBorders>
            <w:shd w:val="pct20" w:color="auto" w:fill="auto"/>
          </w:tcPr>
          <w:p w14:paraId="262A20BF" w14:textId="77777777" w:rsidR="00190EB8" w:rsidRPr="00FB782A" w:rsidRDefault="00190EB8" w:rsidP="00C573B1">
            <w:pPr>
              <w:jc w:val="center"/>
              <w:rPr>
                <w:sz w:val="20"/>
                <w:szCs w:val="20"/>
                <w:lang w:val="en-AU"/>
              </w:rPr>
            </w:pPr>
            <w:r w:rsidRPr="00FB782A">
              <w:rPr>
                <w:sz w:val="20"/>
                <w:szCs w:val="20"/>
                <w:lang w:val="en-AU"/>
              </w:rPr>
              <w:t>0.44</w:t>
            </w:r>
          </w:p>
        </w:tc>
      </w:tr>
      <w:tr w:rsidR="00CB2FB8" w:rsidRPr="00FB782A" w14:paraId="5364AA20" w14:textId="77777777" w:rsidTr="00CB2FB8">
        <w:trPr>
          <w:trHeight w:val="144"/>
          <w:jc w:val="center"/>
        </w:trPr>
        <w:tc>
          <w:tcPr>
            <w:tcW w:w="1702" w:type="dxa"/>
            <w:tcBorders>
              <w:right w:val="double" w:sz="4" w:space="0" w:color="auto"/>
            </w:tcBorders>
            <w:vAlign w:val="center"/>
          </w:tcPr>
          <w:p w14:paraId="0D68CA71" w14:textId="77777777" w:rsidR="00190EB8" w:rsidRPr="00FB782A" w:rsidRDefault="00190EB8" w:rsidP="00C573B1">
            <w:pPr>
              <w:jc w:val="center"/>
              <w:rPr>
                <w:sz w:val="20"/>
                <w:szCs w:val="20"/>
                <w:lang w:val="en-AU"/>
              </w:rPr>
            </w:pPr>
          </w:p>
        </w:tc>
        <w:tc>
          <w:tcPr>
            <w:tcW w:w="724" w:type="dxa"/>
            <w:tcBorders>
              <w:right w:val="double" w:sz="4" w:space="0" w:color="auto"/>
            </w:tcBorders>
            <w:vAlign w:val="center"/>
          </w:tcPr>
          <w:p w14:paraId="082B0847" w14:textId="77777777" w:rsidR="00190EB8" w:rsidRPr="00FB782A" w:rsidRDefault="00190EB8" w:rsidP="00C573B1">
            <w:pPr>
              <w:jc w:val="center"/>
              <w:rPr>
                <w:sz w:val="20"/>
                <w:szCs w:val="20"/>
                <w:lang w:val="en-AU"/>
              </w:rPr>
            </w:pPr>
            <w:r w:rsidRPr="00FB782A">
              <w:rPr>
                <w:sz w:val="20"/>
                <w:szCs w:val="20"/>
                <w:lang w:val="en-AU"/>
              </w:rPr>
              <w:t>15%</w:t>
            </w:r>
          </w:p>
        </w:tc>
        <w:tc>
          <w:tcPr>
            <w:tcW w:w="1078" w:type="dxa"/>
            <w:gridSpan w:val="2"/>
            <w:tcBorders>
              <w:left w:val="double" w:sz="4" w:space="0" w:color="auto"/>
              <w:right w:val="double" w:sz="4" w:space="0" w:color="auto"/>
            </w:tcBorders>
            <w:vAlign w:val="center"/>
          </w:tcPr>
          <w:p w14:paraId="75E93A3F" w14:textId="77777777" w:rsidR="00190EB8" w:rsidRPr="00FB782A" w:rsidRDefault="00190EB8" w:rsidP="00C573B1">
            <w:pPr>
              <w:jc w:val="center"/>
              <w:rPr>
                <w:sz w:val="20"/>
                <w:szCs w:val="20"/>
                <w:lang w:val="en-AU"/>
              </w:rPr>
            </w:pPr>
            <w:r w:rsidRPr="00FB782A">
              <w:rPr>
                <w:sz w:val="20"/>
                <w:szCs w:val="20"/>
                <w:lang w:val="en-AU"/>
              </w:rPr>
              <w:t>0.32</w:t>
            </w:r>
          </w:p>
        </w:tc>
        <w:tc>
          <w:tcPr>
            <w:tcW w:w="1709" w:type="dxa"/>
            <w:tcBorders>
              <w:left w:val="double" w:sz="4" w:space="0" w:color="auto"/>
              <w:right w:val="double" w:sz="4" w:space="0" w:color="auto"/>
            </w:tcBorders>
            <w:shd w:val="pct20" w:color="auto" w:fill="auto"/>
            <w:vAlign w:val="center"/>
          </w:tcPr>
          <w:p w14:paraId="0F6C7468" w14:textId="77777777" w:rsidR="00190EB8" w:rsidRPr="00FB782A" w:rsidRDefault="00190EB8" w:rsidP="00C573B1">
            <w:pPr>
              <w:jc w:val="center"/>
              <w:rPr>
                <w:sz w:val="20"/>
                <w:szCs w:val="20"/>
                <w:lang w:val="en-AU"/>
              </w:rPr>
            </w:pPr>
            <w:r w:rsidRPr="00FB782A">
              <w:rPr>
                <w:sz w:val="20"/>
                <w:szCs w:val="20"/>
                <w:lang w:val="en-AU"/>
              </w:rPr>
              <w:t>0.97</w:t>
            </w:r>
          </w:p>
        </w:tc>
        <w:tc>
          <w:tcPr>
            <w:tcW w:w="1532" w:type="dxa"/>
            <w:tcBorders>
              <w:left w:val="double" w:sz="4" w:space="0" w:color="auto"/>
            </w:tcBorders>
            <w:shd w:val="pct20" w:color="auto" w:fill="auto"/>
            <w:vAlign w:val="center"/>
          </w:tcPr>
          <w:p w14:paraId="4EBA7473" w14:textId="77777777" w:rsidR="00190EB8" w:rsidRPr="00FB782A" w:rsidRDefault="00190EB8" w:rsidP="00C573B1">
            <w:pPr>
              <w:jc w:val="center"/>
              <w:rPr>
                <w:sz w:val="20"/>
                <w:szCs w:val="20"/>
                <w:lang w:val="en-AU"/>
              </w:rPr>
            </w:pPr>
            <w:r w:rsidRPr="00FB782A">
              <w:rPr>
                <w:sz w:val="20"/>
                <w:szCs w:val="20"/>
                <w:lang w:val="en-AU"/>
              </w:rPr>
              <w:t>0.90</w:t>
            </w:r>
          </w:p>
        </w:tc>
        <w:tc>
          <w:tcPr>
            <w:tcW w:w="1080" w:type="dxa"/>
            <w:gridSpan w:val="2"/>
            <w:tcBorders>
              <w:left w:val="double" w:sz="4" w:space="0" w:color="auto"/>
            </w:tcBorders>
            <w:shd w:val="clear" w:color="auto" w:fill="F2F2F2" w:themeFill="background1" w:themeFillShade="F2"/>
          </w:tcPr>
          <w:p w14:paraId="7183C532" w14:textId="77777777" w:rsidR="00190EB8" w:rsidRPr="00FB782A" w:rsidRDefault="00190EB8" w:rsidP="00C573B1">
            <w:pPr>
              <w:jc w:val="center"/>
              <w:rPr>
                <w:sz w:val="20"/>
                <w:szCs w:val="20"/>
                <w:lang w:val="en-AU"/>
              </w:rPr>
            </w:pPr>
            <w:r w:rsidRPr="00FB782A">
              <w:rPr>
                <w:sz w:val="20"/>
                <w:szCs w:val="20"/>
                <w:lang w:val="en-AU"/>
              </w:rPr>
              <w:t>0.33</w:t>
            </w:r>
          </w:p>
        </w:tc>
        <w:tc>
          <w:tcPr>
            <w:tcW w:w="1530" w:type="dxa"/>
            <w:tcBorders>
              <w:left w:val="double" w:sz="4" w:space="0" w:color="auto"/>
            </w:tcBorders>
            <w:shd w:val="pct20" w:color="auto" w:fill="auto"/>
          </w:tcPr>
          <w:p w14:paraId="5E0DD301" w14:textId="77777777" w:rsidR="00190EB8" w:rsidRPr="00FB782A" w:rsidRDefault="00190EB8" w:rsidP="00C573B1">
            <w:pPr>
              <w:jc w:val="center"/>
              <w:rPr>
                <w:sz w:val="20"/>
                <w:szCs w:val="20"/>
                <w:lang w:val="en-AU"/>
              </w:rPr>
            </w:pPr>
            <w:r w:rsidRPr="00FB782A">
              <w:rPr>
                <w:sz w:val="20"/>
                <w:szCs w:val="20"/>
                <w:lang w:val="en-AU"/>
              </w:rPr>
              <w:t>0.42</w:t>
            </w:r>
          </w:p>
        </w:tc>
      </w:tr>
      <w:tr w:rsidR="00CB2FB8" w:rsidRPr="00FB782A" w14:paraId="0754CA7C" w14:textId="77777777" w:rsidTr="00CB2FB8">
        <w:trPr>
          <w:trHeight w:val="144"/>
          <w:jc w:val="center"/>
        </w:trPr>
        <w:tc>
          <w:tcPr>
            <w:tcW w:w="1702" w:type="dxa"/>
            <w:tcBorders>
              <w:right w:val="double" w:sz="4" w:space="0" w:color="auto"/>
            </w:tcBorders>
            <w:vAlign w:val="center"/>
          </w:tcPr>
          <w:p w14:paraId="57DF6285" w14:textId="77777777" w:rsidR="00190EB8" w:rsidRPr="00FB782A" w:rsidRDefault="00190EB8" w:rsidP="00C573B1">
            <w:pPr>
              <w:jc w:val="center"/>
              <w:rPr>
                <w:sz w:val="20"/>
                <w:szCs w:val="20"/>
                <w:lang w:val="en-AU"/>
              </w:rPr>
            </w:pPr>
            <w:r w:rsidRPr="00FB782A">
              <w:rPr>
                <w:sz w:val="20"/>
                <w:szCs w:val="20"/>
                <w:lang w:val="en-AU"/>
              </w:rPr>
              <w:t>Fishing @ 2013-15 average</w:t>
            </w:r>
          </w:p>
        </w:tc>
        <w:tc>
          <w:tcPr>
            <w:tcW w:w="724" w:type="dxa"/>
            <w:tcBorders>
              <w:right w:val="double" w:sz="4" w:space="0" w:color="auto"/>
            </w:tcBorders>
            <w:vAlign w:val="center"/>
          </w:tcPr>
          <w:p w14:paraId="2FD35A70" w14:textId="77777777" w:rsidR="00190EB8" w:rsidRPr="00FB782A" w:rsidRDefault="00190EB8" w:rsidP="00C573B1">
            <w:pPr>
              <w:jc w:val="center"/>
              <w:rPr>
                <w:sz w:val="20"/>
                <w:szCs w:val="20"/>
                <w:lang w:val="en-AU"/>
              </w:rPr>
            </w:pPr>
            <w:r w:rsidRPr="00FB782A">
              <w:rPr>
                <w:sz w:val="20"/>
                <w:szCs w:val="20"/>
                <w:lang w:val="en-AU"/>
              </w:rPr>
              <w:t>17%</w:t>
            </w:r>
          </w:p>
        </w:tc>
        <w:tc>
          <w:tcPr>
            <w:tcW w:w="1078" w:type="dxa"/>
            <w:gridSpan w:val="2"/>
            <w:tcBorders>
              <w:left w:val="double" w:sz="4" w:space="0" w:color="auto"/>
              <w:right w:val="double" w:sz="4" w:space="0" w:color="auto"/>
            </w:tcBorders>
            <w:vAlign w:val="center"/>
          </w:tcPr>
          <w:p w14:paraId="5A415786" w14:textId="77777777" w:rsidR="00190EB8" w:rsidRPr="00FB782A" w:rsidRDefault="00190EB8" w:rsidP="00C573B1">
            <w:pPr>
              <w:jc w:val="center"/>
              <w:rPr>
                <w:sz w:val="20"/>
                <w:szCs w:val="20"/>
                <w:lang w:val="en-AU"/>
              </w:rPr>
            </w:pPr>
            <w:r w:rsidRPr="00FB782A">
              <w:rPr>
                <w:sz w:val="20"/>
                <w:szCs w:val="20"/>
                <w:lang w:val="en-AU"/>
              </w:rPr>
              <w:t>0.30</w:t>
            </w:r>
          </w:p>
        </w:tc>
        <w:tc>
          <w:tcPr>
            <w:tcW w:w="1709" w:type="dxa"/>
            <w:tcBorders>
              <w:left w:val="double" w:sz="4" w:space="0" w:color="auto"/>
              <w:right w:val="double" w:sz="4" w:space="0" w:color="auto"/>
            </w:tcBorders>
            <w:shd w:val="pct20" w:color="auto" w:fill="auto"/>
            <w:vAlign w:val="center"/>
          </w:tcPr>
          <w:p w14:paraId="17C78B8B" w14:textId="77777777" w:rsidR="00190EB8" w:rsidRPr="00FB782A" w:rsidRDefault="00190EB8" w:rsidP="00C573B1">
            <w:pPr>
              <w:jc w:val="center"/>
              <w:rPr>
                <w:sz w:val="20"/>
                <w:szCs w:val="20"/>
                <w:lang w:val="en-AU"/>
              </w:rPr>
            </w:pPr>
            <w:r w:rsidRPr="00FB782A">
              <w:rPr>
                <w:sz w:val="20"/>
                <w:szCs w:val="20"/>
                <w:lang w:val="en-AU"/>
              </w:rPr>
              <w:t>1.00</w:t>
            </w:r>
          </w:p>
        </w:tc>
        <w:tc>
          <w:tcPr>
            <w:tcW w:w="1532" w:type="dxa"/>
            <w:tcBorders>
              <w:left w:val="double" w:sz="4" w:space="0" w:color="auto"/>
            </w:tcBorders>
            <w:shd w:val="pct20" w:color="auto" w:fill="auto"/>
            <w:vAlign w:val="center"/>
          </w:tcPr>
          <w:p w14:paraId="5D41217F" w14:textId="77777777" w:rsidR="00190EB8" w:rsidRPr="00FB782A" w:rsidRDefault="00190EB8" w:rsidP="00C573B1">
            <w:pPr>
              <w:jc w:val="center"/>
              <w:rPr>
                <w:sz w:val="20"/>
                <w:szCs w:val="20"/>
                <w:lang w:val="en-AU"/>
              </w:rPr>
            </w:pPr>
            <w:r w:rsidRPr="00FB782A">
              <w:rPr>
                <w:sz w:val="20"/>
                <w:szCs w:val="20"/>
                <w:lang w:val="en-AU"/>
              </w:rPr>
              <w:t>0.84</w:t>
            </w:r>
          </w:p>
        </w:tc>
        <w:tc>
          <w:tcPr>
            <w:tcW w:w="1080" w:type="dxa"/>
            <w:gridSpan w:val="2"/>
            <w:tcBorders>
              <w:left w:val="double" w:sz="4" w:space="0" w:color="auto"/>
            </w:tcBorders>
            <w:shd w:val="clear" w:color="auto" w:fill="F2F2F2" w:themeFill="background1" w:themeFillShade="F2"/>
          </w:tcPr>
          <w:p w14:paraId="1E2E48AD" w14:textId="77777777" w:rsidR="00190EB8" w:rsidRPr="00FB782A" w:rsidRDefault="00190EB8" w:rsidP="00C573B1">
            <w:pPr>
              <w:jc w:val="center"/>
              <w:rPr>
                <w:sz w:val="20"/>
                <w:szCs w:val="20"/>
                <w:lang w:val="en-AU"/>
              </w:rPr>
            </w:pPr>
            <w:r w:rsidRPr="00FB782A">
              <w:rPr>
                <w:sz w:val="20"/>
                <w:szCs w:val="20"/>
                <w:lang w:val="en-AU"/>
              </w:rPr>
              <w:t>0.33</w:t>
            </w:r>
          </w:p>
        </w:tc>
        <w:tc>
          <w:tcPr>
            <w:tcW w:w="1530" w:type="dxa"/>
            <w:tcBorders>
              <w:left w:val="double" w:sz="4" w:space="0" w:color="auto"/>
            </w:tcBorders>
            <w:shd w:val="pct20" w:color="auto" w:fill="auto"/>
          </w:tcPr>
          <w:p w14:paraId="4A42FF9B" w14:textId="77777777" w:rsidR="00190EB8" w:rsidRPr="00FB782A" w:rsidRDefault="00190EB8" w:rsidP="00C573B1">
            <w:pPr>
              <w:jc w:val="center"/>
              <w:rPr>
                <w:sz w:val="20"/>
                <w:szCs w:val="20"/>
                <w:lang w:val="en-AU"/>
              </w:rPr>
            </w:pPr>
            <w:r w:rsidRPr="00FB782A">
              <w:rPr>
                <w:sz w:val="20"/>
                <w:szCs w:val="20"/>
                <w:lang w:val="en-AU"/>
              </w:rPr>
              <w:t>0.41</w:t>
            </w:r>
          </w:p>
        </w:tc>
      </w:tr>
      <w:tr w:rsidR="00CB2FB8" w:rsidRPr="00FB782A" w14:paraId="35D77F36" w14:textId="77777777" w:rsidTr="00CB2FB8">
        <w:trPr>
          <w:trHeight w:val="144"/>
          <w:jc w:val="center"/>
        </w:trPr>
        <w:tc>
          <w:tcPr>
            <w:tcW w:w="1702" w:type="dxa"/>
            <w:tcBorders>
              <w:right w:val="double" w:sz="4" w:space="0" w:color="auto"/>
            </w:tcBorders>
            <w:vAlign w:val="center"/>
          </w:tcPr>
          <w:p w14:paraId="5AE89D1C" w14:textId="77777777" w:rsidR="00190EB8" w:rsidRPr="00FB782A" w:rsidRDefault="00190EB8" w:rsidP="00C573B1">
            <w:pPr>
              <w:jc w:val="center"/>
              <w:rPr>
                <w:sz w:val="20"/>
                <w:szCs w:val="20"/>
                <w:lang w:val="en-AU"/>
              </w:rPr>
            </w:pPr>
          </w:p>
        </w:tc>
        <w:tc>
          <w:tcPr>
            <w:tcW w:w="724" w:type="dxa"/>
            <w:tcBorders>
              <w:right w:val="double" w:sz="4" w:space="0" w:color="auto"/>
            </w:tcBorders>
            <w:vAlign w:val="center"/>
          </w:tcPr>
          <w:p w14:paraId="28E01F81" w14:textId="77777777" w:rsidR="00190EB8" w:rsidRPr="00FB782A" w:rsidRDefault="00190EB8" w:rsidP="00C573B1">
            <w:pPr>
              <w:jc w:val="center"/>
              <w:rPr>
                <w:sz w:val="20"/>
                <w:szCs w:val="20"/>
                <w:lang w:val="en-AU"/>
              </w:rPr>
            </w:pPr>
            <w:r w:rsidRPr="00FB782A">
              <w:rPr>
                <w:sz w:val="20"/>
                <w:szCs w:val="20"/>
                <w:lang w:val="en-AU"/>
              </w:rPr>
              <w:t>20%</w:t>
            </w:r>
          </w:p>
        </w:tc>
        <w:tc>
          <w:tcPr>
            <w:tcW w:w="1078" w:type="dxa"/>
            <w:gridSpan w:val="2"/>
            <w:tcBorders>
              <w:left w:val="double" w:sz="4" w:space="0" w:color="auto"/>
              <w:right w:val="double" w:sz="4" w:space="0" w:color="auto"/>
            </w:tcBorders>
            <w:vAlign w:val="center"/>
          </w:tcPr>
          <w:p w14:paraId="392553A8" w14:textId="77777777" w:rsidR="00190EB8" w:rsidRPr="00FB782A" w:rsidRDefault="00190EB8" w:rsidP="00C573B1">
            <w:pPr>
              <w:jc w:val="center"/>
              <w:rPr>
                <w:sz w:val="20"/>
                <w:szCs w:val="20"/>
                <w:lang w:val="en-AU"/>
              </w:rPr>
            </w:pPr>
            <w:r w:rsidRPr="00FB782A">
              <w:rPr>
                <w:sz w:val="20"/>
                <w:szCs w:val="20"/>
                <w:lang w:val="en-AU"/>
              </w:rPr>
              <w:t>0.29</w:t>
            </w:r>
          </w:p>
        </w:tc>
        <w:tc>
          <w:tcPr>
            <w:tcW w:w="1709" w:type="dxa"/>
            <w:tcBorders>
              <w:left w:val="double" w:sz="4" w:space="0" w:color="auto"/>
              <w:right w:val="double" w:sz="4" w:space="0" w:color="auto"/>
            </w:tcBorders>
            <w:shd w:val="pct20" w:color="auto" w:fill="auto"/>
            <w:vAlign w:val="center"/>
          </w:tcPr>
          <w:p w14:paraId="68072BEC" w14:textId="77777777" w:rsidR="00190EB8" w:rsidRPr="00FB782A" w:rsidRDefault="00190EB8" w:rsidP="00C573B1">
            <w:pPr>
              <w:jc w:val="center"/>
              <w:rPr>
                <w:sz w:val="20"/>
                <w:szCs w:val="20"/>
                <w:lang w:val="en-AU"/>
              </w:rPr>
            </w:pPr>
            <w:r w:rsidRPr="00FB782A">
              <w:rPr>
                <w:sz w:val="20"/>
                <w:szCs w:val="20"/>
                <w:lang w:val="en-AU"/>
              </w:rPr>
              <w:t>1.06</w:t>
            </w:r>
          </w:p>
        </w:tc>
        <w:tc>
          <w:tcPr>
            <w:tcW w:w="1532" w:type="dxa"/>
            <w:tcBorders>
              <w:left w:val="double" w:sz="4" w:space="0" w:color="auto"/>
            </w:tcBorders>
            <w:shd w:val="pct20" w:color="auto" w:fill="auto"/>
            <w:vAlign w:val="center"/>
          </w:tcPr>
          <w:p w14:paraId="762CD90B" w14:textId="77777777" w:rsidR="00190EB8" w:rsidRPr="00FB782A" w:rsidRDefault="00190EB8" w:rsidP="00C573B1">
            <w:pPr>
              <w:jc w:val="center"/>
              <w:rPr>
                <w:sz w:val="20"/>
                <w:szCs w:val="20"/>
                <w:lang w:val="en-AU"/>
              </w:rPr>
            </w:pPr>
            <w:r w:rsidRPr="00FB782A">
              <w:rPr>
                <w:sz w:val="20"/>
                <w:szCs w:val="20"/>
                <w:lang w:val="en-AU"/>
              </w:rPr>
              <w:t>0.82</w:t>
            </w:r>
          </w:p>
        </w:tc>
        <w:tc>
          <w:tcPr>
            <w:tcW w:w="1080" w:type="dxa"/>
            <w:gridSpan w:val="2"/>
            <w:tcBorders>
              <w:left w:val="double" w:sz="4" w:space="0" w:color="auto"/>
            </w:tcBorders>
            <w:shd w:val="clear" w:color="auto" w:fill="BFBFBF" w:themeFill="background1" w:themeFillShade="BF"/>
          </w:tcPr>
          <w:p w14:paraId="673433C2" w14:textId="77777777" w:rsidR="00190EB8" w:rsidRPr="00FB782A" w:rsidRDefault="00190EB8" w:rsidP="00C573B1">
            <w:pPr>
              <w:jc w:val="center"/>
              <w:rPr>
                <w:sz w:val="20"/>
                <w:szCs w:val="20"/>
                <w:lang w:val="en-AU"/>
              </w:rPr>
            </w:pPr>
            <w:r w:rsidRPr="00FB782A">
              <w:rPr>
                <w:sz w:val="20"/>
                <w:szCs w:val="20"/>
                <w:lang w:val="en-AU"/>
              </w:rPr>
              <w:t>0.31</w:t>
            </w:r>
          </w:p>
        </w:tc>
        <w:tc>
          <w:tcPr>
            <w:tcW w:w="1530" w:type="dxa"/>
            <w:tcBorders>
              <w:left w:val="double" w:sz="4" w:space="0" w:color="auto"/>
            </w:tcBorders>
            <w:shd w:val="pct20" w:color="auto" w:fill="auto"/>
          </w:tcPr>
          <w:p w14:paraId="5226CEC7" w14:textId="77777777" w:rsidR="00190EB8" w:rsidRPr="00FB782A" w:rsidRDefault="00190EB8" w:rsidP="00C573B1">
            <w:pPr>
              <w:jc w:val="center"/>
              <w:rPr>
                <w:sz w:val="20"/>
                <w:szCs w:val="20"/>
                <w:lang w:val="en-AU"/>
              </w:rPr>
            </w:pPr>
            <w:r w:rsidRPr="00FB782A">
              <w:rPr>
                <w:sz w:val="20"/>
                <w:szCs w:val="20"/>
                <w:lang w:val="en-AU"/>
              </w:rPr>
              <w:t>0.40</w:t>
            </w:r>
          </w:p>
        </w:tc>
      </w:tr>
    </w:tbl>
    <w:p w14:paraId="482FF751" w14:textId="732FC0F4" w:rsidR="00C573B1" w:rsidRPr="00FB782A" w:rsidRDefault="00C573B1">
      <w:pPr>
        <w:spacing w:after="160" w:line="259" w:lineRule="auto"/>
        <w:ind w:left="0" w:right="0" w:firstLine="0"/>
        <w:jc w:val="left"/>
        <w:rPr>
          <w:rFonts w:eastAsia="Calibri"/>
          <w:lang w:val="en-AU"/>
        </w:rPr>
      </w:pPr>
    </w:p>
    <w:p w14:paraId="4F7E723F" w14:textId="77777777" w:rsidR="00CB2FB8" w:rsidRDefault="00CB2FB8" w:rsidP="00B82B10">
      <w:pPr>
        <w:pStyle w:val="WCPFCText"/>
        <w:numPr>
          <w:ilvl w:val="0"/>
          <w:numId w:val="0"/>
        </w:numPr>
      </w:pPr>
    </w:p>
    <w:p w14:paraId="62CE081D" w14:textId="4EF4299A" w:rsidR="001A0B7A" w:rsidRPr="00FB782A" w:rsidRDefault="00F94F31" w:rsidP="00C15827">
      <w:pPr>
        <w:pStyle w:val="WCPFCText"/>
        <w:rPr>
          <w:color w:val="auto"/>
          <w:sz w:val="24"/>
          <w:szCs w:val="24"/>
        </w:rPr>
      </w:pPr>
      <w:r w:rsidRPr="00FB782A">
        <w:t>Japan</w:t>
      </w:r>
      <w:r w:rsidR="00DC2731" w:rsidRPr="00FB782A">
        <w:t xml:space="preserve"> stated that</w:t>
      </w:r>
      <w:r w:rsidRPr="00FB782A">
        <w:t xml:space="preserve"> the approach </w:t>
      </w:r>
      <w:r w:rsidR="009F2805">
        <w:t xml:space="preserve">examines </w:t>
      </w:r>
      <w:r w:rsidR="00CE26EF" w:rsidRPr="00FB782A">
        <w:t xml:space="preserve">the </w:t>
      </w:r>
      <w:r w:rsidRPr="00FB782A">
        <w:t>level of risk of b</w:t>
      </w:r>
      <w:r w:rsidR="001A0B7A" w:rsidRPr="00FB782A">
        <w:t xml:space="preserve">reaching the </w:t>
      </w:r>
      <w:r w:rsidRPr="00FB782A">
        <w:t xml:space="preserve">LRP, </w:t>
      </w:r>
      <w:r w:rsidR="001A0B7A" w:rsidRPr="00FB782A">
        <w:t>a</w:t>
      </w:r>
      <w:r w:rsidRPr="00FB782A">
        <w:t xml:space="preserve">nd </w:t>
      </w:r>
      <w:r w:rsidR="00CE26EF" w:rsidRPr="00FB782A">
        <w:t>then determine</w:t>
      </w:r>
      <w:r w:rsidR="009F2805">
        <w:t>s</w:t>
      </w:r>
      <w:r w:rsidR="00CE26EF" w:rsidRPr="00FB782A">
        <w:t xml:space="preserve"> the </w:t>
      </w:r>
      <w:r w:rsidRPr="00FB782A">
        <w:t>TRP</w:t>
      </w:r>
      <w:r w:rsidR="00CE26EF" w:rsidRPr="00FB782A">
        <w:t xml:space="preserve">, but observed that the </w:t>
      </w:r>
      <w:r w:rsidRPr="00FB782A">
        <w:t>TRP includes non-biol</w:t>
      </w:r>
      <w:r w:rsidR="001A0B7A" w:rsidRPr="00FB782A">
        <w:t>ogical</w:t>
      </w:r>
      <w:r w:rsidRPr="00FB782A">
        <w:t xml:space="preserve"> factors</w:t>
      </w:r>
      <w:r w:rsidR="00CE26EF" w:rsidRPr="00FB782A">
        <w:t xml:space="preserve">. </w:t>
      </w:r>
      <w:r w:rsidR="00E629D9" w:rsidRPr="00FB782A">
        <w:t>Japan expressed c</w:t>
      </w:r>
      <w:r w:rsidR="00CE26EF" w:rsidRPr="00FB782A">
        <w:t>oncern</w:t>
      </w:r>
      <w:r w:rsidR="00E629D9" w:rsidRPr="00FB782A">
        <w:t xml:space="preserve"> </w:t>
      </w:r>
      <w:r w:rsidRPr="00FB782A">
        <w:t xml:space="preserve">about </w:t>
      </w:r>
      <w:r w:rsidR="00E629D9" w:rsidRPr="00FB782A">
        <w:t xml:space="preserve">the </w:t>
      </w:r>
      <w:r w:rsidRPr="00FB782A">
        <w:t xml:space="preserve">current stock level, </w:t>
      </w:r>
      <w:r w:rsidR="00E629D9" w:rsidRPr="00FB782A">
        <w:t>al</w:t>
      </w:r>
      <w:r w:rsidRPr="00FB782A">
        <w:t xml:space="preserve">though in </w:t>
      </w:r>
      <w:r w:rsidR="00E629D9" w:rsidRPr="00FB782A">
        <w:t>the “</w:t>
      </w:r>
      <w:r w:rsidRPr="00FB782A">
        <w:t>green zone</w:t>
      </w:r>
      <w:r w:rsidR="00E629D9" w:rsidRPr="00FB782A">
        <w:t xml:space="preserve">”, because fishing is not currently </w:t>
      </w:r>
      <w:r w:rsidRPr="00FB782A">
        <w:t>econ</w:t>
      </w:r>
      <w:r w:rsidR="00E629D9" w:rsidRPr="00FB782A">
        <w:t>omically</w:t>
      </w:r>
      <w:r w:rsidR="00310B77">
        <w:t xml:space="preserve"> </w:t>
      </w:r>
      <w:r w:rsidRPr="00FB782A">
        <w:t xml:space="preserve">viable for some </w:t>
      </w:r>
      <w:r w:rsidR="00A62010">
        <w:t xml:space="preserve">longline </w:t>
      </w:r>
      <w:r w:rsidRPr="00FB782A">
        <w:t xml:space="preserve">fishing vessels. </w:t>
      </w:r>
      <w:r w:rsidR="00E629D9" w:rsidRPr="00FB782A">
        <w:t xml:space="preserve">Japan stated it had </w:t>
      </w:r>
      <w:r w:rsidRPr="00FB782A">
        <w:t xml:space="preserve">made some investigation about what </w:t>
      </w:r>
      <w:r w:rsidR="00E629D9" w:rsidRPr="00FB782A">
        <w:t>l</w:t>
      </w:r>
      <w:r w:rsidRPr="00FB782A">
        <w:t>evel is more app</w:t>
      </w:r>
      <w:r w:rsidR="00E629D9" w:rsidRPr="00FB782A">
        <w:t xml:space="preserve">ropriate by looking </w:t>
      </w:r>
      <w:r w:rsidRPr="00FB782A">
        <w:t xml:space="preserve">at </w:t>
      </w:r>
      <w:r w:rsidR="00E629D9" w:rsidRPr="00FB782A">
        <w:t xml:space="preserve">the </w:t>
      </w:r>
      <w:r w:rsidRPr="00FB782A">
        <w:t>hist</w:t>
      </w:r>
      <w:r w:rsidR="00E629D9" w:rsidRPr="00FB782A">
        <w:t>orical</w:t>
      </w:r>
      <w:r w:rsidRPr="00FB782A">
        <w:t xml:space="preserve"> level of </w:t>
      </w:r>
      <w:r w:rsidR="00E629D9" w:rsidRPr="00FB782A">
        <w:t xml:space="preserve">the </w:t>
      </w:r>
      <w:r w:rsidRPr="00FB782A">
        <w:t>stock</w:t>
      </w:r>
      <w:r w:rsidR="00E629D9" w:rsidRPr="00FB782A">
        <w:t xml:space="preserve">, and suggested one approach would be to use the </w:t>
      </w:r>
      <w:r w:rsidRPr="00FB782A">
        <w:t>2000</w:t>
      </w:r>
      <w:r w:rsidR="00E629D9" w:rsidRPr="00FB782A">
        <w:t>–</w:t>
      </w:r>
      <w:r w:rsidRPr="00FB782A">
        <w:t xml:space="preserve">2005 depletion level, when </w:t>
      </w:r>
      <w:r w:rsidR="00E629D9" w:rsidRPr="00FB782A">
        <w:t xml:space="preserve">the </w:t>
      </w:r>
      <w:r w:rsidRPr="00FB782A">
        <w:t xml:space="preserve">Japanese fleet was able to operate </w:t>
      </w:r>
      <w:r w:rsidR="00E629D9" w:rsidRPr="00FB782A">
        <w:t xml:space="preserve">successfully. This </w:t>
      </w:r>
      <w:r w:rsidRPr="00FB782A">
        <w:t xml:space="preserve">would </w:t>
      </w:r>
      <w:r w:rsidR="00E629D9" w:rsidRPr="00FB782A">
        <w:t xml:space="preserve">result in a TRP of </w:t>
      </w:r>
      <w:r w:rsidRPr="00FB782A">
        <w:t xml:space="preserve">0.41 </w:t>
      </w:r>
      <w:r w:rsidR="009F2805">
        <w:t>SB/</w:t>
      </w:r>
      <w:r w:rsidR="001A0B7A" w:rsidRPr="00FB782A">
        <w:t>SB</w:t>
      </w:r>
      <w:r w:rsidR="00724F3D" w:rsidRPr="00FB782A">
        <w:rPr>
          <w:vertAlign w:val="subscript"/>
        </w:rPr>
        <w:t>F</w:t>
      </w:r>
      <w:r w:rsidR="001A0B7A" w:rsidRPr="00FB782A">
        <w:rPr>
          <w:vertAlign w:val="subscript"/>
        </w:rPr>
        <w:t>=0</w:t>
      </w:r>
      <w:r w:rsidR="00724F3D" w:rsidRPr="00FB782A">
        <w:t xml:space="preserve"> </w:t>
      </w:r>
      <w:r w:rsidRPr="00FB782A">
        <w:t xml:space="preserve">for BET. </w:t>
      </w:r>
      <w:r w:rsidR="00724F3D" w:rsidRPr="00FB782A">
        <w:t xml:space="preserve">However, a problem remains in terms of </w:t>
      </w:r>
      <w:r w:rsidRPr="00FB782A">
        <w:t xml:space="preserve">which scenario </w:t>
      </w:r>
      <w:r w:rsidR="00724F3D" w:rsidRPr="00FB782A">
        <w:t xml:space="preserve">will be used for </w:t>
      </w:r>
      <w:r w:rsidRPr="00FB782A">
        <w:t>recruitment</w:t>
      </w:r>
      <w:r w:rsidR="00724F3D" w:rsidRPr="00FB782A">
        <w:t>, with m</w:t>
      </w:r>
      <w:r w:rsidRPr="00FB782A">
        <w:t>any cases whe</w:t>
      </w:r>
      <w:r w:rsidR="001A0B7A" w:rsidRPr="00FB782A">
        <w:t>r</w:t>
      </w:r>
      <w:r w:rsidRPr="00FB782A">
        <w:t xml:space="preserve">e </w:t>
      </w:r>
      <w:r w:rsidR="00724F3D" w:rsidRPr="00FB782A">
        <w:t xml:space="preserve">the </w:t>
      </w:r>
      <w:r w:rsidRPr="00FB782A">
        <w:t xml:space="preserve">result of </w:t>
      </w:r>
      <w:r w:rsidR="00724F3D" w:rsidRPr="00FB782A">
        <w:t xml:space="preserve">the </w:t>
      </w:r>
      <w:r w:rsidR="00046BE8">
        <w:t>stock assessment</w:t>
      </w:r>
      <w:r w:rsidR="009F2805">
        <w:t xml:space="preserve"> </w:t>
      </w:r>
      <w:r w:rsidR="001A0B7A" w:rsidRPr="00FB782A">
        <w:t xml:space="preserve">diverges because of differing recruitment. </w:t>
      </w:r>
      <w:r w:rsidR="00724F3D" w:rsidRPr="00FB782A">
        <w:t>Japan inquired w</w:t>
      </w:r>
      <w:r w:rsidR="001A0B7A" w:rsidRPr="00FB782A">
        <w:t xml:space="preserve">hat </w:t>
      </w:r>
      <w:r w:rsidR="00724F3D" w:rsidRPr="00FB782A">
        <w:t xml:space="preserve">SPC was </w:t>
      </w:r>
      <w:r w:rsidR="001A0B7A" w:rsidRPr="00FB782A">
        <w:t>suggesting</w:t>
      </w:r>
      <w:r w:rsidR="00724F3D" w:rsidRPr="00FB782A">
        <w:t xml:space="preserve"> in this regard. The presenter stated that the i</w:t>
      </w:r>
      <w:r w:rsidR="001A0B7A" w:rsidRPr="00FB782A">
        <w:t>mpact of diff</w:t>
      </w:r>
      <w:r w:rsidR="00724F3D" w:rsidRPr="00FB782A">
        <w:t>erent</w:t>
      </w:r>
      <w:r w:rsidR="001A0B7A" w:rsidRPr="00FB782A">
        <w:t xml:space="preserve"> recruitment levels is given in </w:t>
      </w:r>
      <w:r w:rsidR="00724F3D" w:rsidRPr="00FB782A">
        <w:t>T</w:t>
      </w:r>
      <w:r w:rsidR="001A0B7A" w:rsidRPr="00FB782A">
        <w:t>able</w:t>
      </w:r>
      <w:r w:rsidR="00724F3D" w:rsidRPr="00FB782A">
        <w:t xml:space="preserve"> 2 of the paper</w:t>
      </w:r>
      <w:r w:rsidR="001A0B7A" w:rsidRPr="00FB782A">
        <w:t xml:space="preserve">. </w:t>
      </w:r>
      <w:r w:rsidR="00724F3D" w:rsidRPr="00FB782A">
        <w:t xml:space="preserve">The recommendation from </w:t>
      </w:r>
      <w:r w:rsidR="001A0B7A" w:rsidRPr="00FB782A">
        <w:t xml:space="preserve">SC is that more recent recruitment is the </w:t>
      </w:r>
      <w:r w:rsidR="00724F3D" w:rsidRPr="00FB782A">
        <w:t>p</w:t>
      </w:r>
      <w:r w:rsidR="001A0B7A" w:rsidRPr="00FB782A">
        <w:t xml:space="preserve">referred option, but </w:t>
      </w:r>
      <w:r w:rsidR="00724F3D" w:rsidRPr="00FB782A">
        <w:t xml:space="preserve">SPC </w:t>
      </w:r>
      <w:r w:rsidR="001A0B7A" w:rsidRPr="00FB782A">
        <w:t xml:space="preserve">also had requests </w:t>
      </w:r>
      <w:r w:rsidR="00724F3D" w:rsidRPr="00FB782A">
        <w:t xml:space="preserve">from CCMs </w:t>
      </w:r>
      <w:r w:rsidR="001A0B7A" w:rsidRPr="00FB782A">
        <w:t xml:space="preserve">that other scenarios be considered. </w:t>
      </w:r>
    </w:p>
    <w:p w14:paraId="152F137E" w14:textId="6A8EF8ED" w:rsidR="001A0B7A" w:rsidRPr="00FB782A" w:rsidRDefault="00222354" w:rsidP="00C15827">
      <w:pPr>
        <w:pStyle w:val="WCPFCText"/>
      </w:pPr>
      <w:r>
        <w:t>Solomon Islands</w:t>
      </w:r>
      <w:r w:rsidR="0087075D" w:rsidRPr="00FB782A">
        <w:t xml:space="preserve">, on behalf of </w:t>
      </w:r>
      <w:r w:rsidR="001A0B7A" w:rsidRPr="00FB782A">
        <w:t>FFA</w:t>
      </w:r>
      <w:r w:rsidR="0087075D" w:rsidRPr="00FB782A">
        <w:t xml:space="preserve">, noted that as </w:t>
      </w:r>
      <w:r w:rsidR="005B1384" w:rsidRPr="00FB782A">
        <w:t xml:space="preserve">stated by FFA to WCPFC15, an important purpose for TRPs is to maintain stocks above levels where there is a very low risk of breaching the </w:t>
      </w:r>
      <w:r w:rsidR="009F2805">
        <w:t xml:space="preserve">LRP, </w:t>
      </w:r>
      <w:r w:rsidR="005B1384" w:rsidRPr="00FB782A">
        <w:t>consistent with the guidelines in the UN</w:t>
      </w:r>
      <w:r w:rsidR="009F2805">
        <w:t>FSA</w:t>
      </w:r>
      <w:r w:rsidR="005B1384" w:rsidRPr="00FB782A">
        <w:t>; and secondly, preferably achieve modest increases to SB/SB</w:t>
      </w:r>
      <w:r w:rsidR="005B1384" w:rsidRPr="00FB782A">
        <w:rPr>
          <w:vertAlign w:val="subscript"/>
        </w:rPr>
        <w:t>F=0</w:t>
      </w:r>
      <w:r w:rsidR="005B1384" w:rsidRPr="00FB782A">
        <w:t xml:space="preserve"> compared to recent levels in order to support ongoing economic management of the purse seine fishery and facilitate development opportunities for SIDS longline fisheries. Generally</w:t>
      </w:r>
      <w:r w:rsidR="000910CE">
        <w:t>,</w:t>
      </w:r>
      <w:r w:rsidR="005B1384" w:rsidRPr="00FB782A">
        <w:t xml:space="preserve"> </w:t>
      </w:r>
      <w:r w:rsidR="0087075D" w:rsidRPr="00FB782A">
        <w:t xml:space="preserve">FFA members </w:t>
      </w:r>
      <w:r w:rsidR="005B1384" w:rsidRPr="00FB782A">
        <w:t xml:space="preserve">are comfortable with the state of the skipjack and bigeye stocks but see some possible </w:t>
      </w:r>
      <w:r w:rsidR="0087075D" w:rsidRPr="00FB782A">
        <w:t xml:space="preserve">future </w:t>
      </w:r>
      <w:r w:rsidR="005B1384" w:rsidRPr="00FB782A">
        <w:t xml:space="preserve">issues with </w:t>
      </w:r>
      <w:r w:rsidR="009F2805">
        <w:t>yellowfin</w:t>
      </w:r>
      <w:r w:rsidR="005B1384" w:rsidRPr="00FB782A">
        <w:t xml:space="preserve">, especially </w:t>
      </w:r>
      <w:r w:rsidR="00CE5C91">
        <w:t xml:space="preserve">given </w:t>
      </w:r>
      <w:r w:rsidR="005B1384" w:rsidRPr="00FB782A">
        <w:t>significant impact on yellowfin juveniles by Indonesian small-scale fisheries</w:t>
      </w:r>
      <w:r w:rsidR="0087075D" w:rsidRPr="00FB782A">
        <w:t>,</w:t>
      </w:r>
      <w:r w:rsidR="005B1384" w:rsidRPr="00FB782A">
        <w:t xml:space="preserve"> where there are some large uncertainties, and this may need extra consideration with respect to a yellowfin TRP. FFA </w:t>
      </w:r>
      <w:r w:rsidR="0087075D" w:rsidRPr="00FB782A">
        <w:t>m</w:t>
      </w:r>
      <w:r w:rsidR="005B1384" w:rsidRPr="00FB782A">
        <w:t>embers welcome</w:t>
      </w:r>
      <w:r w:rsidR="0087075D" w:rsidRPr="00FB782A">
        <w:t>d</w:t>
      </w:r>
      <w:r w:rsidR="005B1384" w:rsidRPr="00FB782A">
        <w:t xml:space="preserve"> the views of other CCMs on this </w:t>
      </w:r>
      <w:r w:rsidR="0087075D" w:rsidRPr="00FB782A">
        <w:t>issue</w:t>
      </w:r>
      <w:r w:rsidR="005B1384" w:rsidRPr="00FB782A">
        <w:t xml:space="preserve">. However, due to the high importance of these fisheries to the economies of most FFA members, </w:t>
      </w:r>
      <w:r w:rsidR="0087075D" w:rsidRPr="00FB782A">
        <w:t xml:space="preserve">they stated </w:t>
      </w:r>
      <w:r w:rsidR="005B1384" w:rsidRPr="00FB782A">
        <w:t xml:space="preserve">more time </w:t>
      </w:r>
      <w:r w:rsidR="0087075D" w:rsidRPr="00FB782A">
        <w:t xml:space="preserve">would be needed </w:t>
      </w:r>
      <w:r w:rsidR="005B1384" w:rsidRPr="00FB782A">
        <w:t>to consider the economic implications of any TRP decisions</w:t>
      </w:r>
      <w:r w:rsidR="0087075D" w:rsidRPr="00FB782A">
        <w:t xml:space="preserve">, and stated that therefore </w:t>
      </w:r>
      <w:r w:rsidR="005B1384" w:rsidRPr="00FB782A">
        <w:t xml:space="preserve">TRPs </w:t>
      </w:r>
      <w:r w:rsidR="0087075D" w:rsidRPr="00FB782A">
        <w:t xml:space="preserve">could not </w:t>
      </w:r>
      <w:r w:rsidR="005B1384" w:rsidRPr="00FB782A">
        <w:t xml:space="preserve">be agreed during </w:t>
      </w:r>
      <w:r w:rsidR="0087075D" w:rsidRPr="00FB782A">
        <w:t>WCPFC16</w:t>
      </w:r>
      <w:r w:rsidR="005B1384" w:rsidRPr="00FB782A">
        <w:t xml:space="preserve">. FFA members </w:t>
      </w:r>
      <w:r w:rsidR="0087075D" w:rsidRPr="00FB782A">
        <w:t xml:space="preserve">expressed their </w:t>
      </w:r>
      <w:r w:rsidR="005B1384" w:rsidRPr="00FB782A">
        <w:t xml:space="preserve">strongly </w:t>
      </w:r>
      <w:r w:rsidR="00CE5C91">
        <w:t xml:space="preserve">held </w:t>
      </w:r>
      <w:r w:rsidR="0087075D" w:rsidRPr="00FB782A">
        <w:t xml:space="preserve">view </w:t>
      </w:r>
      <w:r w:rsidR="005B1384" w:rsidRPr="00FB782A">
        <w:t xml:space="preserve">that current objectives for yellowfin and bigeye tuna in the Tropical Tuna </w:t>
      </w:r>
      <w:r w:rsidR="0087075D" w:rsidRPr="00FB782A">
        <w:t xml:space="preserve">CMM </w:t>
      </w:r>
      <w:r w:rsidR="005B1384" w:rsidRPr="00FB782A">
        <w:t>be maintained.</w:t>
      </w:r>
    </w:p>
    <w:p w14:paraId="0888B3DE" w14:textId="26546B12" w:rsidR="001A0B7A" w:rsidRPr="00FB782A" w:rsidRDefault="001A0B7A" w:rsidP="00C15827">
      <w:pPr>
        <w:pStyle w:val="WCPFCText"/>
        <w:rPr>
          <w:color w:val="auto"/>
          <w:sz w:val="24"/>
          <w:szCs w:val="24"/>
        </w:rPr>
      </w:pPr>
      <w:r w:rsidRPr="00FB782A">
        <w:t>Korea</w:t>
      </w:r>
      <w:r w:rsidR="00211542" w:rsidRPr="00FB782A">
        <w:t xml:space="preserve"> stated that </w:t>
      </w:r>
      <w:r w:rsidR="00DE3B18" w:rsidRPr="00FB782A">
        <w:t>in setting</w:t>
      </w:r>
      <w:r w:rsidR="00211542" w:rsidRPr="00FB782A">
        <w:t xml:space="preserve"> </w:t>
      </w:r>
      <w:r w:rsidR="00DE3B18" w:rsidRPr="00FB782A">
        <w:t xml:space="preserve">TRPs for </w:t>
      </w:r>
      <w:r w:rsidR="00462D06">
        <w:t xml:space="preserve">bigeye </w:t>
      </w:r>
      <w:r w:rsidR="00DE3B18" w:rsidRPr="00FB782A">
        <w:t xml:space="preserve">and </w:t>
      </w:r>
      <w:r w:rsidR="00462D06">
        <w:t xml:space="preserve">yellowfin </w:t>
      </w:r>
      <w:r w:rsidR="00DE3B18" w:rsidRPr="00FB782A">
        <w:t xml:space="preserve">all these </w:t>
      </w:r>
      <w:r w:rsidR="00211542" w:rsidRPr="00FB782A">
        <w:t>considerations</w:t>
      </w:r>
      <w:r w:rsidR="00DE3B18" w:rsidRPr="00FB782A">
        <w:t xml:space="preserve"> ar</w:t>
      </w:r>
      <w:r w:rsidR="00211542" w:rsidRPr="00FB782A">
        <w:t>e</w:t>
      </w:r>
      <w:r w:rsidR="00DE3B18" w:rsidRPr="00FB782A">
        <w:t xml:space="preserve"> </w:t>
      </w:r>
      <w:r w:rsidR="009A6499" w:rsidRPr="00FB782A">
        <w:t>necessary</w:t>
      </w:r>
      <w:r w:rsidR="00DE3B18" w:rsidRPr="00FB782A">
        <w:t xml:space="preserve">, as mentioned in WP15, </w:t>
      </w:r>
      <w:r w:rsidR="00211542" w:rsidRPr="00FB782A">
        <w:t xml:space="preserve">but it </w:t>
      </w:r>
      <w:r w:rsidR="00DE3B18" w:rsidRPr="00FB782A">
        <w:t xml:space="preserve">may not be </w:t>
      </w:r>
      <w:r w:rsidR="00211542" w:rsidRPr="00FB782A">
        <w:t xml:space="preserve">possible </w:t>
      </w:r>
      <w:r w:rsidR="00DE3B18" w:rsidRPr="00FB782A">
        <w:t xml:space="preserve">to achieve </w:t>
      </w:r>
      <w:r w:rsidR="00211542" w:rsidRPr="00FB782A">
        <w:t>them simultaneously</w:t>
      </w:r>
      <w:r w:rsidR="00DE3B18" w:rsidRPr="00FB782A">
        <w:t xml:space="preserve"> for all species. </w:t>
      </w:r>
      <w:r w:rsidR="00211542" w:rsidRPr="00FB782A">
        <w:t xml:space="preserve">Korea suggested giving </w:t>
      </w:r>
      <w:r w:rsidR="00DE3B18" w:rsidRPr="00FB782A">
        <w:t xml:space="preserve">priority to </w:t>
      </w:r>
      <w:r w:rsidR="00211542" w:rsidRPr="00FB782A">
        <w:t xml:space="preserve">the </w:t>
      </w:r>
      <w:r w:rsidR="00DE3B18" w:rsidRPr="00FB782A">
        <w:t xml:space="preserve">species with the lowest estimated TRP. </w:t>
      </w:r>
    </w:p>
    <w:p w14:paraId="3B7F1284" w14:textId="2DC54CAB" w:rsidR="00814CC8" w:rsidRPr="00FB782A" w:rsidRDefault="00DE3B18" w:rsidP="00C15827">
      <w:pPr>
        <w:pStyle w:val="WCPFCText"/>
      </w:pPr>
      <w:r w:rsidRPr="00FB782A">
        <w:t xml:space="preserve">FSM </w:t>
      </w:r>
      <w:r w:rsidR="00D333C4" w:rsidRPr="00FB782A">
        <w:t xml:space="preserve">on behalf of </w:t>
      </w:r>
      <w:r w:rsidR="00814CC8" w:rsidRPr="00FB782A">
        <w:t xml:space="preserve">PNA </w:t>
      </w:r>
      <w:r w:rsidR="00D333C4" w:rsidRPr="00FB782A">
        <w:t>m</w:t>
      </w:r>
      <w:r w:rsidR="00814CC8" w:rsidRPr="00FB782A">
        <w:t>embers thank</w:t>
      </w:r>
      <w:r w:rsidR="00D333C4" w:rsidRPr="00FB782A">
        <w:t>ed</w:t>
      </w:r>
      <w:r w:rsidR="00814CC8" w:rsidRPr="00FB782A">
        <w:t xml:space="preserve"> SPC for the analysis</w:t>
      </w:r>
      <w:r w:rsidR="00310B77">
        <w:t xml:space="preserve"> </w:t>
      </w:r>
      <w:r w:rsidR="00D333C4" w:rsidRPr="00FB782A">
        <w:t xml:space="preserve">and </w:t>
      </w:r>
      <w:r w:rsidR="00814CC8" w:rsidRPr="00FB782A">
        <w:t>support</w:t>
      </w:r>
      <w:r w:rsidR="00D333C4" w:rsidRPr="00FB782A">
        <w:t>ed</w:t>
      </w:r>
      <w:r w:rsidR="00814CC8" w:rsidRPr="00FB782A">
        <w:t xml:space="preserve"> the statement made by Solomon Islands on behalf of FFA.</w:t>
      </w:r>
      <w:r w:rsidR="00D333C4" w:rsidRPr="00FB782A">
        <w:t xml:space="preserve"> They noted that this was </w:t>
      </w:r>
      <w:r w:rsidR="00814CC8" w:rsidRPr="00FB782A">
        <w:t>another critically important issue for the Commission and PNA.</w:t>
      </w:r>
      <w:r w:rsidR="00D333C4" w:rsidRPr="00FB782A">
        <w:t xml:space="preserve"> They noted with regret they could not </w:t>
      </w:r>
      <w:r w:rsidR="00814CC8" w:rsidRPr="00FB782A">
        <w:t xml:space="preserve">support the adoption of bigeye and yellowfin TRPs </w:t>
      </w:r>
      <w:r w:rsidR="00D333C4" w:rsidRPr="00FB782A">
        <w:t>at WCPFC16</w:t>
      </w:r>
      <w:r w:rsidR="00814CC8" w:rsidRPr="00FB782A">
        <w:t xml:space="preserve">, </w:t>
      </w:r>
      <w:r w:rsidR="00D333C4" w:rsidRPr="00FB782A">
        <w:t xml:space="preserve">as a result of (i) the </w:t>
      </w:r>
      <w:r w:rsidR="00814CC8" w:rsidRPr="00FB782A">
        <w:t>need for economic analysis of the implications</w:t>
      </w:r>
      <w:r w:rsidR="005D694F" w:rsidRPr="00FB782A">
        <w:t>;</w:t>
      </w:r>
      <w:r w:rsidR="00814CC8" w:rsidRPr="00FB782A">
        <w:t xml:space="preserve"> </w:t>
      </w:r>
      <w:r w:rsidR="005D694F" w:rsidRPr="00FB782A">
        <w:t xml:space="preserve">(ii) </w:t>
      </w:r>
      <w:r w:rsidR="00814CC8" w:rsidRPr="00FB782A">
        <w:t>uncertainty about the skipjack TRP and the need to formulate these TRPs using a specific reference period</w:t>
      </w:r>
      <w:r w:rsidR="005D694F" w:rsidRPr="00FB782A">
        <w:t>;</w:t>
      </w:r>
      <w:r w:rsidR="00814CC8" w:rsidRPr="00FB782A">
        <w:t xml:space="preserve"> </w:t>
      </w:r>
      <w:r w:rsidR="005D694F" w:rsidRPr="00FB782A">
        <w:t xml:space="preserve">and (iii) </w:t>
      </w:r>
      <w:r w:rsidR="00814CC8" w:rsidRPr="00FB782A">
        <w:t xml:space="preserve">new assessments of bigeye and yellowfin </w:t>
      </w:r>
      <w:r w:rsidR="005D694F" w:rsidRPr="00FB782A">
        <w:t xml:space="preserve">will be prepared </w:t>
      </w:r>
      <w:r w:rsidR="00814CC8" w:rsidRPr="00FB782A">
        <w:t xml:space="preserve">in 2020, with possible implications for the TRPs. </w:t>
      </w:r>
      <w:r w:rsidR="005D694F" w:rsidRPr="00CE5C91">
        <w:rPr>
          <w:b/>
          <w:bCs/>
        </w:rPr>
        <w:t>WCPFC16-2019-</w:t>
      </w:r>
      <w:r w:rsidR="00814CC8" w:rsidRPr="00CE5C91">
        <w:rPr>
          <w:b/>
          <w:bCs/>
        </w:rPr>
        <w:t>15</w:t>
      </w:r>
      <w:r w:rsidR="00814CC8" w:rsidRPr="00FB782A">
        <w:t xml:space="preserve"> will then need to be updated to take into account the results of these assessments and a revised skipjack TRP. </w:t>
      </w:r>
      <w:r w:rsidR="005D694F" w:rsidRPr="00FB782A">
        <w:t xml:space="preserve">FSM </w:t>
      </w:r>
      <w:r w:rsidR="00814CC8" w:rsidRPr="00FB782A">
        <w:t>look</w:t>
      </w:r>
      <w:r w:rsidR="005D694F" w:rsidRPr="00FB782A">
        <w:t>ed</w:t>
      </w:r>
      <w:r w:rsidR="00814CC8" w:rsidRPr="00FB782A">
        <w:t xml:space="preserve"> forward to progress on </w:t>
      </w:r>
      <w:r w:rsidR="005D694F" w:rsidRPr="00FB782A">
        <w:t xml:space="preserve">the </w:t>
      </w:r>
      <w:r w:rsidR="00814CC8" w:rsidRPr="00FB782A">
        <w:t>work in 2020, to the extent allowed by the need to spend time on the tropical tuna CMM.</w:t>
      </w:r>
    </w:p>
    <w:p w14:paraId="4341AEF5" w14:textId="30F585F1" w:rsidR="00DE3B18" w:rsidRPr="00FB782A" w:rsidRDefault="00814CC8" w:rsidP="00C15827">
      <w:pPr>
        <w:pStyle w:val="WCPFCText"/>
        <w:rPr>
          <w:color w:val="auto"/>
          <w:sz w:val="24"/>
          <w:szCs w:val="24"/>
        </w:rPr>
      </w:pPr>
      <w:r w:rsidRPr="00FB782A">
        <w:rPr>
          <w:color w:val="auto"/>
          <w:sz w:val="24"/>
          <w:szCs w:val="24"/>
        </w:rPr>
        <w:t xml:space="preserve"> </w:t>
      </w:r>
      <w:r w:rsidR="00CE5C91">
        <w:t>Chine</w:t>
      </w:r>
      <w:r w:rsidR="00653607">
        <w:t>s</w:t>
      </w:r>
      <w:r w:rsidR="00CE5C91">
        <w:t>e Taipei</w:t>
      </w:r>
      <w:r w:rsidR="00DE3B18" w:rsidRPr="00FB782A">
        <w:t xml:space="preserve"> </w:t>
      </w:r>
      <w:r w:rsidR="009A6499" w:rsidRPr="00FB782A">
        <w:t>suggested using the minimum values (SB/SB</w:t>
      </w:r>
      <w:r w:rsidR="002461E1" w:rsidRPr="00FB782A">
        <w:rPr>
          <w:vertAlign w:val="subscript"/>
        </w:rPr>
        <w:t xml:space="preserve">F=0 </w:t>
      </w:r>
      <w:r w:rsidR="002461E1" w:rsidRPr="00FB782A">
        <w:t>is to be maintained at or above the average SB/SB</w:t>
      </w:r>
      <w:r w:rsidR="002461E1" w:rsidRPr="00FB782A">
        <w:rPr>
          <w:vertAlign w:val="subscript"/>
        </w:rPr>
        <w:t xml:space="preserve">F=0 </w:t>
      </w:r>
      <w:r w:rsidR="002461E1" w:rsidRPr="00FB782A">
        <w:t xml:space="preserve">for 2012–2015), as </w:t>
      </w:r>
      <w:r w:rsidR="009A6499" w:rsidRPr="00FB782A">
        <w:t>specified in CMM 2018-01 paragraphs 12 (for bigeye) and 14 (for yellowfin)</w:t>
      </w:r>
      <w:r w:rsidR="002461E1" w:rsidRPr="00FB782A">
        <w:t>,</w:t>
      </w:r>
      <w:r w:rsidR="009A6499" w:rsidRPr="00FB782A">
        <w:t xml:space="preserve"> as the interim minimum TRPs, which could be refined in the future. </w:t>
      </w:r>
    </w:p>
    <w:p w14:paraId="295418B1" w14:textId="7F48EDD6" w:rsidR="00DE3B18" w:rsidRPr="00FB782A" w:rsidRDefault="003D701E" w:rsidP="00C15827">
      <w:pPr>
        <w:pStyle w:val="WCPFCText"/>
        <w:rPr>
          <w:color w:val="auto"/>
          <w:sz w:val="24"/>
          <w:szCs w:val="24"/>
        </w:rPr>
      </w:pPr>
      <w:r w:rsidRPr="00FB782A">
        <w:t xml:space="preserve">The </w:t>
      </w:r>
      <w:r w:rsidR="00B35A0A">
        <w:t xml:space="preserve">United States </w:t>
      </w:r>
      <w:r w:rsidRPr="00FB782A">
        <w:t xml:space="preserve">stated </w:t>
      </w:r>
      <w:r w:rsidR="00DE3B18" w:rsidRPr="00FB782A">
        <w:t>that the info</w:t>
      </w:r>
      <w:r w:rsidRPr="00FB782A">
        <w:t>rmation</w:t>
      </w:r>
      <w:r w:rsidR="00DE3B18" w:rsidRPr="00FB782A">
        <w:t xml:space="preserve"> in the paper </w:t>
      </w:r>
      <w:r w:rsidR="003E354A" w:rsidRPr="00FB782A">
        <w:t xml:space="preserve">was </w:t>
      </w:r>
      <w:r w:rsidR="00DE3B18" w:rsidRPr="00FB782A">
        <w:t xml:space="preserve">very informative for setting TRPs, but </w:t>
      </w:r>
      <w:r w:rsidR="00CE5C91">
        <w:t xml:space="preserve">emphasised that </w:t>
      </w:r>
      <w:r w:rsidRPr="00FB782A">
        <w:t>TRP</w:t>
      </w:r>
      <w:r w:rsidR="00CE5C91">
        <w:t>s</w:t>
      </w:r>
      <w:r w:rsidRPr="00FB782A">
        <w:t xml:space="preserve"> </w:t>
      </w:r>
      <w:r w:rsidR="00DE3B18" w:rsidRPr="00FB782A">
        <w:t xml:space="preserve">should ideally include </w:t>
      </w:r>
      <w:r w:rsidRPr="00FB782A">
        <w:t>s</w:t>
      </w:r>
      <w:r w:rsidR="00DE3B18" w:rsidRPr="00FB782A">
        <w:t>ocial and econ</w:t>
      </w:r>
      <w:r w:rsidRPr="00FB782A">
        <w:t>omic</w:t>
      </w:r>
      <w:r w:rsidR="00DE3B18" w:rsidRPr="00FB782A">
        <w:t xml:space="preserve"> objectives</w:t>
      </w:r>
      <w:r w:rsidRPr="00FB782A">
        <w:t xml:space="preserve">, which could be </w:t>
      </w:r>
      <w:r w:rsidR="00DE3B18" w:rsidRPr="00FB782A">
        <w:t>appl</w:t>
      </w:r>
      <w:r w:rsidRPr="00FB782A">
        <w:t>ied</w:t>
      </w:r>
      <w:r w:rsidR="00DE3B18" w:rsidRPr="00FB782A">
        <w:t xml:space="preserve"> </w:t>
      </w:r>
      <w:r w:rsidRPr="00FB782A">
        <w:t>now</w:t>
      </w:r>
      <w:r w:rsidR="00DE3B18" w:rsidRPr="00FB782A">
        <w:t xml:space="preserve">. </w:t>
      </w:r>
      <w:r w:rsidRPr="00FB782A">
        <w:t xml:space="preserve">The </w:t>
      </w:r>
      <w:r w:rsidR="00B35A0A">
        <w:t xml:space="preserve">United States </w:t>
      </w:r>
      <w:r w:rsidRPr="00FB782A">
        <w:t xml:space="preserve">referenced the </w:t>
      </w:r>
      <w:r w:rsidR="00A31EB9" w:rsidRPr="00FB782A">
        <w:t>TRP</w:t>
      </w:r>
      <w:r w:rsidRPr="00FB782A">
        <w:t xml:space="preserve">s proposed by Japan and </w:t>
      </w:r>
      <w:r w:rsidR="00A31EB9" w:rsidRPr="00FB782A">
        <w:t>FFA</w:t>
      </w:r>
      <w:r w:rsidRPr="00FB782A">
        <w:t xml:space="preserve">, and indicated the </w:t>
      </w:r>
      <w:r w:rsidR="00B35A0A">
        <w:t xml:space="preserve">United States </w:t>
      </w:r>
      <w:r w:rsidRPr="00FB782A">
        <w:t>would be h</w:t>
      </w:r>
      <w:r w:rsidR="00A31EB9" w:rsidRPr="00FB782A">
        <w:t>appy t</w:t>
      </w:r>
      <w:r w:rsidRPr="00FB782A">
        <w:t>o</w:t>
      </w:r>
      <w:r w:rsidR="00A31EB9" w:rsidRPr="00FB782A">
        <w:t xml:space="preserve"> consider those and others. </w:t>
      </w:r>
      <w:r w:rsidR="00441027" w:rsidRPr="00FB782A">
        <w:t xml:space="preserve">The </w:t>
      </w:r>
      <w:r w:rsidR="00B35A0A">
        <w:t xml:space="preserve">United States </w:t>
      </w:r>
      <w:r w:rsidR="00441027" w:rsidRPr="00FB782A">
        <w:t xml:space="preserve">noted the Commission had </w:t>
      </w:r>
      <w:r w:rsidR="00A31EB9" w:rsidRPr="00FB782A">
        <w:t xml:space="preserve">tasked </w:t>
      </w:r>
      <w:r w:rsidR="00441027" w:rsidRPr="00FB782A">
        <w:t xml:space="preserve">itself </w:t>
      </w:r>
      <w:r w:rsidR="00A31EB9" w:rsidRPr="00FB782A">
        <w:t>with revis</w:t>
      </w:r>
      <w:r w:rsidR="00441027" w:rsidRPr="00FB782A">
        <w:t>i</w:t>
      </w:r>
      <w:r w:rsidR="00A31EB9" w:rsidRPr="00FB782A">
        <w:t>t</w:t>
      </w:r>
      <w:r w:rsidR="008964FD" w:rsidRPr="00FB782A">
        <w:t xml:space="preserve">ing </w:t>
      </w:r>
      <w:r w:rsidR="00A31EB9" w:rsidRPr="00FB782A">
        <w:t xml:space="preserve">the </w:t>
      </w:r>
      <w:r w:rsidR="00E61D5D">
        <w:t xml:space="preserve">purse seine </w:t>
      </w:r>
      <w:r w:rsidR="00A31EB9" w:rsidRPr="00FB782A">
        <w:t xml:space="preserve">and </w:t>
      </w:r>
      <w:r w:rsidR="00A62010">
        <w:t xml:space="preserve">longline </w:t>
      </w:r>
      <w:r w:rsidR="00A31EB9" w:rsidRPr="00FB782A">
        <w:t>limits</w:t>
      </w:r>
      <w:r w:rsidR="00441027" w:rsidRPr="00FB782A">
        <w:t xml:space="preserve">, and that the paper was </w:t>
      </w:r>
      <w:r w:rsidR="00A31EB9" w:rsidRPr="00FB782A">
        <w:t>an essential info</w:t>
      </w:r>
      <w:r w:rsidR="00441027" w:rsidRPr="00FB782A">
        <w:t>rmation</w:t>
      </w:r>
      <w:r w:rsidR="00A31EB9" w:rsidRPr="00FB782A">
        <w:t xml:space="preserve"> source for this. </w:t>
      </w:r>
      <w:r w:rsidR="00441027" w:rsidRPr="00FB782A">
        <w:t xml:space="preserve">The </w:t>
      </w:r>
      <w:r w:rsidR="00B35A0A">
        <w:t xml:space="preserve">United States </w:t>
      </w:r>
      <w:r w:rsidR="0083203C" w:rsidRPr="00FB782A">
        <w:t xml:space="preserve">observed that </w:t>
      </w:r>
      <w:r w:rsidR="00A31EB9" w:rsidRPr="00FB782A">
        <w:t>FFA m</w:t>
      </w:r>
      <w:r w:rsidR="00441027" w:rsidRPr="00FB782A">
        <w:t>e</w:t>
      </w:r>
      <w:r w:rsidR="00A31EB9" w:rsidRPr="00FB782A">
        <w:t>mbers</w:t>
      </w:r>
      <w:r w:rsidR="0083203C" w:rsidRPr="00FB782A">
        <w:t xml:space="preserve"> had </w:t>
      </w:r>
      <w:r w:rsidR="00A31EB9" w:rsidRPr="00FB782A">
        <w:t xml:space="preserve">stated </w:t>
      </w:r>
      <w:r w:rsidR="0083203C" w:rsidRPr="00FB782A">
        <w:t xml:space="preserve">the current objectives </w:t>
      </w:r>
      <w:r w:rsidR="00A31EB9" w:rsidRPr="00FB782A">
        <w:t xml:space="preserve">for </w:t>
      </w:r>
      <w:r w:rsidR="0083203C" w:rsidRPr="00FB782A">
        <w:t>t</w:t>
      </w:r>
      <w:r w:rsidR="00A31EB9" w:rsidRPr="00FB782A">
        <w:t>rop</w:t>
      </w:r>
      <w:r w:rsidR="0083203C" w:rsidRPr="00FB782A">
        <w:t>ical</w:t>
      </w:r>
      <w:r w:rsidR="00A31EB9" w:rsidRPr="00FB782A">
        <w:t xml:space="preserve"> </w:t>
      </w:r>
      <w:r w:rsidR="0083203C" w:rsidRPr="00FB782A">
        <w:t>t</w:t>
      </w:r>
      <w:r w:rsidR="00A31EB9" w:rsidRPr="00FB782A">
        <w:t>unas should be maintained</w:t>
      </w:r>
      <w:r w:rsidR="00CE5C91">
        <w:t xml:space="preserve">, and stated it would agree to </w:t>
      </w:r>
      <w:r w:rsidR="00A31EB9" w:rsidRPr="00FB782A">
        <w:t>keep the obj</w:t>
      </w:r>
      <w:r w:rsidR="00CE5C91">
        <w:t xml:space="preserve">ectives through 2020, </w:t>
      </w:r>
      <w:r w:rsidR="00A31EB9" w:rsidRPr="00FB782A">
        <w:t>but not nec</w:t>
      </w:r>
      <w:r w:rsidR="00CE5C91">
        <w:t>essarily</w:t>
      </w:r>
      <w:r w:rsidR="00A31EB9" w:rsidRPr="00FB782A">
        <w:t xml:space="preserve"> after that</w:t>
      </w:r>
      <w:r w:rsidR="00CE5C91">
        <w:t>, as they co</w:t>
      </w:r>
      <w:r w:rsidR="000A33C9">
        <w:t>u</w:t>
      </w:r>
      <w:r w:rsidR="00CE5C91">
        <w:t xml:space="preserve">ld </w:t>
      </w:r>
      <w:r w:rsidR="00A31EB9" w:rsidRPr="00FB782A">
        <w:t xml:space="preserve">be outdated by then. </w:t>
      </w:r>
      <w:r w:rsidR="00CE5C91">
        <w:t xml:space="preserve">The United States asked </w:t>
      </w:r>
      <w:r w:rsidR="00A31EB9" w:rsidRPr="00FB782A">
        <w:t xml:space="preserve">FFA members </w:t>
      </w:r>
      <w:r w:rsidR="00CE5C91">
        <w:t xml:space="preserve">to </w:t>
      </w:r>
      <w:r w:rsidR="00A31EB9" w:rsidRPr="00FB782A">
        <w:t>clarify what they woul</w:t>
      </w:r>
      <w:r w:rsidR="00CE5C91">
        <w:t>d</w:t>
      </w:r>
      <w:r w:rsidR="00A31EB9" w:rsidRPr="00FB782A">
        <w:t xml:space="preserve"> like to see happen with </w:t>
      </w:r>
      <w:r w:rsidR="00CE5C91">
        <w:t xml:space="preserve">respect </w:t>
      </w:r>
      <w:r w:rsidR="00A31EB9" w:rsidRPr="00FB782A">
        <w:t xml:space="preserve">to the </w:t>
      </w:r>
      <w:r w:rsidR="00CE5C91">
        <w:t xml:space="preserve">tropical </w:t>
      </w:r>
      <w:r w:rsidR="00A31EB9" w:rsidRPr="00FB782A">
        <w:t xml:space="preserve">tuna measure. </w:t>
      </w:r>
    </w:p>
    <w:p w14:paraId="2D45B6A6" w14:textId="232E8FCA" w:rsidR="00814CC8" w:rsidRPr="00FB782A" w:rsidRDefault="003E354A" w:rsidP="00C15827">
      <w:pPr>
        <w:pStyle w:val="WCPFCText"/>
        <w:rPr>
          <w:color w:val="auto"/>
          <w:sz w:val="24"/>
          <w:szCs w:val="24"/>
        </w:rPr>
      </w:pPr>
      <w:r w:rsidRPr="00FB782A">
        <w:t xml:space="preserve">The </w:t>
      </w:r>
      <w:r w:rsidR="00A31EB9" w:rsidRPr="00FB782A">
        <w:t>EU</w:t>
      </w:r>
      <w:r w:rsidRPr="00FB782A">
        <w:t xml:space="preserve"> noted that the Commission had entered uncharted </w:t>
      </w:r>
      <w:r w:rsidR="00A31EB9" w:rsidRPr="00FB782A">
        <w:t xml:space="preserve">waters </w:t>
      </w:r>
      <w:r w:rsidRPr="00FB782A">
        <w:t xml:space="preserve">with </w:t>
      </w:r>
      <w:r w:rsidR="00A31EB9" w:rsidRPr="00FB782A">
        <w:t xml:space="preserve">the </w:t>
      </w:r>
      <w:r w:rsidRPr="00FB782A">
        <w:t>m</w:t>
      </w:r>
      <w:r w:rsidR="00A31EB9" w:rsidRPr="00FB782A">
        <w:t xml:space="preserve">ultispecies </w:t>
      </w:r>
      <w:r w:rsidR="00A62010">
        <w:t>harvest strategy</w:t>
      </w:r>
      <w:r w:rsidR="00CE5C91">
        <w:t xml:space="preserve"> </w:t>
      </w:r>
      <w:r w:rsidR="00A31EB9" w:rsidRPr="00FB782A">
        <w:t>approach</w:t>
      </w:r>
      <w:r w:rsidRPr="00FB782A">
        <w:t xml:space="preserve">, noting it had </w:t>
      </w:r>
      <w:r w:rsidR="00A31EB9" w:rsidRPr="00FB782A">
        <w:t xml:space="preserve">already </w:t>
      </w:r>
      <w:r w:rsidRPr="00FB782A">
        <w:t xml:space="preserve">shared its </w:t>
      </w:r>
      <w:r w:rsidR="00A31EB9" w:rsidRPr="00FB782A">
        <w:t xml:space="preserve">views on the complexity of the </w:t>
      </w:r>
      <w:r w:rsidRPr="00FB782A">
        <w:t xml:space="preserve">one </w:t>
      </w:r>
      <w:r w:rsidR="00A31EB9" w:rsidRPr="00FB782A">
        <w:t>species approach.</w:t>
      </w:r>
      <w:r w:rsidRPr="00FB782A">
        <w:t xml:space="preserve"> It observed that the </w:t>
      </w:r>
      <w:r w:rsidR="00A31EB9" w:rsidRPr="00FB782A">
        <w:t>r</w:t>
      </w:r>
      <w:r w:rsidRPr="00FB782A">
        <w:t>i</w:t>
      </w:r>
      <w:r w:rsidR="00A31EB9" w:rsidRPr="00FB782A">
        <w:t>sk</w:t>
      </w:r>
      <w:r w:rsidRPr="00FB782A">
        <w:t>-</w:t>
      </w:r>
      <w:r w:rsidR="00A31EB9" w:rsidRPr="00FB782A">
        <w:t>based app</w:t>
      </w:r>
      <w:r w:rsidRPr="00FB782A">
        <w:t>roach</w:t>
      </w:r>
      <w:r w:rsidR="00A31EB9" w:rsidRPr="00FB782A">
        <w:t xml:space="preserve"> is base</w:t>
      </w:r>
      <w:r w:rsidRPr="00FB782A">
        <w:t>d</w:t>
      </w:r>
      <w:r w:rsidR="00A31EB9" w:rsidRPr="00FB782A">
        <w:t xml:space="preserve"> on an extremely conservative LRP adopted by the Comm</w:t>
      </w:r>
      <w:r w:rsidR="00CE5C91">
        <w:t>ission</w:t>
      </w:r>
      <w:r w:rsidRPr="00FB782A">
        <w:t xml:space="preserve">, and stated that it was clear that </w:t>
      </w:r>
      <w:r w:rsidR="00A31EB9" w:rsidRPr="00FB782A">
        <w:t xml:space="preserve">focussing on a TRP based only on </w:t>
      </w:r>
      <w:r w:rsidRPr="00FB782A">
        <w:t>the spawning s</w:t>
      </w:r>
      <w:r w:rsidR="00A31EB9" w:rsidRPr="00FB782A">
        <w:t xml:space="preserve">tock biomass </w:t>
      </w:r>
      <w:r w:rsidRPr="00FB782A">
        <w:t xml:space="preserve">could </w:t>
      </w:r>
      <w:r w:rsidR="00A31EB9" w:rsidRPr="00FB782A">
        <w:t>lead to endless disc</w:t>
      </w:r>
      <w:r w:rsidRPr="00FB782A">
        <w:t>ussion</w:t>
      </w:r>
      <w:r w:rsidR="00A31EB9" w:rsidRPr="00FB782A">
        <w:t xml:space="preserve"> every time a </w:t>
      </w:r>
      <w:r w:rsidR="00046BE8">
        <w:t>stock assessment</w:t>
      </w:r>
      <w:r w:rsidR="00CE5C91">
        <w:t xml:space="preserve"> </w:t>
      </w:r>
      <w:r w:rsidR="00A31EB9" w:rsidRPr="00FB782A">
        <w:t xml:space="preserve">is updated. </w:t>
      </w:r>
      <w:r w:rsidRPr="00FB782A">
        <w:t>The EU stressed the n</w:t>
      </w:r>
      <w:r w:rsidR="00A31EB9" w:rsidRPr="00FB782A">
        <w:t xml:space="preserve">eed to consider this for </w:t>
      </w:r>
      <w:r w:rsidRPr="00FB782A">
        <w:t xml:space="preserve">the </w:t>
      </w:r>
      <w:r w:rsidR="00A31EB9" w:rsidRPr="00FB782A">
        <w:t>future.</w:t>
      </w:r>
    </w:p>
    <w:p w14:paraId="004FD1F3" w14:textId="6FA723BD" w:rsidR="00814CC8" w:rsidRPr="00FB782A" w:rsidRDefault="00A31EB9" w:rsidP="00C15827">
      <w:pPr>
        <w:pStyle w:val="WCPFCText"/>
      </w:pPr>
      <w:r w:rsidRPr="00FB782A">
        <w:t>Tokelau</w:t>
      </w:r>
      <w:r w:rsidR="00DE5E1C" w:rsidRPr="00FB782A">
        <w:t>,</w:t>
      </w:r>
      <w:r w:rsidRPr="00FB782A">
        <w:t xml:space="preserve"> on behalf of </w:t>
      </w:r>
      <w:r w:rsidR="00DE5E1C" w:rsidRPr="00FB782A">
        <w:t>PNA m</w:t>
      </w:r>
      <w:r w:rsidR="00814CC8" w:rsidRPr="00FB782A">
        <w:t>embers</w:t>
      </w:r>
      <w:r w:rsidR="00DE5E1C" w:rsidRPr="00FB782A">
        <w:t xml:space="preserve">, stated that </w:t>
      </w:r>
      <w:r w:rsidR="00814CC8" w:rsidRPr="00FB782A">
        <w:t>discussion</w:t>
      </w:r>
      <w:r w:rsidR="00DE5E1C" w:rsidRPr="00FB782A">
        <w:t>s</w:t>
      </w:r>
      <w:r w:rsidR="00814CC8" w:rsidRPr="00FB782A">
        <w:t xml:space="preserve"> about how the TRP for one stock </w:t>
      </w:r>
      <w:r w:rsidR="00DE5E1C" w:rsidRPr="00FB782A">
        <w:t xml:space="preserve">would </w:t>
      </w:r>
      <w:r w:rsidR="00814CC8" w:rsidRPr="00FB782A">
        <w:t xml:space="preserve">affect the achievement of TRPs </w:t>
      </w:r>
      <w:r w:rsidR="00DE5E1C" w:rsidRPr="00FB782A">
        <w:t xml:space="preserve">of </w:t>
      </w:r>
      <w:r w:rsidR="00814CC8" w:rsidRPr="00FB782A">
        <w:t>other stocks</w:t>
      </w:r>
      <w:r w:rsidR="00DE5E1C" w:rsidRPr="00FB782A">
        <w:t xml:space="preserve"> was the wrong way to look at the issue. Given the current </w:t>
      </w:r>
      <w:r w:rsidR="00814CC8" w:rsidRPr="00FB782A">
        <w:t xml:space="preserve">structure of the longline and purse seine fisheries, constraining </w:t>
      </w:r>
      <w:r w:rsidR="00E61D5D">
        <w:t xml:space="preserve">purse seine </w:t>
      </w:r>
      <w:r w:rsidR="00814CC8" w:rsidRPr="00FB782A">
        <w:t xml:space="preserve">effort and skipjack catches as a response to a </w:t>
      </w:r>
      <w:r w:rsidR="00DE5E1C" w:rsidRPr="00FB782A">
        <w:t xml:space="preserve">harvest strategy </w:t>
      </w:r>
      <w:r w:rsidR="00814CC8" w:rsidRPr="00FB782A">
        <w:t xml:space="preserve">for bigeye would involve the transfer of a very large burden of conservation action onto the SIDS in whose waters purse seining occurs. But </w:t>
      </w:r>
      <w:r w:rsidR="00DE5E1C" w:rsidRPr="00FB782A">
        <w:t xml:space="preserve">practically </w:t>
      </w:r>
      <w:r w:rsidR="00814CC8" w:rsidRPr="00FB782A">
        <w:t xml:space="preserve">that cannot occur because of the obligation on the Commission in Article 30 to avoid the transfer of a disproportionate burden onto SIDS. This obligation is repeated specifically in relation to </w:t>
      </w:r>
      <w:r w:rsidR="00DE5E1C" w:rsidRPr="00FB782A">
        <w:t xml:space="preserve">harvest strategies </w:t>
      </w:r>
      <w:r w:rsidR="00814CC8" w:rsidRPr="00FB782A">
        <w:t xml:space="preserve">in paragraph 12 of CMM 2014-06 on </w:t>
      </w:r>
      <w:r w:rsidR="00DE5E1C" w:rsidRPr="00FB782A">
        <w:t>harvest strategies</w:t>
      </w:r>
      <w:r w:rsidR="00814CC8" w:rsidRPr="00FB782A">
        <w:t>.</w:t>
      </w:r>
      <w:r w:rsidR="00DE5E1C" w:rsidRPr="00FB782A">
        <w:t xml:space="preserve"> PNA members stated that in practice </w:t>
      </w:r>
      <w:r w:rsidR="00814CC8" w:rsidRPr="00FB782A">
        <w:t xml:space="preserve">this </w:t>
      </w:r>
      <w:r w:rsidR="00DE5E1C" w:rsidRPr="00FB782A">
        <w:t xml:space="preserve">would </w:t>
      </w:r>
      <w:r w:rsidR="00814CC8" w:rsidRPr="00FB782A">
        <w:t xml:space="preserve">mean that the achievement of the bigeye TRP </w:t>
      </w:r>
      <w:r w:rsidR="00DE5E1C" w:rsidRPr="00FB782A">
        <w:t xml:space="preserve">would </w:t>
      </w:r>
      <w:r w:rsidR="00814CC8" w:rsidRPr="00FB782A">
        <w:t xml:space="preserve">be related to the level of FAD effort and not the level of </w:t>
      </w:r>
      <w:r w:rsidR="00E61D5D">
        <w:t xml:space="preserve">purse seine </w:t>
      </w:r>
      <w:r w:rsidR="00814CC8" w:rsidRPr="00FB782A">
        <w:t>effort.</w:t>
      </w:r>
    </w:p>
    <w:p w14:paraId="607D8918" w14:textId="0AF79D06" w:rsidR="00E506EF" w:rsidRPr="00FB782A" w:rsidRDefault="00E506EF" w:rsidP="00C15827">
      <w:pPr>
        <w:pStyle w:val="WCPFCText"/>
        <w:rPr>
          <w:color w:val="auto"/>
          <w:sz w:val="24"/>
          <w:szCs w:val="24"/>
        </w:rPr>
      </w:pPr>
      <w:r w:rsidRPr="00FB782A">
        <w:t>Indo</w:t>
      </w:r>
      <w:r w:rsidR="00CA1A98" w:rsidRPr="00FB782A">
        <w:t xml:space="preserve">nesia inquired regarding the </w:t>
      </w:r>
      <w:r w:rsidRPr="00FB782A">
        <w:t>multispecies considerations</w:t>
      </w:r>
      <w:r w:rsidR="00CA1A98" w:rsidRPr="00FB782A">
        <w:t xml:space="preserve"> for the TRP for </w:t>
      </w:r>
      <w:r w:rsidR="00462D06">
        <w:t xml:space="preserve">bigeye </w:t>
      </w:r>
      <w:r w:rsidR="00CA1A98" w:rsidRPr="00FB782A">
        <w:t xml:space="preserve">and </w:t>
      </w:r>
      <w:r w:rsidR="00C44466">
        <w:t>yellowfin</w:t>
      </w:r>
      <w:r w:rsidR="00CA1A98" w:rsidRPr="00FB782A">
        <w:t xml:space="preserve">, and whether these would also </w:t>
      </w:r>
      <w:r w:rsidRPr="00FB782A">
        <w:t xml:space="preserve">be considered for </w:t>
      </w:r>
      <w:r w:rsidR="00C44466">
        <w:t>skipjack</w:t>
      </w:r>
      <w:r w:rsidR="00CA1A98" w:rsidRPr="00FB782A">
        <w:t xml:space="preserve">, and whether SPC had prepared </w:t>
      </w:r>
      <w:r w:rsidRPr="00FB782A">
        <w:t xml:space="preserve">a paper to </w:t>
      </w:r>
      <w:r w:rsidR="00CA1A98" w:rsidRPr="00FB782A">
        <w:t xml:space="preserve">more generally </w:t>
      </w:r>
      <w:r w:rsidRPr="00FB782A">
        <w:t>inform how the TRP is adopted for these species</w:t>
      </w:r>
      <w:r w:rsidR="003E354A" w:rsidRPr="00FB782A">
        <w:t>.</w:t>
      </w:r>
      <w:r w:rsidRPr="00FB782A">
        <w:t xml:space="preserve"> </w:t>
      </w:r>
      <w:r w:rsidR="00CA1A98" w:rsidRPr="00FB782A">
        <w:t xml:space="preserve">The presenter stated that SPC had received </w:t>
      </w:r>
      <w:r w:rsidRPr="00FB782A">
        <w:t xml:space="preserve">no requests to extend this to </w:t>
      </w:r>
      <w:r w:rsidR="00CA1A98" w:rsidRPr="00FB782A">
        <w:t xml:space="preserve">approach to the </w:t>
      </w:r>
      <w:r w:rsidR="00A62010">
        <w:t xml:space="preserve">skipjack </w:t>
      </w:r>
      <w:r w:rsidRPr="00FB782A">
        <w:t>TRP</w:t>
      </w:r>
      <w:r w:rsidR="00CA1A98" w:rsidRPr="00FB782A">
        <w:t>, and stated there was no</w:t>
      </w:r>
      <w:r w:rsidRPr="00FB782A">
        <w:t xml:space="preserve"> plan to produce any further documents</w:t>
      </w:r>
      <w:r w:rsidR="00CA1A98" w:rsidRPr="00FB782A">
        <w:t xml:space="preserve"> related to the </w:t>
      </w:r>
      <w:r w:rsidR="00A62010">
        <w:t xml:space="preserve">skipjack </w:t>
      </w:r>
      <w:r w:rsidR="00CA1A98" w:rsidRPr="00FB782A">
        <w:t>TRP.</w:t>
      </w:r>
      <w:r w:rsidRPr="00FB782A">
        <w:t xml:space="preserve"> </w:t>
      </w:r>
    </w:p>
    <w:p w14:paraId="2E933B96" w14:textId="484BC3E5" w:rsidR="00E506EF" w:rsidRPr="00FB782A" w:rsidRDefault="00E506EF" w:rsidP="00C15827">
      <w:pPr>
        <w:pStyle w:val="WCPFCText"/>
        <w:rPr>
          <w:color w:val="auto"/>
          <w:sz w:val="24"/>
          <w:szCs w:val="24"/>
        </w:rPr>
      </w:pPr>
      <w:r w:rsidRPr="00FB782A">
        <w:t>China</w:t>
      </w:r>
      <w:r w:rsidR="00CA1A98" w:rsidRPr="00FB782A">
        <w:t xml:space="preserve"> observed that at WCPFC15, it </w:t>
      </w:r>
      <w:r w:rsidRPr="00FB782A">
        <w:t xml:space="preserve">agreed with </w:t>
      </w:r>
      <w:r w:rsidR="00CA1A98" w:rsidRPr="00FB782A">
        <w:t xml:space="preserve">the proposal for the </w:t>
      </w:r>
      <w:r w:rsidR="00046BE8">
        <w:t>South Pacific</w:t>
      </w:r>
      <w:r w:rsidR="00C44466">
        <w:t xml:space="preserve"> </w:t>
      </w:r>
      <w:r w:rsidRPr="00FB782A">
        <w:t>Alb</w:t>
      </w:r>
      <w:r w:rsidR="00C44466">
        <w:t>acore</w:t>
      </w:r>
      <w:r w:rsidRPr="00FB782A">
        <w:t xml:space="preserve"> TRP, </w:t>
      </w:r>
      <w:r w:rsidR="00CA1A98" w:rsidRPr="00FB782A">
        <w:t xml:space="preserve">but received criticism internally </w:t>
      </w:r>
      <w:r w:rsidRPr="00FB782A">
        <w:t xml:space="preserve">because </w:t>
      </w:r>
      <w:r w:rsidR="00CA1A98" w:rsidRPr="00FB782A">
        <w:t xml:space="preserve">the proposal </w:t>
      </w:r>
      <w:r w:rsidRPr="00FB782A">
        <w:t xml:space="preserve">did not go </w:t>
      </w:r>
      <w:r w:rsidR="002B04FA">
        <w:t>through</w:t>
      </w:r>
      <w:r w:rsidRPr="00FB782A">
        <w:t xml:space="preserve"> </w:t>
      </w:r>
      <w:r w:rsidR="00CA1A98" w:rsidRPr="00FB782A">
        <w:t xml:space="preserve">the </w:t>
      </w:r>
      <w:r w:rsidRPr="00FB782A">
        <w:t>SC.</w:t>
      </w:r>
    </w:p>
    <w:p w14:paraId="31AB1BE4" w14:textId="6EE18047" w:rsidR="001D3353" w:rsidRPr="00FB782A" w:rsidRDefault="00314D9B" w:rsidP="00C15827">
      <w:pPr>
        <w:pStyle w:val="WCPFCText"/>
        <w:rPr>
          <w:color w:val="auto"/>
          <w:sz w:val="24"/>
          <w:szCs w:val="24"/>
        </w:rPr>
      </w:pPr>
      <w:r w:rsidRPr="00FB782A">
        <w:t>Palau</w:t>
      </w:r>
      <w:r w:rsidR="00CA1A98" w:rsidRPr="00FB782A">
        <w:t xml:space="preserve"> stated that its </w:t>
      </w:r>
      <w:r w:rsidRPr="00FB782A">
        <w:t xml:space="preserve">position </w:t>
      </w:r>
      <w:r w:rsidR="00CA1A98" w:rsidRPr="00FB782A">
        <w:t xml:space="preserve">was </w:t>
      </w:r>
      <w:r w:rsidRPr="00FB782A">
        <w:t xml:space="preserve">to maintain </w:t>
      </w:r>
      <w:r w:rsidR="00CA1A98" w:rsidRPr="00FB782A">
        <w:t xml:space="preserve">the </w:t>
      </w:r>
      <w:r w:rsidRPr="00FB782A">
        <w:t>curr</w:t>
      </w:r>
      <w:r w:rsidR="00CA1A98" w:rsidRPr="00FB782A">
        <w:t>e</w:t>
      </w:r>
      <w:r w:rsidRPr="00FB782A">
        <w:t>nt man</w:t>
      </w:r>
      <w:r w:rsidR="00CA1A98" w:rsidRPr="00FB782A">
        <w:t>agement</w:t>
      </w:r>
      <w:r w:rsidRPr="00FB782A">
        <w:t xml:space="preserve"> obj</w:t>
      </w:r>
      <w:r w:rsidR="00CA1A98" w:rsidRPr="00FB782A">
        <w:t>ectives</w:t>
      </w:r>
      <w:r w:rsidRPr="00FB782A">
        <w:t xml:space="preserve"> for the two stocks, </w:t>
      </w:r>
      <w:r w:rsidR="00CA1A98" w:rsidRPr="00FB782A">
        <w:t xml:space="preserve">and </w:t>
      </w:r>
      <w:r w:rsidRPr="00FB782A">
        <w:t xml:space="preserve">then revisit </w:t>
      </w:r>
      <w:r w:rsidR="00CA1A98" w:rsidRPr="00FB782A">
        <w:t>the issue at WCPFC17.</w:t>
      </w:r>
    </w:p>
    <w:p w14:paraId="132E2254" w14:textId="0F391FEC" w:rsidR="0000494B" w:rsidRDefault="009E570D" w:rsidP="00C15827">
      <w:pPr>
        <w:pStyle w:val="WCPFCText"/>
      </w:pPr>
      <w:r w:rsidRPr="00FB782A">
        <w:t>T</w:t>
      </w:r>
      <w:r w:rsidR="00653607">
        <w:t>he Ocean Foundation (T</w:t>
      </w:r>
      <w:r w:rsidRPr="00FB782A">
        <w:t>OF</w:t>
      </w:r>
      <w:r w:rsidR="00653607">
        <w:t>)</w:t>
      </w:r>
      <w:r w:rsidR="006322BA" w:rsidRPr="00FB782A">
        <w:t xml:space="preserve">, on behalf of TOF, </w:t>
      </w:r>
      <w:r w:rsidR="0000494B" w:rsidRPr="00FB782A">
        <w:t>Pew, and WWF, reiterate</w:t>
      </w:r>
      <w:r w:rsidR="005551E2" w:rsidRPr="00FB782A">
        <w:t>d</w:t>
      </w:r>
      <w:r w:rsidR="0000494B" w:rsidRPr="00FB782A">
        <w:t xml:space="preserve"> the importance of the harvest strategy process</w:t>
      </w:r>
      <w:r w:rsidR="005551E2" w:rsidRPr="00FB782A">
        <w:t xml:space="preserve">, which </w:t>
      </w:r>
      <w:r w:rsidR="0000494B" w:rsidRPr="00FB782A">
        <w:t>responds directly to the objectives in the WCPF Convention that all members share with respect to achieving sustainable fisheries.</w:t>
      </w:r>
      <w:r w:rsidR="00310B77">
        <w:t xml:space="preserve"> </w:t>
      </w:r>
      <w:r w:rsidR="005551E2" w:rsidRPr="00FB782A">
        <w:t>They stated that i</w:t>
      </w:r>
      <w:r w:rsidR="0000494B" w:rsidRPr="00FB782A">
        <w:t>t was encouraging that</w:t>
      </w:r>
      <w:r w:rsidR="005551E2" w:rsidRPr="00FB782A">
        <w:t xml:space="preserve"> CCMs </w:t>
      </w:r>
      <w:r w:rsidR="0000494B" w:rsidRPr="00FB782A">
        <w:t>general</w:t>
      </w:r>
      <w:r w:rsidR="005551E2" w:rsidRPr="00FB782A">
        <w:t>ly</w:t>
      </w:r>
      <w:r w:rsidR="0000494B" w:rsidRPr="00FB782A">
        <w:t xml:space="preserve"> </w:t>
      </w:r>
      <w:r w:rsidR="005551E2" w:rsidRPr="00FB782A">
        <w:t xml:space="preserve">agreed </w:t>
      </w:r>
      <w:r w:rsidR="0000494B" w:rsidRPr="00FB782A">
        <w:t xml:space="preserve">on the importance of </w:t>
      </w:r>
      <w:r w:rsidR="005551E2" w:rsidRPr="00FB782A">
        <w:t xml:space="preserve">the </w:t>
      </w:r>
      <w:r w:rsidR="0000494B" w:rsidRPr="00FB782A">
        <w:t>harvest strategy process in the WCPO</w:t>
      </w:r>
      <w:r w:rsidR="005551E2" w:rsidRPr="00FB782A">
        <w:t xml:space="preserve">, and that for </w:t>
      </w:r>
      <w:r w:rsidR="0000494B" w:rsidRPr="00FB782A">
        <w:t xml:space="preserve">bigeye and yellowfin, </w:t>
      </w:r>
      <w:r w:rsidR="005551E2" w:rsidRPr="00FB782A">
        <w:t xml:space="preserve">CCMs had </w:t>
      </w:r>
      <w:r w:rsidR="0000494B" w:rsidRPr="00FB782A">
        <w:t xml:space="preserve">the opportunity to </w:t>
      </w:r>
      <w:r w:rsidR="005551E2" w:rsidRPr="00FB782A">
        <w:t xml:space="preserve">make progress </w:t>
      </w:r>
      <w:r w:rsidR="0000494B" w:rsidRPr="00FB782A">
        <w:t xml:space="preserve">by adopting </w:t>
      </w:r>
      <w:r w:rsidR="005551E2" w:rsidRPr="00FB782A">
        <w:t xml:space="preserve">TRPs </w:t>
      </w:r>
      <w:r w:rsidR="0000494B" w:rsidRPr="00FB782A">
        <w:t xml:space="preserve">for </w:t>
      </w:r>
      <w:r w:rsidR="005551E2" w:rsidRPr="00FB782A">
        <w:t xml:space="preserve">those </w:t>
      </w:r>
      <w:r w:rsidR="0000494B" w:rsidRPr="00FB782A">
        <w:t>stocks</w:t>
      </w:r>
      <w:r w:rsidR="005551E2" w:rsidRPr="00FB782A">
        <w:t>.</w:t>
      </w:r>
      <w:r w:rsidR="0000494B" w:rsidRPr="00FB782A">
        <w:t xml:space="preserve"> </w:t>
      </w:r>
      <w:r w:rsidR="005551E2" w:rsidRPr="00FB782A">
        <w:t xml:space="preserve">They stated their </w:t>
      </w:r>
      <w:r w:rsidR="0000494B" w:rsidRPr="00FB782A">
        <w:t>understand</w:t>
      </w:r>
      <w:r w:rsidR="005551E2" w:rsidRPr="00FB782A">
        <w:t>ing</w:t>
      </w:r>
      <w:r w:rsidR="0000494B" w:rsidRPr="00FB782A">
        <w:t xml:space="preserve"> that these decisions require</w:t>
      </w:r>
      <w:r w:rsidR="005551E2" w:rsidRPr="00FB782A">
        <w:t>d</w:t>
      </w:r>
      <w:r w:rsidR="0000494B" w:rsidRPr="00FB782A">
        <w:t xml:space="preserve"> careful consideration, </w:t>
      </w:r>
      <w:r w:rsidR="005551E2" w:rsidRPr="00FB782A">
        <w:t xml:space="preserve">but that </w:t>
      </w:r>
      <w:r w:rsidR="0000494B" w:rsidRPr="00FB782A">
        <w:t xml:space="preserve">the Commission </w:t>
      </w:r>
      <w:r w:rsidR="005551E2" w:rsidRPr="00FB782A">
        <w:t xml:space="preserve">could </w:t>
      </w:r>
      <w:r w:rsidR="0000494B" w:rsidRPr="00FB782A">
        <w:t>agree on interim points that could be used for future analysis.</w:t>
      </w:r>
      <w:r w:rsidR="00F72A5E" w:rsidRPr="00FB782A">
        <w:t xml:space="preserve"> </w:t>
      </w:r>
      <w:r w:rsidR="005551E2" w:rsidRPr="00FB782A">
        <w:t xml:space="preserve">They </w:t>
      </w:r>
      <w:r w:rsidR="0000494B" w:rsidRPr="00FB782A">
        <w:t>also note</w:t>
      </w:r>
      <w:r w:rsidR="005551E2" w:rsidRPr="00FB782A">
        <w:t>d</w:t>
      </w:r>
      <w:r w:rsidR="0000494B" w:rsidRPr="00FB782A">
        <w:t xml:space="preserve"> that despite significant previous investment in education and capacity building around harvest strategies development</w:t>
      </w:r>
      <w:r w:rsidR="005551E2" w:rsidRPr="00FB782A">
        <w:t>,</w:t>
      </w:r>
      <w:r w:rsidR="0000494B" w:rsidRPr="00FB782A">
        <w:t xml:space="preserve"> over </w:t>
      </w:r>
      <w:r w:rsidR="005551E2" w:rsidRPr="00FB782A">
        <w:t xml:space="preserve">the course of </w:t>
      </w:r>
      <w:r w:rsidR="0000494B" w:rsidRPr="00FB782A">
        <w:t xml:space="preserve">several years, </w:t>
      </w:r>
      <w:r w:rsidR="005551E2" w:rsidRPr="00FB782A">
        <w:t xml:space="preserve">the </w:t>
      </w:r>
      <w:r w:rsidR="0000494B" w:rsidRPr="00FB782A">
        <w:t xml:space="preserve">discussion </w:t>
      </w:r>
      <w:r w:rsidR="005551E2" w:rsidRPr="00FB782A">
        <w:t xml:space="preserve">at WCPFC16 </w:t>
      </w:r>
      <w:r w:rsidR="0000494B" w:rsidRPr="00FB782A">
        <w:t>underscore</w:t>
      </w:r>
      <w:r w:rsidR="005551E2" w:rsidRPr="00FB782A">
        <w:t>d</w:t>
      </w:r>
      <w:r w:rsidR="0000494B" w:rsidRPr="00FB782A">
        <w:t xml:space="preserve"> the need </w:t>
      </w:r>
      <w:r w:rsidR="005551E2" w:rsidRPr="00FB782A">
        <w:t xml:space="preserve">to </w:t>
      </w:r>
      <w:r w:rsidR="0000494B" w:rsidRPr="00FB782A">
        <w:t>creat</w:t>
      </w:r>
      <w:r w:rsidR="005551E2" w:rsidRPr="00FB782A">
        <w:t>e</w:t>
      </w:r>
      <w:r w:rsidR="0000494B" w:rsidRPr="00FB782A">
        <w:t xml:space="preserve"> a body </w:t>
      </w:r>
      <w:r w:rsidR="005551E2" w:rsidRPr="00FB782A">
        <w:t xml:space="preserve">such as </w:t>
      </w:r>
      <w:r w:rsidR="0000494B" w:rsidRPr="00FB782A">
        <w:t>the scientist</w:t>
      </w:r>
      <w:r w:rsidR="00C44466">
        <w:t>–</w:t>
      </w:r>
      <w:r w:rsidR="0000494B" w:rsidRPr="00FB782A">
        <w:t xml:space="preserve">manager dialogue working group. </w:t>
      </w:r>
      <w:r w:rsidR="005551E2" w:rsidRPr="00FB782A">
        <w:t xml:space="preserve">This would </w:t>
      </w:r>
      <w:r w:rsidR="0000494B" w:rsidRPr="00FB782A">
        <w:t xml:space="preserve">help progress the process of developing harvest strategies and improve understanding by answering some questions via dialogue among managers, scientists and other stakeholders. It </w:t>
      </w:r>
      <w:r w:rsidR="005551E2" w:rsidRPr="00FB782A">
        <w:t xml:space="preserve">would also be </w:t>
      </w:r>
      <w:r w:rsidR="0000494B" w:rsidRPr="00FB782A">
        <w:t>another opportunity for members to take greater control of the process.</w:t>
      </w:r>
      <w:r w:rsidR="00F72A5E" w:rsidRPr="00FB782A">
        <w:t xml:space="preserve"> </w:t>
      </w:r>
      <w:r w:rsidR="0000494B" w:rsidRPr="00FB782A">
        <w:t>If needed, the dialogue group could be configured to focus its first meeting or meetings on capacity building or informal discussions, to enable a greater understanding and comfort with the harvest strategy approach. </w:t>
      </w:r>
      <w:r w:rsidR="005551E2" w:rsidRPr="00FB782A">
        <w:t xml:space="preserve">They also emphasised that the </w:t>
      </w:r>
      <w:r w:rsidR="0000494B" w:rsidRPr="00FB782A">
        <w:t xml:space="preserve">Commission </w:t>
      </w:r>
      <w:r w:rsidR="005551E2" w:rsidRPr="00FB782A">
        <w:t xml:space="preserve">had </w:t>
      </w:r>
      <w:r w:rsidR="0000494B" w:rsidRPr="00FB782A">
        <w:t xml:space="preserve">a responsibility to ensure </w:t>
      </w:r>
      <w:r w:rsidR="005551E2" w:rsidRPr="00FB782A">
        <w:t xml:space="preserve">stocks are sustainably managed </w:t>
      </w:r>
      <w:r w:rsidR="0000494B" w:rsidRPr="00FB782A">
        <w:t>for the long term</w:t>
      </w:r>
      <w:r w:rsidR="00B53F1D" w:rsidRPr="00FB782A">
        <w:t xml:space="preserve">, and that each </w:t>
      </w:r>
      <w:r w:rsidR="0000494B" w:rsidRPr="00FB782A">
        <w:t>year of inaction risks their long-term sustainability.</w:t>
      </w:r>
    </w:p>
    <w:tbl>
      <w:tblPr>
        <w:tblStyle w:val="TableGrid"/>
        <w:tblW w:w="0" w:type="auto"/>
        <w:tblLook w:val="04A0" w:firstRow="1" w:lastRow="0" w:firstColumn="1" w:lastColumn="0" w:noHBand="0" w:noVBand="1"/>
      </w:tblPr>
      <w:tblGrid>
        <w:gridCol w:w="9407"/>
      </w:tblGrid>
      <w:tr w:rsidR="00F9613C" w14:paraId="09F10D9F" w14:textId="77777777" w:rsidTr="00F9613C">
        <w:tc>
          <w:tcPr>
            <w:tcW w:w="9407" w:type="dxa"/>
          </w:tcPr>
          <w:p w14:paraId="01E758A8" w14:textId="77777777" w:rsidR="00F9613C" w:rsidRDefault="00F9613C" w:rsidP="00C15827">
            <w:pPr>
              <w:pStyle w:val="WCPFCText"/>
            </w:pPr>
            <w:r>
              <w:t xml:space="preserve">The Commission requested the Scientific Committee to provide advice on the formulation of TRPs for bigeye and yellowfin tuna for other candidate TRP indicators other than depletion ratio, such as longline CPUE. </w:t>
            </w:r>
          </w:p>
          <w:p w14:paraId="2340E360" w14:textId="77777777" w:rsidR="00F9613C" w:rsidRDefault="00F9613C" w:rsidP="00C15827">
            <w:pPr>
              <w:pStyle w:val="WCPFCText"/>
            </w:pPr>
            <w:r>
              <w:t xml:space="preserve">The Commission further requested the Scientific Service Provider to conduct an analysis for bigeye and yellowfin tuna similar to that undertaken in </w:t>
            </w:r>
            <w:r>
              <w:rPr>
                <w:rFonts w:eastAsia="Times New Roman"/>
                <w:b/>
              </w:rPr>
              <w:t>WCPFC16-2019-14</w:t>
            </w:r>
            <w:r>
              <w:t xml:space="preserve"> for skipjack. It further tasked SC16 in 2020 to review the bigeye and yellowfin assessments, advise on the uncertainty grid and provide advice on the range of depletion for analysis. With regard to the range of depletion, the Commission tasked the Scientific Service Provider to conduct the analysis and present their outcomes in 2020 to the TCC16 and WCPFC17. </w:t>
            </w:r>
          </w:p>
          <w:p w14:paraId="0A2A0AE8" w14:textId="1BA21125" w:rsidR="00F9613C" w:rsidRDefault="00F9613C" w:rsidP="00C15827">
            <w:pPr>
              <w:pStyle w:val="WCPFCText"/>
            </w:pPr>
            <w:r>
              <w:t>The Commission considered the development of target reference points for bigeye and yellowfin and agreed that in the interim paragraphs 12 and 14 of CMM 2018-01 be retained. It further tasked the Scientific Committee and the Scien</w:t>
            </w:r>
            <w:r w:rsidR="002B04FA">
              <w:t>tifi</w:t>
            </w:r>
            <w:r>
              <w:t>c Service Provider to continue to explore potential candidate target reference points for the two stocks.</w:t>
            </w:r>
            <w:r w:rsidR="00310B77">
              <w:t xml:space="preserve"> </w:t>
            </w:r>
          </w:p>
        </w:tc>
      </w:tr>
    </w:tbl>
    <w:p w14:paraId="7DB54AC9" w14:textId="77777777" w:rsidR="00F9613C" w:rsidRPr="00FB782A" w:rsidRDefault="00F9613C" w:rsidP="00D231B3"/>
    <w:p w14:paraId="024A47DA" w14:textId="0D649CB3" w:rsidR="00A73117" w:rsidRPr="00FB782A" w:rsidRDefault="00A73117" w:rsidP="004B77A0">
      <w:pPr>
        <w:pStyle w:val="Heading4"/>
      </w:pPr>
      <w:r w:rsidRPr="00FB782A">
        <w:t>Harvest control rules and management strategy evaluation for skipjack</w:t>
      </w:r>
    </w:p>
    <w:p w14:paraId="3A0CF042" w14:textId="767EC139" w:rsidR="00A112AE" w:rsidRPr="00FB782A" w:rsidRDefault="00A112AE" w:rsidP="00C15827">
      <w:pPr>
        <w:pStyle w:val="WCPFCText"/>
      </w:pPr>
      <w:r w:rsidRPr="00FB782A">
        <w:t xml:space="preserve">Dr Rob Scott (SPC-OFP) </w:t>
      </w:r>
      <w:r w:rsidR="00C44466">
        <w:t xml:space="preserve">with </w:t>
      </w:r>
      <w:r w:rsidRPr="00FB782A">
        <w:t xml:space="preserve">reference to </w:t>
      </w:r>
      <w:r w:rsidRPr="00FB782A">
        <w:rPr>
          <w:b/>
          <w:bCs/>
        </w:rPr>
        <w:t>WCPFC16-2019-16</w:t>
      </w:r>
      <w:r w:rsidRPr="00FB782A">
        <w:t xml:space="preserve"> </w:t>
      </w:r>
      <w:r w:rsidRPr="00FB782A">
        <w:rPr>
          <w:i/>
          <w:iCs/>
        </w:rPr>
        <w:t>Results of Initial Evaluations of Management Procedures for Skipjack</w:t>
      </w:r>
      <w:r w:rsidR="00C44466">
        <w:rPr>
          <w:i/>
          <w:iCs/>
        </w:rPr>
        <w:t xml:space="preserve">, </w:t>
      </w:r>
      <w:r w:rsidR="005B4BDD" w:rsidRPr="00FB782A">
        <w:t>provided a brief presentation on the current status of the Management Strategy Evaluation (MSE) framework for skipjack tuna and the design of the harvest control rules (HCRs) that are currently under investigation. It was noted that model</w:t>
      </w:r>
      <w:r w:rsidR="00C44466">
        <w:t>-</w:t>
      </w:r>
      <w:r w:rsidR="005B4BDD" w:rsidRPr="00FB782A">
        <w:t xml:space="preserve">based management procedures (MPs) were currently being investigated but that the option to investigate empirical MPs had not been ruled out. The HCRs currently under investigation for skipjack are based on the level and distribution of fishing in 2012 and apply to all fisheries with the exception of the archipelagic waters of the Solomon Islands and </w:t>
      </w:r>
      <w:r w:rsidR="00C44466">
        <w:t xml:space="preserve">PNG, </w:t>
      </w:r>
      <w:r w:rsidR="005B4BDD" w:rsidRPr="00FB782A">
        <w:t>for which status quo (2012) conditions are assumed. Members were invited to propose alternative HCRs that could also be evaluated within the framework.</w:t>
      </w:r>
    </w:p>
    <w:p w14:paraId="3C67ABCF" w14:textId="4C715D7F" w:rsidR="0083203C" w:rsidRPr="00FB782A" w:rsidRDefault="0083203C" w:rsidP="00C15827">
      <w:pPr>
        <w:pStyle w:val="WCPFCText"/>
      </w:pPr>
      <w:r w:rsidRPr="00FB782A">
        <w:t>Tuvalu</w:t>
      </w:r>
      <w:r w:rsidR="00D64ED5" w:rsidRPr="00FB782A">
        <w:t>, on behalf of</w:t>
      </w:r>
      <w:r w:rsidR="00F4796E" w:rsidRPr="00FB782A">
        <w:t xml:space="preserve"> FFA members </w:t>
      </w:r>
      <w:r w:rsidR="00D64ED5" w:rsidRPr="00FB782A">
        <w:t xml:space="preserve">emphasised the importance of including a </w:t>
      </w:r>
      <w:r w:rsidR="00046BE8">
        <w:t>PI</w:t>
      </w:r>
      <w:r w:rsidR="00F4796E" w:rsidRPr="00FB782A">
        <w:t xml:space="preserve"> for </w:t>
      </w:r>
      <w:r w:rsidR="00A62010">
        <w:t xml:space="preserve">skipjack </w:t>
      </w:r>
      <w:r w:rsidR="00D64ED5" w:rsidRPr="00FB782A">
        <w:t xml:space="preserve">addressing </w:t>
      </w:r>
      <w:r w:rsidR="00F4796E" w:rsidRPr="00FB782A">
        <w:t>disproportionate burden</w:t>
      </w:r>
      <w:r w:rsidR="00D64ED5" w:rsidRPr="00FB782A">
        <w:t xml:space="preserve">, and noted this was </w:t>
      </w:r>
      <w:r w:rsidR="00F4796E" w:rsidRPr="00FB782A">
        <w:t xml:space="preserve">equally if not more important </w:t>
      </w:r>
      <w:r w:rsidR="00D64ED5" w:rsidRPr="00FB782A">
        <w:t xml:space="preserve">in </w:t>
      </w:r>
      <w:r w:rsidR="00F4796E" w:rsidRPr="00FB782A">
        <w:t>multi</w:t>
      </w:r>
      <w:r w:rsidR="00D64ED5" w:rsidRPr="00FB782A">
        <w:t>-</w:t>
      </w:r>
      <w:r w:rsidR="00F4796E" w:rsidRPr="00FB782A">
        <w:t xml:space="preserve">species analyses. </w:t>
      </w:r>
      <w:r w:rsidR="00D64ED5" w:rsidRPr="00FB782A">
        <w:t xml:space="preserve">It inquired whether </w:t>
      </w:r>
      <w:r w:rsidR="00C44466">
        <w:t xml:space="preserve">SPC </w:t>
      </w:r>
      <w:r w:rsidR="00D64ED5" w:rsidRPr="00FB782A">
        <w:t xml:space="preserve">could </w:t>
      </w:r>
      <w:r w:rsidR="00F4796E" w:rsidRPr="00FB782A">
        <w:t>reinstate this indicator for future analyses?</w:t>
      </w:r>
    </w:p>
    <w:p w14:paraId="636ADD55" w14:textId="2E1CAFF5" w:rsidR="00720497" w:rsidRDefault="0083203C" w:rsidP="00C15827">
      <w:pPr>
        <w:pStyle w:val="WCPFCText"/>
      </w:pPr>
      <w:r w:rsidRPr="005A6143">
        <w:t xml:space="preserve">Japan </w:t>
      </w:r>
      <w:r w:rsidR="00D64ED5" w:rsidRPr="005A6143">
        <w:t>suggested that in practice employing a</w:t>
      </w:r>
      <w:r w:rsidR="00C44466">
        <w:t>n</w:t>
      </w:r>
      <w:r w:rsidR="00D64ED5" w:rsidRPr="005A6143">
        <w:t xml:space="preserve"> </w:t>
      </w:r>
      <w:r w:rsidRPr="005A6143">
        <w:t>HCR</w:t>
      </w:r>
      <w:r w:rsidR="00D64ED5" w:rsidRPr="005A6143">
        <w:t xml:space="preserve"> would entail some level of </w:t>
      </w:r>
      <w:r w:rsidRPr="005A6143">
        <w:t xml:space="preserve">fluctuations </w:t>
      </w:r>
      <w:r w:rsidR="00D64ED5" w:rsidRPr="005A6143">
        <w:t xml:space="preserve">(e.g., 10%) </w:t>
      </w:r>
      <w:r w:rsidRPr="005A6143">
        <w:t xml:space="preserve">around </w:t>
      </w:r>
      <w:r w:rsidR="00D64ED5" w:rsidRPr="005A6143">
        <w:t xml:space="preserve">a </w:t>
      </w:r>
      <w:r w:rsidRPr="005A6143">
        <w:t>TRP</w:t>
      </w:r>
      <w:r w:rsidR="00930184" w:rsidRPr="005A6143">
        <w:t xml:space="preserve">; at present the limit for such fluctuations is set at </w:t>
      </w:r>
      <w:r w:rsidR="00F42EE5" w:rsidRPr="005A6143">
        <w:t xml:space="preserve">a stock status of </w:t>
      </w:r>
      <w:r w:rsidR="00930184" w:rsidRPr="005A6143">
        <w:t>0.4</w:t>
      </w:r>
      <w:r w:rsidR="00F42EE5" w:rsidRPr="005A6143">
        <w:t xml:space="preserve"> SB/SB</w:t>
      </w:r>
      <w:r w:rsidR="00F42EE5" w:rsidRPr="005A6143">
        <w:rPr>
          <w:vertAlign w:val="subscript"/>
        </w:rPr>
        <w:t>F=0</w:t>
      </w:r>
      <w:r w:rsidR="00930184" w:rsidRPr="005A6143">
        <w:t xml:space="preserve">, beyond which the Commission must take measures to regulate the stock. Japan </w:t>
      </w:r>
      <w:r w:rsidR="002B04FA">
        <w:t xml:space="preserve">made following points </w:t>
      </w:r>
      <w:r w:rsidR="00C44466">
        <w:t xml:space="preserve">(i) </w:t>
      </w:r>
      <w:r w:rsidR="00930184" w:rsidRPr="005A6143">
        <w:t>inquired how that breaking point was decided, whether one criteri</w:t>
      </w:r>
      <w:r w:rsidR="00C44466">
        <w:t>on</w:t>
      </w:r>
      <w:r w:rsidR="00930184" w:rsidRPr="005A6143">
        <w:t xml:space="preserve"> was the expected natural variation in the stock over the time, and whether other factors were involved</w:t>
      </w:r>
      <w:r w:rsidR="00720497">
        <w:t>;</w:t>
      </w:r>
      <w:r w:rsidR="00930184" w:rsidRPr="005A6143">
        <w:t xml:space="preserve"> </w:t>
      </w:r>
      <w:r w:rsidR="00C44466">
        <w:t xml:space="preserve">(ii) </w:t>
      </w:r>
      <w:r w:rsidR="00930184" w:rsidRPr="005A6143">
        <w:t xml:space="preserve">remarked on the importance of calculating various </w:t>
      </w:r>
      <w:r w:rsidR="00046BE8">
        <w:t>PI</w:t>
      </w:r>
      <w:r w:rsidR="00930184" w:rsidRPr="005A6143">
        <w:t>s (</w:t>
      </w:r>
      <w:r w:rsidR="00EB0D80" w:rsidRPr="005A6143">
        <w:t xml:space="preserve">including </w:t>
      </w:r>
      <w:r w:rsidR="00930184" w:rsidRPr="005A6143">
        <w:t xml:space="preserve">the indicator on </w:t>
      </w:r>
      <w:r w:rsidRPr="005A6143">
        <w:t>disp</w:t>
      </w:r>
      <w:r w:rsidR="00930184" w:rsidRPr="005A6143">
        <w:t xml:space="preserve">roportionate </w:t>
      </w:r>
      <w:r w:rsidRPr="005A6143">
        <w:t>burde</w:t>
      </w:r>
      <w:r w:rsidR="00930184" w:rsidRPr="005A6143">
        <w:t xml:space="preserve">n mentioned by FFA members), and inquired if </w:t>
      </w:r>
      <w:r w:rsidR="003103C7" w:rsidRPr="005A6143">
        <w:t xml:space="preserve">SPC </w:t>
      </w:r>
      <w:r w:rsidR="00930184" w:rsidRPr="005A6143">
        <w:t xml:space="preserve">could </w:t>
      </w:r>
      <w:r w:rsidR="00EB0D80" w:rsidRPr="005A6143">
        <w:t xml:space="preserve">make another effort to </w:t>
      </w:r>
      <w:r w:rsidR="003103C7" w:rsidRPr="005A6143">
        <w:t>calc</w:t>
      </w:r>
      <w:r w:rsidR="00EB0D80" w:rsidRPr="005A6143">
        <w:t>ulate</w:t>
      </w:r>
      <w:r w:rsidR="003103C7" w:rsidRPr="005A6143">
        <w:t xml:space="preserve"> </w:t>
      </w:r>
      <w:r w:rsidR="00EB0D80" w:rsidRPr="005A6143">
        <w:t xml:space="preserve">the </w:t>
      </w:r>
      <w:r w:rsidR="003103C7" w:rsidRPr="005A6143">
        <w:t>PIs</w:t>
      </w:r>
      <w:r w:rsidR="00EB0D80" w:rsidRPr="005A6143">
        <w:t xml:space="preserve"> considered important by CCMs</w:t>
      </w:r>
      <w:r w:rsidR="00720497">
        <w:t>;</w:t>
      </w:r>
      <w:r w:rsidR="003103C7" w:rsidRPr="005A6143">
        <w:t xml:space="preserve"> </w:t>
      </w:r>
      <w:r w:rsidR="00C44466">
        <w:t xml:space="preserve">(iii) </w:t>
      </w:r>
      <w:r w:rsidR="00720497">
        <w:t>noted, r</w:t>
      </w:r>
      <w:r w:rsidR="00EB0D80" w:rsidRPr="005A6143">
        <w:t xml:space="preserve">egarding </w:t>
      </w:r>
      <w:r w:rsidR="00720497">
        <w:t xml:space="preserve">a </w:t>
      </w:r>
      <w:r w:rsidR="003103C7" w:rsidRPr="005A6143">
        <w:t>mixed fish</w:t>
      </w:r>
      <w:r w:rsidR="00EB0D80" w:rsidRPr="005A6143">
        <w:t>ery</w:t>
      </w:r>
      <w:r w:rsidR="003103C7" w:rsidRPr="005A6143">
        <w:t xml:space="preserve"> and MS</w:t>
      </w:r>
      <w:r w:rsidR="00720497">
        <w:t>E</w:t>
      </w:r>
      <w:r w:rsidR="003103C7" w:rsidRPr="005A6143">
        <w:t xml:space="preserve"> approach</w:t>
      </w:r>
      <w:r w:rsidR="00EB0D80" w:rsidRPr="005A6143">
        <w:t xml:space="preserve">, that while SPC could </w:t>
      </w:r>
      <w:r w:rsidR="003103C7" w:rsidRPr="005A6143">
        <w:t xml:space="preserve">conduct </w:t>
      </w:r>
      <w:r w:rsidR="00720497">
        <w:t xml:space="preserve">a </w:t>
      </w:r>
      <w:r w:rsidR="003103C7" w:rsidRPr="005A6143">
        <w:t xml:space="preserve">MSE </w:t>
      </w:r>
      <w:r w:rsidR="00EB0D80" w:rsidRPr="005A6143">
        <w:t xml:space="preserve">focussing only on </w:t>
      </w:r>
      <w:r w:rsidR="00720497">
        <w:t>skipjack</w:t>
      </w:r>
      <w:r w:rsidR="00EB0D80" w:rsidRPr="005A6143">
        <w:t xml:space="preserve">, </w:t>
      </w:r>
      <w:r w:rsidR="003103C7" w:rsidRPr="005A6143">
        <w:t>before applying man</w:t>
      </w:r>
      <w:r w:rsidR="00EB0D80" w:rsidRPr="005A6143">
        <w:t>agement</w:t>
      </w:r>
      <w:r w:rsidR="003103C7" w:rsidRPr="005A6143">
        <w:t xml:space="preserve"> pro</w:t>
      </w:r>
      <w:r w:rsidR="00EB0D80" w:rsidRPr="005A6143">
        <w:t>c</w:t>
      </w:r>
      <w:r w:rsidR="003103C7" w:rsidRPr="005A6143">
        <w:t>edure</w:t>
      </w:r>
      <w:r w:rsidR="00EB0D80" w:rsidRPr="005A6143">
        <w:t>s</w:t>
      </w:r>
      <w:r w:rsidR="003103C7" w:rsidRPr="005A6143">
        <w:t xml:space="preserve"> </w:t>
      </w:r>
      <w:r w:rsidR="00EB0D80" w:rsidRPr="005A6143">
        <w:t xml:space="preserve">it was important to examine </w:t>
      </w:r>
      <w:r w:rsidR="003103C7" w:rsidRPr="005A6143">
        <w:t xml:space="preserve">the effect of </w:t>
      </w:r>
      <w:r w:rsidR="00A62010">
        <w:t xml:space="preserve">skipjack </w:t>
      </w:r>
      <w:r w:rsidR="003103C7" w:rsidRPr="005A6143">
        <w:t>man</w:t>
      </w:r>
      <w:r w:rsidR="00EB0D80" w:rsidRPr="005A6143">
        <w:t>agement</w:t>
      </w:r>
      <w:r w:rsidR="003103C7" w:rsidRPr="005A6143">
        <w:t xml:space="preserve"> procedure</w:t>
      </w:r>
      <w:r w:rsidR="00EB0D80" w:rsidRPr="005A6143">
        <w:t>s</w:t>
      </w:r>
      <w:r w:rsidR="003103C7" w:rsidRPr="005A6143">
        <w:t xml:space="preserve"> on other species</w:t>
      </w:r>
      <w:r w:rsidR="00EB0D80" w:rsidRPr="005A6143">
        <w:t xml:space="preserve">, to </w:t>
      </w:r>
      <w:r w:rsidR="003103C7" w:rsidRPr="005A6143">
        <w:t xml:space="preserve">ensure </w:t>
      </w:r>
      <w:r w:rsidR="00EB0D80" w:rsidRPr="005A6143">
        <w:t xml:space="preserve">they did </w:t>
      </w:r>
      <w:r w:rsidR="003103C7" w:rsidRPr="005A6143">
        <w:t xml:space="preserve">not have </w:t>
      </w:r>
      <w:r w:rsidR="00EB0D80" w:rsidRPr="005A6143">
        <w:t xml:space="preserve">a </w:t>
      </w:r>
      <w:r w:rsidR="003103C7" w:rsidRPr="005A6143">
        <w:t>neg</w:t>
      </w:r>
      <w:r w:rsidR="00EB0D80" w:rsidRPr="005A6143">
        <w:t>ative</w:t>
      </w:r>
      <w:r w:rsidR="003103C7" w:rsidRPr="005A6143">
        <w:t xml:space="preserve"> effect</w:t>
      </w:r>
      <w:r w:rsidR="00EB0D80" w:rsidRPr="005A6143">
        <w:t xml:space="preserve">, and to at least </w:t>
      </w:r>
      <w:r w:rsidR="003103C7" w:rsidRPr="005A6143">
        <w:t xml:space="preserve">be aware </w:t>
      </w:r>
      <w:r w:rsidR="00EB0D80" w:rsidRPr="005A6143">
        <w:t xml:space="preserve">of </w:t>
      </w:r>
      <w:r w:rsidR="003103C7" w:rsidRPr="005A6143">
        <w:t xml:space="preserve">and </w:t>
      </w:r>
      <w:r w:rsidR="00EB0D80" w:rsidRPr="005A6143">
        <w:t xml:space="preserve">consider </w:t>
      </w:r>
      <w:r w:rsidR="003103C7" w:rsidRPr="005A6143">
        <w:t>trade</w:t>
      </w:r>
      <w:r w:rsidR="00EB0D80" w:rsidRPr="005A6143">
        <w:t>-o</w:t>
      </w:r>
      <w:r w:rsidR="003103C7" w:rsidRPr="005A6143">
        <w:t>ffs</w:t>
      </w:r>
      <w:r w:rsidR="00720497">
        <w:t>;</w:t>
      </w:r>
      <w:r w:rsidR="003103C7" w:rsidRPr="005A6143">
        <w:t xml:space="preserve"> </w:t>
      </w:r>
      <w:r w:rsidR="00720497">
        <w:t xml:space="preserve">(iv) stated </w:t>
      </w:r>
      <w:r w:rsidR="00EB0D80" w:rsidRPr="005A6143">
        <w:t xml:space="preserve">that if </w:t>
      </w:r>
      <w:r w:rsidR="00A62010">
        <w:t xml:space="preserve">skipjack </w:t>
      </w:r>
      <w:r w:rsidR="00EB0D80" w:rsidRPr="005A6143">
        <w:t xml:space="preserve">was </w:t>
      </w:r>
      <w:r w:rsidR="003103C7" w:rsidRPr="005A6143">
        <w:t>the prio</w:t>
      </w:r>
      <w:r w:rsidR="00EB0D80" w:rsidRPr="005A6143">
        <w:t>ri</w:t>
      </w:r>
      <w:r w:rsidR="003103C7" w:rsidRPr="005A6143">
        <w:t xml:space="preserve">ty species, then </w:t>
      </w:r>
      <w:r w:rsidR="00EB0D80" w:rsidRPr="005A6143">
        <w:t xml:space="preserve">procedures could </w:t>
      </w:r>
      <w:r w:rsidR="003103C7" w:rsidRPr="005A6143">
        <w:t>maximize benefits</w:t>
      </w:r>
      <w:r w:rsidR="00EB0D80" w:rsidRPr="005A6143">
        <w:t xml:space="preserve"> with regard to </w:t>
      </w:r>
      <w:r w:rsidR="00A62010">
        <w:t>skipjack</w:t>
      </w:r>
      <w:r w:rsidR="003103C7" w:rsidRPr="005A6143">
        <w:t xml:space="preserve">, but </w:t>
      </w:r>
      <w:r w:rsidR="00EB0D80" w:rsidRPr="005A6143">
        <w:t xml:space="preserve">that the Commission </w:t>
      </w:r>
      <w:r w:rsidR="003103C7" w:rsidRPr="005A6143">
        <w:t>need</w:t>
      </w:r>
      <w:r w:rsidR="00EB0D80" w:rsidRPr="005A6143">
        <w:t>ed</w:t>
      </w:r>
      <w:r w:rsidR="003103C7" w:rsidRPr="005A6143">
        <w:t xml:space="preserve"> to be aw</w:t>
      </w:r>
      <w:r w:rsidR="00EB0D80" w:rsidRPr="005A6143">
        <w:t>a</w:t>
      </w:r>
      <w:r w:rsidR="003103C7" w:rsidRPr="005A6143">
        <w:t>re and clearly understand th</w:t>
      </w:r>
      <w:r w:rsidR="00EB0D80" w:rsidRPr="005A6143">
        <w:t>e</w:t>
      </w:r>
      <w:r w:rsidR="003103C7" w:rsidRPr="005A6143">
        <w:t xml:space="preserve"> </w:t>
      </w:r>
      <w:r w:rsidR="00EB0D80" w:rsidRPr="005A6143">
        <w:t>t</w:t>
      </w:r>
      <w:r w:rsidR="003103C7" w:rsidRPr="005A6143">
        <w:t>rade</w:t>
      </w:r>
      <w:r w:rsidR="00EB0D80" w:rsidRPr="005A6143">
        <w:t>-</w:t>
      </w:r>
      <w:r w:rsidR="003103C7" w:rsidRPr="005A6143">
        <w:t>offs</w:t>
      </w:r>
      <w:r w:rsidR="00EB0D80" w:rsidRPr="005A6143">
        <w:t xml:space="preserve"> </w:t>
      </w:r>
      <w:r w:rsidR="003103C7" w:rsidRPr="005A6143">
        <w:t xml:space="preserve">that </w:t>
      </w:r>
      <w:r w:rsidR="00EB0D80" w:rsidRPr="005A6143">
        <w:t xml:space="preserve">could </w:t>
      </w:r>
      <w:r w:rsidR="003103C7" w:rsidRPr="005A6143">
        <w:t>result</w:t>
      </w:r>
      <w:r w:rsidR="00720497">
        <w:t xml:space="preserve">; and (v) </w:t>
      </w:r>
      <w:r w:rsidR="00EB0D80" w:rsidRPr="005A6143">
        <w:t>reiterated that it s</w:t>
      </w:r>
      <w:r w:rsidR="003103C7" w:rsidRPr="005A6143">
        <w:t>upport</w:t>
      </w:r>
      <w:r w:rsidR="00EB0D80" w:rsidRPr="005A6143">
        <w:t>ed</w:t>
      </w:r>
      <w:r w:rsidR="003103C7" w:rsidRPr="005A6143">
        <w:t xml:space="preserve"> the pr</w:t>
      </w:r>
      <w:r w:rsidR="00EB0D80" w:rsidRPr="005A6143">
        <w:t>o</w:t>
      </w:r>
      <w:r w:rsidR="003103C7" w:rsidRPr="005A6143">
        <w:t>cess but want</w:t>
      </w:r>
      <w:r w:rsidR="00EB0D80" w:rsidRPr="005A6143">
        <w:t>ed</w:t>
      </w:r>
      <w:r w:rsidR="003103C7" w:rsidRPr="005A6143">
        <w:t xml:space="preserve"> to look at all species before applying this approach to </w:t>
      </w:r>
      <w:r w:rsidR="00720497">
        <w:t>skipjack</w:t>
      </w:r>
      <w:r w:rsidR="003103C7" w:rsidRPr="005A6143">
        <w:t>.</w:t>
      </w:r>
      <w:r w:rsidR="009A114C" w:rsidRPr="005A6143">
        <w:t xml:space="preserve"> </w:t>
      </w:r>
    </w:p>
    <w:p w14:paraId="412A823C" w14:textId="0C8E8419" w:rsidR="003103C7" w:rsidRPr="005A6143" w:rsidRDefault="00720497" w:rsidP="00C15827">
      <w:pPr>
        <w:pStyle w:val="WCPFCText"/>
      </w:pPr>
      <w:r>
        <w:t xml:space="preserve">In response, the presenter </w:t>
      </w:r>
      <w:r w:rsidR="009A114C" w:rsidRPr="005A6143">
        <w:t xml:space="preserve">stated that </w:t>
      </w:r>
      <w:r w:rsidR="00F42EE5" w:rsidRPr="005A6143">
        <w:t xml:space="preserve">the value of </w:t>
      </w:r>
      <w:r w:rsidR="00653607">
        <w:t>0</w:t>
      </w:r>
      <w:r w:rsidR="00F42EE5" w:rsidRPr="005A6143">
        <w:t xml:space="preserve">.4 was fairly arbitrary, and a different assumption could be used. He noted that variability does enter </w:t>
      </w:r>
      <w:r>
        <w:t xml:space="preserve">through </w:t>
      </w:r>
      <w:r w:rsidR="00F42EE5" w:rsidRPr="005A6143">
        <w:t>recruitment</w:t>
      </w:r>
      <w:r>
        <w:t xml:space="preserve">, and that </w:t>
      </w:r>
      <w:r w:rsidR="009A114C" w:rsidRPr="005A6143">
        <w:t xml:space="preserve">under the HCR </w:t>
      </w:r>
      <w:r w:rsidR="00F42EE5" w:rsidRPr="005A6143">
        <w:t xml:space="preserve">being </w:t>
      </w:r>
      <w:r w:rsidR="009A114C" w:rsidRPr="005A6143">
        <w:t>discuss</w:t>
      </w:r>
      <w:r w:rsidR="00F42EE5" w:rsidRPr="005A6143">
        <w:t>ed</w:t>
      </w:r>
      <w:r w:rsidR="003103C7" w:rsidRPr="005A6143">
        <w:t xml:space="preserve">, effort </w:t>
      </w:r>
      <w:r w:rsidR="009A114C" w:rsidRPr="005A6143">
        <w:t xml:space="preserve">was </w:t>
      </w:r>
      <w:r w:rsidR="003103C7" w:rsidRPr="005A6143">
        <w:t>ma</w:t>
      </w:r>
      <w:r w:rsidR="009A114C" w:rsidRPr="005A6143">
        <w:t xml:space="preserve">intained </w:t>
      </w:r>
      <w:r w:rsidR="003103C7" w:rsidRPr="005A6143">
        <w:t xml:space="preserve">at </w:t>
      </w:r>
      <w:r w:rsidR="009A114C" w:rsidRPr="005A6143">
        <w:t xml:space="preserve">the </w:t>
      </w:r>
      <w:r w:rsidR="003103C7" w:rsidRPr="005A6143">
        <w:t xml:space="preserve">2012 level even </w:t>
      </w:r>
      <w:r w:rsidR="009A114C" w:rsidRPr="005A6143">
        <w:t xml:space="preserve">if the stock was </w:t>
      </w:r>
      <w:r w:rsidR="003103C7" w:rsidRPr="005A6143">
        <w:t xml:space="preserve">below the TRP. </w:t>
      </w:r>
      <w:r w:rsidR="009A114C" w:rsidRPr="005A6143">
        <w:t xml:space="preserve">He noted that </w:t>
      </w:r>
      <w:r w:rsidR="003103C7" w:rsidRPr="005A6143">
        <w:t>ach</w:t>
      </w:r>
      <w:r w:rsidR="009A114C" w:rsidRPr="005A6143">
        <w:t>ievement</w:t>
      </w:r>
      <w:r w:rsidR="003103C7" w:rsidRPr="005A6143">
        <w:t xml:space="preserve"> of </w:t>
      </w:r>
      <w:r w:rsidR="009A114C" w:rsidRPr="005A6143">
        <w:t xml:space="preserve">the </w:t>
      </w:r>
      <w:r w:rsidR="003103C7" w:rsidRPr="005A6143">
        <w:t xml:space="preserve">TRP </w:t>
      </w:r>
      <w:r w:rsidR="009A114C" w:rsidRPr="005A6143">
        <w:t xml:space="preserve">was </w:t>
      </w:r>
      <w:r w:rsidR="003103C7" w:rsidRPr="005A6143">
        <w:t>just one PI</w:t>
      </w:r>
      <w:r w:rsidR="009A114C" w:rsidRPr="005A6143">
        <w:t xml:space="preserve"> —</w:t>
      </w:r>
      <w:r w:rsidR="003103C7" w:rsidRPr="005A6143">
        <w:t xml:space="preserve"> </w:t>
      </w:r>
      <w:r w:rsidR="009A114C" w:rsidRPr="005A6143">
        <w:t>o</w:t>
      </w:r>
      <w:r w:rsidR="003103C7" w:rsidRPr="005A6143">
        <w:t>thers are stabil</w:t>
      </w:r>
      <w:r w:rsidR="009A114C" w:rsidRPr="005A6143">
        <w:t>i</w:t>
      </w:r>
      <w:r w:rsidR="003103C7" w:rsidRPr="005A6143">
        <w:t>ty in catch, yield and effort. This TRP would be better at maintain</w:t>
      </w:r>
      <w:r w:rsidR="005A6143" w:rsidRPr="005A6143">
        <w:t>ing</w:t>
      </w:r>
      <w:r w:rsidR="003103C7" w:rsidRPr="005A6143">
        <w:t xml:space="preserve"> stab</w:t>
      </w:r>
      <w:r w:rsidR="00F9613C" w:rsidRPr="005A6143">
        <w:t>ility i</w:t>
      </w:r>
      <w:r w:rsidR="003103C7" w:rsidRPr="005A6143">
        <w:t>n eff</w:t>
      </w:r>
      <w:r w:rsidR="00F9613C" w:rsidRPr="005A6143">
        <w:t>ort</w:t>
      </w:r>
      <w:r w:rsidR="003103C7" w:rsidRPr="005A6143">
        <w:t xml:space="preserve">, and </w:t>
      </w:r>
      <w:r w:rsidR="00F9613C" w:rsidRPr="005A6143">
        <w:t xml:space="preserve">possibly </w:t>
      </w:r>
      <w:r w:rsidR="003103C7" w:rsidRPr="005A6143">
        <w:t xml:space="preserve">in catches, with </w:t>
      </w:r>
      <w:r w:rsidR="00F9613C" w:rsidRPr="005A6143">
        <w:t xml:space="preserve">a </w:t>
      </w:r>
      <w:r w:rsidR="003103C7" w:rsidRPr="005A6143">
        <w:t>small leeway around the targe</w:t>
      </w:r>
      <w:r w:rsidR="005A6143" w:rsidRPr="005A6143">
        <w:t>t;</w:t>
      </w:r>
      <w:r w:rsidR="003103C7" w:rsidRPr="005A6143">
        <w:t xml:space="preserve"> </w:t>
      </w:r>
      <w:r w:rsidR="005A6143" w:rsidRPr="005A6143">
        <w:t xml:space="preserve">it would then be </w:t>
      </w:r>
      <w:r w:rsidR="003103C7" w:rsidRPr="005A6143">
        <w:t>compare</w:t>
      </w:r>
      <w:r w:rsidR="005A6143" w:rsidRPr="005A6143">
        <w:t>d</w:t>
      </w:r>
      <w:r w:rsidR="003103C7" w:rsidRPr="005A6143">
        <w:t xml:space="preserve"> with other TRP</w:t>
      </w:r>
      <w:r w:rsidR="005A6143" w:rsidRPr="005A6143">
        <w:t>s</w:t>
      </w:r>
      <w:r w:rsidR="003103C7" w:rsidRPr="005A6143">
        <w:t>. Re</w:t>
      </w:r>
      <w:r w:rsidR="005A6143" w:rsidRPr="005A6143">
        <w:t>garding</w:t>
      </w:r>
      <w:r w:rsidR="003103C7" w:rsidRPr="005A6143">
        <w:t xml:space="preserve"> calc</w:t>
      </w:r>
      <w:r w:rsidR="005A6143" w:rsidRPr="005A6143">
        <w:t>ulation</w:t>
      </w:r>
      <w:r w:rsidR="003103C7" w:rsidRPr="005A6143">
        <w:t xml:space="preserve"> </w:t>
      </w:r>
      <w:r w:rsidR="005A6143" w:rsidRPr="005A6143">
        <w:t xml:space="preserve">of </w:t>
      </w:r>
      <w:r w:rsidR="003103C7" w:rsidRPr="005A6143">
        <w:t>PIs, problem</w:t>
      </w:r>
      <w:r w:rsidR="005A6143" w:rsidRPr="005A6143">
        <w:t>s</w:t>
      </w:r>
      <w:r w:rsidR="003103C7" w:rsidRPr="005A6143">
        <w:t xml:space="preserve"> </w:t>
      </w:r>
      <w:r w:rsidR="005A6143" w:rsidRPr="005A6143">
        <w:t>arise because of the degree to</w:t>
      </w:r>
      <w:r w:rsidR="00310B77">
        <w:t xml:space="preserve"> </w:t>
      </w:r>
      <w:r w:rsidR="005A6143" w:rsidRPr="005A6143">
        <w:t xml:space="preserve">which </w:t>
      </w:r>
      <w:r w:rsidR="003103C7" w:rsidRPr="005A6143">
        <w:t xml:space="preserve">fisheries </w:t>
      </w:r>
      <w:r w:rsidR="005A6143" w:rsidRPr="005A6143">
        <w:t xml:space="preserve">are aggregated </w:t>
      </w:r>
      <w:r w:rsidR="003103C7" w:rsidRPr="005A6143">
        <w:t>in the eval</w:t>
      </w:r>
      <w:r w:rsidR="005A6143" w:rsidRPr="005A6143">
        <w:t>uation</w:t>
      </w:r>
      <w:r w:rsidR="003103C7" w:rsidRPr="005A6143">
        <w:t xml:space="preserve"> framework. </w:t>
      </w:r>
      <w:r w:rsidR="005A6143" w:rsidRPr="005A6143">
        <w:t xml:space="preserve">The work presented </w:t>
      </w:r>
      <w:r w:rsidR="003103C7" w:rsidRPr="005A6143">
        <w:t xml:space="preserve">is based on the current </w:t>
      </w:r>
      <w:r>
        <w:t>stock assessment</w:t>
      </w:r>
      <w:r w:rsidR="003103C7" w:rsidRPr="005A6143">
        <w:t xml:space="preserve">, and the </w:t>
      </w:r>
      <w:r w:rsidR="005A6143" w:rsidRPr="005A6143">
        <w:t>l</w:t>
      </w:r>
      <w:r w:rsidR="003103C7" w:rsidRPr="005A6143">
        <w:t>evel of aggre</w:t>
      </w:r>
      <w:r w:rsidR="005A6143" w:rsidRPr="005A6143">
        <w:t>gation</w:t>
      </w:r>
      <w:r w:rsidR="003103C7" w:rsidRPr="005A6143">
        <w:t xml:space="preserve"> in the </w:t>
      </w:r>
      <w:r w:rsidR="00046BE8">
        <w:t>stock assessment</w:t>
      </w:r>
      <w:r>
        <w:t xml:space="preserve"> </w:t>
      </w:r>
      <w:r w:rsidR="005A6143" w:rsidRPr="005A6143">
        <w:t xml:space="preserve">thus </w:t>
      </w:r>
      <w:r w:rsidR="003103C7" w:rsidRPr="005A6143">
        <w:t>determ</w:t>
      </w:r>
      <w:r w:rsidR="005A6143" w:rsidRPr="005A6143">
        <w:t>ines</w:t>
      </w:r>
      <w:r w:rsidR="003103C7" w:rsidRPr="005A6143">
        <w:t xml:space="preserve"> what </w:t>
      </w:r>
      <w:r w:rsidR="005A6143" w:rsidRPr="005A6143">
        <w:t xml:space="preserve">SPC </w:t>
      </w:r>
      <w:r w:rsidR="003103C7" w:rsidRPr="005A6143">
        <w:t xml:space="preserve">can do with the TRP. </w:t>
      </w:r>
      <w:r w:rsidR="005A6143" w:rsidRPr="005A6143">
        <w:t>P</w:t>
      </w:r>
      <w:r w:rsidR="003103C7" w:rsidRPr="005A6143">
        <w:t>roxies</w:t>
      </w:r>
      <w:r w:rsidR="005A6143" w:rsidRPr="005A6143">
        <w:t xml:space="preserve"> are used, and t</w:t>
      </w:r>
      <w:r w:rsidR="003103C7" w:rsidRPr="005A6143">
        <w:t xml:space="preserve">he level of depletion of the stock may be a good proxy </w:t>
      </w:r>
      <w:r w:rsidR="005A6143" w:rsidRPr="005A6143">
        <w:t>—</w:t>
      </w:r>
      <w:r w:rsidR="001B3CB0" w:rsidRPr="005A6143">
        <w:t>if</w:t>
      </w:r>
      <w:r w:rsidR="003103C7" w:rsidRPr="005A6143">
        <w:t xml:space="preserve"> the stock level is ma</w:t>
      </w:r>
      <w:r w:rsidR="005A6143" w:rsidRPr="005A6143">
        <w:t>i</w:t>
      </w:r>
      <w:r w:rsidR="003103C7" w:rsidRPr="005A6143">
        <w:t>nta</w:t>
      </w:r>
      <w:r w:rsidR="005A6143" w:rsidRPr="005A6143">
        <w:t>i</w:t>
      </w:r>
      <w:r w:rsidR="003103C7" w:rsidRPr="005A6143">
        <w:t xml:space="preserve">ned, it may </w:t>
      </w:r>
      <w:r w:rsidR="005A6143" w:rsidRPr="005A6143">
        <w:t xml:space="preserve">indicate </w:t>
      </w:r>
      <w:r w:rsidR="003103C7" w:rsidRPr="005A6143">
        <w:t>that small</w:t>
      </w:r>
      <w:r w:rsidR="005A6143" w:rsidRPr="005A6143">
        <w:t>-</w:t>
      </w:r>
      <w:r w:rsidR="003103C7" w:rsidRPr="005A6143">
        <w:t xml:space="preserve">scale fishers are not </w:t>
      </w:r>
      <w:r w:rsidR="005A6143" w:rsidRPr="005A6143">
        <w:t xml:space="preserve">overly </w:t>
      </w:r>
      <w:r w:rsidR="003103C7" w:rsidRPr="005A6143">
        <w:t>impacted. Re</w:t>
      </w:r>
      <w:r>
        <w:t>garding</w:t>
      </w:r>
      <w:r w:rsidR="003103C7" w:rsidRPr="005A6143">
        <w:t xml:space="preserve"> the mixed </w:t>
      </w:r>
      <w:r w:rsidR="005A6143" w:rsidRPr="005A6143">
        <w:t xml:space="preserve">fishery </w:t>
      </w:r>
      <w:r w:rsidR="003103C7" w:rsidRPr="005A6143">
        <w:t xml:space="preserve">component </w:t>
      </w:r>
      <w:r w:rsidR="005A6143" w:rsidRPr="005A6143">
        <w:t xml:space="preserve">and </w:t>
      </w:r>
      <w:r w:rsidR="003103C7" w:rsidRPr="005A6143">
        <w:t xml:space="preserve">the impact on other species, </w:t>
      </w:r>
      <w:r w:rsidR="005A6143" w:rsidRPr="005A6143">
        <w:t xml:space="preserve">SPC has not </w:t>
      </w:r>
      <w:r w:rsidR="003103C7" w:rsidRPr="005A6143">
        <w:t>look</w:t>
      </w:r>
      <w:r w:rsidR="005A6143" w:rsidRPr="005A6143">
        <w:t>ed</w:t>
      </w:r>
      <w:r w:rsidR="003103C7" w:rsidRPr="005A6143">
        <w:t xml:space="preserve"> at this</w:t>
      </w:r>
      <w:r w:rsidR="005A6143" w:rsidRPr="005A6143">
        <w:t xml:space="preserve"> to date, but will do so. </w:t>
      </w:r>
    </w:p>
    <w:p w14:paraId="7E0D599E" w14:textId="3BBDDDA8" w:rsidR="00DD2920" w:rsidRPr="005A6143" w:rsidRDefault="009A3945" w:rsidP="00C15827">
      <w:pPr>
        <w:pStyle w:val="WCPFCText"/>
      </w:pPr>
      <w:r w:rsidRPr="00FB782A">
        <w:t>PNG</w:t>
      </w:r>
      <w:r w:rsidR="000640FA" w:rsidRPr="00FB782A">
        <w:t xml:space="preserve"> supported the comments made by Japan regarding </w:t>
      </w:r>
      <w:r w:rsidRPr="00FB782A">
        <w:t xml:space="preserve">PIMPLE. </w:t>
      </w:r>
      <w:r w:rsidR="000640FA" w:rsidRPr="00FB782A">
        <w:t xml:space="preserve">It suggested the </w:t>
      </w:r>
      <w:r w:rsidRPr="00FB782A">
        <w:t xml:space="preserve">HCR design </w:t>
      </w:r>
      <w:r w:rsidR="000640FA" w:rsidRPr="00FB782A">
        <w:t xml:space="preserve">was possibly </w:t>
      </w:r>
      <w:r w:rsidRPr="00FB782A">
        <w:t>overly stark or drastic</w:t>
      </w:r>
      <w:r w:rsidR="000640FA" w:rsidRPr="00FB782A">
        <w:t xml:space="preserve"> in terms of </w:t>
      </w:r>
      <w:r w:rsidRPr="00FB782A">
        <w:t xml:space="preserve">changes that </w:t>
      </w:r>
      <w:r w:rsidR="000640FA" w:rsidRPr="00FB782A">
        <w:t xml:space="preserve">are </w:t>
      </w:r>
      <w:r w:rsidRPr="00FB782A">
        <w:t>made once a point of inflection</w:t>
      </w:r>
      <w:r w:rsidR="000640FA" w:rsidRPr="00FB782A">
        <w:t xml:space="preserve"> is reached and suggested </w:t>
      </w:r>
      <w:r w:rsidRPr="00FB782A">
        <w:t>more staggered points of inflection</w:t>
      </w:r>
      <w:r w:rsidR="000640FA" w:rsidRPr="00FB782A">
        <w:t xml:space="preserve"> (and thus </w:t>
      </w:r>
      <w:r w:rsidRPr="00FB782A">
        <w:t>more gradual changes to the fish</w:t>
      </w:r>
      <w:r w:rsidR="000640FA" w:rsidRPr="00FB782A">
        <w:t>e</w:t>
      </w:r>
      <w:r w:rsidRPr="00FB782A">
        <w:t>ry</w:t>
      </w:r>
      <w:r w:rsidR="000640FA" w:rsidRPr="00FB782A">
        <w:t>) would be better</w:t>
      </w:r>
      <w:r w:rsidRPr="00FB782A">
        <w:t xml:space="preserve">. </w:t>
      </w:r>
      <w:r w:rsidR="000640FA" w:rsidRPr="00FB782A">
        <w:t>PNG a</w:t>
      </w:r>
      <w:r w:rsidRPr="00FB782A">
        <w:t>gree</w:t>
      </w:r>
      <w:r w:rsidR="000640FA" w:rsidRPr="00FB782A">
        <w:t>d</w:t>
      </w:r>
      <w:r w:rsidRPr="00FB782A">
        <w:t xml:space="preserve"> </w:t>
      </w:r>
      <w:r w:rsidR="000640FA" w:rsidRPr="00FB782A">
        <w:t xml:space="preserve">regarding the </w:t>
      </w:r>
      <w:r w:rsidRPr="00FB782A">
        <w:t>need to look at tr</w:t>
      </w:r>
      <w:r w:rsidR="000640FA" w:rsidRPr="00FB782A">
        <w:t>a</w:t>
      </w:r>
      <w:r w:rsidRPr="00FB782A">
        <w:t>de</w:t>
      </w:r>
      <w:r w:rsidR="000640FA" w:rsidRPr="00FB782A">
        <w:t>-</w:t>
      </w:r>
      <w:r w:rsidRPr="00FB782A">
        <w:t xml:space="preserve">offs in </w:t>
      </w:r>
      <w:r w:rsidR="000640FA" w:rsidRPr="00FB782A">
        <w:t xml:space="preserve">the </w:t>
      </w:r>
      <w:r w:rsidRPr="00FB782A">
        <w:t>future</w:t>
      </w:r>
      <w:r w:rsidR="000640FA" w:rsidRPr="00FB782A">
        <w:t xml:space="preserve">, and </w:t>
      </w:r>
      <w:r w:rsidR="00EF341F">
        <w:t xml:space="preserve">inquired what ratios would be used (50%, or 42%, </w:t>
      </w:r>
      <w:r w:rsidRPr="005A6143">
        <w:t>which is FFA</w:t>
      </w:r>
      <w:r w:rsidR="000640FA" w:rsidRPr="005A6143">
        <w:t>’s</w:t>
      </w:r>
      <w:r w:rsidRPr="005A6143">
        <w:t xml:space="preserve"> preference</w:t>
      </w:r>
      <w:r w:rsidR="00EF341F">
        <w:t>)</w:t>
      </w:r>
      <w:r w:rsidRPr="005A6143">
        <w:t>.</w:t>
      </w:r>
      <w:r w:rsidR="00DD2920" w:rsidRPr="005A6143">
        <w:t xml:space="preserve"> </w:t>
      </w:r>
      <w:r w:rsidR="000640FA" w:rsidRPr="005A6143">
        <w:t xml:space="preserve">PNG noted that </w:t>
      </w:r>
      <w:r w:rsidR="00DD2920" w:rsidRPr="005A6143">
        <w:t xml:space="preserve">PNA </w:t>
      </w:r>
      <w:r w:rsidR="000640FA" w:rsidRPr="005A6143">
        <w:t>m</w:t>
      </w:r>
      <w:r w:rsidR="00DD2920" w:rsidRPr="005A6143">
        <w:t xml:space="preserve">embers </w:t>
      </w:r>
      <w:r w:rsidR="000640FA" w:rsidRPr="005A6143">
        <w:t xml:space="preserve">wanted </w:t>
      </w:r>
      <w:r w:rsidR="00DD2920" w:rsidRPr="005A6143">
        <w:t xml:space="preserve">to </w:t>
      </w:r>
      <w:r w:rsidR="000640FA" w:rsidRPr="005A6143">
        <w:t>en</w:t>
      </w:r>
      <w:r w:rsidR="00DD2920" w:rsidRPr="005A6143">
        <w:t xml:space="preserve">sure that a failure to agree on a revised TRP </w:t>
      </w:r>
      <w:r w:rsidR="000640FA" w:rsidRPr="005A6143">
        <w:t xml:space="preserve">did </w:t>
      </w:r>
      <w:r w:rsidR="00DD2920" w:rsidRPr="005A6143">
        <w:t xml:space="preserve">not bring the work on a skipjack management procedure to a halt. For </w:t>
      </w:r>
      <w:r w:rsidR="000640FA" w:rsidRPr="005A6143">
        <w:t>PNA members</w:t>
      </w:r>
      <w:r w:rsidR="00DD2920" w:rsidRPr="005A6143">
        <w:t>, proceed</w:t>
      </w:r>
      <w:r w:rsidR="000640FA" w:rsidRPr="005A6143">
        <w:t>ing</w:t>
      </w:r>
      <w:r w:rsidR="00DD2920" w:rsidRPr="005A6143">
        <w:t xml:space="preserve"> with MSE work on the basis of the previous interim TRP </w:t>
      </w:r>
      <w:r w:rsidR="000640FA" w:rsidRPr="005A6143">
        <w:t>(</w:t>
      </w:r>
      <w:r w:rsidR="00DD2920" w:rsidRPr="005A6143">
        <w:t xml:space="preserve">based on a different characterisation of the </w:t>
      </w:r>
      <w:r w:rsidR="00A62010">
        <w:t xml:space="preserve">skipjack </w:t>
      </w:r>
      <w:r w:rsidR="00DD2920" w:rsidRPr="005A6143">
        <w:t>stock than the model that will be used for the MSE</w:t>
      </w:r>
      <w:r w:rsidR="000640FA" w:rsidRPr="005A6143">
        <w:t xml:space="preserve">) did not make sense, and suggested this would </w:t>
      </w:r>
      <w:r w:rsidR="00DD2920" w:rsidRPr="005A6143">
        <w:t xml:space="preserve">probably </w:t>
      </w:r>
      <w:r w:rsidR="000640FA" w:rsidRPr="005A6143">
        <w:t xml:space="preserve">require </w:t>
      </w:r>
      <w:r w:rsidR="00DD2920" w:rsidRPr="005A6143">
        <w:t xml:space="preserve">identifying more than one candidate revised TRP to be used in further analyses. PNA </w:t>
      </w:r>
      <w:r w:rsidR="000640FA" w:rsidRPr="005A6143">
        <w:t>m</w:t>
      </w:r>
      <w:r w:rsidR="00DD2920" w:rsidRPr="005A6143">
        <w:t>embers propose</w:t>
      </w:r>
      <w:r w:rsidR="000640FA" w:rsidRPr="005A6143">
        <w:t>d</w:t>
      </w:r>
      <w:r w:rsidR="00DD2920" w:rsidRPr="005A6143">
        <w:t xml:space="preserve"> that the MSE work should continue using a 42% depletion ratio, at least as one of the options for the TRP</w:t>
      </w:r>
      <w:r w:rsidR="000640FA" w:rsidRPr="005A6143">
        <w:t>.</w:t>
      </w:r>
    </w:p>
    <w:p w14:paraId="2DA7DFF0" w14:textId="23A22DE9" w:rsidR="0038386D" w:rsidRPr="00D42791" w:rsidRDefault="000E6F2B" w:rsidP="00C15827">
      <w:pPr>
        <w:pStyle w:val="WCPFCText"/>
      </w:pPr>
      <w:r w:rsidRPr="00D42791">
        <w:t xml:space="preserve">The </w:t>
      </w:r>
      <w:r w:rsidR="009A3945" w:rsidRPr="00D42791">
        <w:t>EU</w:t>
      </w:r>
      <w:r w:rsidRPr="00D42791">
        <w:t xml:space="preserve"> stated it understood </w:t>
      </w:r>
      <w:r w:rsidR="009A3945" w:rsidRPr="00D42791">
        <w:t xml:space="preserve">this </w:t>
      </w:r>
      <w:r w:rsidRPr="00D42791">
        <w:t xml:space="preserve">was a </w:t>
      </w:r>
      <w:r w:rsidR="009A3945" w:rsidRPr="00D42791">
        <w:t>work in progress</w:t>
      </w:r>
      <w:r w:rsidRPr="00D42791">
        <w:t xml:space="preserve">, and that it was a </w:t>
      </w:r>
      <w:r w:rsidR="009A3945" w:rsidRPr="00D42791">
        <w:t xml:space="preserve">priority. </w:t>
      </w:r>
      <w:r w:rsidRPr="00D42791">
        <w:t xml:space="preserve">Given the Commission’s </w:t>
      </w:r>
      <w:r w:rsidR="009A3945" w:rsidRPr="00D42791">
        <w:t>limited res</w:t>
      </w:r>
      <w:r w:rsidRPr="00D42791">
        <w:t>ources</w:t>
      </w:r>
      <w:r w:rsidR="009A3945" w:rsidRPr="00D42791">
        <w:t xml:space="preserve">, </w:t>
      </w:r>
      <w:r w:rsidRPr="00D42791">
        <w:t>the EU suggested p</w:t>
      </w:r>
      <w:r w:rsidR="009A3945" w:rsidRPr="00D42791">
        <w:t>rogress</w:t>
      </w:r>
      <w:r w:rsidRPr="00D42791">
        <w:t>ing</w:t>
      </w:r>
      <w:r w:rsidR="009A3945" w:rsidRPr="00D42791">
        <w:t xml:space="preserve"> this as a case study, </w:t>
      </w:r>
      <w:r w:rsidRPr="00D42791">
        <w:t xml:space="preserve">and </w:t>
      </w:r>
      <w:r w:rsidR="009A3945" w:rsidRPr="00D42791">
        <w:t>us</w:t>
      </w:r>
      <w:r w:rsidRPr="00D42791">
        <w:t>ing</w:t>
      </w:r>
      <w:r w:rsidR="009A3945" w:rsidRPr="00D42791">
        <w:t xml:space="preserve"> the experience to better consider other species in </w:t>
      </w:r>
      <w:r w:rsidRPr="00D42791">
        <w:t xml:space="preserve">the </w:t>
      </w:r>
      <w:r w:rsidR="009A3945" w:rsidRPr="00D42791">
        <w:t>future</w:t>
      </w:r>
      <w:r w:rsidR="00CA4F43" w:rsidRPr="00D42791">
        <w:t xml:space="preserve">, while </w:t>
      </w:r>
      <w:r w:rsidR="0038386D" w:rsidRPr="00D42791">
        <w:t>improv</w:t>
      </w:r>
      <w:r w:rsidR="00CA4F43" w:rsidRPr="00D42791">
        <w:t>ing</w:t>
      </w:r>
      <w:r w:rsidR="0038386D" w:rsidRPr="00D42791">
        <w:t xml:space="preserve"> </w:t>
      </w:r>
      <w:r w:rsidR="00CA4F43" w:rsidRPr="00D42791">
        <w:t>the c</w:t>
      </w:r>
      <w:r w:rsidR="0038386D" w:rsidRPr="00D42791">
        <w:t>urrent process, esp</w:t>
      </w:r>
      <w:r w:rsidR="00CA4F43" w:rsidRPr="00D42791">
        <w:t>ecially</w:t>
      </w:r>
      <w:r w:rsidR="0038386D" w:rsidRPr="00D42791">
        <w:t xml:space="preserve"> by </w:t>
      </w:r>
      <w:r w:rsidR="00CA4F43" w:rsidRPr="00D42791">
        <w:t>increasing the participation by CCMs</w:t>
      </w:r>
      <w:r w:rsidR="0038386D" w:rsidRPr="00D42791">
        <w:t xml:space="preserve">. </w:t>
      </w:r>
      <w:r w:rsidR="00CA4F43" w:rsidRPr="00D42791">
        <w:t xml:space="preserve">The EU proposed developing </w:t>
      </w:r>
      <w:r w:rsidR="0038386D" w:rsidRPr="00D42791">
        <w:t xml:space="preserve">a process </w:t>
      </w:r>
      <w:r w:rsidR="00CA4F43" w:rsidRPr="00D42791">
        <w:t xml:space="preserve">through </w:t>
      </w:r>
      <w:r w:rsidR="0038386D" w:rsidRPr="00D42791">
        <w:t xml:space="preserve">which </w:t>
      </w:r>
      <w:r w:rsidR="00CA4F43" w:rsidRPr="00D42791">
        <w:t xml:space="preserve">CCMs could </w:t>
      </w:r>
      <w:r w:rsidR="0038386D" w:rsidRPr="00D42791">
        <w:t xml:space="preserve">be more involved in </w:t>
      </w:r>
      <w:r w:rsidR="00CA4F43" w:rsidRPr="00D42791">
        <w:t xml:space="preserve">key issues (e.g., </w:t>
      </w:r>
      <w:r w:rsidR="0038386D" w:rsidRPr="00D42791">
        <w:t xml:space="preserve">conditioning of </w:t>
      </w:r>
      <w:r w:rsidR="00CA4F43" w:rsidRPr="00D42791">
        <w:t xml:space="preserve">the </w:t>
      </w:r>
      <w:r w:rsidR="0038386D" w:rsidRPr="00D42791">
        <w:t>model, det</w:t>
      </w:r>
      <w:r w:rsidR="00CA4F43" w:rsidRPr="00D42791">
        <w:t>ermination</w:t>
      </w:r>
      <w:r w:rsidR="0038386D" w:rsidRPr="00D42791">
        <w:t xml:space="preserve"> of key assumptions, </w:t>
      </w:r>
      <w:r w:rsidR="00CA4F43" w:rsidRPr="00D42791">
        <w:t xml:space="preserve">and the </w:t>
      </w:r>
      <w:r w:rsidR="0038386D" w:rsidRPr="00D42791">
        <w:t xml:space="preserve">design of </w:t>
      </w:r>
      <w:r w:rsidR="00EF341F" w:rsidRPr="00D42791">
        <w:t xml:space="preserve">the </w:t>
      </w:r>
      <w:r w:rsidR="0038386D" w:rsidRPr="00D42791">
        <w:t>HCR</w:t>
      </w:r>
      <w:r w:rsidR="00CA4F43" w:rsidRPr="00D42791">
        <w:t>)</w:t>
      </w:r>
      <w:r w:rsidR="0038386D" w:rsidRPr="00D42791">
        <w:t xml:space="preserve">. </w:t>
      </w:r>
      <w:r w:rsidR="00CA4F43" w:rsidRPr="00D42791">
        <w:t xml:space="preserve">It suggested </w:t>
      </w:r>
      <w:r w:rsidR="0038386D" w:rsidRPr="00D42791">
        <w:t>do</w:t>
      </w:r>
      <w:r w:rsidR="00CA4F43" w:rsidRPr="00D42791">
        <w:t>ing this either by</w:t>
      </w:r>
      <w:r w:rsidR="0038386D" w:rsidRPr="00D42791">
        <w:t xml:space="preserve"> extend</w:t>
      </w:r>
      <w:r w:rsidR="00CA4F43" w:rsidRPr="00D42791">
        <w:t>ing</w:t>
      </w:r>
      <w:r w:rsidR="0038386D" w:rsidRPr="00D42791">
        <w:t xml:space="preserve"> the </w:t>
      </w:r>
      <w:r w:rsidR="00CA4F43" w:rsidRPr="00D42791">
        <w:t xml:space="preserve">SPC’s </w:t>
      </w:r>
      <w:r w:rsidR="0038386D" w:rsidRPr="00D42791">
        <w:t>pre-assessment w</w:t>
      </w:r>
      <w:r w:rsidR="00CA4F43" w:rsidRPr="00D42791">
        <w:t>or</w:t>
      </w:r>
      <w:r w:rsidR="0038386D" w:rsidRPr="00D42791">
        <w:t>kshop to allow for more time and disc</w:t>
      </w:r>
      <w:r w:rsidR="00CA4F43" w:rsidRPr="00D42791">
        <w:t>ussion</w:t>
      </w:r>
      <w:r w:rsidR="0038386D" w:rsidRPr="00D42791">
        <w:t xml:space="preserve"> on the </w:t>
      </w:r>
      <w:r w:rsidR="00CA4F43" w:rsidRPr="00D42791">
        <w:t xml:space="preserve">MSC </w:t>
      </w:r>
      <w:r w:rsidR="0038386D" w:rsidRPr="00D42791">
        <w:t>work</w:t>
      </w:r>
      <w:r w:rsidR="00CA4F43" w:rsidRPr="00D42791">
        <w:t xml:space="preserve">, or </w:t>
      </w:r>
      <w:r w:rsidR="005A6143" w:rsidRPr="00D42791">
        <w:t xml:space="preserve">by </w:t>
      </w:r>
      <w:r w:rsidR="0038386D" w:rsidRPr="00D42791">
        <w:t>creat</w:t>
      </w:r>
      <w:r w:rsidR="005A6143" w:rsidRPr="00D42791">
        <w:t>ing</w:t>
      </w:r>
      <w:r w:rsidR="0038386D" w:rsidRPr="00D42791">
        <w:t xml:space="preserve"> an elect</w:t>
      </w:r>
      <w:r w:rsidR="005A6143" w:rsidRPr="00D42791">
        <w:t>ronic</w:t>
      </w:r>
      <w:r w:rsidR="0038386D" w:rsidRPr="00D42791">
        <w:t xml:space="preserve"> </w:t>
      </w:r>
      <w:r w:rsidR="00EF341F" w:rsidRPr="00D42791">
        <w:t xml:space="preserve">working group </w:t>
      </w:r>
      <w:r w:rsidR="0038386D" w:rsidRPr="00D42791">
        <w:t>coor</w:t>
      </w:r>
      <w:r w:rsidR="005A6143" w:rsidRPr="00D42791">
        <w:t>dinated</w:t>
      </w:r>
      <w:r w:rsidR="0038386D" w:rsidRPr="00D42791">
        <w:t xml:space="preserve"> by SPC or a member, which would allow part</w:t>
      </w:r>
      <w:r w:rsidR="005A6143" w:rsidRPr="00D42791">
        <w:t>icipation</w:t>
      </w:r>
      <w:r w:rsidR="0038386D" w:rsidRPr="00D42791">
        <w:t xml:space="preserve"> </w:t>
      </w:r>
      <w:r w:rsidR="005A6143" w:rsidRPr="00D42791">
        <w:t>b</w:t>
      </w:r>
      <w:r w:rsidR="0038386D" w:rsidRPr="00D42791">
        <w:t xml:space="preserve">y CCM scientists in the </w:t>
      </w:r>
      <w:r w:rsidR="005A6143" w:rsidRPr="00D42791">
        <w:t xml:space="preserve">MSC </w:t>
      </w:r>
      <w:r w:rsidR="0038386D" w:rsidRPr="00D42791">
        <w:t xml:space="preserve">work. </w:t>
      </w:r>
      <w:r w:rsidR="005A6143" w:rsidRPr="00D42791">
        <w:t xml:space="preserve">The EU stated it would be happy </w:t>
      </w:r>
      <w:r w:rsidR="0038386D" w:rsidRPr="00D42791">
        <w:t>to consider other op</w:t>
      </w:r>
      <w:r w:rsidR="005A6143" w:rsidRPr="00D42791">
        <w:t xml:space="preserve">tions </w:t>
      </w:r>
      <w:r w:rsidR="0038386D" w:rsidRPr="00D42791">
        <w:t xml:space="preserve">but </w:t>
      </w:r>
      <w:r w:rsidR="005A6143" w:rsidRPr="00D42791">
        <w:t xml:space="preserve">that </w:t>
      </w:r>
      <w:r w:rsidR="0038386D" w:rsidRPr="00D42791">
        <w:t>a way to involve all members</w:t>
      </w:r>
      <w:r w:rsidR="005A6143" w:rsidRPr="00D42791">
        <w:t xml:space="preserve"> was needed</w:t>
      </w:r>
      <w:r w:rsidR="0038386D" w:rsidRPr="00D42791">
        <w:t xml:space="preserve">. </w:t>
      </w:r>
    </w:p>
    <w:p w14:paraId="5B914B21" w14:textId="04949211" w:rsidR="00084C0D" w:rsidRPr="00C47F2C" w:rsidRDefault="003D67C8" w:rsidP="00C15827">
      <w:pPr>
        <w:pStyle w:val="WCPFCText"/>
      </w:pPr>
      <w:r w:rsidRPr="00C47F2C">
        <w:t xml:space="preserve">Indonesia stated that the paper (Section </w:t>
      </w:r>
      <w:r w:rsidR="0038386D" w:rsidRPr="00C47F2C">
        <w:t>3.1</w:t>
      </w:r>
      <w:r w:rsidRPr="00C47F2C">
        <w:t>) ma</w:t>
      </w:r>
      <w:r w:rsidR="00D42791">
        <w:t>de</w:t>
      </w:r>
      <w:r w:rsidRPr="00C47F2C">
        <w:t xml:space="preserve"> </w:t>
      </w:r>
      <w:r w:rsidR="0038386D" w:rsidRPr="00C47F2C">
        <w:t>the assump</w:t>
      </w:r>
      <w:r w:rsidRPr="00C47F2C">
        <w:t>tion</w:t>
      </w:r>
      <w:r w:rsidR="0038386D" w:rsidRPr="00C47F2C">
        <w:t xml:space="preserve"> that all fisheries are subj</w:t>
      </w:r>
      <w:r w:rsidRPr="00C47F2C">
        <w:t>ect</w:t>
      </w:r>
      <w:r w:rsidR="0038386D" w:rsidRPr="00C47F2C">
        <w:t xml:space="preserve"> to HCR</w:t>
      </w:r>
      <w:r w:rsidRPr="00C47F2C">
        <w:t>s</w:t>
      </w:r>
      <w:r w:rsidR="0038386D" w:rsidRPr="00C47F2C">
        <w:t>, except fish</w:t>
      </w:r>
      <w:r w:rsidRPr="00C47F2C">
        <w:t>eries</w:t>
      </w:r>
      <w:r w:rsidR="0038386D" w:rsidRPr="00C47F2C">
        <w:t xml:space="preserve"> in </w:t>
      </w:r>
      <w:r w:rsidRPr="00C47F2C">
        <w:t>a</w:t>
      </w:r>
      <w:r w:rsidR="0038386D" w:rsidRPr="00C47F2C">
        <w:t>rch</w:t>
      </w:r>
      <w:r w:rsidRPr="00C47F2C">
        <w:t>ipelagic</w:t>
      </w:r>
      <w:r w:rsidR="0038386D" w:rsidRPr="00C47F2C">
        <w:t xml:space="preserve"> waters</w:t>
      </w:r>
      <w:r w:rsidR="00EC7139" w:rsidRPr="00C47F2C">
        <w:t xml:space="preserve"> in region 5</w:t>
      </w:r>
      <w:r w:rsidR="0038386D" w:rsidRPr="00C47F2C">
        <w:t xml:space="preserve">, </w:t>
      </w:r>
      <w:r w:rsidR="00EC7139" w:rsidRPr="00C47F2C">
        <w:t xml:space="preserve">and stated their understanding that </w:t>
      </w:r>
      <w:r w:rsidR="0038386D" w:rsidRPr="00C47F2C">
        <w:t>this include</w:t>
      </w:r>
      <w:r w:rsidR="00EC7139" w:rsidRPr="00C47F2C">
        <w:t>d</w:t>
      </w:r>
      <w:r w:rsidR="0038386D" w:rsidRPr="00C47F2C">
        <w:t xml:space="preserve"> Indo</w:t>
      </w:r>
      <w:r w:rsidR="00EC7139" w:rsidRPr="00C47F2C">
        <w:t>nesian</w:t>
      </w:r>
      <w:r w:rsidR="0038386D" w:rsidRPr="00C47F2C">
        <w:t xml:space="preserve"> waters. </w:t>
      </w:r>
      <w:r w:rsidR="00EC7139" w:rsidRPr="00C47F2C">
        <w:t xml:space="preserve">Indonesia noted </w:t>
      </w:r>
      <w:r w:rsidR="005976EA" w:rsidRPr="00C47F2C">
        <w:t xml:space="preserve">there </w:t>
      </w:r>
      <w:r w:rsidR="00EC7139" w:rsidRPr="00C47F2C">
        <w:t xml:space="preserve">had been </w:t>
      </w:r>
      <w:r w:rsidR="005976EA" w:rsidRPr="00C47F2C">
        <w:t xml:space="preserve">some efforts to develop </w:t>
      </w:r>
      <w:r w:rsidR="00462D06">
        <w:t>harvest strategies</w:t>
      </w:r>
      <w:r w:rsidR="005976EA" w:rsidRPr="00C47F2C">
        <w:t xml:space="preserve"> for tropical tuna in Indonesia’s archipelagic waters </w:t>
      </w:r>
      <w:r w:rsidR="00EC7139" w:rsidRPr="00C47F2C">
        <w:t xml:space="preserve">(discussed in </w:t>
      </w:r>
      <w:r w:rsidR="00EC7139" w:rsidRPr="00C47F2C">
        <w:rPr>
          <w:b/>
          <w:bCs/>
        </w:rPr>
        <w:t>WCPFC16-2019-</w:t>
      </w:r>
      <w:r w:rsidR="005976EA" w:rsidRPr="00C47F2C">
        <w:rPr>
          <w:b/>
          <w:bCs/>
        </w:rPr>
        <w:t>DP20</w:t>
      </w:r>
      <w:r w:rsidR="00EC7139" w:rsidRPr="00C47F2C">
        <w:t>)</w:t>
      </w:r>
      <w:r w:rsidR="005976EA" w:rsidRPr="00C47F2C">
        <w:t xml:space="preserve">, </w:t>
      </w:r>
      <w:r w:rsidR="00EC7139" w:rsidRPr="00C47F2C">
        <w:t xml:space="preserve">and that </w:t>
      </w:r>
      <w:r w:rsidR="005976EA" w:rsidRPr="00C47F2C">
        <w:t xml:space="preserve">further collaboration and consultation with SPC to develop </w:t>
      </w:r>
      <w:r w:rsidR="00EC7139" w:rsidRPr="00C47F2C">
        <w:t xml:space="preserve">a </w:t>
      </w:r>
      <w:r w:rsidR="00A62010">
        <w:t>harvest strategy</w:t>
      </w:r>
      <w:r w:rsidR="00D42791">
        <w:t xml:space="preserve"> </w:t>
      </w:r>
      <w:r w:rsidR="005976EA" w:rsidRPr="00C47F2C">
        <w:t xml:space="preserve">in </w:t>
      </w:r>
      <w:r w:rsidR="00EC7139" w:rsidRPr="00C47F2C">
        <w:t xml:space="preserve">their </w:t>
      </w:r>
      <w:r w:rsidR="005976EA" w:rsidRPr="00C47F2C">
        <w:t xml:space="preserve">archipelagic waters </w:t>
      </w:r>
      <w:r w:rsidR="00EC7139" w:rsidRPr="00C47F2C">
        <w:t xml:space="preserve">was anticipated. Indonesia </w:t>
      </w:r>
      <w:r w:rsidR="00971AD0" w:rsidRPr="00C47F2C">
        <w:t xml:space="preserve">also </w:t>
      </w:r>
      <w:r w:rsidR="00EC7139" w:rsidRPr="00C47F2C">
        <w:t xml:space="preserve">asked for clarification </w:t>
      </w:r>
      <w:r w:rsidR="005976EA" w:rsidRPr="00C47F2C">
        <w:t xml:space="preserve">on the </w:t>
      </w:r>
      <w:r w:rsidR="00971AD0" w:rsidRPr="00C47F2C">
        <w:t xml:space="preserve">reference to </w:t>
      </w:r>
      <w:r w:rsidR="005976EA" w:rsidRPr="00C47F2C">
        <w:t>scaler</w:t>
      </w:r>
      <w:r w:rsidR="00971AD0" w:rsidRPr="00C47F2C">
        <w:t>s</w:t>
      </w:r>
      <w:r w:rsidR="005976EA" w:rsidRPr="00C47F2C">
        <w:t xml:space="preserve"> </w:t>
      </w:r>
      <w:r w:rsidR="00971AD0" w:rsidRPr="00C47F2C">
        <w:t xml:space="preserve">in Section 3.1 of the paper. </w:t>
      </w:r>
      <w:r w:rsidR="00084C0D" w:rsidRPr="00C47F2C">
        <w:t>SPC</w:t>
      </w:r>
      <w:r w:rsidR="00971AD0" w:rsidRPr="00C47F2C">
        <w:t xml:space="preserve"> affirmed that what was A</w:t>
      </w:r>
      <w:r w:rsidR="00084C0D" w:rsidRPr="00C47F2C">
        <w:t xml:space="preserve">rea 4 in </w:t>
      </w:r>
      <w:r w:rsidR="00971AD0" w:rsidRPr="00C47F2C">
        <w:t xml:space="preserve">the </w:t>
      </w:r>
      <w:r w:rsidR="00084C0D" w:rsidRPr="00C47F2C">
        <w:t xml:space="preserve">2016 </w:t>
      </w:r>
      <w:r w:rsidR="00046BE8">
        <w:t>stock assessment</w:t>
      </w:r>
      <w:r w:rsidR="00D42791">
        <w:t xml:space="preserve"> </w:t>
      </w:r>
      <w:r w:rsidR="00084C0D" w:rsidRPr="00C47F2C">
        <w:t xml:space="preserve">model </w:t>
      </w:r>
      <w:r w:rsidR="00971AD0" w:rsidRPr="00C47F2C">
        <w:t xml:space="preserve">was </w:t>
      </w:r>
      <w:r w:rsidR="00084C0D" w:rsidRPr="00C47F2C">
        <w:t>subj</w:t>
      </w:r>
      <w:r w:rsidR="00971AD0" w:rsidRPr="00C47F2C">
        <w:t>ect</w:t>
      </w:r>
      <w:r w:rsidR="00084C0D" w:rsidRPr="00C47F2C">
        <w:t xml:space="preserve"> to the HCR</w:t>
      </w:r>
      <w:r w:rsidR="00D42791">
        <w:t xml:space="preserve">, and that </w:t>
      </w:r>
      <w:r w:rsidR="00971AD0" w:rsidRPr="00C47F2C">
        <w:t xml:space="preserve">SPC was aware of the effort to develop </w:t>
      </w:r>
      <w:r w:rsidR="00D42791" w:rsidRPr="00D42791">
        <w:rPr>
          <w:lang w:val="en-US"/>
        </w:rPr>
        <w:t xml:space="preserve">harvest strategies </w:t>
      </w:r>
      <w:r w:rsidR="00971AD0" w:rsidRPr="00C47F2C">
        <w:t>for Indonesian waters, and that any future changes arising from this could be addressed, but for now SPC assume</w:t>
      </w:r>
      <w:r w:rsidR="00D42791">
        <w:t>d</w:t>
      </w:r>
      <w:r w:rsidR="00971AD0" w:rsidRPr="00C47F2C">
        <w:t xml:space="preserve"> that all fisheries in Region 4 of the 2016 </w:t>
      </w:r>
      <w:r w:rsidR="00046BE8">
        <w:t>stock assessment</w:t>
      </w:r>
      <w:r w:rsidR="00D42791">
        <w:t xml:space="preserve"> were </w:t>
      </w:r>
      <w:r w:rsidR="00971AD0" w:rsidRPr="00C47F2C">
        <w:t xml:space="preserve">subject to the HCR. Regarding scalars, it noted that large </w:t>
      </w:r>
      <w:r w:rsidR="00E61D5D">
        <w:t xml:space="preserve">purse seine </w:t>
      </w:r>
      <w:r w:rsidR="00084C0D" w:rsidRPr="00C47F2C">
        <w:t xml:space="preserve">fisheries are scaled </w:t>
      </w:r>
      <w:r w:rsidR="00971AD0" w:rsidRPr="00C47F2C">
        <w:t xml:space="preserve">through </w:t>
      </w:r>
      <w:r w:rsidR="00084C0D" w:rsidRPr="00C47F2C">
        <w:t xml:space="preserve">effort, </w:t>
      </w:r>
      <w:r w:rsidR="00971AD0" w:rsidRPr="00C47F2C">
        <w:t xml:space="preserve">while </w:t>
      </w:r>
      <w:r w:rsidR="00084C0D" w:rsidRPr="00C47F2C">
        <w:t xml:space="preserve">others are scaled </w:t>
      </w:r>
      <w:r w:rsidR="00971AD0" w:rsidRPr="00C47F2C">
        <w:t xml:space="preserve">through </w:t>
      </w:r>
      <w:r w:rsidR="00084C0D" w:rsidRPr="00C47F2C">
        <w:t>catch, which corresponds to how the fisheries tend to be ma</w:t>
      </w:r>
      <w:r w:rsidR="00971AD0" w:rsidRPr="00C47F2C">
        <w:t>naged</w:t>
      </w:r>
      <w:r w:rsidR="00084C0D" w:rsidRPr="00C47F2C">
        <w:t xml:space="preserve">. </w:t>
      </w:r>
    </w:p>
    <w:p w14:paraId="0D1D4C03" w14:textId="17308B7B" w:rsidR="00084C0D" w:rsidRPr="00FB782A" w:rsidRDefault="00084C0D" w:rsidP="00C15827">
      <w:pPr>
        <w:pStyle w:val="WCPFCText"/>
      </w:pPr>
      <w:r w:rsidRPr="00C47F2C">
        <w:t>Samoa</w:t>
      </w:r>
      <w:r w:rsidR="00985F1F" w:rsidRPr="00C47F2C">
        <w:t xml:space="preserve"> inquired regarding the </w:t>
      </w:r>
      <w:r w:rsidRPr="00C47F2C">
        <w:t xml:space="preserve">use of </w:t>
      </w:r>
      <w:r w:rsidR="00985F1F" w:rsidRPr="00C47F2C">
        <w:t xml:space="preserve">a </w:t>
      </w:r>
      <w:r w:rsidRPr="00C47F2C">
        <w:t>proxy for small</w:t>
      </w:r>
      <w:r w:rsidR="00985F1F" w:rsidRPr="00C47F2C">
        <w:t>-</w:t>
      </w:r>
      <w:r w:rsidRPr="00C47F2C">
        <w:t>scale fisherie</w:t>
      </w:r>
      <w:r w:rsidRPr="00FB782A">
        <w:t>s</w:t>
      </w:r>
      <w:r w:rsidR="00985F1F" w:rsidRPr="00FB782A">
        <w:t xml:space="preserve"> and w</w:t>
      </w:r>
      <w:r w:rsidRPr="00FB782A">
        <w:t>onder</w:t>
      </w:r>
      <w:r w:rsidR="00985F1F" w:rsidRPr="00FB782A">
        <w:t>ed</w:t>
      </w:r>
      <w:r w:rsidRPr="00FB782A">
        <w:t xml:space="preserve"> how that account</w:t>
      </w:r>
      <w:r w:rsidR="00985F1F" w:rsidRPr="00FB782A">
        <w:t>ed</w:t>
      </w:r>
      <w:r w:rsidRPr="00FB782A">
        <w:t xml:space="preserve"> for disparity in small scale fisheries between CCMs</w:t>
      </w:r>
      <w:r w:rsidR="00985F1F" w:rsidRPr="00FB782A">
        <w:t xml:space="preserve">, which could significantly </w:t>
      </w:r>
      <w:r w:rsidRPr="00FB782A">
        <w:t>impact on the dev</w:t>
      </w:r>
      <w:r w:rsidR="00985F1F" w:rsidRPr="00FB782A">
        <w:t>elopment</w:t>
      </w:r>
      <w:r w:rsidRPr="00FB782A">
        <w:t xml:space="preserve"> of such fisheries in SIDS.</w:t>
      </w:r>
      <w:r w:rsidR="00985F1F" w:rsidRPr="00FB782A">
        <w:t xml:space="preserve"> </w:t>
      </w:r>
      <w:r w:rsidRPr="00FB782A">
        <w:t>SPC</w:t>
      </w:r>
      <w:r w:rsidR="00985F1F" w:rsidRPr="00FB782A">
        <w:t xml:space="preserve"> stated that c</w:t>
      </w:r>
      <w:r w:rsidRPr="00FB782A">
        <w:t xml:space="preserve">urrently the HCR applies across the </w:t>
      </w:r>
      <w:r w:rsidR="00985F1F" w:rsidRPr="00FB782A">
        <w:t xml:space="preserve">entire </w:t>
      </w:r>
      <w:r w:rsidRPr="00FB782A">
        <w:t>stock</w:t>
      </w:r>
      <w:r w:rsidR="00985F1F" w:rsidRPr="00FB782A">
        <w:t xml:space="preserve"> and tries </w:t>
      </w:r>
      <w:r w:rsidRPr="00FB782A">
        <w:t xml:space="preserve">to maintain the stock against that in </w:t>
      </w:r>
      <w:r w:rsidR="00985F1F" w:rsidRPr="00FB782A">
        <w:t>region</w:t>
      </w:r>
      <w:r w:rsidRPr="00FB782A">
        <w:t xml:space="preserve">. </w:t>
      </w:r>
      <w:r w:rsidR="00985F1F" w:rsidRPr="00FB782A">
        <w:t xml:space="preserve">The assumption is that </w:t>
      </w:r>
      <w:r w:rsidRPr="00FB782A">
        <w:t>if the stock is maintained around the TRP then fishery conditions should be stable around 2012 level in the region</w:t>
      </w:r>
      <w:r w:rsidR="00985F1F" w:rsidRPr="00FB782A">
        <w:t>.</w:t>
      </w:r>
      <w:r w:rsidRPr="00FB782A">
        <w:t xml:space="preserve"> But this </w:t>
      </w:r>
      <w:r w:rsidR="00985F1F" w:rsidRPr="00FB782A">
        <w:t xml:space="preserve">is </w:t>
      </w:r>
      <w:r w:rsidRPr="00FB782A">
        <w:t xml:space="preserve">indeed a proxy, </w:t>
      </w:r>
      <w:r w:rsidR="00985F1F" w:rsidRPr="00FB782A">
        <w:t xml:space="preserve">and </w:t>
      </w:r>
      <w:r w:rsidRPr="00FB782A">
        <w:t>more info</w:t>
      </w:r>
      <w:r w:rsidR="00985F1F" w:rsidRPr="00FB782A">
        <w:t xml:space="preserve">rmation may be revealed through </w:t>
      </w:r>
      <w:r w:rsidRPr="00FB782A">
        <w:t xml:space="preserve">monitoring of the </w:t>
      </w:r>
      <w:r w:rsidR="00985F1F" w:rsidRPr="00FB782A">
        <w:t>PIs</w:t>
      </w:r>
      <w:r w:rsidRPr="00FB782A">
        <w:t>.</w:t>
      </w:r>
    </w:p>
    <w:p w14:paraId="63435BAE" w14:textId="05FC062F" w:rsidR="00084C0D" w:rsidRPr="00FB782A" w:rsidRDefault="00B35A0A" w:rsidP="00C15827">
      <w:pPr>
        <w:pStyle w:val="WCPFCText"/>
      </w:pPr>
      <w:r>
        <w:t xml:space="preserve">United States </w:t>
      </w:r>
      <w:r w:rsidR="00AB07E5" w:rsidRPr="00FB782A">
        <w:t>t</w:t>
      </w:r>
      <w:r w:rsidR="00084C0D" w:rsidRPr="00FB782A">
        <w:t>hank</w:t>
      </w:r>
      <w:r w:rsidR="00AB07E5" w:rsidRPr="00FB782A">
        <w:t>ed</w:t>
      </w:r>
      <w:r w:rsidR="00084C0D" w:rsidRPr="00FB782A">
        <w:t xml:space="preserve"> the EU</w:t>
      </w:r>
      <w:r w:rsidR="00AB07E5" w:rsidRPr="00FB782A">
        <w:t xml:space="preserve"> for their suggestion, which it said it would consider.</w:t>
      </w:r>
      <w:r w:rsidR="00310B77">
        <w:t xml:space="preserve"> </w:t>
      </w:r>
      <w:r w:rsidR="00AB07E5" w:rsidRPr="00FB782A">
        <w:t xml:space="preserve">It noted the importance </w:t>
      </w:r>
      <w:r w:rsidR="00084C0D" w:rsidRPr="00FB782A">
        <w:t>of PIs</w:t>
      </w:r>
      <w:r w:rsidR="00AB07E5" w:rsidRPr="00FB782A">
        <w:t xml:space="preserve">, stating it understood the </w:t>
      </w:r>
      <w:r w:rsidR="00084C0D" w:rsidRPr="00FB782A">
        <w:t>desire for specif</w:t>
      </w:r>
      <w:r w:rsidR="00AB07E5" w:rsidRPr="00FB782A">
        <w:t>i</w:t>
      </w:r>
      <w:r w:rsidR="00084C0D" w:rsidRPr="00FB782A">
        <w:t xml:space="preserve">c PIs, </w:t>
      </w:r>
      <w:r w:rsidR="00AB07E5" w:rsidRPr="00FB782A">
        <w:t xml:space="preserve">with the understanding that </w:t>
      </w:r>
      <w:r w:rsidR="00084C0D" w:rsidRPr="00FB782A">
        <w:t xml:space="preserve">some are hard to include. </w:t>
      </w:r>
      <w:r w:rsidR="00AB07E5" w:rsidRPr="00FB782A">
        <w:t xml:space="preserve">The </w:t>
      </w:r>
      <w:r>
        <w:t xml:space="preserve">United States </w:t>
      </w:r>
      <w:r w:rsidR="00AB07E5" w:rsidRPr="00FB782A">
        <w:t>noted CCM</w:t>
      </w:r>
      <w:r w:rsidR="00586BC7" w:rsidRPr="00FB782A">
        <w:t>s</w:t>
      </w:r>
      <w:r w:rsidR="00AB07E5" w:rsidRPr="00FB782A">
        <w:t xml:space="preserve"> should be aware </w:t>
      </w:r>
      <w:r w:rsidR="00084C0D" w:rsidRPr="00FB782A">
        <w:t>of what PIs have been tentatively adopted</w:t>
      </w:r>
      <w:r w:rsidR="00AB07E5" w:rsidRPr="00FB782A">
        <w:t xml:space="preserve"> — i</w:t>
      </w:r>
      <w:r w:rsidR="00084C0D" w:rsidRPr="00FB782A">
        <w:t xml:space="preserve">n addition to </w:t>
      </w:r>
      <w:r w:rsidR="00AB07E5" w:rsidRPr="00FB782A">
        <w:t xml:space="preserve">the </w:t>
      </w:r>
      <w:r w:rsidR="00D42791">
        <w:t xml:space="preserve">six </w:t>
      </w:r>
      <w:r w:rsidR="00084C0D" w:rsidRPr="00FB782A">
        <w:t>in the paper</w:t>
      </w:r>
      <w:r w:rsidR="00586BC7" w:rsidRPr="00FB782A">
        <w:t>,</w:t>
      </w:r>
      <w:r w:rsidR="00084C0D" w:rsidRPr="00FB782A">
        <w:t xml:space="preserve"> others are </w:t>
      </w:r>
      <w:r w:rsidR="00586BC7" w:rsidRPr="00FB782A">
        <w:t xml:space="preserve">referred to as </w:t>
      </w:r>
      <w:r w:rsidR="00084C0D" w:rsidRPr="00FB782A">
        <w:t xml:space="preserve">“indicators that have been requested by CCMs”. </w:t>
      </w:r>
      <w:r w:rsidR="00586BC7" w:rsidRPr="00FB782A">
        <w:t xml:space="preserve">However, the </w:t>
      </w:r>
      <w:r>
        <w:t xml:space="preserve">United States </w:t>
      </w:r>
      <w:r w:rsidR="00586BC7" w:rsidRPr="00FB782A">
        <w:t xml:space="preserve">noted that </w:t>
      </w:r>
      <w:bookmarkStart w:id="1395" w:name="_Hlk26897356"/>
      <w:r w:rsidR="00084C0D" w:rsidRPr="00FB782A">
        <w:t>a list of “interim” Commission PIs that have been adopted</w:t>
      </w:r>
      <w:r w:rsidR="00586BC7" w:rsidRPr="00FB782A">
        <w:t xml:space="preserve"> </w:t>
      </w:r>
      <w:bookmarkEnd w:id="1395"/>
      <w:r w:rsidR="00586BC7" w:rsidRPr="00FB782A">
        <w:t xml:space="preserve">does exist, although it may </w:t>
      </w:r>
      <w:r w:rsidR="00E51EB2" w:rsidRPr="00FB782A">
        <w:t xml:space="preserve">be contained only </w:t>
      </w:r>
      <w:r w:rsidR="00084C0D" w:rsidRPr="00FB782A">
        <w:t>in old reports</w:t>
      </w:r>
      <w:r w:rsidR="00386E50" w:rsidRPr="00FB782A">
        <w:t>.</w:t>
      </w:r>
      <w:r w:rsidR="00084C0D" w:rsidRPr="00FB782A">
        <w:t xml:space="preserve"> </w:t>
      </w:r>
      <w:r w:rsidR="00386E50" w:rsidRPr="00FB782A">
        <w:t xml:space="preserve">The </w:t>
      </w:r>
      <w:r>
        <w:t xml:space="preserve">United States </w:t>
      </w:r>
      <w:r w:rsidR="00386E50" w:rsidRPr="00FB782A">
        <w:t xml:space="preserve">suggested that this </w:t>
      </w:r>
      <w:r w:rsidR="00E51EB2" w:rsidRPr="00FB782A">
        <w:t xml:space="preserve">should be referred </w:t>
      </w:r>
      <w:r w:rsidR="00084C0D" w:rsidRPr="00FB782A">
        <w:t>to and included to the extent poss</w:t>
      </w:r>
      <w:r w:rsidR="00E51EB2" w:rsidRPr="00FB782A">
        <w:t>ible</w:t>
      </w:r>
      <w:r w:rsidR="00084C0D" w:rsidRPr="00FB782A">
        <w:t xml:space="preserve">. </w:t>
      </w:r>
      <w:r w:rsidR="00E51EB2" w:rsidRPr="00FB782A">
        <w:t xml:space="preserve">The </w:t>
      </w:r>
      <w:r>
        <w:t xml:space="preserve">United States </w:t>
      </w:r>
      <w:r w:rsidR="00E51EB2" w:rsidRPr="00FB782A">
        <w:t xml:space="preserve">suggested the </w:t>
      </w:r>
      <w:r w:rsidR="00084C0D" w:rsidRPr="00FB782A">
        <w:t xml:space="preserve">need </w:t>
      </w:r>
      <w:r w:rsidR="00E51EB2" w:rsidRPr="00FB782A">
        <w:t xml:space="preserve">for </w:t>
      </w:r>
      <w:r w:rsidR="00084C0D" w:rsidRPr="00FB782A">
        <w:t>a standalone document that includes all factors adopted to date</w:t>
      </w:r>
      <w:r w:rsidR="00E51EB2" w:rsidRPr="00FB782A">
        <w:t xml:space="preserve">, which is then made </w:t>
      </w:r>
      <w:r w:rsidR="00084C0D" w:rsidRPr="00FB782A">
        <w:t>rea</w:t>
      </w:r>
      <w:r w:rsidR="00E51EB2" w:rsidRPr="00FB782A">
        <w:t>dily</w:t>
      </w:r>
      <w:r w:rsidR="00084C0D" w:rsidRPr="00FB782A">
        <w:t xml:space="preserve"> avail</w:t>
      </w:r>
      <w:r w:rsidR="00E51EB2" w:rsidRPr="00FB782A">
        <w:t>able</w:t>
      </w:r>
      <w:r w:rsidR="00084C0D" w:rsidRPr="00FB782A">
        <w:t xml:space="preserve"> on the </w:t>
      </w:r>
      <w:r w:rsidR="00A62010">
        <w:t>harvest strategy</w:t>
      </w:r>
      <w:r w:rsidR="00D42791">
        <w:t xml:space="preserve"> </w:t>
      </w:r>
      <w:r w:rsidR="00084C0D" w:rsidRPr="00FB782A">
        <w:t>webpage.</w:t>
      </w:r>
    </w:p>
    <w:p w14:paraId="269E328B" w14:textId="0FE130F1" w:rsidR="00AA7558" w:rsidRPr="00FB782A" w:rsidRDefault="003756B8" w:rsidP="00C15827">
      <w:pPr>
        <w:pStyle w:val="WCPFCText"/>
      </w:pPr>
      <w:r w:rsidRPr="00FB782A">
        <w:t>PNG</w:t>
      </w:r>
      <w:r w:rsidR="00A11F6B" w:rsidRPr="00FB782A">
        <w:t xml:space="preserve">, </w:t>
      </w:r>
      <w:r w:rsidRPr="00FB782A">
        <w:t>with regard to the EU</w:t>
      </w:r>
      <w:r w:rsidR="00A11F6B" w:rsidRPr="00FB782A">
        <w:t>’s</w:t>
      </w:r>
      <w:r w:rsidRPr="00FB782A">
        <w:t xml:space="preserve"> suggestion</w:t>
      </w:r>
      <w:r w:rsidR="00A11F6B" w:rsidRPr="00FB782A">
        <w:t xml:space="preserve">, stated that </w:t>
      </w:r>
      <w:r w:rsidRPr="00FB782A">
        <w:t xml:space="preserve">while </w:t>
      </w:r>
      <w:r w:rsidR="00A11F6B" w:rsidRPr="00FB782A">
        <w:t xml:space="preserve">it </w:t>
      </w:r>
      <w:r w:rsidRPr="00FB782A">
        <w:t>may</w:t>
      </w:r>
      <w:r w:rsidR="00A11F6B" w:rsidRPr="00FB782A">
        <w:t xml:space="preserve"> </w:t>
      </w:r>
      <w:r w:rsidRPr="00FB782A">
        <w:t xml:space="preserve">be technically more efficient to </w:t>
      </w:r>
      <w:r w:rsidR="00A11F6B" w:rsidRPr="00FB782A">
        <w:t xml:space="preserve">work on HCRs </w:t>
      </w:r>
      <w:r w:rsidRPr="00FB782A">
        <w:t xml:space="preserve">electronically, </w:t>
      </w:r>
      <w:r w:rsidR="00A11F6B" w:rsidRPr="00FB782A">
        <w:t>doing will not allow effective participation by all CCM. PNG</w:t>
      </w:r>
      <w:r w:rsidRPr="00FB782A">
        <w:t xml:space="preserve"> refer</w:t>
      </w:r>
      <w:r w:rsidR="00A11F6B" w:rsidRPr="00FB782A">
        <w:t>red</w:t>
      </w:r>
      <w:r w:rsidR="00310B77">
        <w:t xml:space="preserve"> </w:t>
      </w:r>
      <w:r w:rsidRPr="00FB782A">
        <w:t xml:space="preserve">to </w:t>
      </w:r>
      <w:r w:rsidR="00A11F6B" w:rsidRPr="00FB782A">
        <w:t xml:space="preserve">the </w:t>
      </w:r>
      <w:r w:rsidRPr="00FB782A">
        <w:t>amount of work that must happen bef</w:t>
      </w:r>
      <w:r w:rsidR="00A11F6B" w:rsidRPr="00FB782A">
        <w:t>o</w:t>
      </w:r>
      <w:r w:rsidRPr="00FB782A">
        <w:t xml:space="preserve">re </w:t>
      </w:r>
      <w:r w:rsidR="00A11F6B" w:rsidRPr="00FB782A">
        <w:t xml:space="preserve">a </w:t>
      </w:r>
      <w:r w:rsidRPr="00FB782A">
        <w:t>more detailed disc</w:t>
      </w:r>
      <w:r w:rsidR="00A11F6B" w:rsidRPr="00FB782A">
        <w:t>ussion can be held among all CCMs</w:t>
      </w:r>
      <w:r w:rsidRPr="00FB782A">
        <w:t xml:space="preserve">. </w:t>
      </w:r>
    </w:p>
    <w:p w14:paraId="47683212" w14:textId="119A6D10" w:rsidR="003756B8" w:rsidRPr="00FB782A" w:rsidRDefault="00A11F6B" w:rsidP="00C15827">
      <w:pPr>
        <w:pStyle w:val="WCPFCText"/>
      </w:pPr>
      <w:r w:rsidRPr="00FB782A">
        <w:t xml:space="preserve">The </w:t>
      </w:r>
      <w:r w:rsidR="003756B8" w:rsidRPr="00FB782A">
        <w:t>Chair</w:t>
      </w:r>
      <w:r w:rsidR="00AA7558" w:rsidRPr="00FB782A">
        <w:t xml:space="preserve"> noted the importance of ensuring effective participation by all CCMs and stated that</w:t>
      </w:r>
      <w:r w:rsidR="00313B0D">
        <w:t xml:space="preserve"> the</w:t>
      </w:r>
      <w:r w:rsidR="00AA7558" w:rsidRPr="00FB782A">
        <w:t xml:space="preserve"> issue would be </w:t>
      </w:r>
      <w:r w:rsidR="003756B8" w:rsidRPr="00FB782A">
        <w:t>take</w:t>
      </w:r>
      <w:r w:rsidR="00AA7558" w:rsidRPr="00FB782A">
        <w:t>n</w:t>
      </w:r>
      <w:r w:rsidR="003756B8" w:rsidRPr="00FB782A">
        <w:t xml:space="preserve"> up later</w:t>
      </w:r>
      <w:r w:rsidR="00AA7558" w:rsidRPr="00FB782A">
        <w:t xml:space="preserve"> during WCPFC16</w:t>
      </w:r>
      <w:r w:rsidR="003756B8" w:rsidRPr="00FB782A">
        <w:t>.</w:t>
      </w:r>
    </w:p>
    <w:p w14:paraId="279EF763" w14:textId="1D66282C" w:rsidR="003756B8" w:rsidRPr="00FB782A" w:rsidRDefault="003756B8" w:rsidP="00C15827">
      <w:pPr>
        <w:pStyle w:val="WCPFCText"/>
      </w:pPr>
      <w:r w:rsidRPr="00FB782A">
        <w:t>SPC</w:t>
      </w:r>
      <w:r w:rsidR="00646A02" w:rsidRPr="00FB782A">
        <w:t xml:space="preserve"> noted the question from Japan and stated that v</w:t>
      </w:r>
      <w:r w:rsidRPr="00FB782A">
        <w:t xml:space="preserve">ariability is </w:t>
      </w:r>
      <w:r w:rsidR="00646A02" w:rsidRPr="00FB782A">
        <w:t xml:space="preserve">addressed </w:t>
      </w:r>
      <w:r w:rsidRPr="00FB782A">
        <w:t>in PI 8</w:t>
      </w:r>
      <w:r w:rsidR="00646A02" w:rsidRPr="00FB782A">
        <w:t xml:space="preserve">, and this enables examination of </w:t>
      </w:r>
      <w:r w:rsidRPr="00FB782A">
        <w:t xml:space="preserve">how </w:t>
      </w:r>
      <w:r w:rsidR="00646A02" w:rsidRPr="00FB782A">
        <w:t xml:space="preserve">the </w:t>
      </w:r>
      <w:r w:rsidRPr="00FB782A">
        <w:t xml:space="preserve">HCR performs around the TRP. </w:t>
      </w:r>
      <w:r w:rsidR="00646A02" w:rsidRPr="00FB782A">
        <w:t>Regarding d</w:t>
      </w:r>
      <w:r w:rsidRPr="00FB782A">
        <w:t>ispro</w:t>
      </w:r>
      <w:r w:rsidR="00646A02" w:rsidRPr="00FB782A">
        <w:t xml:space="preserve">portionate </w:t>
      </w:r>
      <w:r w:rsidRPr="00FB782A">
        <w:t>burden</w:t>
      </w:r>
      <w:r w:rsidR="00646A02" w:rsidRPr="00FB782A">
        <w:t xml:space="preserve">, he stated that the current </w:t>
      </w:r>
      <w:r w:rsidRPr="00FB782A">
        <w:t>assum</w:t>
      </w:r>
      <w:r w:rsidR="00646A02" w:rsidRPr="00FB782A">
        <w:t>ption</w:t>
      </w:r>
      <w:r w:rsidRPr="00FB782A">
        <w:t xml:space="preserve"> </w:t>
      </w:r>
      <w:r w:rsidR="00646A02" w:rsidRPr="00FB782A">
        <w:t xml:space="preserve">is that </w:t>
      </w:r>
      <w:r w:rsidRPr="00FB782A">
        <w:t xml:space="preserve">any burden </w:t>
      </w:r>
      <w:r w:rsidR="00646A02" w:rsidRPr="00FB782A">
        <w:t xml:space="preserve">is </w:t>
      </w:r>
      <w:r w:rsidRPr="00FB782A">
        <w:t>spread evenly</w:t>
      </w:r>
      <w:r w:rsidR="00646A02" w:rsidRPr="00FB782A">
        <w:t xml:space="preserve">; the HCR does not examine </w:t>
      </w:r>
      <w:r w:rsidRPr="00FB782A">
        <w:t xml:space="preserve">allocation. </w:t>
      </w:r>
      <w:r w:rsidR="00646A02" w:rsidRPr="00FB782A">
        <w:t xml:space="preserve">However, this </w:t>
      </w:r>
      <w:r w:rsidRPr="00FB782A">
        <w:t xml:space="preserve">can be looked at in detail in </w:t>
      </w:r>
      <w:r w:rsidR="00646A02" w:rsidRPr="00FB782A">
        <w:t>the m</w:t>
      </w:r>
      <w:r w:rsidRPr="00FB782A">
        <w:t>ultispecies fisheries</w:t>
      </w:r>
      <w:r w:rsidR="00646A02" w:rsidRPr="00FB782A">
        <w:t xml:space="preserve"> HCR</w:t>
      </w:r>
      <w:r w:rsidRPr="00FB782A">
        <w:t xml:space="preserve">. </w:t>
      </w:r>
      <w:r w:rsidR="00646A02" w:rsidRPr="00FB782A">
        <w:t>Regarding s</w:t>
      </w:r>
      <w:r w:rsidRPr="00FB782A">
        <w:t>mall</w:t>
      </w:r>
      <w:r w:rsidR="00646A02" w:rsidRPr="00FB782A">
        <w:t>-</w:t>
      </w:r>
      <w:r w:rsidRPr="00FB782A">
        <w:t>scale fisheries</w:t>
      </w:r>
      <w:r w:rsidR="00646A02" w:rsidRPr="00FB782A">
        <w:t xml:space="preserve">, </w:t>
      </w:r>
      <w:r w:rsidR="00A11F6B" w:rsidRPr="00FB782A">
        <w:t xml:space="preserve">the fisheries currently considered under the HCR are those included in the current </w:t>
      </w:r>
      <w:r w:rsidR="00046BE8">
        <w:t>stock assessment</w:t>
      </w:r>
      <w:r w:rsidR="00D42791">
        <w:t xml:space="preserve"> </w:t>
      </w:r>
      <w:r w:rsidRPr="00FB782A">
        <w:t>model</w:t>
      </w:r>
      <w:r w:rsidR="00A11F6B" w:rsidRPr="00FB782A">
        <w:t xml:space="preserve">. </w:t>
      </w:r>
      <w:r w:rsidRPr="00FB782A">
        <w:t>To incorporate small scale f</w:t>
      </w:r>
      <w:r w:rsidR="00A11F6B" w:rsidRPr="00FB782A">
        <w:t>i</w:t>
      </w:r>
      <w:r w:rsidRPr="00FB782A">
        <w:t xml:space="preserve">sheries </w:t>
      </w:r>
      <w:r w:rsidR="00A11F6B" w:rsidRPr="00FB782A">
        <w:t xml:space="preserve">requires </w:t>
      </w:r>
      <w:r w:rsidRPr="00FB782A">
        <w:t xml:space="preserve">good data. If </w:t>
      </w:r>
      <w:r w:rsidR="00A11F6B" w:rsidRPr="00FB782A">
        <w:t xml:space="preserve">there is a strong desire to include these </w:t>
      </w:r>
      <w:r w:rsidRPr="00FB782A">
        <w:t>fisher</w:t>
      </w:r>
      <w:r w:rsidR="00A11F6B" w:rsidRPr="00FB782A">
        <w:t>ies</w:t>
      </w:r>
      <w:r w:rsidRPr="00FB782A">
        <w:t xml:space="preserve">, and data </w:t>
      </w:r>
      <w:r w:rsidR="00A11F6B" w:rsidRPr="00FB782A">
        <w:t xml:space="preserve">is available </w:t>
      </w:r>
      <w:r w:rsidRPr="00FB782A">
        <w:t xml:space="preserve">to allow this, </w:t>
      </w:r>
      <w:r w:rsidR="00A11F6B" w:rsidRPr="00FB782A">
        <w:t xml:space="preserve">SPC </w:t>
      </w:r>
      <w:r w:rsidRPr="00FB782A">
        <w:t xml:space="preserve">can look at doing this. </w:t>
      </w:r>
    </w:p>
    <w:p w14:paraId="5C719605" w14:textId="2748FE46" w:rsidR="00A73117" w:rsidRPr="00FB782A" w:rsidRDefault="00A73117" w:rsidP="004B77A0">
      <w:pPr>
        <w:pStyle w:val="Heading3"/>
      </w:pPr>
      <w:r w:rsidRPr="00FB782A">
        <w:t>Review of CMM 2018–01 (bigeye, yellowfin and skipjack)</w:t>
      </w:r>
    </w:p>
    <w:p w14:paraId="1E683979" w14:textId="02E9BE32" w:rsidR="00E36019" w:rsidRPr="00FB782A" w:rsidRDefault="00A112AE" w:rsidP="00C15827">
      <w:pPr>
        <w:pStyle w:val="WCPFCText"/>
      </w:pPr>
      <w:r w:rsidRPr="00FB782A">
        <w:t xml:space="preserve">Dr Graham Pilling (SPC-OFP) </w:t>
      </w:r>
      <w:r w:rsidR="00E52D46" w:rsidRPr="00FB782A">
        <w:t xml:space="preserve">presented </w:t>
      </w:r>
      <w:r w:rsidRPr="00FB782A">
        <w:rPr>
          <w:b/>
          <w:bCs/>
          <w:iCs/>
          <w:u w:color="000000"/>
        </w:rPr>
        <w:t>WCPFC16-2019-17</w:t>
      </w:r>
      <w:r w:rsidRPr="00FB782A">
        <w:t xml:space="preserve"> </w:t>
      </w:r>
      <w:r w:rsidRPr="00FB782A">
        <w:rPr>
          <w:i/>
        </w:rPr>
        <w:t>Evaluation of CMM 2018-01 for tropical tuna</w:t>
      </w:r>
      <w:r w:rsidR="005D1509" w:rsidRPr="00FB782A">
        <w:rPr>
          <w:iCs/>
        </w:rPr>
        <w:t xml:space="preserve">, </w:t>
      </w:r>
      <w:r w:rsidR="00E52D46" w:rsidRPr="00FB782A">
        <w:rPr>
          <w:iCs/>
        </w:rPr>
        <w:t xml:space="preserve">with the following documents prepared for reference: </w:t>
      </w:r>
      <w:r w:rsidRPr="00FB782A">
        <w:rPr>
          <w:b/>
          <w:bCs/>
          <w:iCs/>
        </w:rPr>
        <w:t>WCPFC16-2019-</w:t>
      </w:r>
      <w:r w:rsidRPr="00FB782A">
        <w:rPr>
          <w:b/>
          <w:bCs/>
          <w:iCs/>
          <w:u w:color="000000"/>
        </w:rPr>
        <w:t>13</w:t>
      </w:r>
      <w:r w:rsidR="00932A2A" w:rsidRPr="00FB782A">
        <w:rPr>
          <w:iCs/>
          <w:u w:color="000000"/>
        </w:rPr>
        <w:t xml:space="preserve"> </w:t>
      </w:r>
      <w:r w:rsidR="00932A2A" w:rsidRPr="00FB782A">
        <w:rPr>
          <w:u w:color="000000"/>
        </w:rPr>
        <w:t>Reference document for the review of CMM 2018-01 and development of harvest strategies under CMM 2014-06 (bigeye, yellowfin and skipjack tuna)</w:t>
      </w:r>
      <w:r w:rsidRPr="00FB782A">
        <w:t>,</w:t>
      </w:r>
      <w:r w:rsidRPr="00FB782A">
        <w:rPr>
          <w:iCs/>
        </w:rPr>
        <w:t xml:space="preserve"> </w:t>
      </w:r>
      <w:r w:rsidRPr="00FB782A">
        <w:rPr>
          <w:b/>
          <w:bCs/>
          <w:iCs/>
        </w:rPr>
        <w:t>WCPFC16-2019-</w:t>
      </w:r>
      <w:r w:rsidRPr="00FB782A">
        <w:rPr>
          <w:b/>
          <w:bCs/>
          <w:iCs/>
          <w:u w:color="000000"/>
        </w:rPr>
        <w:t>IP04</w:t>
      </w:r>
      <w:r w:rsidRPr="00FB782A">
        <w:rPr>
          <w:iCs/>
        </w:rPr>
        <w:t xml:space="preserve"> </w:t>
      </w:r>
      <w:r w:rsidR="00E52D46" w:rsidRPr="00FB782A">
        <w:rPr>
          <w:i/>
        </w:rPr>
        <w:t xml:space="preserve">Summary of the Reports received under Tropical Tuna CMMs - from 2017 to 2018, </w:t>
      </w:r>
      <w:r w:rsidRPr="00FB782A">
        <w:rPr>
          <w:iCs/>
        </w:rPr>
        <w:t xml:space="preserve">and </w:t>
      </w:r>
      <w:r w:rsidRPr="00FB782A">
        <w:rPr>
          <w:b/>
          <w:bCs/>
          <w:iCs/>
        </w:rPr>
        <w:t>WCPFC16-2019-</w:t>
      </w:r>
      <w:r w:rsidRPr="00FB782A">
        <w:rPr>
          <w:b/>
          <w:bCs/>
          <w:iCs/>
          <w:u w:color="000000"/>
        </w:rPr>
        <w:t>IP05_rev1</w:t>
      </w:r>
      <w:r w:rsidR="00E52D46" w:rsidRPr="00FB782A">
        <w:rPr>
          <w:iCs/>
          <w:u w:color="000000"/>
        </w:rPr>
        <w:t xml:space="preserve">, </w:t>
      </w:r>
      <w:r w:rsidR="00E52D46" w:rsidRPr="00FB782A">
        <w:rPr>
          <w:i/>
          <w:u w:color="000000"/>
        </w:rPr>
        <w:t>Catch and effort tables on tropical tuna CMMs</w:t>
      </w:r>
      <w:r w:rsidR="005D1509" w:rsidRPr="00FB782A">
        <w:rPr>
          <w:iCs/>
          <w:u w:color="000000"/>
        </w:rPr>
        <w:t>.</w:t>
      </w:r>
      <w:r w:rsidR="00310B77">
        <w:rPr>
          <w:iCs/>
          <w:u w:color="000000"/>
        </w:rPr>
        <w:t xml:space="preserve"> </w:t>
      </w:r>
      <w:r w:rsidR="00E36019" w:rsidRPr="00FB782A">
        <w:rPr>
          <w:b/>
          <w:bCs/>
        </w:rPr>
        <w:t>WCPFC16-2019-17</w:t>
      </w:r>
      <w:r w:rsidR="005D1509" w:rsidRPr="00FB782A">
        <w:t xml:space="preserve"> </w:t>
      </w:r>
      <w:r w:rsidR="00E36019" w:rsidRPr="00FB782A">
        <w:t xml:space="preserve">evaluates the potential for CMM 2018-01 to achieve its objectives for each of the three WCPO tropical tuna stocks as specified in paragraphs 12 to 14. The evaluation was based upon the latest SC-agreed stock assessments. The paper evaluates the adjustments from CMM 2017-01 to CMM 2018-01, and finds that, overall, the changes do not materially affect the management conditions assumed under the evaluation. However, while paragraph 18 (FAD definition excluding </w:t>
      </w:r>
      <w:r w:rsidR="005D1509" w:rsidRPr="00FB782A">
        <w:t>“</w:t>
      </w:r>
      <w:r w:rsidR="00E36019" w:rsidRPr="00FB782A">
        <w:t>small amounts of garbage</w:t>
      </w:r>
      <w:r w:rsidR="005D1509" w:rsidRPr="00FB782A">
        <w:t>”</w:t>
      </w:r>
      <w:r w:rsidR="00E36019" w:rsidRPr="00FB782A">
        <w:t xml:space="preserve">) was found to have negligible impact on the evaluation, any increase in the number of </w:t>
      </w:r>
      <w:r w:rsidR="005D1509" w:rsidRPr="00FB782A">
        <w:t>“</w:t>
      </w:r>
      <w:r w:rsidR="00E36019" w:rsidRPr="00FB782A">
        <w:t>FAD sets</w:t>
      </w:r>
      <w:r w:rsidR="005D1509" w:rsidRPr="00FB782A">
        <w:t>”</w:t>
      </w:r>
      <w:r w:rsidR="00E36019" w:rsidRPr="00FB782A">
        <w:t xml:space="preserve"> due to this paragraph will </w:t>
      </w:r>
      <w:r w:rsidR="005D1509" w:rsidRPr="00FB782A">
        <w:t>“</w:t>
      </w:r>
      <w:r w:rsidR="00E36019" w:rsidRPr="00FB782A">
        <w:t>result in increased catches of bigeye and small yellowfin tuna</w:t>
      </w:r>
      <w:r w:rsidR="005D1509" w:rsidRPr="00FB782A">
        <w:t>”</w:t>
      </w:r>
      <w:r w:rsidR="00E36019" w:rsidRPr="00FB782A">
        <w:t xml:space="preserve">. As in previous evaluations, it is difficult to identify exact future fishing conditions resulting from the CMM. Therefore, two future scenarios were evaluated, representing </w:t>
      </w:r>
      <w:r w:rsidR="005D1509" w:rsidRPr="00FB782A">
        <w:t>“</w:t>
      </w:r>
      <w:r w:rsidR="00E36019" w:rsidRPr="00FB782A">
        <w:t>optimistic</w:t>
      </w:r>
      <w:r w:rsidR="005D1509" w:rsidRPr="00FB782A">
        <w:t>”</w:t>
      </w:r>
      <w:r w:rsidR="00E36019" w:rsidRPr="00FB782A">
        <w:t xml:space="preserve"> and </w:t>
      </w:r>
      <w:r w:rsidR="005D1509" w:rsidRPr="00FB782A">
        <w:t>“</w:t>
      </w:r>
      <w:r w:rsidR="00E36019" w:rsidRPr="00FB782A">
        <w:t>pessimistic</w:t>
      </w:r>
      <w:r w:rsidR="005D1509" w:rsidRPr="00FB782A">
        <w:t>”</w:t>
      </w:r>
      <w:r w:rsidR="00E36019" w:rsidRPr="00FB782A">
        <w:t xml:space="preserve"> future fishing levels under the CMM. Overall, the ability of the CMM to achieve its objectives for bigeye tuna was dependent upon the assumption made for future recruitment to the stock. Under the more positive </w:t>
      </w:r>
      <w:r w:rsidR="005D1509" w:rsidRPr="00FB782A">
        <w:t>“</w:t>
      </w:r>
      <w:r w:rsidR="00E36019" w:rsidRPr="00FB782A">
        <w:t>recent recruitment</w:t>
      </w:r>
      <w:r w:rsidR="005D1509" w:rsidRPr="00FB782A">
        <w:t>”</w:t>
      </w:r>
      <w:r w:rsidR="00E36019" w:rsidRPr="00FB782A">
        <w:t xml:space="preserve"> assumption, all scenarios for future fishing under the CMM achieved CMM objectives, while all failed to do so under the less positive </w:t>
      </w:r>
      <w:r w:rsidR="005D1509" w:rsidRPr="00FB782A">
        <w:t>“</w:t>
      </w:r>
      <w:r w:rsidR="00E36019" w:rsidRPr="00FB782A">
        <w:t>long term</w:t>
      </w:r>
      <w:r w:rsidR="005D1509" w:rsidRPr="00FB782A">
        <w:t>”</w:t>
      </w:r>
      <w:r w:rsidR="00E36019" w:rsidRPr="00FB782A">
        <w:t xml:space="preserve"> assumption. For yellowfin tuna, the </w:t>
      </w:r>
      <w:r w:rsidR="005D1509" w:rsidRPr="00FB782A">
        <w:t>“</w:t>
      </w:r>
      <w:r w:rsidR="00E36019" w:rsidRPr="00FB782A">
        <w:t>optimistic</w:t>
      </w:r>
      <w:r w:rsidR="005D1509" w:rsidRPr="00FB782A">
        <w:t>”</w:t>
      </w:r>
      <w:r w:rsidR="00E36019" w:rsidRPr="00FB782A">
        <w:t xml:space="preserve"> scenario approximately achieves CMM objectives, but the </w:t>
      </w:r>
      <w:r w:rsidR="005D1509" w:rsidRPr="00FB782A">
        <w:t>“</w:t>
      </w:r>
      <w:r w:rsidR="00E36019" w:rsidRPr="00FB782A">
        <w:t>pessimistic</w:t>
      </w:r>
      <w:r w:rsidR="005D1509" w:rsidRPr="00FB782A">
        <w:t>”</w:t>
      </w:r>
      <w:r w:rsidR="00E36019" w:rsidRPr="00FB782A">
        <w:t xml:space="preserve"> scenario does not. For skipjack tuna, based upon the 2019 stock assessment, the CMM does not achieve the corresponding objective, as the stock settles below the interim TRP of 50% SB</w:t>
      </w:r>
      <w:r w:rsidR="00E36019" w:rsidRPr="00FB782A">
        <w:rPr>
          <w:vertAlign w:val="subscript"/>
        </w:rPr>
        <w:t>F=0</w:t>
      </w:r>
      <w:r w:rsidR="00E36019" w:rsidRPr="00FB782A">
        <w:t>. The paper also evaluates additional requests made by CCMs at SC15.</w:t>
      </w:r>
    </w:p>
    <w:p w14:paraId="2A9B17BB" w14:textId="39C646D7" w:rsidR="00386E50" w:rsidRPr="00FB782A" w:rsidRDefault="00386E50" w:rsidP="00C15827">
      <w:pPr>
        <w:pStyle w:val="WCPFCText"/>
        <w:rPr>
          <w:color w:val="auto"/>
          <w:sz w:val="24"/>
          <w:szCs w:val="24"/>
        </w:rPr>
      </w:pPr>
      <w:r w:rsidRPr="00FB782A">
        <w:t>Korea</w:t>
      </w:r>
      <w:r w:rsidR="009C3826" w:rsidRPr="00FB782A">
        <w:t xml:space="preserve"> noted that that in regard to </w:t>
      </w:r>
      <w:r w:rsidR="00A62010">
        <w:t>high seas</w:t>
      </w:r>
      <w:r w:rsidR="00041CB8">
        <w:t xml:space="preserve"> </w:t>
      </w:r>
      <w:r w:rsidRPr="00FB782A">
        <w:t xml:space="preserve">fishing effort </w:t>
      </w:r>
      <w:r w:rsidR="009C3826" w:rsidRPr="00FB782A">
        <w:t xml:space="preserve">Korea was working </w:t>
      </w:r>
      <w:r w:rsidRPr="00FB782A">
        <w:t xml:space="preserve">to reconcile </w:t>
      </w:r>
      <w:r w:rsidR="009C3826" w:rsidRPr="00FB782A">
        <w:t xml:space="preserve">differences between its own data and that of </w:t>
      </w:r>
      <w:r w:rsidRPr="00FB782A">
        <w:t>SPC</w:t>
      </w:r>
      <w:r w:rsidR="009C3826" w:rsidRPr="00FB782A">
        <w:t xml:space="preserve"> and identify the origins of the differences</w:t>
      </w:r>
      <w:r w:rsidR="00916AA0">
        <w:t>. I</w:t>
      </w:r>
      <w:r w:rsidR="009C3826" w:rsidRPr="00FB782A">
        <w:t xml:space="preserve">t stated </w:t>
      </w:r>
      <w:r w:rsidR="00916AA0">
        <w:t xml:space="preserve">that </w:t>
      </w:r>
      <w:r w:rsidR="009C3826" w:rsidRPr="00FB782A">
        <w:t xml:space="preserve">it would keep </w:t>
      </w:r>
      <w:r w:rsidRPr="00FB782A">
        <w:t>CCMs</w:t>
      </w:r>
      <w:r w:rsidR="009C3826" w:rsidRPr="00FB782A">
        <w:t xml:space="preserve"> inform</w:t>
      </w:r>
      <w:r w:rsidR="00041CB8">
        <w:t>ed</w:t>
      </w:r>
      <w:r w:rsidRPr="00FB782A">
        <w:t>.</w:t>
      </w:r>
    </w:p>
    <w:p w14:paraId="4535EE9D" w14:textId="79C33B15" w:rsidR="00386E50" w:rsidRPr="00FB782A" w:rsidRDefault="00386E50" w:rsidP="00C15827">
      <w:pPr>
        <w:pStyle w:val="WCPFCText"/>
        <w:rPr>
          <w:color w:val="auto"/>
          <w:sz w:val="24"/>
          <w:szCs w:val="24"/>
        </w:rPr>
      </w:pPr>
      <w:r w:rsidRPr="00FB782A">
        <w:t>Tokelau</w:t>
      </w:r>
      <w:r w:rsidR="009C3826" w:rsidRPr="00FB782A">
        <w:t xml:space="preserve">, on behalf of </w:t>
      </w:r>
      <w:r w:rsidRPr="00FB782A">
        <w:t xml:space="preserve">FFA members </w:t>
      </w:r>
      <w:r w:rsidR="009C3826" w:rsidRPr="00FB782A">
        <w:t xml:space="preserve">stated their </w:t>
      </w:r>
      <w:r w:rsidR="00F4796E" w:rsidRPr="00FB782A">
        <w:t xml:space="preserve">concern that SPC </w:t>
      </w:r>
      <w:r w:rsidR="009C3826" w:rsidRPr="00FB782A">
        <w:t xml:space="preserve">did </w:t>
      </w:r>
      <w:r w:rsidR="00F4796E" w:rsidRPr="00FB782A">
        <w:t xml:space="preserve">not taken into account the requests made at TCC to evaluate the impact of all "special provisions" on the performance of </w:t>
      </w:r>
      <w:r w:rsidR="009C3826" w:rsidRPr="00FB782A">
        <w:t>CMM 2018-01</w:t>
      </w:r>
      <w:r w:rsidR="00F4796E" w:rsidRPr="00FB782A">
        <w:t xml:space="preserve">, and that the evaluation still concentrates mainly on the SIDS special provisions. </w:t>
      </w:r>
      <w:r w:rsidR="009C3826" w:rsidRPr="00FB782A">
        <w:t xml:space="preserve">They stated that they </w:t>
      </w:r>
      <w:r w:rsidR="00F4796E" w:rsidRPr="00FB782A">
        <w:t>underst</w:t>
      </w:r>
      <w:r w:rsidR="009C3826" w:rsidRPr="00FB782A">
        <w:t>oo</w:t>
      </w:r>
      <w:r w:rsidR="00F4796E" w:rsidRPr="00FB782A">
        <w:t xml:space="preserve">d SPC had </w:t>
      </w:r>
      <w:r w:rsidR="009C3826" w:rsidRPr="00FB782A">
        <w:t xml:space="preserve">not had </w:t>
      </w:r>
      <w:r w:rsidR="00F4796E" w:rsidRPr="00FB782A">
        <w:t xml:space="preserve">time to complete </w:t>
      </w:r>
      <w:r w:rsidR="009C3826" w:rsidRPr="00FB782A">
        <w:t xml:space="preserve">the </w:t>
      </w:r>
      <w:r w:rsidR="00F4796E" w:rsidRPr="00FB782A">
        <w:t xml:space="preserve">work but </w:t>
      </w:r>
      <w:r w:rsidR="00D2551D" w:rsidRPr="00FB782A">
        <w:t xml:space="preserve">stated </w:t>
      </w:r>
      <w:r w:rsidR="00916AA0">
        <w:t xml:space="preserve">that </w:t>
      </w:r>
      <w:r w:rsidR="00F4796E" w:rsidRPr="00FB782A">
        <w:t xml:space="preserve">the only equitable </w:t>
      </w:r>
      <w:r w:rsidR="00D2551D" w:rsidRPr="00FB782A">
        <w:t xml:space="preserve">solution was </w:t>
      </w:r>
      <w:r w:rsidR="00F4796E" w:rsidRPr="00FB782A">
        <w:t xml:space="preserve">for </w:t>
      </w:r>
      <w:r w:rsidR="00D2551D" w:rsidRPr="00FB782A">
        <w:t xml:space="preserve">the </w:t>
      </w:r>
      <w:r w:rsidR="00F4796E" w:rsidRPr="00FB782A">
        <w:t xml:space="preserve">review to be postponed to </w:t>
      </w:r>
      <w:r w:rsidR="00D2551D" w:rsidRPr="00FB782A">
        <w:t>2020</w:t>
      </w:r>
      <w:r w:rsidR="00F4796E" w:rsidRPr="00FB782A">
        <w:t xml:space="preserve">. It </w:t>
      </w:r>
      <w:r w:rsidR="00D2551D" w:rsidRPr="00FB782A">
        <w:t xml:space="preserve">suggested this involved </w:t>
      </w:r>
      <w:r w:rsidR="00F4796E" w:rsidRPr="00FB782A">
        <w:t xml:space="preserve">politicisation of the </w:t>
      </w:r>
      <w:r w:rsidR="00D2551D" w:rsidRPr="00FB782A">
        <w:t>SC</w:t>
      </w:r>
      <w:r w:rsidR="00F4796E" w:rsidRPr="00FB782A">
        <w:t xml:space="preserve">, when </w:t>
      </w:r>
      <w:r w:rsidR="00D2551D" w:rsidRPr="00FB782A">
        <w:t xml:space="preserve">some </w:t>
      </w:r>
      <w:r w:rsidR="00F4796E" w:rsidRPr="00FB782A">
        <w:t xml:space="preserve">CCMs can ask for an analysis of the impact of certain exemptions and not others, and with no scientific rationale for making these distinctions. FFA </w:t>
      </w:r>
      <w:r w:rsidR="00D2551D" w:rsidRPr="00FB782A">
        <w:t>m</w:t>
      </w:r>
      <w:r w:rsidR="00F4796E" w:rsidRPr="00FB782A">
        <w:t xml:space="preserve">embers </w:t>
      </w:r>
      <w:r w:rsidR="00D2551D" w:rsidRPr="00FB782A">
        <w:t xml:space="preserve">stated they had </w:t>
      </w:r>
      <w:r w:rsidR="00F4796E" w:rsidRPr="00FB782A">
        <w:t xml:space="preserve">no interest in </w:t>
      </w:r>
      <w:r w:rsidR="00D2551D" w:rsidRPr="00FB782A">
        <w:t xml:space="preserve">having the Commission’s </w:t>
      </w:r>
      <w:r w:rsidR="00F4796E" w:rsidRPr="00FB782A">
        <w:t xml:space="preserve">science processes used for </w:t>
      </w:r>
      <w:r w:rsidR="00D2551D" w:rsidRPr="00FB782A">
        <w:t>“</w:t>
      </w:r>
      <w:r w:rsidR="00F4796E" w:rsidRPr="00FB782A">
        <w:t>national point scoring</w:t>
      </w:r>
      <w:r w:rsidR="00D2551D" w:rsidRPr="00FB782A">
        <w:t>”,</w:t>
      </w:r>
      <w:r w:rsidR="00F4796E" w:rsidRPr="00FB782A">
        <w:t xml:space="preserve"> </w:t>
      </w:r>
      <w:r w:rsidR="00D2551D" w:rsidRPr="00FB782A">
        <w:t xml:space="preserve">which they stated </w:t>
      </w:r>
      <w:r w:rsidR="00F4796E" w:rsidRPr="00FB782A">
        <w:t>mars discussion</w:t>
      </w:r>
      <w:r w:rsidR="00D2551D" w:rsidRPr="00FB782A">
        <w:t>s</w:t>
      </w:r>
      <w:r w:rsidR="00F4796E" w:rsidRPr="00FB782A">
        <w:t xml:space="preserve"> in many </w:t>
      </w:r>
      <w:r w:rsidR="00D2551D" w:rsidRPr="00FB782A">
        <w:t>RFMOs</w:t>
      </w:r>
      <w:r w:rsidR="00F4796E" w:rsidRPr="00FB782A">
        <w:t xml:space="preserve">. </w:t>
      </w:r>
      <w:r w:rsidR="00D2551D" w:rsidRPr="00FB782A">
        <w:t xml:space="preserve">They stated the </w:t>
      </w:r>
      <w:r w:rsidR="00F4796E" w:rsidRPr="00FB782A">
        <w:t xml:space="preserve">special provisions for developing and small island states </w:t>
      </w:r>
      <w:r w:rsidR="00D2551D" w:rsidRPr="00FB782A">
        <w:t xml:space="preserve">were not new, but were incorporated into </w:t>
      </w:r>
      <w:r w:rsidR="00F4796E" w:rsidRPr="00FB782A">
        <w:t xml:space="preserve">the Convention for good reason and accepted by all signatories, including those invited to join the Commission </w:t>
      </w:r>
      <w:r w:rsidR="00D2551D" w:rsidRPr="00FB782A">
        <w:t xml:space="preserve">following </w:t>
      </w:r>
      <w:r w:rsidR="00F4796E" w:rsidRPr="00FB782A">
        <w:t>finalis</w:t>
      </w:r>
      <w:r w:rsidR="00D2551D" w:rsidRPr="00FB782A">
        <w:t>ation of the final text</w:t>
      </w:r>
      <w:r w:rsidR="00F4796E" w:rsidRPr="00FB782A">
        <w:t xml:space="preserve">. </w:t>
      </w:r>
      <w:r w:rsidR="00D2551D" w:rsidRPr="00FB782A">
        <w:t xml:space="preserve">They </w:t>
      </w:r>
      <w:r w:rsidR="00F4796E" w:rsidRPr="00FB782A">
        <w:t>request</w:t>
      </w:r>
      <w:r w:rsidR="00D2551D" w:rsidRPr="00FB782A">
        <w:t>ed</w:t>
      </w:r>
      <w:r w:rsidR="00F4796E" w:rsidRPr="00FB782A">
        <w:t xml:space="preserve"> </w:t>
      </w:r>
      <w:r w:rsidR="00D2551D" w:rsidRPr="00FB782A">
        <w:t xml:space="preserve">a </w:t>
      </w:r>
      <w:r w:rsidR="00F4796E" w:rsidRPr="00FB782A">
        <w:t xml:space="preserve">review of the tropical tuna measure be postponed until all special provisions </w:t>
      </w:r>
      <w:r w:rsidR="00D2551D" w:rsidRPr="00FB782A">
        <w:t xml:space="preserve">could </w:t>
      </w:r>
      <w:r w:rsidR="00F4796E" w:rsidRPr="00FB782A">
        <w:t>be evaluated</w:t>
      </w:r>
      <w:r w:rsidR="00D2551D" w:rsidRPr="00FB782A">
        <w:t xml:space="preserve"> </w:t>
      </w:r>
      <w:r w:rsidR="00F4796E" w:rsidRPr="00FB782A">
        <w:t>and considered by SC16</w:t>
      </w:r>
      <w:r w:rsidR="00D2551D" w:rsidRPr="00FB782A">
        <w:t xml:space="preserve">, and </w:t>
      </w:r>
      <w:r w:rsidR="00514257" w:rsidRPr="00FB782A">
        <w:t xml:space="preserve">stated that meanwhile </w:t>
      </w:r>
      <w:r w:rsidR="00F4796E" w:rsidRPr="00FB782A">
        <w:t xml:space="preserve">the </w:t>
      </w:r>
      <w:r w:rsidR="00514257" w:rsidRPr="00FB782A">
        <w:t>p</w:t>
      </w:r>
      <w:r w:rsidR="00F4796E" w:rsidRPr="00FB782A">
        <w:t xml:space="preserve">urpose of the measure </w:t>
      </w:r>
      <w:r w:rsidR="00916AA0">
        <w:t xml:space="preserve">is </w:t>
      </w:r>
      <w:r w:rsidR="00514257" w:rsidRPr="00FB782A">
        <w:t xml:space="preserve">to </w:t>
      </w:r>
      <w:r w:rsidR="00F4796E" w:rsidRPr="00FB782A">
        <w:t>provid</w:t>
      </w:r>
      <w:r w:rsidR="00514257" w:rsidRPr="00FB782A">
        <w:t>e</w:t>
      </w:r>
      <w:r w:rsidR="00F4796E" w:rsidRPr="00FB782A">
        <w:t xml:space="preserve"> a "robust transitional management regime that ensures the sustainability of bigeye, skipjack, and yellowfin tuna stocks" continues to be achieved.</w:t>
      </w:r>
    </w:p>
    <w:p w14:paraId="4717B084" w14:textId="4E5B45F7" w:rsidR="00386E50" w:rsidRPr="00FB782A" w:rsidRDefault="00514257" w:rsidP="00C15827">
      <w:pPr>
        <w:pStyle w:val="WCPFCText"/>
      </w:pPr>
      <w:r w:rsidRPr="00FB782A">
        <w:t xml:space="preserve">The </w:t>
      </w:r>
      <w:r w:rsidR="00D85028" w:rsidRPr="00FB782A">
        <w:t>EU</w:t>
      </w:r>
      <w:r w:rsidRPr="00FB782A">
        <w:t xml:space="preserve"> stated that the SC was </w:t>
      </w:r>
      <w:r w:rsidR="00D85028" w:rsidRPr="00FB782A">
        <w:t>not p</w:t>
      </w:r>
      <w:r w:rsidRPr="00FB782A">
        <w:t>o</w:t>
      </w:r>
      <w:r w:rsidR="00D85028" w:rsidRPr="00FB782A">
        <w:t>liti</w:t>
      </w:r>
      <w:r w:rsidRPr="00FB782A">
        <w:t>cised, and that it was n</w:t>
      </w:r>
      <w:r w:rsidR="00D85028" w:rsidRPr="00FB782A">
        <w:t xml:space="preserve">ormal that </w:t>
      </w:r>
      <w:r w:rsidRPr="00FB782A">
        <w:t xml:space="preserve">the Commission evaluate </w:t>
      </w:r>
      <w:r w:rsidR="00D85028" w:rsidRPr="00FB782A">
        <w:t>the impact of exemptions in the fishery</w:t>
      </w:r>
      <w:r w:rsidRPr="00FB782A">
        <w:t xml:space="preserve">, and seek </w:t>
      </w:r>
      <w:r w:rsidR="00D85028" w:rsidRPr="00FB782A">
        <w:t>to base dec</w:t>
      </w:r>
      <w:r w:rsidRPr="00FB782A">
        <w:t>is</w:t>
      </w:r>
      <w:r w:rsidR="00D85028" w:rsidRPr="00FB782A">
        <w:t xml:space="preserve">ions on </w:t>
      </w:r>
      <w:r w:rsidRPr="00FB782A">
        <w:t xml:space="preserve">the </w:t>
      </w:r>
      <w:r w:rsidR="00D85028" w:rsidRPr="00FB782A">
        <w:t>rel</w:t>
      </w:r>
      <w:r w:rsidRPr="00FB782A">
        <w:t>evant</w:t>
      </w:r>
      <w:r w:rsidR="00D85028" w:rsidRPr="00FB782A">
        <w:t xml:space="preserve"> data. </w:t>
      </w:r>
      <w:r w:rsidRPr="00FB782A">
        <w:t xml:space="preserve">They stated that </w:t>
      </w:r>
      <w:r w:rsidR="00D85028" w:rsidRPr="00FB782A">
        <w:t>decid</w:t>
      </w:r>
      <w:r w:rsidRPr="00FB782A">
        <w:t>ing</w:t>
      </w:r>
      <w:r w:rsidR="00D85028" w:rsidRPr="00FB782A">
        <w:t xml:space="preserve"> on allocations in the </w:t>
      </w:r>
      <w:r w:rsidRPr="00FB782A">
        <w:t>high seas</w:t>
      </w:r>
      <w:r w:rsidR="00D85028" w:rsidRPr="00FB782A">
        <w:t>, esp</w:t>
      </w:r>
      <w:r w:rsidRPr="00FB782A">
        <w:t xml:space="preserve">ecially for states with </w:t>
      </w:r>
      <w:r w:rsidR="00D85028" w:rsidRPr="00FB782A">
        <w:t>no limit</w:t>
      </w:r>
      <w:r w:rsidRPr="00FB782A">
        <w:t xml:space="preserve">, was </w:t>
      </w:r>
      <w:r w:rsidR="00D85028" w:rsidRPr="00FB782A">
        <w:t>imp</w:t>
      </w:r>
      <w:r w:rsidRPr="00FB782A">
        <w:t xml:space="preserve">ortant </w:t>
      </w:r>
      <w:r w:rsidR="00D85028" w:rsidRPr="00FB782A">
        <w:t xml:space="preserve">and </w:t>
      </w:r>
      <w:r w:rsidRPr="00FB782A">
        <w:t xml:space="preserve">would </w:t>
      </w:r>
      <w:r w:rsidR="00D85028" w:rsidRPr="00FB782A">
        <w:t xml:space="preserve">impact </w:t>
      </w:r>
      <w:r w:rsidRPr="00FB782A">
        <w:t xml:space="preserve">stock status. The EU also referenced the need to regulate FADs, and to harmonize </w:t>
      </w:r>
      <w:r w:rsidR="000E02CD" w:rsidRPr="00FB782A">
        <w:t xml:space="preserve">FAD </w:t>
      </w:r>
      <w:r w:rsidR="00D85028" w:rsidRPr="00FB782A">
        <w:t xml:space="preserve">rules in </w:t>
      </w:r>
      <w:r w:rsidRPr="00FB782A">
        <w:t xml:space="preserve">the </w:t>
      </w:r>
      <w:r w:rsidR="00A62010">
        <w:t>high seas</w:t>
      </w:r>
      <w:r w:rsidR="00041CB8">
        <w:t xml:space="preserve"> </w:t>
      </w:r>
      <w:r w:rsidR="00D85028" w:rsidRPr="00FB782A">
        <w:t>and EEZs, becau</w:t>
      </w:r>
      <w:r w:rsidR="000E02CD" w:rsidRPr="00FB782A">
        <w:t>s</w:t>
      </w:r>
      <w:r w:rsidR="00D85028" w:rsidRPr="00FB782A">
        <w:t xml:space="preserve">e </w:t>
      </w:r>
      <w:r w:rsidR="000E02CD" w:rsidRPr="00FB782A">
        <w:t xml:space="preserve">of </w:t>
      </w:r>
      <w:r w:rsidR="00D85028" w:rsidRPr="00FB782A">
        <w:t>increase</w:t>
      </w:r>
      <w:r w:rsidR="000E02CD" w:rsidRPr="00FB782A">
        <w:t>d</w:t>
      </w:r>
      <w:r w:rsidR="00D85028" w:rsidRPr="00FB782A">
        <w:t xml:space="preserve"> </w:t>
      </w:r>
      <w:r w:rsidR="000E02CD" w:rsidRPr="00FB782A">
        <w:t xml:space="preserve">FAD </w:t>
      </w:r>
      <w:r w:rsidR="00D85028" w:rsidRPr="00FB782A">
        <w:t>set</w:t>
      </w:r>
      <w:r w:rsidR="000E02CD" w:rsidRPr="00FB782A">
        <w:t>s</w:t>
      </w:r>
      <w:r w:rsidR="00D85028" w:rsidRPr="00FB782A">
        <w:t xml:space="preserve"> in EEZs. </w:t>
      </w:r>
    </w:p>
    <w:p w14:paraId="6D62376E" w14:textId="135F9C00" w:rsidR="00D85028" w:rsidRPr="00FB782A" w:rsidRDefault="00D85028" w:rsidP="00C15827">
      <w:pPr>
        <w:pStyle w:val="WCPFCText"/>
      </w:pPr>
      <w:r w:rsidRPr="00FB782A">
        <w:t>Japan</w:t>
      </w:r>
      <w:r w:rsidR="000E02CD" w:rsidRPr="00FB782A">
        <w:t xml:space="preserve"> referenced e</w:t>
      </w:r>
      <w:r w:rsidRPr="00FB782A">
        <w:t>ffort c</w:t>
      </w:r>
      <w:r w:rsidR="000E02CD" w:rsidRPr="00FB782A">
        <w:t>r</w:t>
      </w:r>
      <w:r w:rsidRPr="00FB782A">
        <w:t>eep</w:t>
      </w:r>
      <w:r w:rsidR="000E02CD" w:rsidRPr="00FB782A">
        <w:t xml:space="preserve">, which it stated has </w:t>
      </w:r>
      <w:r w:rsidRPr="00FB782A">
        <w:t>clear</w:t>
      </w:r>
      <w:r w:rsidR="000E02CD" w:rsidRPr="00FB782A">
        <w:t>ly</w:t>
      </w:r>
      <w:r w:rsidRPr="00FB782A">
        <w:t xml:space="preserve"> been seen in </w:t>
      </w:r>
      <w:r w:rsidR="00E61D5D">
        <w:t xml:space="preserve">purse seine </w:t>
      </w:r>
      <w:r w:rsidRPr="00FB782A">
        <w:t>fisher</w:t>
      </w:r>
      <w:r w:rsidR="000E02CD" w:rsidRPr="00FB782A">
        <w:t>ie</w:t>
      </w:r>
      <w:r w:rsidRPr="00FB782A">
        <w:t>s</w:t>
      </w:r>
      <w:r w:rsidR="000E02CD" w:rsidRPr="00FB782A">
        <w:t xml:space="preserve"> as a result of </w:t>
      </w:r>
      <w:r w:rsidRPr="00FB782A">
        <w:t>increase</w:t>
      </w:r>
      <w:r w:rsidR="000E02CD" w:rsidRPr="00FB782A">
        <w:t>d</w:t>
      </w:r>
      <w:r w:rsidRPr="00FB782A">
        <w:t xml:space="preserve"> </w:t>
      </w:r>
      <w:r w:rsidR="000E02CD" w:rsidRPr="00FB782A">
        <w:t xml:space="preserve">use of </w:t>
      </w:r>
      <w:r w:rsidRPr="00FB782A">
        <w:t>e</w:t>
      </w:r>
      <w:r w:rsidR="000E02CD" w:rsidRPr="00FB782A">
        <w:t>c</w:t>
      </w:r>
      <w:r w:rsidRPr="00FB782A">
        <w:t>ho sounders and new technology</w:t>
      </w:r>
      <w:r w:rsidR="00041CB8">
        <w:t>, noting that a</w:t>
      </w:r>
      <w:r w:rsidRPr="00FB782A">
        <w:t xml:space="preserve">lmost </w:t>
      </w:r>
      <w:r w:rsidR="00041CB8">
        <w:t xml:space="preserve">all </w:t>
      </w:r>
      <w:r w:rsidRPr="00FB782A">
        <w:t>FADs</w:t>
      </w:r>
      <w:r w:rsidR="000E02CD" w:rsidRPr="00FB782A">
        <w:t xml:space="preserve"> </w:t>
      </w:r>
      <w:r w:rsidR="00041CB8">
        <w:t xml:space="preserve">were </w:t>
      </w:r>
      <w:r w:rsidR="000E02CD" w:rsidRPr="00FB782A">
        <w:t xml:space="preserve">now equipped with echo sounders, which has </w:t>
      </w:r>
      <w:r w:rsidRPr="00FB782A">
        <w:t xml:space="preserve">not been taken into account. </w:t>
      </w:r>
      <w:r w:rsidR="000E02CD" w:rsidRPr="00FB782A">
        <w:t xml:space="preserve">Japan noted the gap </w:t>
      </w:r>
      <w:r w:rsidRPr="00FB782A">
        <w:t xml:space="preserve">between </w:t>
      </w:r>
      <w:r w:rsidR="000E02CD" w:rsidRPr="00FB782A">
        <w:t xml:space="preserve">the pessimistic </w:t>
      </w:r>
      <w:r w:rsidRPr="00FB782A">
        <w:t>and opt</w:t>
      </w:r>
      <w:r w:rsidR="000E02CD" w:rsidRPr="00FB782A">
        <w:t>imistic</w:t>
      </w:r>
      <w:r w:rsidRPr="00FB782A">
        <w:t xml:space="preserve"> sc</w:t>
      </w:r>
      <w:r w:rsidR="000E02CD" w:rsidRPr="00FB782A">
        <w:t>enarios was n</w:t>
      </w:r>
      <w:r w:rsidRPr="00FB782A">
        <w:t>arrow</w:t>
      </w:r>
      <w:r w:rsidR="000E02CD" w:rsidRPr="00FB782A">
        <w:t xml:space="preserve"> and requested </w:t>
      </w:r>
      <w:r w:rsidRPr="00FB782A">
        <w:t xml:space="preserve">SPC to take </w:t>
      </w:r>
      <w:r w:rsidR="000E02CD" w:rsidRPr="00FB782A">
        <w:t>effort c</w:t>
      </w:r>
      <w:r w:rsidRPr="00FB782A">
        <w:t xml:space="preserve">reep into </w:t>
      </w:r>
      <w:r w:rsidR="000E02CD" w:rsidRPr="00FB782A">
        <w:t xml:space="preserve">account during the subsequent </w:t>
      </w:r>
      <w:r w:rsidRPr="00FB782A">
        <w:t>eval</w:t>
      </w:r>
      <w:r w:rsidR="000E02CD" w:rsidRPr="00FB782A">
        <w:t>uation</w:t>
      </w:r>
      <w:r w:rsidRPr="00FB782A">
        <w:t xml:space="preserve"> of </w:t>
      </w:r>
      <w:r w:rsidR="000E02CD" w:rsidRPr="00FB782A">
        <w:t xml:space="preserve">the </w:t>
      </w:r>
      <w:r w:rsidRPr="00FB782A">
        <w:t xml:space="preserve">CMM. </w:t>
      </w:r>
    </w:p>
    <w:p w14:paraId="28B1D4D6" w14:textId="04792267" w:rsidR="00D85028" w:rsidRPr="00C47F2C" w:rsidRDefault="002C04F7" w:rsidP="00C15827">
      <w:pPr>
        <w:pStyle w:val="WCPFCText"/>
      </w:pPr>
      <w:r>
        <w:t>Kiribati</w:t>
      </w:r>
      <w:r w:rsidR="00D31BCB" w:rsidRPr="00FB782A">
        <w:t xml:space="preserve"> supported the statement by Tokelau and stressed that these were </w:t>
      </w:r>
      <w:r w:rsidR="00D85028" w:rsidRPr="00FB782A">
        <w:t>imp</w:t>
      </w:r>
      <w:r w:rsidR="00D31BCB" w:rsidRPr="00FB782A">
        <w:t>ortant</w:t>
      </w:r>
      <w:r w:rsidR="00D85028" w:rsidRPr="00FB782A">
        <w:t xml:space="preserve"> issu</w:t>
      </w:r>
      <w:r w:rsidR="00D31BCB" w:rsidRPr="00FB782A">
        <w:t>e</w:t>
      </w:r>
      <w:r w:rsidR="00D85028" w:rsidRPr="00FB782A">
        <w:t xml:space="preserve">s for </w:t>
      </w:r>
      <w:r w:rsidR="00D31BCB" w:rsidRPr="00FB782A">
        <w:t xml:space="preserve">SIDS and were </w:t>
      </w:r>
      <w:r w:rsidR="00857E04" w:rsidRPr="00FB782A">
        <w:t xml:space="preserve">really the basis of having </w:t>
      </w:r>
      <w:r w:rsidR="00D31BCB" w:rsidRPr="00FB782A">
        <w:t xml:space="preserve">Article </w:t>
      </w:r>
      <w:r w:rsidR="00857E04" w:rsidRPr="00FB782A">
        <w:t>30</w:t>
      </w:r>
      <w:r w:rsidR="00D31BCB" w:rsidRPr="00FB782A">
        <w:t xml:space="preserve"> </w:t>
      </w:r>
      <w:r w:rsidR="00857E04" w:rsidRPr="00FB782A">
        <w:t xml:space="preserve">in the </w:t>
      </w:r>
      <w:r w:rsidR="00857E04" w:rsidRPr="00C47F2C">
        <w:t xml:space="preserve">Convention text. </w:t>
      </w:r>
    </w:p>
    <w:p w14:paraId="4AC93A0B" w14:textId="1625B5F7" w:rsidR="00DD2920" w:rsidRPr="00C47F2C" w:rsidRDefault="00857E04" w:rsidP="00C15827">
      <w:pPr>
        <w:pStyle w:val="WCPFCText"/>
      </w:pPr>
      <w:r w:rsidRPr="00C47F2C">
        <w:t>Palau</w:t>
      </w:r>
      <w:r w:rsidR="00D31BCB" w:rsidRPr="00C47F2C">
        <w:t xml:space="preserve">, on behalf of </w:t>
      </w:r>
      <w:r w:rsidRPr="00C47F2C">
        <w:t>other PNA members</w:t>
      </w:r>
      <w:r w:rsidR="00D31BCB" w:rsidRPr="00C47F2C">
        <w:t>,</w:t>
      </w:r>
      <w:r w:rsidRPr="00C47F2C">
        <w:t xml:space="preserve"> support</w:t>
      </w:r>
      <w:r w:rsidR="00D31BCB" w:rsidRPr="00C47F2C">
        <w:t>ed</w:t>
      </w:r>
      <w:r w:rsidRPr="00C47F2C">
        <w:t xml:space="preserve"> the FFA statement</w:t>
      </w:r>
      <w:r w:rsidR="00D31BCB" w:rsidRPr="00C47F2C">
        <w:t xml:space="preserve">, and stated they were </w:t>
      </w:r>
      <w:r w:rsidR="00DD2920" w:rsidRPr="00C47F2C">
        <w:t xml:space="preserve">not in a position to consider </w:t>
      </w:r>
      <w:r w:rsidR="00D31BCB" w:rsidRPr="00C47F2C">
        <w:t xml:space="preserve">the </w:t>
      </w:r>
      <w:r w:rsidR="00DD2920" w:rsidRPr="00C47F2C">
        <w:t xml:space="preserve">report, because, in </w:t>
      </w:r>
      <w:r w:rsidR="00D31BCB" w:rsidRPr="00C47F2C">
        <w:t xml:space="preserve">their </w:t>
      </w:r>
      <w:r w:rsidR="00DD2920" w:rsidRPr="00C47F2C">
        <w:t xml:space="preserve">view, it </w:t>
      </w:r>
      <w:r w:rsidR="00D31BCB" w:rsidRPr="00C47F2C">
        <w:t xml:space="preserve">was </w:t>
      </w:r>
      <w:r w:rsidR="00DD2920" w:rsidRPr="00C47F2C">
        <w:t>incomplete</w:t>
      </w:r>
      <w:r w:rsidR="00D31BCB" w:rsidRPr="00C47F2C">
        <w:t xml:space="preserve"> </w:t>
      </w:r>
      <w:r w:rsidR="00DD2920" w:rsidRPr="00C47F2C">
        <w:t xml:space="preserve">because </w:t>
      </w:r>
      <w:r w:rsidR="00A47E7D" w:rsidRPr="00C47F2C">
        <w:t xml:space="preserve">(i) </w:t>
      </w:r>
      <w:r w:rsidR="00DD2920" w:rsidRPr="00C47F2C">
        <w:t xml:space="preserve">no scientific rationale </w:t>
      </w:r>
      <w:r w:rsidR="00A47E7D" w:rsidRPr="00C47F2C">
        <w:t xml:space="preserve">was </w:t>
      </w:r>
      <w:r w:rsidR="00DD2920" w:rsidRPr="00C47F2C">
        <w:t xml:space="preserve">provided by SC for the choice of the specific provisions for which separate analyses </w:t>
      </w:r>
      <w:r w:rsidR="00A47E7D" w:rsidRPr="00C47F2C">
        <w:t xml:space="preserve">were </w:t>
      </w:r>
      <w:r w:rsidR="00DD2920" w:rsidRPr="00C47F2C">
        <w:t>requested</w:t>
      </w:r>
      <w:r w:rsidR="00A47E7D" w:rsidRPr="00C47F2C">
        <w:t xml:space="preserve">; and (ii) </w:t>
      </w:r>
      <w:r w:rsidR="00DD2920" w:rsidRPr="00C47F2C">
        <w:t>it does not deal in a comprehensive and balanced way with the various specific provisions in the CMM.</w:t>
      </w:r>
      <w:r w:rsidR="00F13D20" w:rsidRPr="00C47F2C">
        <w:t xml:space="preserve"> </w:t>
      </w:r>
      <w:r w:rsidR="00A47E7D" w:rsidRPr="00C47F2C">
        <w:t xml:space="preserve">Consequently, </w:t>
      </w:r>
      <w:r w:rsidR="00DD2920" w:rsidRPr="00C47F2C">
        <w:t xml:space="preserve">PNA </w:t>
      </w:r>
      <w:r w:rsidR="00A47E7D" w:rsidRPr="00C47F2C">
        <w:t>m</w:t>
      </w:r>
      <w:r w:rsidR="00DD2920" w:rsidRPr="00C47F2C">
        <w:t>embers support</w:t>
      </w:r>
      <w:r w:rsidR="00A47E7D" w:rsidRPr="00C47F2C">
        <w:t>ed</w:t>
      </w:r>
      <w:r w:rsidR="00DD2920" w:rsidRPr="00C47F2C">
        <w:t xml:space="preserve"> the FFA proposal that </w:t>
      </w:r>
      <w:r w:rsidR="00A47E7D" w:rsidRPr="00C47F2C">
        <w:t xml:space="preserve">the </w:t>
      </w:r>
      <w:r w:rsidR="00DD2920" w:rsidRPr="00C47F2C">
        <w:t>report be referred back to the SC for further consideration.</w:t>
      </w:r>
    </w:p>
    <w:p w14:paraId="1B1E51DD" w14:textId="69279120" w:rsidR="00857E04" w:rsidRPr="00FB782A" w:rsidRDefault="00857E04" w:rsidP="00C15827">
      <w:pPr>
        <w:pStyle w:val="WCPFCText"/>
      </w:pPr>
      <w:r w:rsidRPr="00C47F2C">
        <w:t>SPC</w:t>
      </w:r>
      <w:r w:rsidR="00A47E7D" w:rsidRPr="00C47F2C">
        <w:t xml:space="preserve"> stated it was </w:t>
      </w:r>
      <w:r w:rsidRPr="00C47F2C">
        <w:t xml:space="preserve">trying to get better </w:t>
      </w:r>
      <w:r w:rsidR="000B3190" w:rsidRPr="00C47F2C">
        <w:t>analyse</w:t>
      </w:r>
      <w:r w:rsidR="000B3190" w:rsidRPr="00FB782A">
        <w:t xml:space="preserve"> </w:t>
      </w:r>
      <w:r w:rsidRPr="00FB782A">
        <w:t>pa</w:t>
      </w:r>
      <w:r w:rsidR="00A47E7D" w:rsidRPr="00FB782A">
        <w:t xml:space="preserve">tterns </w:t>
      </w:r>
      <w:r w:rsidRPr="00FB782A">
        <w:t xml:space="preserve">of </w:t>
      </w:r>
      <w:r w:rsidR="00A47E7D" w:rsidRPr="00FB782A">
        <w:t xml:space="preserve">effort </w:t>
      </w:r>
      <w:r w:rsidRPr="00FB782A">
        <w:t>creep in the fishery,</w:t>
      </w:r>
      <w:r w:rsidR="000B3190" w:rsidRPr="00FB782A">
        <w:t xml:space="preserve"> with a </w:t>
      </w:r>
      <w:r w:rsidRPr="00FB782A">
        <w:t>number of ongoing</w:t>
      </w:r>
      <w:r w:rsidR="000B3190" w:rsidRPr="00FB782A">
        <w:t xml:space="preserve"> studies </w:t>
      </w:r>
      <w:r w:rsidRPr="00FB782A">
        <w:t>looking at FAD acoustic data</w:t>
      </w:r>
      <w:r w:rsidR="000B3190" w:rsidRPr="00FB782A">
        <w:t xml:space="preserve">, and thanked it </w:t>
      </w:r>
      <w:r w:rsidRPr="00FB782A">
        <w:t>partners</w:t>
      </w:r>
      <w:r w:rsidR="000B3190" w:rsidRPr="00FB782A">
        <w:t xml:space="preserve"> in those efforts</w:t>
      </w:r>
      <w:r w:rsidRPr="00FB782A">
        <w:t xml:space="preserve">. </w:t>
      </w:r>
      <w:r w:rsidR="000B3190" w:rsidRPr="00FB782A">
        <w:t xml:space="preserve">It </w:t>
      </w:r>
      <w:r w:rsidR="00AD78FF">
        <w:t xml:space="preserve">stated </w:t>
      </w:r>
      <w:r w:rsidR="000B3190" w:rsidRPr="00FB782A">
        <w:t xml:space="preserve">that although it was </w:t>
      </w:r>
      <w:r w:rsidRPr="00FB782A">
        <w:t xml:space="preserve">doing </w:t>
      </w:r>
      <w:r w:rsidR="000B3190" w:rsidRPr="00FB782A">
        <w:t xml:space="preserve">it </w:t>
      </w:r>
      <w:r w:rsidRPr="00FB782A">
        <w:t xml:space="preserve">best to </w:t>
      </w:r>
      <w:r w:rsidR="000B3190" w:rsidRPr="00FB782A">
        <w:t xml:space="preserve">examine the issue, it </w:t>
      </w:r>
      <w:r w:rsidR="00AD78FF">
        <w:t xml:space="preserve">might </w:t>
      </w:r>
      <w:r w:rsidR="000B3190" w:rsidRPr="00FB782A">
        <w:t xml:space="preserve">not be able to </w:t>
      </w:r>
      <w:r w:rsidRPr="00FB782A">
        <w:t>incorporate</w:t>
      </w:r>
      <w:r w:rsidR="000B3190" w:rsidRPr="00FB782A">
        <w:t xml:space="preserve"> </w:t>
      </w:r>
      <w:r w:rsidRPr="00FB782A">
        <w:t xml:space="preserve">this into </w:t>
      </w:r>
      <w:r w:rsidR="000B3190" w:rsidRPr="00FB782A">
        <w:t xml:space="preserve">the </w:t>
      </w:r>
      <w:r w:rsidRPr="00FB782A">
        <w:t>eval</w:t>
      </w:r>
      <w:r w:rsidR="000B3190" w:rsidRPr="00FB782A">
        <w:t>uation prepared in 2020</w:t>
      </w:r>
      <w:r w:rsidRPr="00FB782A">
        <w:t>.</w:t>
      </w:r>
    </w:p>
    <w:p w14:paraId="74C505C9" w14:textId="4EBE64F4" w:rsidR="00857E04" w:rsidRDefault="000B3190" w:rsidP="00C15827">
      <w:pPr>
        <w:pStyle w:val="WCPFCText"/>
      </w:pPr>
      <w:r w:rsidRPr="00FB782A">
        <w:t xml:space="preserve">The </w:t>
      </w:r>
      <w:r w:rsidR="00B35A0A">
        <w:t xml:space="preserve">United States </w:t>
      </w:r>
      <w:r w:rsidRPr="00FB782A">
        <w:t xml:space="preserve">stated that while there were </w:t>
      </w:r>
      <w:r w:rsidR="00857E04" w:rsidRPr="00FB782A">
        <w:t>good reason</w:t>
      </w:r>
      <w:r w:rsidRPr="00FB782A">
        <w:t>s</w:t>
      </w:r>
      <w:r w:rsidR="00857E04" w:rsidRPr="00FB782A">
        <w:t xml:space="preserve"> for incl</w:t>
      </w:r>
      <w:r w:rsidRPr="00FB782A">
        <w:t>uding</w:t>
      </w:r>
      <w:r w:rsidR="00857E04" w:rsidRPr="00FB782A">
        <w:t xml:space="preserve"> partic</w:t>
      </w:r>
      <w:r w:rsidRPr="00FB782A">
        <w:t>ular</w:t>
      </w:r>
      <w:r w:rsidR="00857E04" w:rsidRPr="00FB782A">
        <w:t xml:space="preserve"> sp</w:t>
      </w:r>
      <w:r w:rsidRPr="00FB782A">
        <w:t>ecial</w:t>
      </w:r>
      <w:r w:rsidR="00857E04" w:rsidRPr="00FB782A">
        <w:t xml:space="preserve"> p</w:t>
      </w:r>
      <w:r w:rsidRPr="00FB782A">
        <w:t>rovisions</w:t>
      </w:r>
      <w:r w:rsidR="00857E04" w:rsidRPr="00FB782A">
        <w:t xml:space="preserve"> and ex</w:t>
      </w:r>
      <w:r w:rsidRPr="00FB782A">
        <w:t>c</w:t>
      </w:r>
      <w:r w:rsidR="00857E04" w:rsidRPr="00FB782A">
        <w:t>eptions</w:t>
      </w:r>
      <w:r w:rsidRPr="00FB782A">
        <w:t xml:space="preserve">, it was important for the Commission to </w:t>
      </w:r>
      <w:r w:rsidR="00857E04" w:rsidRPr="00FB782A">
        <w:t xml:space="preserve">understand the implications of </w:t>
      </w:r>
      <w:r w:rsidRPr="00FB782A">
        <w:t xml:space="preserve">its </w:t>
      </w:r>
      <w:r w:rsidR="00857E04" w:rsidRPr="00FB782A">
        <w:t>decisions.</w:t>
      </w:r>
    </w:p>
    <w:tbl>
      <w:tblPr>
        <w:tblStyle w:val="TableGrid"/>
        <w:tblW w:w="0" w:type="auto"/>
        <w:tblLook w:val="04A0" w:firstRow="1" w:lastRow="0" w:firstColumn="1" w:lastColumn="0" w:noHBand="0" w:noVBand="1"/>
      </w:tblPr>
      <w:tblGrid>
        <w:gridCol w:w="9407"/>
      </w:tblGrid>
      <w:tr w:rsidR="00C47F2C" w14:paraId="76F0D319" w14:textId="77777777" w:rsidTr="00C47F2C">
        <w:tc>
          <w:tcPr>
            <w:tcW w:w="9407" w:type="dxa"/>
          </w:tcPr>
          <w:p w14:paraId="527BEAF0" w14:textId="0B70F892" w:rsidR="00C47F2C" w:rsidRDefault="00C47F2C" w:rsidP="00C15827">
            <w:pPr>
              <w:pStyle w:val="WCPFCText"/>
            </w:pPr>
            <w:r>
              <w:t xml:space="preserve">The Commission acknowledged the need to negotiate a successor measure to replace CMM 2018-01 which will expire at end of 2020. </w:t>
            </w:r>
          </w:p>
        </w:tc>
      </w:tr>
    </w:tbl>
    <w:p w14:paraId="0B41F8A3" w14:textId="77777777" w:rsidR="00C47F2C" w:rsidRPr="00FB782A" w:rsidRDefault="00C47F2C" w:rsidP="00D231B3"/>
    <w:p w14:paraId="56D39754" w14:textId="1A472BF8" w:rsidR="00A73117" w:rsidRDefault="00A73117" w:rsidP="004B77A0">
      <w:pPr>
        <w:pStyle w:val="Heading4"/>
      </w:pPr>
      <w:r w:rsidRPr="00FB782A">
        <w:t>Purse seine limits for high seas</w:t>
      </w:r>
      <w:r w:rsidRPr="00FB782A">
        <w:tab/>
      </w:r>
      <w:r w:rsidR="00310B77">
        <w:t xml:space="preserve"> </w:t>
      </w:r>
    </w:p>
    <w:p w14:paraId="348AD1EA" w14:textId="07FCA434" w:rsidR="00F4796E" w:rsidRPr="00FB782A" w:rsidRDefault="0000494B" w:rsidP="00C15827">
      <w:pPr>
        <w:pStyle w:val="WCPFCText"/>
      </w:pPr>
      <w:r w:rsidRPr="00FB782A">
        <w:rPr>
          <w:iCs/>
        </w:rPr>
        <w:t>Niue</w:t>
      </w:r>
      <w:r w:rsidR="005070C9" w:rsidRPr="00FB782A">
        <w:rPr>
          <w:iCs/>
        </w:rPr>
        <w:t xml:space="preserve">, on behalf of </w:t>
      </w:r>
      <w:r w:rsidRPr="00FB782A">
        <w:rPr>
          <w:iCs/>
        </w:rPr>
        <w:t>FFA members</w:t>
      </w:r>
      <w:r w:rsidR="005070C9" w:rsidRPr="00FB782A">
        <w:rPr>
          <w:iCs/>
        </w:rPr>
        <w:t xml:space="preserve">, </w:t>
      </w:r>
      <w:r w:rsidR="00F4796E" w:rsidRPr="00FB782A">
        <w:t>reference</w:t>
      </w:r>
      <w:r w:rsidR="005070C9" w:rsidRPr="00FB782A">
        <w:t>d</w:t>
      </w:r>
      <w:r w:rsidR="00F4796E" w:rsidRPr="00FB782A">
        <w:t xml:space="preserve"> </w:t>
      </w:r>
      <w:r w:rsidR="00F4796E" w:rsidRPr="00FB782A">
        <w:rPr>
          <w:b/>
          <w:bCs/>
        </w:rPr>
        <w:t>WCPFC2019-DP06</w:t>
      </w:r>
      <w:r w:rsidR="005070C9" w:rsidRPr="00FB782A">
        <w:rPr>
          <w:rFonts w:eastAsia="Times New Roman"/>
        </w:rPr>
        <w:t xml:space="preserve"> </w:t>
      </w:r>
      <w:r w:rsidR="005070C9" w:rsidRPr="00FB782A">
        <w:rPr>
          <w:i/>
          <w:iCs/>
        </w:rPr>
        <w:t>Views on High Seas limits and Allocation in the Tropical Tuna CMM</w:t>
      </w:r>
      <w:r w:rsidR="005070C9" w:rsidRPr="00FB782A">
        <w:t xml:space="preserve">, which </w:t>
      </w:r>
      <w:r w:rsidR="00F4796E" w:rsidRPr="00FB782A">
        <w:t xml:space="preserve">presents the views of FFA members on </w:t>
      </w:r>
      <w:r w:rsidR="005070C9" w:rsidRPr="00FB782A">
        <w:t>high seas purse seine limits</w:t>
      </w:r>
      <w:r w:rsidR="00F4796E" w:rsidRPr="00FB782A">
        <w:t xml:space="preserve">. FFA members </w:t>
      </w:r>
      <w:r w:rsidR="005070C9" w:rsidRPr="00FB782A">
        <w:t xml:space="preserve">stated </w:t>
      </w:r>
      <w:r w:rsidR="00F4796E" w:rsidRPr="00FB782A">
        <w:t xml:space="preserve">that agreeing </w:t>
      </w:r>
      <w:r w:rsidR="005070C9" w:rsidRPr="00FB782A">
        <w:t xml:space="preserve">to a </w:t>
      </w:r>
      <w:r w:rsidR="00F4796E" w:rsidRPr="00FB782A">
        <w:t xml:space="preserve">high seas limit and allocation for the tropical purse seine fishery </w:t>
      </w:r>
      <w:r w:rsidR="005070C9" w:rsidRPr="00FB782A">
        <w:t xml:space="preserve">was </w:t>
      </w:r>
      <w:r w:rsidR="00F4796E" w:rsidRPr="00FB782A">
        <w:t>a priority</w:t>
      </w:r>
      <w:r w:rsidR="00916AA0">
        <w:t xml:space="preserve"> as </w:t>
      </w:r>
      <w:r w:rsidR="005070C9" w:rsidRPr="00FB782A">
        <w:t xml:space="preserve">it </w:t>
      </w:r>
      <w:r w:rsidR="00F4796E" w:rsidRPr="00FB782A">
        <w:t>was discussed in depth and agreed to in 2017</w:t>
      </w:r>
      <w:r w:rsidR="005070C9" w:rsidRPr="00FB782A">
        <w:t>,</w:t>
      </w:r>
      <w:r w:rsidR="00F4796E" w:rsidRPr="00FB782A">
        <w:t xml:space="preserve"> </w:t>
      </w:r>
      <w:r w:rsidR="005070C9" w:rsidRPr="00FB782A">
        <w:t xml:space="preserve">resulting in </w:t>
      </w:r>
      <w:r w:rsidR="00F4796E" w:rsidRPr="00FB782A">
        <w:t xml:space="preserve">CMM 2018-01. FFA members </w:t>
      </w:r>
      <w:r w:rsidR="005070C9" w:rsidRPr="00FB782A">
        <w:t xml:space="preserve">stated that in their view a </w:t>
      </w:r>
      <w:r w:rsidR="00F4796E" w:rsidRPr="00FB782A">
        <w:t xml:space="preserve">high seas allocation framework for purse seine fisheries </w:t>
      </w:r>
      <w:r w:rsidR="005070C9" w:rsidRPr="00FB782A">
        <w:t xml:space="preserve">would not </w:t>
      </w:r>
      <w:r w:rsidR="00F4796E" w:rsidRPr="00FB782A">
        <w:t>include considerations of current limits that apply within the EEZ</w:t>
      </w:r>
      <w:r w:rsidR="005070C9" w:rsidRPr="00FB782A">
        <w:t>s</w:t>
      </w:r>
      <w:r w:rsidR="00F4796E" w:rsidRPr="00FB782A">
        <w:t xml:space="preserve"> of FFA member countries. FFA members expect</w:t>
      </w:r>
      <w:r w:rsidR="005070C9" w:rsidRPr="00FB782A">
        <w:t>ed</w:t>
      </w:r>
      <w:r w:rsidR="00F4796E" w:rsidRPr="00FB782A">
        <w:t xml:space="preserve"> any high seas limits to be consistent with achieving the agreed TRPs and maintain</w:t>
      </w:r>
      <w:r w:rsidR="005070C9" w:rsidRPr="00FB782A">
        <w:t>ing</w:t>
      </w:r>
      <w:r w:rsidR="00F4796E" w:rsidRPr="00FB782A">
        <w:t xml:space="preserve"> or reduc</w:t>
      </w:r>
      <w:r w:rsidR="005070C9" w:rsidRPr="00FB782A">
        <w:t>ing</w:t>
      </w:r>
      <w:r w:rsidR="00F4796E" w:rsidRPr="00FB782A">
        <w:t xml:space="preserve"> current catch and/or effort accordingly. </w:t>
      </w:r>
      <w:r w:rsidR="005070C9" w:rsidRPr="00FB782A">
        <w:t>They stated that t</w:t>
      </w:r>
      <w:r w:rsidR="00F4796E" w:rsidRPr="00FB782A">
        <w:t>he allocation framework should commence with setting an overall limit for the high seas</w:t>
      </w:r>
      <w:r w:rsidR="005070C9" w:rsidRPr="00FB782A">
        <w:t>,</w:t>
      </w:r>
      <w:r w:rsidR="00F4796E" w:rsidRPr="00FB782A">
        <w:t xml:space="preserve"> which is then divided to create a share of this limit </w:t>
      </w:r>
      <w:r w:rsidR="005070C9" w:rsidRPr="00FB782A">
        <w:t xml:space="preserve">that </w:t>
      </w:r>
      <w:r w:rsidR="00F4796E" w:rsidRPr="00FB782A">
        <w:t xml:space="preserve">specifically recognises the special circumstances of SIDs as outlined in Article 30, and the rights of SIDs to develop fisheries in the high seas. </w:t>
      </w:r>
      <w:r w:rsidR="005070C9" w:rsidRPr="00FB782A">
        <w:t>T</w:t>
      </w:r>
      <w:r w:rsidR="00F4796E" w:rsidRPr="00FB782A">
        <w:t xml:space="preserve">o facilitate development of limits and an allocation framework, FFA </w:t>
      </w:r>
      <w:r w:rsidR="005070C9" w:rsidRPr="00FB782A">
        <w:t>m</w:t>
      </w:r>
      <w:r w:rsidR="00F4796E" w:rsidRPr="00FB782A">
        <w:t>embers propose</w:t>
      </w:r>
      <w:r w:rsidR="005070C9" w:rsidRPr="00FB782A">
        <w:t>d</w:t>
      </w:r>
      <w:r w:rsidR="00F4796E" w:rsidRPr="00FB782A">
        <w:t xml:space="preserve"> that WCPFC hold a two-day workshop in conjunction with one of the meetings of its subsidiary bodies in 2020 with a view to the WCPFC reaching decisions at WCPFC 17. Sufficient budget should be allocated for the additional days to ensure SIDS are able to attend. In order to progress the workshop proposal, </w:t>
      </w:r>
      <w:r w:rsidR="005070C9" w:rsidRPr="00FB782A">
        <w:t xml:space="preserve">FFA </w:t>
      </w:r>
      <w:r w:rsidR="00F4796E" w:rsidRPr="00FB782A">
        <w:t xml:space="preserve">members </w:t>
      </w:r>
      <w:r w:rsidR="005070C9" w:rsidRPr="00FB782A">
        <w:t xml:space="preserve">drew </w:t>
      </w:r>
      <w:r w:rsidR="00F4796E" w:rsidRPr="00FB782A">
        <w:t xml:space="preserve">attention to the draft </w:t>
      </w:r>
      <w:r w:rsidR="005070C9" w:rsidRPr="00FB782A">
        <w:t xml:space="preserve">TORs </w:t>
      </w:r>
      <w:r w:rsidR="00F4796E" w:rsidRPr="00FB782A">
        <w:t xml:space="preserve">for such a workshop developed by </w:t>
      </w:r>
      <w:r w:rsidR="005070C9" w:rsidRPr="00FB782A">
        <w:t xml:space="preserve">the </w:t>
      </w:r>
      <w:r w:rsidR="00F4796E" w:rsidRPr="00FB782A">
        <w:t>WCPFC Chair</w:t>
      </w:r>
      <w:r w:rsidR="005070C9" w:rsidRPr="00FB782A">
        <w:t xml:space="preserve"> (in her role as vice-Chair) </w:t>
      </w:r>
      <w:r w:rsidR="00F4796E" w:rsidRPr="00FB782A">
        <w:t xml:space="preserve">during </w:t>
      </w:r>
      <w:r w:rsidR="005070C9" w:rsidRPr="00FB782A">
        <w:t>WCPFC15</w:t>
      </w:r>
      <w:r w:rsidR="00F4796E" w:rsidRPr="00FB782A">
        <w:t>.</w:t>
      </w:r>
    </w:p>
    <w:p w14:paraId="0EDCCF61" w14:textId="7F4C859F" w:rsidR="0037408A" w:rsidRPr="00FB782A" w:rsidRDefault="001E4457" w:rsidP="00C15827">
      <w:pPr>
        <w:pStyle w:val="WCPFCText"/>
      </w:pPr>
      <w:r w:rsidRPr="00FB782A">
        <w:t>FSM</w:t>
      </w:r>
      <w:r w:rsidR="008B6EF1" w:rsidRPr="00FB782A">
        <w:t xml:space="preserve"> on behalf of </w:t>
      </w:r>
      <w:r w:rsidRPr="00FB782A">
        <w:t xml:space="preserve">PNA members </w:t>
      </w:r>
      <w:r w:rsidR="008B6EF1" w:rsidRPr="00FB782A">
        <w:t xml:space="preserve">referenced </w:t>
      </w:r>
      <w:r w:rsidR="0037408A" w:rsidRPr="00FB782A">
        <w:t xml:space="preserve">paragraph 28 of CMM 2018-01, </w:t>
      </w:r>
      <w:r w:rsidR="008B6EF1" w:rsidRPr="00FB782A">
        <w:t xml:space="preserve">where </w:t>
      </w:r>
      <w:r w:rsidR="0037408A" w:rsidRPr="00FB782A">
        <w:t>CCMs committed to agreeing on hard effort or catch limits for the high seas</w:t>
      </w:r>
      <w:r w:rsidR="008B6EF1" w:rsidRPr="00FB782A">
        <w:t xml:space="preserve">, noting that such an agreement </w:t>
      </w:r>
      <w:r w:rsidR="0037408A" w:rsidRPr="00FB782A">
        <w:t>would close one of the major gaps in the Commission arrangements for management of the tropical tuna fisheries.</w:t>
      </w:r>
      <w:r w:rsidR="008B6EF1" w:rsidRPr="00FB782A">
        <w:t xml:space="preserve"> They suggested s</w:t>
      </w:r>
      <w:r w:rsidR="0037408A" w:rsidRPr="00FB782A">
        <w:t xml:space="preserve">ome CCMs </w:t>
      </w:r>
      <w:r w:rsidR="008B6EF1" w:rsidRPr="00FB782A">
        <w:t xml:space="preserve">sought </w:t>
      </w:r>
      <w:r w:rsidR="0037408A" w:rsidRPr="00FB782A">
        <w:t>to go back on what was clearly agreed in paragraph 28</w:t>
      </w:r>
      <w:r w:rsidR="008B6EF1" w:rsidRPr="00FB782A">
        <w:t xml:space="preserve"> and </w:t>
      </w:r>
      <w:r w:rsidR="0037408A" w:rsidRPr="00FB782A">
        <w:t>consider</w:t>
      </w:r>
      <w:r w:rsidR="008B6EF1" w:rsidRPr="00FB782A">
        <w:t>ed</w:t>
      </w:r>
      <w:r w:rsidR="0037408A" w:rsidRPr="00FB782A">
        <w:t xml:space="preserve"> it would be a serious lost opportunity for strengthening the management of purse seine in the high seas</w:t>
      </w:r>
      <w:r w:rsidR="008B6EF1" w:rsidRPr="00FB782A">
        <w:t xml:space="preserve"> </w:t>
      </w:r>
      <w:r w:rsidR="0037408A" w:rsidRPr="00FB782A">
        <w:t xml:space="preserve">if that </w:t>
      </w:r>
      <w:r w:rsidR="008B6EF1" w:rsidRPr="00FB782A">
        <w:t>occurred</w:t>
      </w:r>
      <w:r w:rsidR="0037408A" w:rsidRPr="00FB782A">
        <w:t>.</w:t>
      </w:r>
    </w:p>
    <w:p w14:paraId="3D7E5177" w14:textId="13C6C168" w:rsidR="001E4457" w:rsidRPr="00FB782A" w:rsidRDefault="001E4457" w:rsidP="00C15827">
      <w:pPr>
        <w:pStyle w:val="WCPFCText"/>
      </w:pPr>
      <w:r w:rsidRPr="00FB782A">
        <w:t>Korea</w:t>
      </w:r>
      <w:r w:rsidR="008B6EF1" w:rsidRPr="00FB782A">
        <w:t xml:space="preserve"> stated it sought additional </w:t>
      </w:r>
      <w:r w:rsidRPr="00FB782A">
        <w:t xml:space="preserve">fishing </w:t>
      </w:r>
      <w:r w:rsidR="008B6EF1" w:rsidRPr="00FB782A">
        <w:t xml:space="preserve">opportunities in the high seas, noting </w:t>
      </w:r>
      <w:r w:rsidRPr="00FB782A">
        <w:t xml:space="preserve">anecdotal evidence from </w:t>
      </w:r>
      <w:r w:rsidR="008B6EF1" w:rsidRPr="00FB782A">
        <w:t xml:space="preserve">its </w:t>
      </w:r>
      <w:r w:rsidRPr="00FB782A">
        <w:t>industry</w:t>
      </w:r>
      <w:r w:rsidR="008B6EF1" w:rsidRPr="00FB782A">
        <w:t xml:space="preserve"> that </w:t>
      </w:r>
      <w:r w:rsidRPr="00FB782A">
        <w:t>indicate</w:t>
      </w:r>
      <w:r w:rsidR="008B6EF1" w:rsidRPr="00FB782A">
        <w:t>d</w:t>
      </w:r>
      <w:r w:rsidRPr="00FB782A">
        <w:t xml:space="preserve"> </w:t>
      </w:r>
      <w:r w:rsidR="008B6EF1" w:rsidRPr="00FB782A">
        <w:t xml:space="preserve">recent </w:t>
      </w:r>
      <w:r w:rsidRPr="00FB782A">
        <w:t>aggregation</w:t>
      </w:r>
      <w:r w:rsidR="008B6EF1" w:rsidRPr="00FB782A">
        <w:t>s</w:t>
      </w:r>
      <w:r w:rsidRPr="00FB782A">
        <w:t xml:space="preserve"> of tro</w:t>
      </w:r>
      <w:r w:rsidR="008B6EF1" w:rsidRPr="00FB782A">
        <w:t>pical</w:t>
      </w:r>
      <w:r w:rsidRPr="00FB782A">
        <w:t xml:space="preserve"> tun</w:t>
      </w:r>
      <w:r w:rsidR="008B6EF1" w:rsidRPr="00FB782A">
        <w:t>a</w:t>
      </w:r>
      <w:r w:rsidRPr="00FB782A">
        <w:t xml:space="preserve"> appear</w:t>
      </w:r>
      <w:r w:rsidR="008B6EF1" w:rsidRPr="00FB782A">
        <w:t>ed</w:t>
      </w:r>
      <w:r w:rsidRPr="00FB782A">
        <w:t xml:space="preserve"> in </w:t>
      </w:r>
      <w:r w:rsidR="008B6EF1" w:rsidRPr="00FB782A">
        <w:t xml:space="preserve">the high seas </w:t>
      </w:r>
      <w:r w:rsidRPr="00FB782A">
        <w:t>more frequently compared to past years</w:t>
      </w:r>
      <w:r w:rsidR="00A838EE">
        <w:t>, and that</w:t>
      </w:r>
      <w:r w:rsidRPr="00FB782A">
        <w:t xml:space="preserve"> </w:t>
      </w:r>
      <w:r w:rsidR="00AD78FF">
        <w:t>t</w:t>
      </w:r>
      <w:r w:rsidR="008B6EF1" w:rsidRPr="00FB782A">
        <w:t>he p</w:t>
      </w:r>
      <w:r w:rsidRPr="00FB782A">
        <w:t xml:space="preserve">attern </w:t>
      </w:r>
      <w:r w:rsidR="008B6EF1" w:rsidRPr="00FB782A">
        <w:t xml:space="preserve">is </w:t>
      </w:r>
      <w:r w:rsidRPr="00FB782A">
        <w:t>esp</w:t>
      </w:r>
      <w:r w:rsidR="008B6EF1" w:rsidRPr="00FB782A">
        <w:t>ecially</w:t>
      </w:r>
      <w:r w:rsidRPr="00FB782A">
        <w:t xml:space="preserve"> evident in </w:t>
      </w:r>
      <w:r w:rsidR="008B6EF1" w:rsidRPr="00FB782A">
        <w:t xml:space="preserve">El Nino </w:t>
      </w:r>
      <w:r w:rsidRPr="00FB782A">
        <w:t>seasons</w:t>
      </w:r>
      <w:r w:rsidR="008B6EF1" w:rsidRPr="00FB782A">
        <w:t xml:space="preserve">, and </w:t>
      </w:r>
      <w:r w:rsidRPr="00FB782A">
        <w:t xml:space="preserve">may </w:t>
      </w:r>
      <w:r w:rsidR="008B6EF1" w:rsidRPr="00FB782A">
        <w:t>re</w:t>
      </w:r>
      <w:r w:rsidRPr="00FB782A">
        <w:t>occur any time in future</w:t>
      </w:r>
      <w:r w:rsidR="008B6EF1" w:rsidRPr="00FB782A">
        <w:t xml:space="preserve">. </w:t>
      </w:r>
      <w:r w:rsidRPr="00FB782A">
        <w:t xml:space="preserve">Under </w:t>
      </w:r>
      <w:r w:rsidR="008B6EF1" w:rsidRPr="00FB782A">
        <w:t xml:space="preserve">such a circumstance, Korea stated that if it had only allocations to </w:t>
      </w:r>
      <w:r w:rsidRPr="00FB782A">
        <w:t xml:space="preserve">fish </w:t>
      </w:r>
      <w:r w:rsidR="008B6EF1" w:rsidRPr="00FB782A">
        <w:t xml:space="preserve">in </w:t>
      </w:r>
      <w:r w:rsidRPr="00FB782A">
        <w:t>EEZ</w:t>
      </w:r>
      <w:r w:rsidR="008B6EF1" w:rsidRPr="00FB782A">
        <w:t>s</w:t>
      </w:r>
      <w:r w:rsidRPr="00FB782A">
        <w:t xml:space="preserve">, and none for </w:t>
      </w:r>
      <w:r w:rsidR="008B6EF1" w:rsidRPr="00FB782A">
        <w:t>the high seas</w:t>
      </w:r>
      <w:r w:rsidRPr="00FB782A">
        <w:t xml:space="preserve">, </w:t>
      </w:r>
      <w:r w:rsidR="008B6EF1" w:rsidRPr="00FB782A">
        <w:t xml:space="preserve">it would be unable to </w:t>
      </w:r>
      <w:r w:rsidRPr="00FB782A">
        <w:t xml:space="preserve">fish, even if fish </w:t>
      </w:r>
      <w:r w:rsidR="008B6EF1" w:rsidRPr="00FB782A">
        <w:t>were present in the high seas</w:t>
      </w:r>
      <w:r w:rsidRPr="00FB782A">
        <w:t xml:space="preserve">. </w:t>
      </w:r>
      <w:r w:rsidR="00DF713A" w:rsidRPr="00FB782A">
        <w:t xml:space="preserve">Korea stated its goal was not to </w:t>
      </w:r>
      <w:r w:rsidRPr="00FB782A">
        <w:t>chan</w:t>
      </w:r>
      <w:r w:rsidR="00DF713A" w:rsidRPr="00FB782A">
        <w:t>g</w:t>
      </w:r>
      <w:r w:rsidRPr="00FB782A">
        <w:t>e the existing system</w:t>
      </w:r>
      <w:r w:rsidR="00DF713A" w:rsidRPr="00FB782A">
        <w:t xml:space="preserve">, but </w:t>
      </w:r>
      <w:r w:rsidRPr="00FB782A">
        <w:t>instead to explore the poss</w:t>
      </w:r>
      <w:r w:rsidR="00DF713A" w:rsidRPr="00FB782A">
        <w:t>ibility</w:t>
      </w:r>
      <w:r w:rsidRPr="00FB782A">
        <w:t xml:space="preserve"> of using vessel days p</w:t>
      </w:r>
      <w:r w:rsidR="00DF713A" w:rsidRPr="00FB782A">
        <w:t>u</w:t>
      </w:r>
      <w:r w:rsidRPr="00FB782A">
        <w:t>rch</w:t>
      </w:r>
      <w:r w:rsidR="00DF713A" w:rsidRPr="00FB782A">
        <w:t>a</w:t>
      </w:r>
      <w:r w:rsidRPr="00FB782A">
        <w:t>sed under bilate</w:t>
      </w:r>
      <w:r w:rsidR="00DF713A" w:rsidRPr="00FB782A">
        <w:t>ral</w:t>
      </w:r>
      <w:r w:rsidRPr="00FB782A">
        <w:t xml:space="preserve"> fishing arrangements in </w:t>
      </w:r>
      <w:r w:rsidR="00DF713A" w:rsidRPr="00FB782A">
        <w:t>the high seas</w:t>
      </w:r>
      <w:r w:rsidRPr="00FB782A">
        <w:t xml:space="preserve">, while making sure that such </w:t>
      </w:r>
      <w:r w:rsidR="00DF713A" w:rsidRPr="00FB782A">
        <w:t xml:space="preserve">a </w:t>
      </w:r>
      <w:r w:rsidRPr="00FB782A">
        <w:t>system does not neg</w:t>
      </w:r>
      <w:r w:rsidR="00DF713A" w:rsidRPr="00FB782A">
        <w:t>atively</w:t>
      </w:r>
      <w:r w:rsidRPr="00FB782A">
        <w:t xml:space="preserve"> affect the sov</w:t>
      </w:r>
      <w:r w:rsidR="00DF713A" w:rsidRPr="00FB782A">
        <w:t>ereign</w:t>
      </w:r>
      <w:r w:rsidRPr="00FB782A">
        <w:t xml:space="preserve"> rights or as</w:t>
      </w:r>
      <w:r w:rsidR="00DF713A" w:rsidRPr="00FB782A">
        <w:t>pirations</w:t>
      </w:r>
      <w:r w:rsidRPr="00FB782A">
        <w:t xml:space="preserve"> of SIDS. If est</w:t>
      </w:r>
      <w:r w:rsidR="00DF713A" w:rsidRPr="00FB782A">
        <w:t>ablished,</w:t>
      </w:r>
      <w:r w:rsidRPr="00FB782A">
        <w:t xml:space="preserve"> such a system</w:t>
      </w:r>
      <w:r w:rsidR="00DF713A" w:rsidRPr="00FB782A">
        <w:t xml:space="preserve"> </w:t>
      </w:r>
      <w:r w:rsidRPr="00FB782A">
        <w:t xml:space="preserve">would </w:t>
      </w:r>
      <w:r w:rsidR="00DF713A" w:rsidRPr="00FB782A">
        <w:t>en</w:t>
      </w:r>
      <w:r w:rsidRPr="00FB782A">
        <w:t>able more flexible positions in fu</w:t>
      </w:r>
      <w:r w:rsidR="00DF713A" w:rsidRPr="00FB782A">
        <w:t xml:space="preserve">ture </w:t>
      </w:r>
      <w:r w:rsidRPr="00FB782A">
        <w:t>nego</w:t>
      </w:r>
      <w:r w:rsidR="00DF713A" w:rsidRPr="00FB782A">
        <w:t>tiations</w:t>
      </w:r>
      <w:r w:rsidRPr="00FB782A">
        <w:t xml:space="preserve"> of </w:t>
      </w:r>
      <w:r w:rsidR="00A62010">
        <w:t>high seas</w:t>
      </w:r>
      <w:r w:rsidR="00AD78FF">
        <w:t xml:space="preserve"> </w:t>
      </w:r>
      <w:r w:rsidRPr="00FB782A">
        <w:t>arrangement</w:t>
      </w:r>
      <w:r w:rsidR="00DF713A" w:rsidRPr="00FB782A">
        <w:t>s</w:t>
      </w:r>
      <w:r w:rsidRPr="00FB782A">
        <w:t xml:space="preserve"> and allocations, and would g</w:t>
      </w:r>
      <w:r w:rsidR="00DF713A" w:rsidRPr="00FB782A">
        <w:t>i</w:t>
      </w:r>
      <w:r w:rsidRPr="00FB782A">
        <w:t>ve more flex</w:t>
      </w:r>
      <w:r w:rsidR="00DF713A" w:rsidRPr="00FB782A">
        <w:t>ibility</w:t>
      </w:r>
      <w:r w:rsidRPr="00FB782A">
        <w:t xml:space="preserve"> to fishing operations. </w:t>
      </w:r>
      <w:r w:rsidR="00DF713A" w:rsidRPr="00FB782A">
        <w:t xml:space="preserve">Korea stated </w:t>
      </w:r>
      <w:r w:rsidR="00A838EE">
        <w:t xml:space="preserve">that </w:t>
      </w:r>
      <w:r w:rsidR="00DF713A" w:rsidRPr="00FB782A">
        <w:t>the Commission m</w:t>
      </w:r>
      <w:r w:rsidRPr="00FB782A">
        <w:t xml:space="preserve">ust </w:t>
      </w:r>
      <w:r w:rsidR="00DF713A" w:rsidRPr="00FB782A">
        <w:t xml:space="preserve">ensure </w:t>
      </w:r>
      <w:r w:rsidRPr="00FB782A">
        <w:t xml:space="preserve">in any case that </w:t>
      </w:r>
      <w:r w:rsidR="00DF713A" w:rsidRPr="00FB782A">
        <w:t>o</w:t>
      </w:r>
      <w:r w:rsidRPr="00FB782A">
        <w:t xml:space="preserve">verall </w:t>
      </w:r>
      <w:r w:rsidR="00E61D5D">
        <w:t xml:space="preserve">purse seine </w:t>
      </w:r>
      <w:r w:rsidRPr="00FB782A">
        <w:t>effort or catch limit</w:t>
      </w:r>
      <w:r w:rsidR="00DF713A" w:rsidRPr="00FB782A">
        <w:t>s</w:t>
      </w:r>
      <w:r w:rsidRPr="00FB782A">
        <w:t xml:space="preserve"> </w:t>
      </w:r>
      <w:r w:rsidR="00DF713A" w:rsidRPr="00FB782A">
        <w:t xml:space="preserve">are </w:t>
      </w:r>
      <w:r w:rsidRPr="00FB782A">
        <w:t>controlled within the upper limit that the Comm</w:t>
      </w:r>
      <w:r w:rsidR="00DF713A" w:rsidRPr="00FB782A">
        <w:t>ission</w:t>
      </w:r>
      <w:r w:rsidRPr="00FB782A">
        <w:t xml:space="preserve"> </w:t>
      </w:r>
      <w:r w:rsidR="00DF713A" w:rsidRPr="00FB782A">
        <w:t>sets</w:t>
      </w:r>
      <w:r w:rsidRPr="00FB782A">
        <w:t xml:space="preserve">. Korea </w:t>
      </w:r>
      <w:r w:rsidR="00DF713A" w:rsidRPr="00FB782A">
        <w:t xml:space="preserve">requested </w:t>
      </w:r>
      <w:r w:rsidRPr="00FB782A">
        <w:t>that FFA members carefully consider this idea</w:t>
      </w:r>
      <w:r w:rsidR="00DF713A" w:rsidRPr="00FB782A">
        <w:t xml:space="preserve"> and looked forward to </w:t>
      </w:r>
      <w:r w:rsidRPr="00FB782A">
        <w:t>in</w:t>
      </w:r>
      <w:r w:rsidR="00DF713A" w:rsidRPr="00FB782A">
        <w:t>-</w:t>
      </w:r>
      <w:r w:rsidRPr="00FB782A">
        <w:t>depth tech</w:t>
      </w:r>
      <w:r w:rsidR="00DF713A" w:rsidRPr="00FB782A">
        <w:t>nical</w:t>
      </w:r>
      <w:r w:rsidRPr="00FB782A">
        <w:t xml:space="preserve"> disc</w:t>
      </w:r>
      <w:r w:rsidR="00DF713A" w:rsidRPr="00FB782A">
        <w:t>ussions</w:t>
      </w:r>
      <w:r w:rsidRPr="00FB782A">
        <w:t xml:space="preserve"> with FFA members and other </w:t>
      </w:r>
      <w:r w:rsidR="00DF713A" w:rsidRPr="00FB782A">
        <w:t xml:space="preserve">interested </w:t>
      </w:r>
      <w:r w:rsidR="00E14CB5" w:rsidRPr="00FB782A">
        <w:t>CCMs.</w:t>
      </w:r>
    </w:p>
    <w:p w14:paraId="268AF49A" w14:textId="5F9FDFAA" w:rsidR="00E14CB5" w:rsidRPr="00FB782A" w:rsidRDefault="00DF713A" w:rsidP="00C15827">
      <w:pPr>
        <w:pStyle w:val="WCPFCText"/>
      </w:pPr>
      <w:r w:rsidRPr="00FB782A">
        <w:t xml:space="preserve">The </w:t>
      </w:r>
      <w:r w:rsidR="00B35A0A">
        <w:t xml:space="preserve">United States </w:t>
      </w:r>
      <w:r w:rsidRPr="00FB782A">
        <w:t>re</w:t>
      </w:r>
      <w:r w:rsidR="00E14CB5" w:rsidRPr="00FB782A">
        <w:t>emphasi</w:t>
      </w:r>
      <w:r w:rsidRPr="00FB782A">
        <w:t>s</w:t>
      </w:r>
      <w:r w:rsidR="00E14CB5" w:rsidRPr="00FB782A">
        <w:t xml:space="preserve">ed </w:t>
      </w:r>
      <w:r w:rsidRPr="00FB782A">
        <w:t xml:space="preserve">that </w:t>
      </w:r>
      <w:r w:rsidR="00AB32FA" w:rsidRPr="00FB782A">
        <w:t xml:space="preserve">examining </w:t>
      </w:r>
      <w:r w:rsidR="00E14CB5" w:rsidRPr="00FB782A">
        <w:t xml:space="preserve">limits for </w:t>
      </w:r>
      <w:r w:rsidR="00AB32FA" w:rsidRPr="00FB782A">
        <w:t xml:space="preserve">the </w:t>
      </w:r>
      <w:r w:rsidR="00A62010">
        <w:t xml:space="preserve">high seas </w:t>
      </w:r>
      <w:r w:rsidR="00AB32FA" w:rsidRPr="00FB782A">
        <w:t xml:space="preserve">necessitated </w:t>
      </w:r>
      <w:r w:rsidR="00E14CB5" w:rsidRPr="00FB782A">
        <w:t xml:space="preserve">looking at exploitation of </w:t>
      </w:r>
      <w:r w:rsidR="00E61D5D">
        <w:t xml:space="preserve">purse seine </w:t>
      </w:r>
      <w:r w:rsidR="00AB32FA" w:rsidRPr="00FB782A">
        <w:t>across the e</w:t>
      </w:r>
      <w:r w:rsidR="00E14CB5" w:rsidRPr="00FB782A">
        <w:t xml:space="preserve">ntire </w:t>
      </w:r>
      <w:r w:rsidR="00AB32FA" w:rsidRPr="00FB782A">
        <w:t>Convention Area</w:t>
      </w:r>
      <w:r w:rsidR="00E14CB5" w:rsidRPr="00FB782A">
        <w:t xml:space="preserve">. </w:t>
      </w:r>
      <w:r w:rsidR="00AB32FA" w:rsidRPr="00FB782A">
        <w:t>It stated that the o</w:t>
      </w:r>
      <w:r w:rsidR="00E14CB5" w:rsidRPr="00FB782A">
        <w:t xml:space="preserve">verall limit is driven primarily by </w:t>
      </w:r>
      <w:r w:rsidR="00AB32FA" w:rsidRPr="00FB782A">
        <w:t xml:space="preserve">the </w:t>
      </w:r>
      <w:r w:rsidR="00E14CB5" w:rsidRPr="00FB782A">
        <w:t xml:space="preserve">TRP for </w:t>
      </w:r>
      <w:r w:rsidR="00AD78FF">
        <w:t>skipjack</w:t>
      </w:r>
      <w:r w:rsidR="00E14CB5" w:rsidRPr="00FB782A">
        <w:t xml:space="preserve">; </w:t>
      </w:r>
      <w:r w:rsidR="00AB32FA" w:rsidRPr="00FB782A">
        <w:t xml:space="preserve">the Commission does not </w:t>
      </w:r>
      <w:r w:rsidR="00E14CB5" w:rsidRPr="00FB782A">
        <w:t>know if that TRP</w:t>
      </w:r>
      <w:r w:rsidR="00AB32FA" w:rsidRPr="00FB782A">
        <w:t xml:space="preserve"> should be adjusted</w:t>
      </w:r>
      <w:r w:rsidR="00E14CB5" w:rsidRPr="00FB782A">
        <w:t xml:space="preserve">, so </w:t>
      </w:r>
      <w:r w:rsidR="00AB32FA" w:rsidRPr="00FB782A">
        <w:t xml:space="preserve">all aspects </w:t>
      </w:r>
      <w:r w:rsidR="00E14CB5" w:rsidRPr="00FB782A">
        <w:t xml:space="preserve">should </w:t>
      </w:r>
      <w:r w:rsidR="00AB32FA" w:rsidRPr="00FB782A">
        <w:t xml:space="preserve">be </w:t>
      </w:r>
      <w:r w:rsidR="00E14CB5" w:rsidRPr="00FB782A">
        <w:t>address</w:t>
      </w:r>
      <w:r w:rsidR="00AD78FF">
        <w:t>ed</w:t>
      </w:r>
      <w:r w:rsidR="00E14CB5" w:rsidRPr="00FB782A">
        <w:t xml:space="preserve"> toge</w:t>
      </w:r>
      <w:r w:rsidR="00AB32FA" w:rsidRPr="00FB782A">
        <w:t>t</w:t>
      </w:r>
      <w:r w:rsidR="00E14CB5" w:rsidRPr="00FB782A">
        <w:t>h</w:t>
      </w:r>
      <w:r w:rsidR="00AB32FA" w:rsidRPr="00FB782A">
        <w:t>e</w:t>
      </w:r>
      <w:r w:rsidR="00E14CB5" w:rsidRPr="00FB782A">
        <w:t>r</w:t>
      </w:r>
      <w:r w:rsidR="00AB32FA" w:rsidRPr="00FB782A">
        <w:t xml:space="preserve">. It </w:t>
      </w:r>
      <w:r w:rsidR="00E14CB5" w:rsidRPr="00FB782A">
        <w:t>support</w:t>
      </w:r>
      <w:r w:rsidR="00AB32FA" w:rsidRPr="00FB782A">
        <w:t>ed</w:t>
      </w:r>
      <w:r w:rsidR="00E14CB5" w:rsidRPr="00FB782A">
        <w:t xml:space="preserve"> the FFA proposal to </w:t>
      </w:r>
      <w:r w:rsidR="00AD78FF">
        <w:t xml:space="preserve">pursue </w:t>
      </w:r>
      <w:r w:rsidR="00E14CB5" w:rsidRPr="00FB782A">
        <w:t>that work.</w:t>
      </w:r>
    </w:p>
    <w:p w14:paraId="0B622DAC" w14:textId="52F3DC2A" w:rsidR="00E14CB5" w:rsidRPr="00FB782A" w:rsidRDefault="00AB32FA" w:rsidP="00C15827">
      <w:pPr>
        <w:pStyle w:val="WCPFCText"/>
      </w:pPr>
      <w:r w:rsidRPr="00FB782A">
        <w:t xml:space="preserve">The </w:t>
      </w:r>
      <w:r w:rsidR="00E14CB5" w:rsidRPr="00FB782A">
        <w:t>EU</w:t>
      </w:r>
      <w:r w:rsidRPr="00FB782A">
        <w:t xml:space="preserve"> a</w:t>
      </w:r>
      <w:r w:rsidR="00E14CB5" w:rsidRPr="00FB782A">
        <w:t>gree</w:t>
      </w:r>
      <w:r w:rsidRPr="00FB782A">
        <w:t>d</w:t>
      </w:r>
      <w:r w:rsidR="00E14CB5" w:rsidRPr="00FB782A">
        <w:t xml:space="preserve"> allocation </w:t>
      </w:r>
      <w:r w:rsidRPr="00FB782A">
        <w:t xml:space="preserve">should be discussed </w:t>
      </w:r>
      <w:r w:rsidR="00E14CB5" w:rsidRPr="00FB782A">
        <w:t xml:space="preserve">prior to </w:t>
      </w:r>
      <w:r w:rsidRPr="00FB782A">
        <w:t xml:space="preserve">WCPFC17, but stated that this necessitated </w:t>
      </w:r>
      <w:r w:rsidR="00E14CB5" w:rsidRPr="00FB782A">
        <w:t>consider</w:t>
      </w:r>
      <w:r w:rsidRPr="00FB782A">
        <w:t>ing</w:t>
      </w:r>
      <w:r w:rsidR="00E14CB5" w:rsidRPr="00FB782A">
        <w:t xml:space="preserve"> allocations in </w:t>
      </w:r>
      <w:r w:rsidRPr="00FB782A">
        <w:t xml:space="preserve">both the high seas and </w:t>
      </w:r>
      <w:r w:rsidR="00E14CB5" w:rsidRPr="00FB782A">
        <w:t xml:space="preserve">EEZs. </w:t>
      </w:r>
      <w:r w:rsidRPr="00FB782A">
        <w:t xml:space="preserve">The EU noted that these are </w:t>
      </w:r>
      <w:r w:rsidR="00E14CB5" w:rsidRPr="00FB782A">
        <w:t xml:space="preserve">highly migratory stocks; </w:t>
      </w:r>
      <w:r w:rsidRPr="00FB782A">
        <w:t xml:space="preserve">and allocation </w:t>
      </w:r>
      <w:r w:rsidR="00E14CB5" w:rsidRPr="00FB782A">
        <w:t>must take into acc</w:t>
      </w:r>
      <w:r w:rsidRPr="00FB782A">
        <w:t>oun</w:t>
      </w:r>
      <w:r w:rsidR="00E14CB5" w:rsidRPr="00FB782A">
        <w:t>t the dynamics of stocks and the fisheries on those sto</w:t>
      </w:r>
      <w:r w:rsidRPr="00FB782A">
        <w:t>c</w:t>
      </w:r>
      <w:r w:rsidR="00E14CB5" w:rsidRPr="00FB782A">
        <w:t>ks</w:t>
      </w:r>
      <w:r w:rsidRPr="00FB782A">
        <w:t xml:space="preserve">, </w:t>
      </w:r>
      <w:r w:rsidR="00E14CB5" w:rsidRPr="00FB782A">
        <w:t>in line w</w:t>
      </w:r>
      <w:r w:rsidR="00AD78FF">
        <w:t xml:space="preserve">ith </w:t>
      </w:r>
      <w:r w:rsidR="00E14CB5" w:rsidRPr="00FB782A">
        <w:t>int</w:t>
      </w:r>
      <w:r w:rsidRPr="00FB782A">
        <w:t xml:space="preserve">ernational </w:t>
      </w:r>
      <w:r w:rsidR="00E14CB5" w:rsidRPr="00FB782A">
        <w:t>law</w:t>
      </w:r>
      <w:r w:rsidR="006A3E8A" w:rsidRPr="00FB782A">
        <w:t xml:space="preserve"> </w:t>
      </w:r>
      <w:r w:rsidRPr="00FB782A">
        <w:t>(UN</w:t>
      </w:r>
      <w:r w:rsidR="006A3E8A" w:rsidRPr="00FB782A">
        <w:t xml:space="preserve">CLOS and the </w:t>
      </w:r>
      <w:r w:rsidR="00E14CB5" w:rsidRPr="00FB782A">
        <w:t>UNFSA</w:t>
      </w:r>
      <w:r w:rsidR="006A3E8A" w:rsidRPr="00FB782A">
        <w:t xml:space="preserve">). The EU agreed that </w:t>
      </w:r>
      <w:r w:rsidR="00E14CB5" w:rsidRPr="00FB782A">
        <w:t>Art</w:t>
      </w:r>
      <w:r w:rsidR="006A3E8A" w:rsidRPr="00FB782A">
        <w:t>icle</w:t>
      </w:r>
      <w:r w:rsidR="00E14CB5" w:rsidRPr="00FB782A">
        <w:t xml:space="preserve"> 30</w:t>
      </w:r>
      <w:r w:rsidR="006A3E8A" w:rsidRPr="00FB782A">
        <w:t xml:space="preserve"> must also be considered and suggested that all </w:t>
      </w:r>
      <w:r w:rsidR="00E14CB5" w:rsidRPr="00FB782A">
        <w:t xml:space="preserve">nations fishing in </w:t>
      </w:r>
      <w:r w:rsidR="006A3E8A" w:rsidRPr="00FB782A">
        <w:t xml:space="preserve">the high seas should be considered </w:t>
      </w:r>
      <w:r w:rsidR="00E14CB5" w:rsidRPr="00FB782A">
        <w:t>DWFN</w:t>
      </w:r>
      <w:r w:rsidR="006A3E8A" w:rsidRPr="00FB782A">
        <w:t xml:space="preserve">s, and be considered according to the </w:t>
      </w:r>
      <w:r w:rsidR="00E14CB5" w:rsidRPr="00FB782A">
        <w:t xml:space="preserve">same rules. </w:t>
      </w:r>
    </w:p>
    <w:p w14:paraId="090565F1" w14:textId="5365D0E0" w:rsidR="00E14CB5" w:rsidRPr="00FB782A" w:rsidRDefault="00660C0B" w:rsidP="00C15827">
      <w:pPr>
        <w:pStyle w:val="WCPFCText"/>
      </w:pPr>
      <w:r w:rsidRPr="00FB782A">
        <w:t>Japan</w:t>
      </w:r>
      <w:r w:rsidR="006A3E8A" w:rsidRPr="00FB782A">
        <w:t xml:space="preserve"> agreed on the need to discuss the issues in 2020, but expressed concern that it would be difficult to find time for separate meetings. </w:t>
      </w:r>
      <w:r w:rsidR="00AD78FF">
        <w:t xml:space="preserve"> </w:t>
      </w:r>
    </w:p>
    <w:p w14:paraId="4167FD17" w14:textId="38A48C41" w:rsidR="00660C0B" w:rsidRPr="00FB782A" w:rsidRDefault="00660C0B" w:rsidP="00C15827">
      <w:pPr>
        <w:pStyle w:val="WCPFCText"/>
      </w:pPr>
      <w:r w:rsidRPr="00FB782A">
        <w:t>Am</w:t>
      </w:r>
      <w:r w:rsidR="006A3E8A" w:rsidRPr="00FB782A">
        <w:t>erican</w:t>
      </w:r>
      <w:r w:rsidRPr="00FB782A">
        <w:t xml:space="preserve"> Samoa</w:t>
      </w:r>
      <w:r w:rsidR="006A3E8A" w:rsidRPr="00FB782A">
        <w:t xml:space="preserve"> made a </w:t>
      </w:r>
      <w:r w:rsidR="005A4A62" w:rsidRPr="00FB782A">
        <w:t xml:space="preserve">statement intended to explain the relationship between American Samoa and the </w:t>
      </w:r>
      <w:r w:rsidR="00B35A0A">
        <w:t>United States</w:t>
      </w:r>
      <w:r w:rsidR="00AD78FF">
        <w:t xml:space="preserve"> </w:t>
      </w:r>
      <w:r w:rsidR="005A4A62" w:rsidRPr="00FB782A">
        <w:t xml:space="preserve">as it relates to the workings of the WCPFC. </w:t>
      </w:r>
      <w:r w:rsidR="006A3E8A" w:rsidRPr="00FB782A">
        <w:t xml:space="preserve">It stated that </w:t>
      </w:r>
      <w:r w:rsidR="005A4A62" w:rsidRPr="00FB782A">
        <w:t xml:space="preserve">American Samoa is a territory of the United States, similar to </w:t>
      </w:r>
      <w:r w:rsidR="006A3E8A" w:rsidRPr="00FB782A">
        <w:t xml:space="preserve">a number </w:t>
      </w:r>
      <w:r w:rsidR="005A4A62" w:rsidRPr="00FB782A">
        <w:t>of members (</w:t>
      </w:r>
      <w:r w:rsidR="006A3E8A" w:rsidRPr="00FB782A">
        <w:t xml:space="preserve">e.g., </w:t>
      </w:r>
      <w:r w:rsidR="005A4A62" w:rsidRPr="00FB782A">
        <w:t>French Polynesia, Wallis and Futuna, New Caledonia, and Tokelau)</w:t>
      </w:r>
      <w:r w:rsidR="006A3E8A" w:rsidRPr="00FB782A">
        <w:t>.</w:t>
      </w:r>
      <w:r w:rsidR="005A4A62" w:rsidRPr="00FB782A">
        <w:t xml:space="preserve"> American Samoa relies on the United States to represent the interests of the Territory in many forums but in the specific case of tuna, feel</w:t>
      </w:r>
      <w:r w:rsidR="006A3E8A" w:rsidRPr="00FB782A">
        <w:t>s</w:t>
      </w:r>
      <w:r w:rsidR="005A4A62" w:rsidRPr="00FB782A">
        <w:t xml:space="preserve"> it is very important to directly engage the Commission. Like all Pacific Islands, American Samoa depend</w:t>
      </w:r>
      <w:r w:rsidR="006A3E8A" w:rsidRPr="00FB782A">
        <w:t>s</w:t>
      </w:r>
      <w:r w:rsidR="005A4A62" w:rsidRPr="00FB782A">
        <w:t xml:space="preserve"> on tuna to maintain the economic and social health of its people. </w:t>
      </w:r>
      <w:r w:rsidR="006A3E8A" w:rsidRPr="00FB782A">
        <w:t xml:space="preserve">It </w:t>
      </w:r>
      <w:r w:rsidR="005A4A62" w:rsidRPr="00FB782A">
        <w:t xml:space="preserve">currently </w:t>
      </w:r>
      <w:r w:rsidR="006A3E8A" w:rsidRPr="00FB782A">
        <w:t xml:space="preserve">has one </w:t>
      </w:r>
      <w:r w:rsidR="005A4A62" w:rsidRPr="00FB782A">
        <w:t xml:space="preserve">fully operational cannery that employs over 2000 workers and </w:t>
      </w:r>
      <w:r w:rsidR="006A3E8A" w:rsidRPr="00FB782A">
        <w:t xml:space="preserve">has </w:t>
      </w:r>
      <w:r w:rsidR="005A4A62" w:rsidRPr="00FB782A">
        <w:t xml:space="preserve">worked hard over many years to develop a locally based </w:t>
      </w:r>
      <w:r w:rsidR="00B35A0A">
        <w:t>United States</w:t>
      </w:r>
      <w:r w:rsidR="00AD78FF">
        <w:t>-</w:t>
      </w:r>
      <w:r w:rsidR="005A4A62" w:rsidRPr="00FB782A">
        <w:t xml:space="preserve">flagged fleet of purse seiners and longliners to supply that cannery. The EEZ of American Samoa is surrounded by the EEZs of other countries, territories and the high seas and its fleets are dependent on maintaining access to those areas. The </w:t>
      </w:r>
      <w:r w:rsidR="006A3E8A" w:rsidRPr="00FB782A">
        <w:t xml:space="preserve">high seas </w:t>
      </w:r>
      <w:r w:rsidR="00AD78FF">
        <w:t>are</w:t>
      </w:r>
      <w:r w:rsidR="005A4A62" w:rsidRPr="00FB782A">
        <w:t xml:space="preserve"> especially important as it is one of the largest fishing areas that is within an economically viable area of operation for </w:t>
      </w:r>
      <w:r w:rsidR="006A3E8A" w:rsidRPr="00FB782A">
        <w:t>American Samoa</w:t>
      </w:r>
      <w:r w:rsidR="00834A65" w:rsidRPr="00FB782A">
        <w:t>’s</w:t>
      </w:r>
      <w:r w:rsidR="006A3E8A" w:rsidRPr="00FB782A">
        <w:t xml:space="preserve"> </w:t>
      </w:r>
      <w:r w:rsidR="005A4A62" w:rsidRPr="00FB782A">
        <w:t xml:space="preserve">locally based fleet and has historically been very important to support the local canneries. </w:t>
      </w:r>
      <w:r w:rsidR="00834A65" w:rsidRPr="00FB782A">
        <w:t xml:space="preserve">American Samoa stressed that it had </w:t>
      </w:r>
      <w:r w:rsidR="005A4A62" w:rsidRPr="00FB782A">
        <w:t xml:space="preserve">its own very specific needs to have access to the </w:t>
      </w:r>
      <w:r w:rsidR="00834A65" w:rsidRPr="00FB782A">
        <w:t xml:space="preserve">high seas </w:t>
      </w:r>
      <w:r w:rsidR="005A4A62" w:rsidRPr="00FB782A">
        <w:t>for its locally based fleet.</w:t>
      </w:r>
    </w:p>
    <w:p w14:paraId="2C7FF981" w14:textId="41878A49" w:rsidR="00660C0B" w:rsidRPr="00FB782A" w:rsidRDefault="00660C0B" w:rsidP="00C15827">
      <w:pPr>
        <w:pStyle w:val="WCPFCText"/>
      </w:pPr>
      <w:r w:rsidRPr="00A93742">
        <w:t>Indo</w:t>
      </w:r>
      <w:r w:rsidR="00834A65" w:rsidRPr="00A93742">
        <w:t>nesia</w:t>
      </w:r>
      <w:r w:rsidR="00834A65" w:rsidRPr="00FB782A">
        <w:t xml:space="preserve"> stated </w:t>
      </w:r>
      <w:r w:rsidR="00BE3430" w:rsidRPr="00FB782A">
        <w:t xml:space="preserve">that according to CMM 2018-01, Indonesia has zero limit and that zero limit is in brackets, which means that Indonesia has the opportunity to utilize the high seas purse seine effort limit in the future. It also stated </w:t>
      </w:r>
      <w:r w:rsidR="00834A65" w:rsidRPr="00FB782A">
        <w:t xml:space="preserve">that </w:t>
      </w:r>
      <w:r w:rsidR="00BE3430" w:rsidRPr="00FB782A">
        <w:t xml:space="preserve">in 2018-01 para 45 Indonesia is able to add </w:t>
      </w:r>
      <w:r w:rsidR="00CE1F49" w:rsidRPr="00FB782A">
        <w:t xml:space="preserve">flagged </w:t>
      </w:r>
      <w:r w:rsidR="00BE3430" w:rsidRPr="00FB782A">
        <w:t>purse seine vessels larger than 24m with freezing capacity operating between 20</w:t>
      </w:r>
      <w:r w:rsidR="00CE1F49" w:rsidRPr="00FB782A">
        <w:t>°</w:t>
      </w:r>
      <w:r w:rsidR="00BE3430" w:rsidRPr="00FB782A">
        <w:t>N and 20</w:t>
      </w:r>
      <w:r w:rsidR="00CE1F49" w:rsidRPr="00FB782A">
        <w:t>°</w:t>
      </w:r>
      <w:r w:rsidR="00BE3430" w:rsidRPr="00FB782A">
        <w:t xml:space="preserve">S, by considering that Indonesia is a developing state that has the opportunity </w:t>
      </w:r>
      <w:r w:rsidR="00CE1F49" w:rsidRPr="00FB782A">
        <w:t>to develop it</w:t>
      </w:r>
      <w:r w:rsidR="00A838EE">
        <w:t>s</w:t>
      </w:r>
      <w:r w:rsidR="00CE1F49" w:rsidRPr="00FB782A">
        <w:t xml:space="preserve"> </w:t>
      </w:r>
      <w:r w:rsidR="00BE3430" w:rsidRPr="00FB782A">
        <w:t xml:space="preserve">own domestic fishing fleet to fish in the Convention area. </w:t>
      </w:r>
      <w:r w:rsidR="00CE1F49" w:rsidRPr="00FB782A">
        <w:t xml:space="preserve">It </w:t>
      </w:r>
      <w:r w:rsidR="00BE3430" w:rsidRPr="00FB782A">
        <w:t>also support</w:t>
      </w:r>
      <w:r w:rsidR="00CE1F49" w:rsidRPr="00FB782A">
        <w:t>ed</w:t>
      </w:r>
      <w:r w:rsidR="00BE3430" w:rsidRPr="00FB782A">
        <w:t xml:space="preserve"> the FFA proposal to have </w:t>
      </w:r>
      <w:r w:rsidR="00CE1F49" w:rsidRPr="00FB782A">
        <w:t xml:space="preserve">a </w:t>
      </w:r>
      <w:r w:rsidR="00BE3430" w:rsidRPr="00FB782A">
        <w:t>workshop to discuss high seas effort limit during WCPFC</w:t>
      </w:r>
      <w:r w:rsidR="00CE1F49" w:rsidRPr="00FB782A">
        <w:t>17</w:t>
      </w:r>
      <w:r w:rsidR="00BE3430" w:rsidRPr="00FB782A">
        <w:t xml:space="preserve">. </w:t>
      </w:r>
    </w:p>
    <w:p w14:paraId="00B4EA98" w14:textId="64F509C4" w:rsidR="00660C0B" w:rsidRPr="001C4A75" w:rsidRDefault="00660C0B" w:rsidP="00C15827">
      <w:pPr>
        <w:pStyle w:val="WCPFCText"/>
      </w:pPr>
      <w:r w:rsidRPr="001C4A75">
        <w:t xml:space="preserve">China </w:t>
      </w:r>
      <w:r w:rsidR="00CE1F49" w:rsidRPr="001C4A75">
        <w:t>t</w:t>
      </w:r>
      <w:r w:rsidRPr="001C4A75">
        <w:t>hank</w:t>
      </w:r>
      <w:r w:rsidR="00CE1F49" w:rsidRPr="001C4A75">
        <w:t>ed</w:t>
      </w:r>
      <w:r w:rsidRPr="001C4A75">
        <w:t xml:space="preserve"> FFA for </w:t>
      </w:r>
      <w:r w:rsidR="00CE1F49" w:rsidRPr="001C4A75">
        <w:t>it</w:t>
      </w:r>
      <w:r w:rsidR="00A93742">
        <w:t>s</w:t>
      </w:r>
      <w:r w:rsidR="00CE1F49" w:rsidRPr="001C4A75">
        <w:t xml:space="preserve"> </w:t>
      </w:r>
      <w:r w:rsidRPr="001C4A75">
        <w:t>proposal</w:t>
      </w:r>
      <w:r w:rsidR="00CE1F49" w:rsidRPr="001C4A75">
        <w:t xml:space="preserve"> and agreed such a </w:t>
      </w:r>
      <w:r w:rsidRPr="001C4A75">
        <w:t xml:space="preserve">meeting </w:t>
      </w:r>
      <w:r w:rsidR="00CE1F49" w:rsidRPr="001C4A75">
        <w:t xml:space="preserve">was </w:t>
      </w:r>
      <w:r w:rsidRPr="001C4A75">
        <w:t>needed</w:t>
      </w:r>
      <w:r w:rsidR="00CE1F49" w:rsidRPr="001C4A75">
        <w:t xml:space="preserve"> to establish </w:t>
      </w:r>
      <w:r w:rsidRPr="001C4A75">
        <w:t>a common understan</w:t>
      </w:r>
      <w:r w:rsidR="00CE1F49" w:rsidRPr="001C4A75">
        <w:t>d</w:t>
      </w:r>
      <w:r w:rsidRPr="001C4A75">
        <w:t xml:space="preserve">ing of </w:t>
      </w:r>
      <w:r w:rsidR="008A4FE5" w:rsidRPr="001C4A75">
        <w:t xml:space="preserve">what </w:t>
      </w:r>
      <w:r w:rsidR="00CE1F49" w:rsidRPr="001C4A75">
        <w:t xml:space="preserve">the catch </w:t>
      </w:r>
      <w:r w:rsidR="008A4FE5" w:rsidRPr="001C4A75">
        <w:t xml:space="preserve">limit is. </w:t>
      </w:r>
      <w:r w:rsidR="00CE1F49" w:rsidRPr="001C4A75">
        <w:t xml:space="preserve">It suggested </w:t>
      </w:r>
      <w:r w:rsidR="008A4FE5" w:rsidRPr="001C4A75">
        <w:t xml:space="preserve">fishing days </w:t>
      </w:r>
      <w:r w:rsidR="00CE1F49" w:rsidRPr="001C4A75">
        <w:t xml:space="preserve">could be used </w:t>
      </w:r>
      <w:r w:rsidR="008A4FE5" w:rsidRPr="001C4A75">
        <w:t>as now applied for DWFN</w:t>
      </w:r>
      <w:r w:rsidR="00CE1F49" w:rsidRPr="001C4A75">
        <w:t xml:space="preserve">, but stated that </w:t>
      </w:r>
      <w:r w:rsidR="008A4FE5" w:rsidRPr="001C4A75">
        <w:t>fishing effort</w:t>
      </w:r>
      <w:r w:rsidR="00CE1F49" w:rsidRPr="001C4A75">
        <w:t xml:space="preserve"> must not be increased</w:t>
      </w:r>
      <w:r w:rsidR="008A4FE5" w:rsidRPr="001C4A75">
        <w:t>, and neg</w:t>
      </w:r>
      <w:r w:rsidR="00CE1F49" w:rsidRPr="001C4A75">
        <w:t>ative</w:t>
      </w:r>
      <w:r w:rsidR="008A4FE5" w:rsidRPr="001C4A75">
        <w:t xml:space="preserve"> impact</w:t>
      </w:r>
      <w:r w:rsidR="00CE1F49" w:rsidRPr="001C4A75">
        <w:t xml:space="preserve"> must be avoided</w:t>
      </w:r>
      <w:r w:rsidR="008A4FE5" w:rsidRPr="001C4A75">
        <w:t xml:space="preserve">. </w:t>
      </w:r>
    </w:p>
    <w:p w14:paraId="41F6F3DE" w14:textId="376EC4F8" w:rsidR="0037408A" w:rsidRPr="001C4A75" w:rsidRDefault="002C04F7" w:rsidP="00C15827">
      <w:pPr>
        <w:pStyle w:val="WCPFCText"/>
      </w:pPr>
      <w:r>
        <w:t>Kiribati</w:t>
      </w:r>
      <w:r w:rsidR="008A4FE5" w:rsidRPr="001C4A75">
        <w:t xml:space="preserve"> </w:t>
      </w:r>
      <w:r w:rsidR="00CE1F49" w:rsidRPr="001C4A75">
        <w:t xml:space="preserve">stated it </w:t>
      </w:r>
      <w:r w:rsidR="0037408A" w:rsidRPr="001C4A75">
        <w:t>ha</w:t>
      </w:r>
      <w:r w:rsidR="00A93742">
        <w:t>d</w:t>
      </w:r>
      <w:r w:rsidR="0037408A" w:rsidRPr="001C4A75">
        <w:t xml:space="preserve"> already established a limit for its EEZ</w:t>
      </w:r>
      <w:r w:rsidR="00CE1F49" w:rsidRPr="001C4A75">
        <w:t xml:space="preserve">, and noted that as </w:t>
      </w:r>
      <w:r w:rsidR="0037408A" w:rsidRPr="001C4A75">
        <w:t xml:space="preserve">Palau and FSM </w:t>
      </w:r>
      <w:r w:rsidR="00CE1F49" w:rsidRPr="001C4A75">
        <w:t>stated</w:t>
      </w:r>
      <w:r w:rsidR="0037408A" w:rsidRPr="001C4A75">
        <w:t xml:space="preserve">, CCMs committed themselves in paragraph 28 of CMM 2018-01 to agreeing on hard effort or catch limits for the high seas. </w:t>
      </w:r>
      <w:r w:rsidR="00CE1F49" w:rsidRPr="001C4A75">
        <w:t xml:space="preserve">It stated that </w:t>
      </w:r>
      <w:r w:rsidR="0037408A" w:rsidRPr="001C4A75">
        <w:t xml:space="preserve">PNA </w:t>
      </w:r>
      <w:r w:rsidR="00CE1F49" w:rsidRPr="001C4A75">
        <w:t>m</w:t>
      </w:r>
      <w:r w:rsidR="0037408A" w:rsidRPr="001C4A75">
        <w:t>embers consider</w:t>
      </w:r>
      <w:r w:rsidR="00CE1F49" w:rsidRPr="001C4A75">
        <w:t>ed</w:t>
      </w:r>
      <w:r w:rsidR="0037408A" w:rsidRPr="001C4A75">
        <w:t xml:space="preserve"> that it would be a serious lost opportunity for strengthening the management of purse seine in the high seas if CCMs go back on that agreement.</w:t>
      </w:r>
    </w:p>
    <w:p w14:paraId="6D2FC0E4" w14:textId="2F872ECB" w:rsidR="008F09D6" w:rsidRPr="00FB782A" w:rsidRDefault="008F09D6" w:rsidP="00C15827">
      <w:pPr>
        <w:pStyle w:val="WCPFCText"/>
      </w:pPr>
      <w:r w:rsidRPr="001C4A75">
        <w:t>R</w:t>
      </w:r>
      <w:r w:rsidR="008A4FE5" w:rsidRPr="001C4A75">
        <w:t>MI reiterate</w:t>
      </w:r>
      <w:r w:rsidR="00A93742">
        <w:t>d</w:t>
      </w:r>
      <w:r w:rsidR="008A4FE5" w:rsidRPr="001C4A75">
        <w:t xml:space="preserve"> the FFA</w:t>
      </w:r>
      <w:r w:rsidR="008A4FE5" w:rsidRPr="00FB782A">
        <w:t xml:space="preserve"> proposal, </w:t>
      </w:r>
      <w:r w:rsidRPr="00FB782A">
        <w:t xml:space="preserve">emphasising it </w:t>
      </w:r>
      <w:r w:rsidR="008A4FE5" w:rsidRPr="00FB782A">
        <w:t>only want</w:t>
      </w:r>
      <w:r w:rsidRPr="00FB782A">
        <w:t>ed</w:t>
      </w:r>
      <w:r w:rsidR="008A4FE5" w:rsidRPr="00FB782A">
        <w:t xml:space="preserve"> to look at a framework for allocation</w:t>
      </w:r>
      <w:r w:rsidRPr="00FB782A">
        <w:t xml:space="preserve">, and was </w:t>
      </w:r>
      <w:r w:rsidR="008A4FE5" w:rsidRPr="00FB782A">
        <w:t xml:space="preserve">not ready to </w:t>
      </w:r>
      <w:r w:rsidRPr="00FB782A">
        <w:t xml:space="preserve">discuss </w:t>
      </w:r>
      <w:r w:rsidR="008A4FE5" w:rsidRPr="00FB782A">
        <w:t xml:space="preserve">allocation at </w:t>
      </w:r>
      <w:r w:rsidRPr="00FB782A">
        <w:t>present</w:t>
      </w:r>
      <w:r w:rsidR="008A4FE5" w:rsidRPr="00FB782A">
        <w:t xml:space="preserve">. </w:t>
      </w:r>
      <w:r w:rsidRPr="00FB782A">
        <w:t xml:space="preserve">It emphasised the </w:t>
      </w:r>
      <w:r w:rsidR="008A4FE5" w:rsidRPr="00FB782A">
        <w:t xml:space="preserve">need to think broadly, beyond </w:t>
      </w:r>
      <w:r w:rsidRPr="00FB782A">
        <w:t xml:space="preserve">any meetings or workshops, and to </w:t>
      </w:r>
      <w:r w:rsidR="008A4FE5" w:rsidRPr="00FB782A">
        <w:t>use an equitable principle.</w:t>
      </w:r>
      <w:r w:rsidRPr="00FB782A">
        <w:t xml:space="preserve"> </w:t>
      </w:r>
    </w:p>
    <w:p w14:paraId="62341CD1" w14:textId="4BEC15BA" w:rsidR="008F09D6" w:rsidRPr="00FB782A" w:rsidRDefault="008A4FE5" w:rsidP="00C15827">
      <w:pPr>
        <w:pStyle w:val="WCPFCText"/>
      </w:pPr>
      <w:r w:rsidRPr="00FB782A">
        <w:t>Tuvalu</w:t>
      </w:r>
      <w:r w:rsidR="0037408A" w:rsidRPr="00FB782A">
        <w:t xml:space="preserve"> support</w:t>
      </w:r>
      <w:r w:rsidR="008F09D6" w:rsidRPr="00FB782A">
        <w:t>ed</w:t>
      </w:r>
      <w:r w:rsidR="0037408A" w:rsidRPr="00FB782A">
        <w:t xml:space="preserve"> a workshop</w:t>
      </w:r>
      <w:r w:rsidR="008F09D6" w:rsidRPr="00FB782A">
        <w:t xml:space="preserve"> to address the issue, while noting that it </w:t>
      </w:r>
      <w:r w:rsidR="0037408A" w:rsidRPr="00FB782A">
        <w:t>is not in the same position as others in relation to fishing in the high seas</w:t>
      </w:r>
      <w:r w:rsidR="008F09D6" w:rsidRPr="00FB782A">
        <w:t xml:space="preserve">, as the </w:t>
      </w:r>
      <w:r w:rsidR="0037408A" w:rsidRPr="00FB782A">
        <w:t xml:space="preserve">high seas are adjacent to Tuvalu’s EEZ. </w:t>
      </w:r>
      <w:r w:rsidR="008F09D6" w:rsidRPr="00FB782A">
        <w:t xml:space="preserve">Tuvalu stressed that it was </w:t>
      </w:r>
      <w:r w:rsidR="0037408A" w:rsidRPr="00FB782A">
        <w:t>unfair for high seas allocation to be based on historical catch.</w:t>
      </w:r>
      <w:r w:rsidR="008F09D6" w:rsidRPr="00FB782A">
        <w:t xml:space="preserve"> </w:t>
      </w:r>
    </w:p>
    <w:p w14:paraId="70E1D9CD" w14:textId="3B2750E2" w:rsidR="00282B37" w:rsidRPr="00FB782A" w:rsidRDefault="00282B37" w:rsidP="00C15827">
      <w:pPr>
        <w:pStyle w:val="WCPFCText"/>
      </w:pPr>
      <w:r w:rsidRPr="00FB782A">
        <w:t>PNG</w:t>
      </w:r>
      <w:r w:rsidR="008F09D6" w:rsidRPr="00FB782A">
        <w:t xml:space="preserve"> </w:t>
      </w:r>
      <w:r w:rsidRPr="00FB782A">
        <w:t>thank</w:t>
      </w:r>
      <w:r w:rsidR="008F09D6" w:rsidRPr="00FB782A">
        <w:t>ed</w:t>
      </w:r>
      <w:r w:rsidRPr="00FB782A">
        <w:t xml:space="preserve"> </w:t>
      </w:r>
      <w:r w:rsidR="00462D06">
        <w:t xml:space="preserve">Chinese Taipei </w:t>
      </w:r>
      <w:r w:rsidRPr="00FB782A">
        <w:t>and China</w:t>
      </w:r>
      <w:r w:rsidR="008F09D6" w:rsidRPr="00FB782A">
        <w:t xml:space="preserve"> for their comments</w:t>
      </w:r>
      <w:r w:rsidR="0037408A" w:rsidRPr="00FB782A">
        <w:t xml:space="preserve"> on the success of the management regime applied by SIDS</w:t>
      </w:r>
      <w:r w:rsidR="00550DC2" w:rsidRPr="00FB782A">
        <w:t xml:space="preserve">, while stating that the </w:t>
      </w:r>
      <w:r w:rsidR="0037408A" w:rsidRPr="00FB782A">
        <w:t xml:space="preserve">high seas </w:t>
      </w:r>
      <w:r w:rsidR="00550DC2" w:rsidRPr="00FB782A">
        <w:t xml:space="preserve">were </w:t>
      </w:r>
      <w:r w:rsidR="0037408A" w:rsidRPr="00FB782A">
        <w:t>different</w:t>
      </w:r>
      <w:r w:rsidR="00550DC2" w:rsidRPr="00FB782A">
        <w:t xml:space="preserve">, and </w:t>
      </w:r>
      <w:r w:rsidR="0037408A" w:rsidRPr="00FB782A">
        <w:t>urge</w:t>
      </w:r>
      <w:r w:rsidR="00550DC2" w:rsidRPr="00FB782A">
        <w:t>d</w:t>
      </w:r>
      <w:r w:rsidR="0037408A" w:rsidRPr="00FB782A">
        <w:t xml:space="preserve"> CCMs to </w:t>
      </w:r>
      <w:r w:rsidR="00550DC2" w:rsidRPr="00FB782A">
        <w:t xml:space="preserve">come together regarding their expectations from the </w:t>
      </w:r>
      <w:r w:rsidR="0037408A" w:rsidRPr="00FB782A">
        <w:t xml:space="preserve">proposed workshop. </w:t>
      </w:r>
    </w:p>
    <w:p w14:paraId="136832DC" w14:textId="023403FC" w:rsidR="004D553C" w:rsidRDefault="00550DC2" w:rsidP="00C15827">
      <w:pPr>
        <w:pStyle w:val="WCPFCText"/>
      </w:pPr>
      <w:r w:rsidRPr="00FB782A">
        <w:t xml:space="preserve">CCMs held an extended discussion regarding </w:t>
      </w:r>
      <w:r w:rsidR="00067052" w:rsidRPr="00FB782A">
        <w:t xml:space="preserve">whether and when to hold a dedicated workshop, </w:t>
      </w:r>
      <w:r w:rsidR="00A93742">
        <w:t xml:space="preserve">and </w:t>
      </w:r>
      <w:r w:rsidR="00067052" w:rsidRPr="00FB782A">
        <w:t xml:space="preserve">the </w:t>
      </w:r>
      <w:r w:rsidR="00282B37" w:rsidRPr="00FB782A">
        <w:t>TORs</w:t>
      </w:r>
      <w:r w:rsidRPr="00FB782A">
        <w:t xml:space="preserve"> for </w:t>
      </w:r>
      <w:r w:rsidR="00067052" w:rsidRPr="00FB782A">
        <w:t xml:space="preserve">a </w:t>
      </w:r>
      <w:r w:rsidRPr="00FB782A">
        <w:t>workshop</w:t>
      </w:r>
      <w:r w:rsidR="00067052" w:rsidRPr="00FB782A">
        <w:t xml:space="preserve">. </w:t>
      </w:r>
      <w:r w:rsidRPr="00FB782A">
        <w:t xml:space="preserve">Reference was made to the TORs drafted at WCPFC15 (included in an annex to </w:t>
      </w:r>
      <w:r w:rsidRPr="00FB782A">
        <w:rPr>
          <w:b/>
          <w:bCs/>
        </w:rPr>
        <w:t>WCPFC16-2019-DP06</w:t>
      </w:r>
      <w:r w:rsidRPr="00FB782A">
        <w:t>).</w:t>
      </w:r>
      <w:r w:rsidR="00067052" w:rsidRPr="00FB782A">
        <w:t xml:space="preserve"> Discussion was continued by a </w:t>
      </w:r>
      <w:r w:rsidR="00436D1A">
        <w:t>SWG to develop a terms of reference for a workshop on high seas purse seine effort limits and bigeye longline limit allocation, led by Papua New Guinea,</w:t>
      </w:r>
      <w:r w:rsidR="00067052" w:rsidRPr="00FB782A">
        <w:t xml:space="preserve">, which was unable to reach consensus and recommended that the Commission hold an extended meeting in 2020. </w:t>
      </w:r>
      <w:r w:rsidR="00823428" w:rsidRPr="00FB782A">
        <w:t xml:space="preserve">The issue </w:t>
      </w:r>
      <w:r w:rsidR="00513D49" w:rsidRPr="00FB782A">
        <w:t xml:space="preserve">was further discussed under </w:t>
      </w:r>
      <w:r w:rsidR="00926B45" w:rsidRPr="00FB782A">
        <w:t xml:space="preserve">Agenda Item </w:t>
      </w:r>
      <w:r w:rsidR="00513D49" w:rsidRPr="00FB782A">
        <w:t>7.2.2.3</w:t>
      </w:r>
    </w:p>
    <w:tbl>
      <w:tblPr>
        <w:tblStyle w:val="TableGrid"/>
        <w:tblW w:w="0" w:type="auto"/>
        <w:tblLook w:val="04A0" w:firstRow="1" w:lastRow="0" w:firstColumn="1" w:lastColumn="0" w:noHBand="0" w:noVBand="1"/>
      </w:tblPr>
      <w:tblGrid>
        <w:gridCol w:w="9407"/>
      </w:tblGrid>
      <w:tr w:rsidR="001C4A75" w14:paraId="2BA3A971" w14:textId="77777777" w:rsidTr="001C4A75">
        <w:tc>
          <w:tcPr>
            <w:tcW w:w="9407" w:type="dxa"/>
          </w:tcPr>
          <w:p w14:paraId="5B3C194E" w14:textId="74D75A8D" w:rsidR="001C4A75" w:rsidRDefault="001C4A75" w:rsidP="00C15827">
            <w:pPr>
              <w:pStyle w:val="WCPFCText"/>
            </w:pPr>
            <w:r w:rsidRPr="001C4A75">
              <w:t xml:space="preserve">The Commission agreed to consider the requirements of paragraph 28 of CMM 2018-01 at an extended </w:t>
            </w:r>
            <w:r w:rsidR="00A93742" w:rsidRPr="00A93742">
              <w:rPr>
                <w:lang w:val="en-US"/>
              </w:rPr>
              <w:t>WCPFC17 meeting which will be a seven (7) day regular annual session in 2020.</w:t>
            </w:r>
          </w:p>
        </w:tc>
      </w:tr>
    </w:tbl>
    <w:p w14:paraId="2C0F8C89" w14:textId="77777777" w:rsidR="001C4A75" w:rsidRPr="00FB782A" w:rsidRDefault="001C4A75" w:rsidP="00B82B10"/>
    <w:p w14:paraId="1DB80ED2" w14:textId="0895F5AF" w:rsidR="00493A63" w:rsidRPr="00FB782A" w:rsidRDefault="00A73117" w:rsidP="004B77A0">
      <w:pPr>
        <w:pStyle w:val="Heading4"/>
      </w:pPr>
      <w:r w:rsidRPr="00FB782A">
        <w:t>Purse seine EEZ limits for concerned CCMs yet to notify their limits</w:t>
      </w:r>
    </w:p>
    <w:p w14:paraId="5C142227" w14:textId="1E351147" w:rsidR="00FD7F02" w:rsidRPr="00FB782A" w:rsidRDefault="004D553C" w:rsidP="00C15827">
      <w:pPr>
        <w:pStyle w:val="WCPFCText"/>
      </w:pPr>
      <w:r w:rsidRPr="00FB782A">
        <w:t xml:space="preserve">The Chair </w:t>
      </w:r>
      <w:r w:rsidR="00FD7F02" w:rsidRPr="00FB782A">
        <w:t>reference</w:t>
      </w:r>
      <w:r w:rsidRPr="00FB782A">
        <w:t>d</w:t>
      </w:r>
      <w:r w:rsidR="00FD7F02" w:rsidRPr="00FB782A">
        <w:t xml:space="preserve"> </w:t>
      </w:r>
      <w:r w:rsidR="00FD7F02" w:rsidRPr="00A93742">
        <w:rPr>
          <w:b/>
          <w:bCs/>
        </w:rPr>
        <w:t>WCPFC16-2019-</w:t>
      </w:r>
      <w:r w:rsidR="00FD7F02" w:rsidRPr="00A93742">
        <w:rPr>
          <w:b/>
          <w:bCs/>
          <w:u w:color="000000"/>
        </w:rPr>
        <w:t>IP04</w:t>
      </w:r>
      <w:r w:rsidR="000A7D6D" w:rsidRPr="00FB782A">
        <w:rPr>
          <w:u w:color="000000"/>
        </w:rPr>
        <w:t>,</w:t>
      </w:r>
      <w:r w:rsidR="00FD7F02" w:rsidRPr="00FB782A">
        <w:rPr>
          <w:b/>
        </w:rPr>
        <w:t xml:space="preserve"> </w:t>
      </w:r>
      <w:r w:rsidR="000A7D6D" w:rsidRPr="00A93742">
        <w:t>Summary of the Reports received under Tropical Tuna CMMs from 201</w:t>
      </w:r>
      <w:r w:rsidRPr="00A93742">
        <w:t>8</w:t>
      </w:r>
      <w:r w:rsidR="000A7D6D" w:rsidRPr="00A93742">
        <w:t xml:space="preserve"> to 201</w:t>
      </w:r>
      <w:r w:rsidRPr="00A93742">
        <w:t>9</w:t>
      </w:r>
      <w:r w:rsidRPr="00FB782A">
        <w:t xml:space="preserve">. </w:t>
      </w:r>
    </w:p>
    <w:p w14:paraId="6F58E61F" w14:textId="2604F93E" w:rsidR="00496EC1" w:rsidRPr="00FB782A" w:rsidRDefault="005C7F39" w:rsidP="00C15827">
      <w:pPr>
        <w:pStyle w:val="WCPFCText"/>
      </w:pPr>
      <w:r w:rsidRPr="00FB782A">
        <w:t xml:space="preserve">The Philippines stated that </w:t>
      </w:r>
      <w:r w:rsidR="004D2765" w:rsidRPr="00FB782A">
        <w:t xml:space="preserve">it was required to submit the limits of its purse seine effort and/or catch of </w:t>
      </w:r>
      <w:r w:rsidR="00A93742">
        <w:t>skipjack</w:t>
      </w:r>
      <w:r w:rsidR="004D2765" w:rsidRPr="00FB782A">
        <w:t xml:space="preserve">, </w:t>
      </w:r>
      <w:r w:rsidR="00462D06">
        <w:t xml:space="preserve">yellowfin </w:t>
      </w:r>
      <w:r w:rsidR="004D2765" w:rsidRPr="00FB782A">
        <w:t xml:space="preserve">and </w:t>
      </w:r>
      <w:r w:rsidR="00462D06">
        <w:t xml:space="preserve">bigeye </w:t>
      </w:r>
      <w:r w:rsidR="004D2765" w:rsidRPr="00FB782A">
        <w:t xml:space="preserve">within its EEZ in accordance with the effort limits established and notified to the Commission as required under paragraph 25 of CMM 2017-01. During TCC15, the submission was considered unclear because the effort limit was in number of fishing vessels instead of fishing vessel days. The Philippines received guidance on the issue at TCC15 from other CCMs and </w:t>
      </w:r>
      <w:r w:rsidR="00823428" w:rsidRPr="00FB782A">
        <w:t xml:space="preserve">stated </w:t>
      </w:r>
      <w:r w:rsidR="002A166D">
        <w:t xml:space="preserve">that </w:t>
      </w:r>
      <w:r w:rsidR="00823428" w:rsidRPr="00FB782A">
        <w:t xml:space="preserve">it </w:t>
      </w:r>
      <w:r w:rsidR="004D2765" w:rsidRPr="00FB782A">
        <w:t>sincerely appreciate</w:t>
      </w:r>
      <w:r w:rsidR="00823428" w:rsidRPr="00FB782A">
        <w:t>d</w:t>
      </w:r>
      <w:r w:rsidR="004D2765" w:rsidRPr="00FB782A">
        <w:t xml:space="preserve"> that assistance. </w:t>
      </w:r>
      <w:r w:rsidR="00823428" w:rsidRPr="00FB782A">
        <w:t>T</w:t>
      </w:r>
      <w:r w:rsidR="004D2765" w:rsidRPr="00FB782A">
        <w:t>he Philippines finalized, after consulting with it</w:t>
      </w:r>
      <w:r w:rsidR="002A166D">
        <w:t>s</w:t>
      </w:r>
      <w:r w:rsidR="004D2765" w:rsidRPr="00FB782A">
        <w:t xml:space="preserve"> stakeholders, its purse seine limits in its EEZ. This is set at 42,000 fishing vessel days</w:t>
      </w:r>
      <w:r w:rsidR="00647648" w:rsidRPr="00FB782A">
        <w:t xml:space="preserve"> in lieu of the original submission</w:t>
      </w:r>
      <w:r w:rsidR="00823428" w:rsidRPr="00FB782A">
        <w:t xml:space="preserve">, </w:t>
      </w:r>
      <w:r w:rsidR="00647648" w:rsidRPr="00FB782A">
        <w:t>based on the curr</w:t>
      </w:r>
      <w:r w:rsidR="00823428" w:rsidRPr="00FB782A">
        <w:t>e</w:t>
      </w:r>
      <w:r w:rsidR="00647648" w:rsidRPr="00FB782A">
        <w:t>nt capacities and conditio</w:t>
      </w:r>
      <w:r w:rsidR="00823428" w:rsidRPr="00FB782A">
        <w:t xml:space="preserve">ns </w:t>
      </w:r>
      <w:r w:rsidR="00647648" w:rsidRPr="00FB782A">
        <w:t xml:space="preserve">of the small purse seine fishing vessels operating in the Philippines Pacific seaboard EEZ. These include wooden hulled ring net/purse seine fishing vessels. </w:t>
      </w:r>
      <w:r w:rsidR="00436D1A">
        <w:t xml:space="preserve"> The Philippines referred the meeting to </w:t>
      </w:r>
      <w:r w:rsidR="00436D1A" w:rsidRPr="00436D1A">
        <w:rPr>
          <w:b/>
          <w:bCs/>
        </w:rPr>
        <w:t>WCPFC16-2019-DP25</w:t>
      </w:r>
      <w:r w:rsidR="00436D1A">
        <w:rPr>
          <w:b/>
          <w:bCs/>
        </w:rPr>
        <w:t xml:space="preserve"> </w:t>
      </w:r>
      <w:r w:rsidR="00436D1A" w:rsidRPr="00436D1A">
        <w:t>for the latest notification</w:t>
      </w:r>
      <w:r w:rsidR="00436D1A">
        <w:t xml:space="preserve">.  </w:t>
      </w:r>
    </w:p>
    <w:p w14:paraId="22D42AC8" w14:textId="7B7686E7" w:rsidR="001C4A75" w:rsidRPr="001C4A75" w:rsidRDefault="001A36CE" w:rsidP="00C15827">
      <w:pPr>
        <w:pStyle w:val="WCPFCText"/>
      </w:pPr>
      <w:r w:rsidRPr="00FB782A">
        <w:t xml:space="preserve">Indonesia </w:t>
      </w:r>
      <w:r w:rsidR="00823428" w:rsidRPr="00FB782A">
        <w:t xml:space="preserve">stated that it </w:t>
      </w:r>
      <w:r w:rsidRPr="00FB782A">
        <w:t>is in the process of formul</w:t>
      </w:r>
      <w:r w:rsidR="002A166D">
        <w:t>ating</w:t>
      </w:r>
      <w:r w:rsidRPr="00FB782A">
        <w:t xml:space="preserve"> the effort or catch limit of its purse seine</w:t>
      </w:r>
      <w:r w:rsidR="00823428" w:rsidRPr="00FB782A">
        <w:t xml:space="preserve"> fishery</w:t>
      </w:r>
      <w:r w:rsidRPr="00FB782A">
        <w:t xml:space="preserve">, </w:t>
      </w:r>
      <w:r w:rsidR="00823428" w:rsidRPr="00FB782A">
        <w:t xml:space="preserve">with </w:t>
      </w:r>
      <w:r w:rsidRPr="00FB782A">
        <w:t xml:space="preserve">several areas still outstanding to </w:t>
      </w:r>
      <w:r w:rsidR="00823428" w:rsidRPr="00FB782A">
        <w:t xml:space="preserve">calculate </w:t>
      </w:r>
      <w:r w:rsidRPr="00FB782A">
        <w:t xml:space="preserve">total purse seine </w:t>
      </w:r>
      <w:r w:rsidR="00823428" w:rsidRPr="00FB782A">
        <w:t xml:space="preserve">effort </w:t>
      </w:r>
      <w:r w:rsidRPr="00FB782A">
        <w:t xml:space="preserve">in </w:t>
      </w:r>
      <w:r w:rsidR="00823428" w:rsidRPr="00FB782A">
        <w:t xml:space="preserve">its </w:t>
      </w:r>
      <w:r w:rsidRPr="00FB782A">
        <w:t xml:space="preserve">EEZ and territorial </w:t>
      </w:r>
      <w:r w:rsidR="00823428" w:rsidRPr="00FB782A">
        <w:t xml:space="preserve">waters, </w:t>
      </w:r>
      <w:r w:rsidRPr="00FB782A">
        <w:t xml:space="preserve">noting there is an overlap </w:t>
      </w:r>
      <w:r w:rsidR="00823428" w:rsidRPr="00FB782A">
        <w:t xml:space="preserve">of </w:t>
      </w:r>
      <w:r w:rsidRPr="00FB782A">
        <w:t xml:space="preserve">effort for these areas. Two consultation workshops </w:t>
      </w:r>
      <w:r w:rsidR="00823428" w:rsidRPr="00FB782A">
        <w:t xml:space="preserve">were held to </w:t>
      </w:r>
      <w:r w:rsidRPr="00FB782A">
        <w:t>determin</w:t>
      </w:r>
      <w:r w:rsidR="00823428" w:rsidRPr="00FB782A">
        <w:t>e</w:t>
      </w:r>
      <w:r w:rsidRPr="00FB782A">
        <w:t xml:space="preserve"> the </w:t>
      </w:r>
      <w:r w:rsidR="00823428" w:rsidRPr="00FB782A">
        <w:t xml:space="preserve">EEZ purse seine catch </w:t>
      </w:r>
      <w:r w:rsidRPr="00FB782A">
        <w:t>limit using the historical data of annual catch estimates</w:t>
      </w:r>
      <w:r w:rsidR="002A166D">
        <w:t xml:space="preserve"> and</w:t>
      </w:r>
      <w:r w:rsidRPr="00FB782A">
        <w:t xml:space="preserve"> </w:t>
      </w:r>
      <w:r w:rsidR="00F00578" w:rsidRPr="00FB782A">
        <w:t xml:space="preserve">it </w:t>
      </w:r>
      <w:r w:rsidRPr="00FB782A">
        <w:t xml:space="preserve">was estimated </w:t>
      </w:r>
      <w:r w:rsidR="00F00578" w:rsidRPr="00FB782A">
        <w:t xml:space="preserve">at </w:t>
      </w:r>
      <w:r w:rsidRPr="00FB782A">
        <w:t>68</w:t>
      </w:r>
      <w:r w:rsidR="00F00578" w:rsidRPr="00FB782A">
        <w:t>,</w:t>
      </w:r>
      <w:r w:rsidRPr="00FB782A">
        <w:t>935 ton</w:t>
      </w:r>
      <w:r w:rsidR="00F00578" w:rsidRPr="00FB782A">
        <w:t xml:space="preserve">s, including </w:t>
      </w:r>
      <w:r w:rsidR="00A62010">
        <w:t xml:space="preserve">skipjack </w:t>
      </w:r>
      <w:r w:rsidRPr="00FB782A">
        <w:t>54,817 ton</w:t>
      </w:r>
      <w:r w:rsidR="00F00578" w:rsidRPr="00FB782A">
        <w:t>s</w:t>
      </w:r>
      <w:r w:rsidRPr="00FB782A">
        <w:t xml:space="preserve">, </w:t>
      </w:r>
      <w:r w:rsidR="00462D06">
        <w:t xml:space="preserve">yellowfin </w:t>
      </w:r>
      <w:r w:rsidRPr="00FB782A">
        <w:t>13</w:t>
      </w:r>
      <w:r w:rsidR="00F00578" w:rsidRPr="00FB782A">
        <w:t>,</w:t>
      </w:r>
      <w:r w:rsidRPr="00FB782A">
        <w:t>850 ton</w:t>
      </w:r>
      <w:r w:rsidR="00F00578" w:rsidRPr="00FB782A">
        <w:t>s</w:t>
      </w:r>
      <w:r w:rsidRPr="00FB782A">
        <w:t xml:space="preserve"> and </w:t>
      </w:r>
      <w:r w:rsidR="00462D06">
        <w:t xml:space="preserve">bigeye </w:t>
      </w:r>
      <w:r w:rsidRPr="00FB782A">
        <w:t>633 ton</w:t>
      </w:r>
      <w:r w:rsidR="00F00578" w:rsidRPr="00FB782A">
        <w:t>s</w:t>
      </w:r>
      <w:r w:rsidRPr="00FB782A">
        <w:t xml:space="preserve"> (with </w:t>
      </w:r>
      <w:r w:rsidR="00F00578" w:rsidRPr="00FB782A">
        <w:t xml:space="preserve">a </w:t>
      </w:r>
      <w:r w:rsidRPr="00FB782A">
        <w:t xml:space="preserve">standard deviation </w:t>
      </w:r>
      <w:r w:rsidR="00F00578" w:rsidRPr="00FB782A">
        <w:t xml:space="preserve">of </w:t>
      </w:r>
      <w:r w:rsidRPr="00FB782A">
        <w:t>20%)</w:t>
      </w:r>
      <w:r w:rsidR="001C4A75">
        <w:t>.</w:t>
      </w:r>
    </w:p>
    <w:tbl>
      <w:tblPr>
        <w:tblStyle w:val="TableGrid"/>
        <w:tblW w:w="0" w:type="auto"/>
        <w:tblLook w:val="04A0" w:firstRow="1" w:lastRow="0" w:firstColumn="1" w:lastColumn="0" w:noHBand="0" w:noVBand="1"/>
      </w:tblPr>
      <w:tblGrid>
        <w:gridCol w:w="9407"/>
      </w:tblGrid>
      <w:tr w:rsidR="001C4A75" w14:paraId="2F7CA9F2" w14:textId="77777777" w:rsidTr="001C4A75">
        <w:tc>
          <w:tcPr>
            <w:tcW w:w="9407" w:type="dxa"/>
          </w:tcPr>
          <w:p w14:paraId="252C4C6D" w14:textId="70EB7CF9" w:rsidR="001C4A75" w:rsidRDefault="001C4A75" w:rsidP="00C15827">
            <w:pPr>
              <w:pStyle w:val="WCPFCText"/>
            </w:pPr>
            <w:r>
              <w:t xml:space="preserve">The Commission noted the notifications in reference to paragraph 25 of CMM 2018-01 on purse seine EEZ limits that were submitted by the Philippines, Korea and Chinese Taipei (in </w:t>
            </w:r>
            <w:r>
              <w:rPr>
                <w:rFonts w:eastAsia="Times New Roman"/>
                <w:b/>
              </w:rPr>
              <w:t>WCPFC16-2019-IP04)</w:t>
            </w:r>
            <w:r>
              <w:t xml:space="preserve"> and the subsequent update from Philippines (</w:t>
            </w:r>
            <w:r>
              <w:rPr>
                <w:rFonts w:eastAsia="Times New Roman"/>
                <w:b/>
              </w:rPr>
              <w:t>WCPFC16-2019-DP25</w:t>
            </w:r>
            <w:r>
              <w:t xml:space="preserve">). </w:t>
            </w:r>
          </w:p>
        </w:tc>
      </w:tr>
    </w:tbl>
    <w:p w14:paraId="287A9052" w14:textId="3CC9BFE9" w:rsidR="001C4A75" w:rsidRPr="00FB782A" w:rsidRDefault="001C4A75" w:rsidP="00195FF6"/>
    <w:p w14:paraId="6D9FD0B1" w14:textId="2F96C505" w:rsidR="00A73117" w:rsidRPr="00FB782A" w:rsidRDefault="00A73117" w:rsidP="004B77A0">
      <w:pPr>
        <w:pStyle w:val="Heading4"/>
      </w:pPr>
      <w:r w:rsidRPr="00FB782A">
        <w:t>Longline limits for bigeye</w:t>
      </w:r>
    </w:p>
    <w:p w14:paraId="725CC42A" w14:textId="20898AA7" w:rsidR="00FD7F02" w:rsidRPr="0019674E" w:rsidRDefault="00BE57B8" w:rsidP="00C15827">
      <w:pPr>
        <w:pStyle w:val="WCPFCText"/>
      </w:pPr>
      <w:r w:rsidRPr="00FB782A">
        <w:t>The Chair referenced</w:t>
      </w:r>
      <w:r w:rsidR="00310B77">
        <w:t xml:space="preserve"> </w:t>
      </w:r>
      <w:r w:rsidR="000A33C9">
        <w:t xml:space="preserve">two </w:t>
      </w:r>
      <w:r w:rsidR="000D7204">
        <w:t xml:space="preserve">papers </w:t>
      </w:r>
      <w:r w:rsidR="000A33C9">
        <w:t xml:space="preserve">introduced under </w:t>
      </w:r>
      <w:r w:rsidR="00FD7F02" w:rsidRPr="00FB782A">
        <w:t xml:space="preserve">Agenda </w:t>
      </w:r>
      <w:r w:rsidR="000D7204">
        <w:t xml:space="preserve">Item </w:t>
      </w:r>
      <w:r w:rsidR="00FD7F02" w:rsidRPr="00FB782A">
        <w:t xml:space="preserve">4: </w:t>
      </w:r>
      <w:r w:rsidR="000A7D6D" w:rsidRPr="00FB782A">
        <w:rPr>
          <w:b/>
          <w:bCs/>
          <w:u w:color="000000"/>
        </w:rPr>
        <w:t>WCPFC16-2019-DP06</w:t>
      </w:r>
      <w:r w:rsidR="000D7204">
        <w:rPr>
          <w:b/>
          <w:bCs/>
          <w:u w:color="000000"/>
        </w:rPr>
        <w:t>,</w:t>
      </w:r>
      <w:r w:rsidR="000A7D6D" w:rsidRPr="00FB782A">
        <w:t xml:space="preserve"> </w:t>
      </w:r>
      <w:r w:rsidR="000A7D6D" w:rsidRPr="000D7204">
        <w:t>Views on High Seas limits and Allocation in the Tropical Tuna CMM</w:t>
      </w:r>
      <w:r w:rsidR="000A7D6D" w:rsidRPr="00FB782A">
        <w:t xml:space="preserve"> and </w:t>
      </w:r>
      <w:bookmarkStart w:id="1396" w:name="_Hlk26524670"/>
      <w:r w:rsidR="000A7D6D" w:rsidRPr="00FB782A">
        <w:rPr>
          <w:b/>
          <w:bCs/>
          <w:u w:color="000000"/>
        </w:rPr>
        <w:t>WCPFC16-2019-DP10</w:t>
      </w:r>
      <w:r w:rsidR="000D7204">
        <w:rPr>
          <w:b/>
          <w:bCs/>
          <w:u w:color="000000"/>
        </w:rPr>
        <w:t>,</w:t>
      </w:r>
      <w:r w:rsidR="000A7D6D" w:rsidRPr="00FB782A">
        <w:t xml:space="preserve"> </w:t>
      </w:r>
      <w:r w:rsidR="000A7D6D" w:rsidRPr="0019674E">
        <w:t>Proposals on Conservation and Management Measures on Tropical Tunas</w:t>
      </w:r>
      <w:r w:rsidR="0019674E">
        <w:t>.</w:t>
      </w:r>
    </w:p>
    <w:p w14:paraId="1C31683E" w14:textId="46112F73" w:rsidR="004A2603" w:rsidRDefault="008E18E9" w:rsidP="000D7204">
      <w:pPr>
        <w:rPr>
          <w:b/>
          <w:bCs/>
        </w:rPr>
      </w:pPr>
      <w:r w:rsidRPr="000D7204">
        <w:rPr>
          <w:b/>
          <w:bCs/>
        </w:rPr>
        <w:t>DP06</w:t>
      </w:r>
    </w:p>
    <w:p w14:paraId="1C56386E" w14:textId="77777777" w:rsidR="00195FF6" w:rsidRPr="000D7204" w:rsidRDefault="00195FF6" w:rsidP="000D7204">
      <w:pPr>
        <w:rPr>
          <w:b/>
          <w:bCs/>
        </w:rPr>
      </w:pPr>
    </w:p>
    <w:bookmarkEnd w:id="1396"/>
    <w:p w14:paraId="6ECB0177" w14:textId="090398FD" w:rsidR="00F4796E" w:rsidRPr="00FB782A" w:rsidRDefault="00BE57B8" w:rsidP="00C15827">
      <w:pPr>
        <w:pStyle w:val="WCPFCText"/>
      </w:pPr>
      <w:r w:rsidRPr="00FB782A">
        <w:t>Tonga</w:t>
      </w:r>
      <w:r w:rsidR="00926B45" w:rsidRPr="00FB782A">
        <w:t xml:space="preserve">, on behalf of </w:t>
      </w:r>
      <w:r w:rsidRPr="00FB782A">
        <w:t>FFA members</w:t>
      </w:r>
      <w:r w:rsidR="00926B45" w:rsidRPr="00FB782A">
        <w:t xml:space="preserve">, stated that </w:t>
      </w:r>
      <w:r w:rsidR="00F4796E" w:rsidRPr="00FB782A">
        <w:t>work should begin on determin</w:t>
      </w:r>
      <w:r w:rsidR="00926B45" w:rsidRPr="00FB782A">
        <w:t>ing</w:t>
      </w:r>
      <w:r w:rsidR="00F4796E" w:rsidRPr="00FB782A">
        <w:t xml:space="preserve"> high seas longline bigeye allocations.</w:t>
      </w:r>
      <w:r w:rsidR="00310B77">
        <w:t xml:space="preserve"> </w:t>
      </w:r>
      <w:r w:rsidR="00F4796E" w:rsidRPr="00FB782A">
        <w:t>FFA members thank</w:t>
      </w:r>
      <w:r w:rsidR="00926B45" w:rsidRPr="00FB782A">
        <w:t>ed</w:t>
      </w:r>
      <w:r w:rsidR="00F4796E" w:rsidRPr="00FB782A">
        <w:t xml:space="preserve"> the </w:t>
      </w:r>
      <w:r w:rsidR="00B35A0A">
        <w:t xml:space="preserve">United States </w:t>
      </w:r>
      <w:r w:rsidR="00F4796E" w:rsidRPr="00FB782A">
        <w:t>for their proposal (</w:t>
      </w:r>
      <w:r w:rsidR="00F4796E" w:rsidRPr="00FB782A">
        <w:rPr>
          <w:b/>
          <w:bCs/>
        </w:rPr>
        <w:t>WCPFC16-2019-DP10</w:t>
      </w:r>
      <w:r w:rsidR="00F4796E" w:rsidRPr="00FB782A">
        <w:t xml:space="preserve">) on </w:t>
      </w:r>
      <w:r w:rsidR="00926B45" w:rsidRPr="00FB782A">
        <w:t xml:space="preserve">the </w:t>
      </w:r>
      <w:r w:rsidR="00F4796E" w:rsidRPr="00FB782A">
        <w:t>matter and the process they suggested.</w:t>
      </w:r>
      <w:r w:rsidR="00926B45" w:rsidRPr="00FB782A">
        <w:t xml:space="preserve"> </w:t>
      </w:r>
      <w:r w:rsidR="00F4796E" w:rsidRPr="00FB782A">
        <w:t xml:space="preserve">FFA members </w:t>
      </w:r>
      <w:r w:rsidR="00926B45" w:rsidRPr="00FB782A">
        <w:t xml:space="preserve">sought </w:t>
      </w:r>
      <w:r w:rsidR="00F4796E" w:rsidRPr="00FB782A">
        <w:t xml:space="preserve">to clarify that before agreeing to any process and in particular to the allocation process, </w:t>
      </w:r>
      <w:r w:rsidR="00926B45" w:rsidRPr="00FB782A">
        <w:t xml:space="preserve">they would </w:t>
      </w:r>
      <w:r w:rsidR="00F4796E" w:rsidRPr="00FB782A">
        <w:t>not agree to a continuation of flag</w:t>
      </w:r>
      <w:r w:rsidR="00926B45" w:rsidRPr="00FB782A">
        <w:t>-</w:t>
      </w:r>
      <w:r w:rsidR="00F4796E" w:rsidRPr="00FB782A">
        <w:t>based</w:t>
      </w:r>
      <w:r w:rsidR="00926B45" w:rsidRPr="00FB782A">
        <w:t>,</w:t>
      </w:r>
      <w:r w:rsidR="00F4796E" w:rsidRPr="00FB782A">
        <w:t xml:space="preserve"> convention</w:t>
      </w:r>
      <w:r w:rsidR="00926B45" w:rsidRPr="00FB782A">
        <w:t>-</w:t>
      </w:r>
      <w:r w:rsidR="00F4796E" w:rsidRPr="00FB782A">
        <w:t xml:space="preserve">wide </w:t>
      </w:r>
      <w:r w:rsidR="00462D06">
        <w:t xml:space="preserve">bigeye </w:t>
      </w:r>
      <w:r w:rsidR="00F4796E" w:rsidRPr="00FB782A">
        <w:t>limits for longline</w:t>
      </w:r>
      <w:r w:rsidR="00926B45" w:rsidRPr="00FB782A">
        <w:t xml:space="preserve">, stating that agreement must be reached to pursue </w:t>
      </w:r>
      <w:r w:rsidR="00F4796E" w:rsidRPr="00FB782A">
        <w:t>area-based limits that treat EEZs and high seas separately before embarking on any longline bigeye limit-setting and allocation process. FFA members propose</w:t>
      </w:r>
      <w:r w:rsidR="00926B45" w:rsidRPr="00FB782A">
        <w:t>d</w:t>
      </w:r>
      <w:r w:rsidR="00F4796E" w:rsidRPr="00FB782A">
        <w:t xml:space="preserve"> that para 44 be considered together with para 28 </w:t>
      </w:r>
      <w:r w:rsidR="00926B45" w:rsidRPr="00FB782A">
        <w:t>(</w:t>
      </w:r>
      <w:r w:rsidR="00F4796E" w:rsidRPr="00FB782A">
        <w:t xml:space="preserve">discussed under </w:t>
      </w:r>
      <w:r w:rsidR="00926B45" w:rsidRPr="00FB782A">
        <w:t>A</w:t>
      </w:r>
      <w:r w:rsidR="00F4796E" w:rsidRPr="00FB782A">
        <w:t xml:space="preserve">genda </w:t>
      </w:r>
      <w:r w:rsidR="00926B45" w:rsidRPr="00FB782A">
        <w:t>I</w:t>
      </w:r>
      <w:r w:rsidR="00F4796E" w:rsidRPr="00FB782A">
        <w:t>tem 7.2.2.1</w:t>
      </w:r>
      <w:r w:rsidR="00926B45" w:rsidRPr="00FB782A">
        <w:t>)</w:t>
      </w:r>
      <w:r w:rsidR="00F4796E" w:rsidRPr="00FB782A">
        <w:t xml:space="preserve"> to be </w:t>
      </w:r>
      <w:r w:rsidR="00926B45" w:rsidRPr="00FB782A">
        <w:t xml:space="preserve">discussed in a </w:t>
      </w:r>
      <w:r w:rsidR="00F4796E" w:rsidRPr="00FB782A">
        <w:t xml:space="preserve">workshop in 2020 on the margins of one of </w:t>
      </w:r>
      <w:r w:rsidR="00926B45" w:rsidRPr="00FB782A">
        <w:t xml:space="preserve">the meetings of the Commission’s </w:t>
      </w:r>
      <w:r w:rsidR="00F4796E" w:rsidRPr="00FB782A">
        <w:t>subsidiary bod</w:t>
      </w:r>
      <w:r w:rsidR="00926B45" w:rsidRPr="00FB782A">
        <w:t>ies</w:t>
      </w:r>
      <w:r w:rsidR="00F4796E" w:rsidRPr="00FB782A">
        <w:t>.</w:t>
      </w:r>
      <w:r w:rsidR="00310B77">
        <w:t xml:space="preserve"> </w:t>
      </w:r>
      <w:r w:rsidR="00F4796E" w:rsidRPr="00FB782A">
        <w:t>FFA members look</w:t>
      </w:r>
      <w:r w:rsidR="00926B45" w:rsidRPr="00FB782A">
        <w:t>ed</w:t>
      </w:r>
      <w:r w:rsidR="00F4796E" w:rsidRPr="00FB782A">
        <w:t xml:space="preserve"> forward to working closely and constructively with all CCMs to agreeing on hard limits for the longline </w:t>
      </w:r>
      <w:r w:rsidR="00462D06">
        <w:t xml:space="preserve">bigeye </w:t>
      </w:r>
      <w:r w:rsidR="00F4796E" w:rsidRPr="00FB782A">
        <w:t>fishery in the high seas</w:t>
      </w:r>
      <w:r w:rsidR="00310B77">
        <w:t xml:space="preserve"> </w:t>
      </w:r>
      <w:r w:rsidR="00F4796E" w:rsidRPr="00FB782A">
        <w:t>in the next 12 months</w:t>
      </w:r>
      <w:r w:rsidR="00926B45" w:rsidRPr="00FB782A">
        <w:t>, stating that s</w:t>
      </w:r>
      <w:r w:rsidR="00F4796E" w:rsidRPr="00FB782A">
        <w:t xml:space="preserve">uch limits </w:t>
      </w:r>
      <w:r w:rsidR="00926B45" w:rsidRPr="00FB782A">
        <w:t xml:space="preserve">would have </w:t>
      </w:r>
      <w:r w:rsidR="00F4796E" w:rsidRPr="00FB782A">
        <w:t xml:space="preserve">to be compatible with limits put in place by FFA members to manage longline fishing within </w:t>
      </w:r>
      <w:r w:rsidR="00926B45" w:rsidRPr="00FB782A">
        <w:t xml:space="preserve">their </w:t>
      </w:r>
      <w:r w:rsidR="00F4796E" w:rsidRPr="00FB782A">
        <w:t>EEZs.</w:t>
      </w:r>
    </w:p>
    <w:p w14:paraId="40F35693" w14:textId="6919C511" w:rsidR="00BE57B8" w:rsidRPr="00FB782A" w:rsidRDefault="00BE57B8" w:rsidP="00C15827">
      <w:pPr>
        <w:pStyle w:val="WCPFCText"/>
      </w:pPr>
      <w:r w:rsidRPr="00FB782A">
        <w:t>Japan</w:t>
      </w:r>
      <w:r w:rsidR="00FA773E" w:rsidRPr="00FB782A">
        <w:t xml:space="preserve"> stated that </w:t>
      </w:r>
      <w:r w:rsidRPr="00FB782A">
        <w:t xml:space="preserve">the situation surrounding </w:t>
      </w:r>
      <w:r w:rsidR="00FA773E" w:rsidRPr="00FB782A">
        <w:t xml:space="preserve">the </w:t>
      </w:r>
      <w:r w:rsidR="00A62010">
        <w:t xml:space="preserve">longline </w:t>
      </w:r>
      <w:r w:rsidRPr="00FB782A">
        <w:t xml:space="preserve">fishery </w:t>
      </w:r>
      <w:r w:rsidR="00FA773E" w:rsidRPr="00FB782A">
        <w:t xml:space="preserve">was </w:t>
      </w:r>
      <w:r w:rsidRPr="00FB782A">
        <w:t>diff</w:t>
      </w:r>
      <w:r w:rsidR="0019674E">
        <w:t>erent</w:t>
      </w:r>
      <w:r w:rsidRPr="00FB782A">
        <w:t xml:space="preserve"> from </w:t>
      </w:r>
      <w:r w:rsidR="00FA773E" w:rsidRPr="00FB782A">
        <w:t xml:space="preserve">the </w:t>
      </w:r>
      <w:r w:rsidR="00E61D5D">
        <w:t xml:space="preserve">purse seine </w:t>
      </w:r>
      <w:r w:rsidR="00FA773E" w:rsidRPr="00FB782A">
        <w:t>fishery</w:t>
      </w:r>
      <w:r w:rsidRPr="00FB782A">
        <w:t xml:space="preserve">. </w:t>
      </w:r>
      <w:r w:rsidR="00FA773E" w:rsidRPr="00FB782A">
        <w:t>M</w:t>
      </w:r>
      <w:r w:rsidRPr="00FB782A">
        <w:t xml:space="preserve">ost </w:t>
      </w:r>
      <w:r w:rsidR="00FA773E" w:rsidRPr="00FB782A">
        <w:t xml:space="preserve">of Japan’s </w:t>
      </w:r>
      <w:r w:rsidR="00E61D5D">
        <w:t xml:space="preserve">purse seine </w:t>
      </w:r>
      <w:r w:rsidRPr="00FB782A">
        <w:t>fishing is in EEZs</w:t>
      </w:r>
      <w:r w:rsidR="00FA773E" w:rsidRPr="00FB782A">
        <w:t xml:space="preserve">, but it undertakes </w:t>
      </w:r>
      <w:r w:rsidRPr="00FB782A">
        <w:t xml:space="preserve">substantial </w:t>
      </w:r>
      <w:r w:rsidR="00A62010">
        <w:t xml:space="preserve">longline </w:t>
      </w:r>
      <w:r w:rsidR="00FA773E" w:rsidRPr="00FB782A">
        <w:t xml:space="preserve">fishing </w:t>
      </w:r>
      <w:r w:rsidRPr="00FB782A">
        <w:t xml:space="preserve">on </w:t>
      </w:r>
      <w:r w:rsidR="00FA773E" w:rsidRPr="00FB782A">
        <w:t xml:space="preserve">the </w:t>
      </w:r>
      <w:r w:rsidR="0019674E">
        <w:t>high seas</w:t>
      </w:r>
      <w:r w:rsidRPr="00FB782A">
        <w:t xml:space="preserve">. </w:t>
      </w:r>
      <w:r w:rsidR="00FA773E" w:rsidRPr="00FB782A">
        <w:t xml:space="preserve">Japan stated it was </w:t>
      </w:r>
      <w:r w:rsidRPr="00FB782A">
        <w:t>diff</w:t>
      </w:r>
      <w:r w:rsidR="00FA773E" w:rsidRPr="00FB782A">
        <w:t>icult</w:t>
      </w:r>
      <w:r w:rsidRPr="00FB782A">
        <w:t xml:space="preserve"> to agree to </w:t>
      </w:r>
      <w:r w:rsidR="00FA773E" w:rsidRPr="00FB782A">
        <w:t xml:space="preserve">such a </w:t>
      </w:r>
      <w:r w:rsidRPr="00FB782A">
        <w:t xml:space="preserve">drastic change from </w:t>
      </w:r>
      <w:r w:rsidR="00FA773E" w:rsidRPr="00FB782A">
        <w:t>f</w:t>
      </w:r>
      <w:r w:rsidRPr="00FB782A">
        <w:t>lag</w:t>
      </w:r>
      <w:r w:rsidR="00FA773E" w:rsidRPr="00FB782A">
        <w:t>-</w:t>
      </w:r>
      <w:r w:rsidRPr="00FB782A">
        <w:t>based to zone</w:t>
      </w:r>
      <w:r w:rsidR="00FA773E" w:rsidRPr="00FB782A">
        <w:t>-</w:t>
      </w:r>
      <w:r w:rsidRPr="00FB782A">
        <w:t xml:space="preserve">based allocation for </w:t>
      </w:r>
      <w:r w:rsidR="00A62010">
        <w:t xml:space="preserve">longline </w:t>
      </w:r>
      <w:r w:rsidR="00FA773E" w:rsidRPr="00FB782A">
        <w:t>catch</w:t>
      </w:r>
      <w:r w:rsidRPr="00FB782A">
        <w:t xml:space="preserve">. </w:t>
      </w:r>
      <w:r w:rsidR="00FA773E" w:rsidRPr="00FB782A">
        <w:t xml:space="preserve">Japan agreed </w:t>
      </w:r>
      <w:r w:rsidRPr="00FB782A">
        <w:t xml:space="preserve">limits </w:t>
      </w:r>
      <w:r w:rsidR="00FA773E" w:rsidRPr="00FB782A">
        <w:t>would have to be determined in 2020 and l</w:t>
      </w:r>
      <w:r w:rsidRPr="00FB782A">
        <w:t>ook</w:t>
      </w:r>
      <w:r w:rsidR="00FA773E" w:rsidRPr="00FB782A">
        <w:t>ed</w:t>
      </w:r>
      <w:r w:rsidRPr="00FB782A">
        <w:t xml:space="preserve"> </w:t>
      </w:r>
      <w:r w:rsidR="00FA773E" w:rsidRPr="00FB782A">
        <w:t xml:space="preserve">forward to an </w:t>
      </w:r>
      <w:r w:rsidRPr="00FB782A">
        <w:t>exchange of views.</w:t>
      </w:r>
    </w:p>
    <w:p w14:paraId="7BD25D95" w14:textId="6050352A" w:rsidR="00544F69" w:rsidRPr="00E675EB" w:rsidRDefault="00BE57B8" w:rsidP="00C15827">
      <w:pPr>
        <w:pStyle w:val="WCPFCText"/>
      </w:pPr>
      <w:r w:rsidRPr="00FB782A">
        <w:t xml:space="preserve">China </w:t>
      </w:r>
      <w:r w:rsidR="00FA773E" w:rsidRPr="00FB782A">
        <w:t xml:space="preserve">stated that </w:t>
      </w:r>
      <w:r w:rsidRPr="00FB782A">
        <w:t>flag</w:t>
      </w:r>
      <w:r w:rsidR="00FA773E" w:rsidRPr="00FB782A">
        <w:t>-</w:t>
      </w:r>
      <w:r w:rsidRPr="00FB782A">
        <w:t xml:space="preserve">based catch limit on </w:t>
      </w:r>
      <w:r w:rsidR="00FA773E" w:rsidRPr="00FB782A">
        <w:t xml:space="preserve">the </w:t>
      </w:r>
      <w:r w:rsidR="00A62010">
        <w:t xml:space="preserve">high seas </w:t>
      </w:r>
      <w:r w:rsidR="00FA773E" w:rsidRPr="00FB782A">
        <w:t xml:space="preserve">was a </w:t>
      </w:r>
      <w:r w:rsidRPr="00FB782A">
        <w:t>long</w:t>
      </w:r>
      <w:r w:rsidR="0019674E">
        <w:t>-</w:t>
      </w:r>
      <w:r w:rsidRPr="00FB782A">
        <w:t>standing pract</w:t>
      </w:r>
      <w:r w:rsidR="00FA773E" w:rsidRPr="00FB782A">
        <w:t>i</w:t>
      </w:r>
      <w:r w:rsidRPr="00FB782A">
        <w:t xml:space="preserve">ce, </w:t>
      </w:r>
      <w:r w:rsidR="00FA773E" w:rsidRPr="00FB782A">
        <w:t xml:space="preserve">both </w:t>
      </w:r>
      <w:r w:rsidRPr="00FB782A">
        <w:t xml:space="preserve">in </w:t>
      </w:r>
      <w:r w:rsidR="0019674E">
        <w:t xml:space="preserve">the WCPO </w:t>
      </w:r>
      <w:r w:rsidRPr="00FB782A">
        <w:t xml:space="preserve">and other areas. </w:t>
      </w:r>
      <w:r w:rsidR="00FA773E" w:rsidRPr="00FB782A">
        <w:t xml:space="preserve">China stated it </w:t>
      </w:r>
      <w:r w:rsidR="00FA773E" w:rsidRPr="00E675EB">
        <w:t>was happy to discuss the issue</w:t>
      </w:r>
      <w:r w:rsidRPr="00E675EB">
        <w:t xml:space="preserve">. </w:t>
      </w:r>
      <w:r w:rsidR="00FA773E" w:rsidRPr="00E675EB">
        <w:t xml:space="preserve">It stated its understanding that </w:t>
      </w:r>
      <w:r w:rsidRPr="00E675EB">
        <w:t>allocation</w:t>
      </w:r>
      <w:r w:rsidR="00776510" w:rsidRPr="00E675EB">
        <w:t xml:space="preserve">s </w:t>
      </w:r>
      <w:r w:rsidR="00FA773E" w:rsidRPr="00E675EB">
        <w:t xml:space="preserve">could </w:t>
      </w:r>
      <w:r w:rsidR="00776510" w:rsidRPr="00E675EB">
        <w:t>only be to members</w:t>
      </w:r>
      <w:r w:rsidR="00FA773E" w:rsidRPr="00E675EB">
        <w:t xml:space="preserve"> and stated the need for fairness</w:t>
      </w:r>
      <w:r w:rsidR="00776510" w:rsidRPr="00E675EB">
        <w:t>.</w:t>
      </w:r>
      <w:r w:rsidR="00705858" w:rsidRPr="00E675EB">
        <w:t xml:space="preserve"> </w:t>
      </w:r>
      <w:r w:rsidR="002C04F7">
        <w:t>New Caledonia</w:t>
      </w:r>
      <w:r w:rsidR="00705858" w:rsidRPr="00E675EB">
        <w:t xml:space="preserve"> asked for clarification regarding China’s intervention. China stated that if tropical tuna was allocated to </w:t>
      </w:r>
      <w:r w:rsidR="002C04F7">
        <w:t>French Polynesia</w:t>
      </w:r>
      <w:r w:rsidR="00705858" w:rsidRPr="00E675EB">
        <w:t xml:space="preserve">, </w:t>
      </w:r>
      <w:r w:rsidR="002C04F7">
        <w:t>New Caledonia</w:t>
      </w:r>
      <w:r w:rsidR="00705858" w:rsidRPr="00E675EB">
        <w:t xml:space="preserve">, or </w:t>
      </w:r>
      <w:r w:rsidR="0019674E">
        <w:t>Wallis and Futuna</w:t>
      </w:r>
      <w:r w:rsidR="00705858" w:rsidRPr="00E675EB">
        <w:t>, it should be under France.</w:t>
      </w:r>
      <w:r w:rsidR="00544F69" w:rsidRPr="00E675EB">
        <w:t xml:space="preserve"> </w:t>
      </w:r>
      <w:r w:rsidR="002C04F7">
        <w:t>French Polynesia</w:t>
      </w:r>
      <w:r w:rsidR="00544F69" w:rsidRPr="00E675EB">
        <w:t xml:space="preserve"> stated that they preferred to keep each territories allocation separate, noting that </w:t>
      </w:r>
      <w:r w:rsidR="002A166D">
        <w:t xml:space="preserve">the </w:t>
      </w:r>
      <w:r w:rsidR="00544F69" w:rsidRPr="00E675EB">
        <w:t xml:space="preserve">Commission should consider the needs of each SIDS and developing territory, as their needs and aspirations are completely different, and stated that France supported this view. </w:t>
      </w:r>
      <w:r w:rsidR="002C04F7">
        <w:t>New Caledonia</w:t>
      </w:r>
      <w:r w:rsidR="00544F69" w:rsidRPr="00E675EB">
        <w:t xml:space="preserve"> supported the statement by </w:t>
      </w:r>
      <w:r w:rsidR="002C04F7">
        <w:t>French Polynesia</w:t>
      </w:r>
      <w:r w:rsidR="00544F69" w:rsidRPr="00E675EB">
        <w:t xml:space="preserve">, noting they have specific economic conditions, and wanted to preserve their right to fish in their EEZ. </w:t>
      </w:r>
      <w:r w:rsidR="002C04F7">
        <w:t>New Zealand</w:t>
      </w:r>
      <w:r w:rsidR="00544F69" w:rsidRPr="00E675EB">
        <w:t xml:space="preserve"> </w:t>
      </w:r>
      <w:r w:rsidR="00BC6432" w:rsidRPr="00E675EB">
        <w:t>stated that in relation to the points raised by China, u</w:t>
      </w:r>
      <w:r w:rsidR="00544F69" w:rsidRPr="00E675EB">
        <w:t>nder Art</w:t>
      </w:r>
      <w:r w:rsidR="00BC6432" w:rsidRPr="00E675EB">
        <w:t>icle</w:t>
      </w:r>
      <w:r w:rsidR="00544F69" w:rsidRPr="00E675EB">
        <w:t xml:space="preserve"> 43 of </w:t>
      </w:r>
      <w:r w:rsidR="00BC6432" w:rsidRPr="00E675EB">
        <w:t xml:space="preserve">the </w:t>
      </w:r>
      <w:r w:rsidR="00544F69" w:rsidRPr="00E675EB">
        <w:t>Conv</w:t>
      </w:r>
      <w:r w:rsidR="00BC6432" w:rsidRPr="00E675EB">
        <w:t>ention</w:t>
      </w:r>
      <w:r w:rsidR="00544F69" w:rsidRPr="00E675EB">
        <w:t xml:space="preserve"> </w:t>
      </w:r>
      <w:r w:rsidR="002C04F7">
        <w:t>New Zealand</w:t>
      </w:r>
      <w:r w:rsidR="00544F69" w:rsidRPr="00E675EB">
        <w:t xml:space="preserve"> </w:t>
      </w:r>
      <w:r w:rsidR="00BC6432" w:rsidRPr="00E675EB">
        <w:t xml:space="preserve">had </w:t>
      </w:r>
      <w:r w:rsidR="00544F69" w:rsidRPr="00E675EB">
        <w:t>granted Tokelau full part</w:t>
      </w:r>
      <w:r w:rsidR="00BC6432" w:rsidRPr="00E675EB">
        <w:t>icipatory</w:t>
      </w:r>
      <w:r w:rsidR="00544F69" w:rsidRPr="00E675EB">
        <w:t xml:space="preserve"> rights in the work of the Convention</w:t>
      </w:r>
      <w:r w:rsidR="002A166D">
        <w:t xml:space="preserve"> and</w:t>
      </w:r>
      <w:r w:rsidR="00BC6432" w:rsidRPr="00E675EB">
        <w:t xml:space="preserve"> that f</w:t>
      </w:r>
      <w:r w:rsidR="00544F69" w:rsidRPr="00E675EB">
        <w:t xml:space="preserve">urther detail </w:t>
      </w:r>
      <w:r w:rsidR="00BC6432" w:rsidRPr="00E675EB">
        <w:t xml:space="preserve">was provided </w:t>
      </w:r>
      <w:r w:rsidR="00544F69" w:rsidRPr="00E675EB">
        <w:t xml:space="preserve">in the </w:t>
      </w:r>
      <w:r w:rsidR="00BC6432" w:rsidRPr="00E675EB">
        <w:t>A</w:t>
      </w:r>
      <w:r w:rsidR="00544F69" w:rsidRPr="00E675EB">
        <w:t xml:space="preserve">nnex to the </w:t>
      </w:r>
      <w:r w:rsidR="00BC6432" w:rsidRPr="00E675EB">
        <w:t>R</w:t>
      </w:r>
      <w:r w:rsidR="00544F69" w:rsidRPr="00E675EB">
        <w:t>ul</w:t>
      </w:r>
      <w:r w:rsidR="00BC6432" w:rsidRPr="00E675EB">
        <w:t>e</w:t>
      </w:r>
      <w:r w:rsidR="00544F69" w:rsidRPr="00E675EB">
        <w:t xml:space="preserve">s of </w:t>
      </w:r>
      <w:r w:rsidR="00BC6432" w:rsidRPr="00E675EB">
        <w:t>P</w:t>
      </w:r>
      <w:r w:rsidR="00544F69" w:rsidRPr="00E675EB">
        <w:t xml:space="preserve">rocedure. </w:t>
      </w:r>
    </w:p>
    <w:p w14:paraId="3DBADB2D" w14:textId="494F6E2E" w:rsidR="00776510" w:rsidRPr="00E675EB" w:rsidRDefault="00776510" w:rsidP="00C15827">
      <w:pPr>
        <w:pStyle w:val="WCPFCText"/>
      </w:pPr>
      <w:r w:rsidRPr="00E675EB">
        <w:t>Korea</w:t>
      </w:r>
      <w:r w:rsidR="00FB6757" w:rsidRPr="00E675EB">
        <w:t xml:space="preserve"> referenced DP06, and its statement that “work should also begin on determination of high seas longline bigeye allocations. This will require changes to the current flag based big eye catch limits which should be re-engineered so as not to apply to catches taken inside EEZs.” Korea inquired whether this was intended to mean that (i) historical </w:t>
      </w:r>
      <w:r w:rsidRPr="00E675EB">
        <w:t>catch taken in EEZ</w:t>
      </w:r>
      <w:r w:rsidR="00FB6757" w:rsidRPr="00E675EB">
        <w:t>s</w:t>
      </w:r>
      <w:r w:rsidRPr="00E675EB">
        <w:t xml:space="preserve"> should b</w:t>
      </w:r>
      <w:r w:rsidR="00FB6757" w:rsidRPr="00E675EB">
        <w:t xml:space="preserve">e </w:t>
      </w:r>
      <w:r w:rsidRPr="00E675EB">
        <w:t xml:space="preserve">attributed to coastal states? If so, Korea </w:t>
      </w:r>
      <w:r w:rsidR="00FB6757" w:rsidRPr="00E675EB">
        <w:t xml:space="preserve">stated it could not agree, as it would </w:t>
      </w:r>
      <w:r w:rsidRPr="00E675EB">
        <w:t>entail drastic change</w:t>
      </w:r>
      <w:r w:rsidR="00FB6757" w:rsidRPr="00E675EB">
        <w:t>s</w:t>
      </w:r>
      <w:r w:rsidRPr="00E675EB">
        <w:t xml:space="preserve"> </w:t>
      </w:r>
      <w:r w:rsidR="00FB6757" w:rsidRPr="00E675EB">
        <w:t xml:space="preserve">in </w:t>
      </w:r>
      <w:r w:rsidRPr="00E675EB">
        <w:t>catch limit</w:t>
      </w:r>
      <w:r w:rsidR="00FB6757" w:rsidRPr="00E675EB">
        <w:t>s</w:t>
      </w:r>
      <w:r w:rsidRPr="00E675EB">
        <w:t xml:space="preserve"> for CCMs</w:t>
      </w:r>
      <w:r w:rsidR="00FB6757" w:rsidRPr="00E675EB">
        <w:t>;</w:t>
      </w:r>
      <w:r w:rsidRPr="00E675EB">
        <w:t xml:space="preserve"> </w:t>
      </w:r>
      <w:r w:rsidR="00FB6757" w:rsidRPr="00E675EB">
        <w:t>o</w:t>
      </w:r>
      <w:r w:rsidRPr="00E675EB">
        <w:t xml:space="preserve">r </w:t>
      </w:r>
      <w:r w:rsidR="00FB6757" w:rsidRPr="00E675EB">
        <w:t xml:space="preserve">(ii) </w:t>
      </w:r>
      <w:r w:rsidRPr="00E675EB">
        <w:t>does it mean in fu</w:t>
      </w:r>
      <w:r w:rsidR="00FB6757" w:rsidRPr="00E675EB">
        <w:t>t</w:t>
      </w:r>
      <w:r w:rsidRPr="00E675EB">
        <w:t>ure catch taken in EEZ</w:t>
      </w:r>
      <w:r w:rsidR="00FB6757" w:rsidRPr="00E675EB">
        <w:t>s</w:t>
      </w:r>
      <w:r w:rsidRPr="00E675EB">
        <w:t xml:space="preserve"> will be attri</w:t>
      </w:r>
      <w:r w:rsidR="00FB6757" w:rsidRPr="00E675EB">
        <w:t>buted</w:t>
      </w:r>
      <w:r w:rsidRPr="00E675EB">
        <w:t xml:space="preserve"> to coastal states? If </w:t>
      </w:r>
      <w:r w:rsidR="00FB6757" w:rsidRPr="00E675EB">
        <w:t>the latter</w:t>
      </w:r>
      <w:r w:rsidRPr="00E675EB">
        <w:t xml:space="preserve">, </w:t>
      </w:r>
      <w:r w:rsidR="00FB6757" w:rsidRPr="00E675EB">
        <w:t xml:space="preserve">Korea stated that was subject </w:t>
      </w:r>
      <w:r w:rsidRPr="00E675EB">
        <w:t>to neg</w:t>
      </w:r>
      <w:r w:rsidR="00FB6757" w:rsidRPr="00E675EB">
        <w:t>o</w:t>
      </w:r>
      <w:r w:rsidRPr="00E675EB">
        <w:t>ti</w:t>
      </w:r>
      <w:r w:rsidR="00FB6757" w:rsidRPr="00E675EB">
        <w:t>a</w:t>
      </w:r>
      <w:r w:rsidRPr="00E675EB">
        <w:t>tions between costal state</w:t>
      </w:r>
      <w:r w:rsidR="00FB6757" w:rsidRPr="00E675EB">
        <w:t>s</w:t>
      </w:r>
      <w:r w:rsidRPr="00E675EB">
        <w:t xml:space="preserve"> and fishing nations</w:t>
      </w:r>
      <w:r w:rsidR="00FB6757" w:rsidRPr="00E675EB">
        <w:t>.</w:t>
      </w:r>
      <w:r w:rsidRPr="00E675EB">
        <w:t xml:space="preserve"> </w:t>
      </w:r>
    </w:p>
    <w:p w14:paraId="52C25DD3" w14:textId="4A2BB424" w:rsidR="00776510" w:rsidRPr="00E675EB" w:rsidRDefault="00462D06" w:rsidP="00C15827">
      <w:pPr>
        <w:pStyle w:val="WCPFCText"/>
      </w:pPr>
      <w:r>
        <w:t xml:space="preserve">Chinese Taipei </w:t>
      </w:r>
      <w:r w:rsidR="00FB6757" w:rsidRPr="00E675EB">
        <w:t xml:space="preserve">stated that its </w:t>
      </w:r>
      <w:r w:rsidR="00776510" w:rsidRPr="00E675EB">
        <w:t xml:space="preserve">longstanding </w:t>
      </w:r>
      <w:r w:rsidR="00FB6757" w:rsidRPr="00E675EB">
        <w:t xml:space="preserve">position </w:t>
      </w:r>
      <w:r w:rsidR="00776510" w:rsidRPr="00E675EB">
        <w:t xml:space="preserve">on </w:t>
      </w:r>
      <w:r w:rsidR="00A62010">
        <w:t xml:space="preserve">longline </w:t>
      </w:r>
      <w:r w:rsidR="00776510" w:rsidRPr="00E675EB">
        <w:t>fishery man</w:t>
      </w:r>
      <w:r w:rsidR="00FB6757" w:rsidRPr="00E675EB">
        <w:t>agement</w:t>
      </w:r>
      <w:r w:rsidR="00776510" w:rsidRPr="00E675EB">
        <w:t xml:space="preserve"> </w:t>
      </w:r>
      <w:r w:rsidR="00FB6757" w:rsidRPr="00E675EB">
        <w:t xml:space="preserve">was </w:t>
      </w:r>
      <w:r w:rsidR="00776510" w:rsidRPr="00E675EB">
        <w:t>clear</w:t>
      </w:r>
      <w:r w:rsidR="00FB6757" w:rsidRPr="00E675EB">
        <w:t xml:space="preserve">, and that it could not </w:t>
      </w:r>
      <w:r w:rsidR="00776510" w:rsidRPr="00E675EB">
        <w:t xml:space="preserve">accept </w:t>
      </w:r>
      <w:r w:rsidR="00FB6757" w:rsidRPr="00E675EB">
        <w:t xml:space="preserve">a </w:t>
      </w:r>
      <w:r w:rsidR="00776510" w:rsidRPr="00E675EB">
        <w:t>chang</w:t>
      </w:r>
      <w:r w:rsidR="00FB6757" w:rsidRPr="00E675EB">
        <w:t>e</w:t>
      </w:r>
      <w:r w:rsidR="00776510" w:rsidRPr="00E675EB">
        <w:t xml:space="preserve"> from fla</w:t>
      </w:r>
      <w:r w:rsidR="00FB6757" w:rsidRPr="00E675EB">
        <w:t>g</w:t>
      </w:r>
      <w:r w:rsidR="00776510" w:rsidRPr="00E675EB">
        <w:t xml:space="preserve"> t</w:t>
      </w:r>
      <w:r w:rsidR="00FB6757" w:rsidRPr="00E675EB">
        <w:t>o</w:t>
      </w:r>
      <w:r w:rsidR="00776510" w:rsidRPr="00E675EB">
        <w:t xml:space="preserve"> zone</w:t>
      </w:r>
      <w:r w:rsidR="00FB6757" w:rsidRPr="00E675EB">
        <w:t>-</w:t>
      </w:r>
      <w:r w:rsidR="00776510" w:rsidRPr="00E675EB">
        <w:t>based man</w:t>
      </w:r>
      <w:r w:rsidR="0019674E">
        <w:t>agement</w:t>
      </w:r>
      <w:r w:rsidR="00776510" w:rsidRPr="00E675EB">
        <w:t xml:space="preserve">. </w:t>
      </w:r>
      <w:r w:rsidR="00FB6757" w:rsidRPr="00E675EB">
        <w:t xml:space="preserve">However, it </w:t>
      </w:r>
      <w:r w:rsidR="00776510" w:rsidRPr="00E675EB">
        <w:t>welcome</w:t>
      </w:r>
      <w:r w:rsidR="00FB6757" w:rsidRPr="00E675EB">
        <w:t>d</w:t>
      </w:r>
      <w:r w:rsidR="00776510" w:rsidRPr="00E675EB">
        <w:t xml:space="preserve"> the chance to discuss </w:t>
      </w:r>
      <w:r w:rsidR="00FB6757" w:rsidRPr="00E675EB">
        <w:t>the issue in 2020.</w:t>
      </w:r>
    </w:p>
    <w:p w14:paraId="41BD81A4" w14:textId="23CF3CD0" w:rsidR="00776510" w:rsidRPr="00E675EB" w:rsidRDefault="00776510" w:rsidP="00C15827">
      <w:pPr>
        <w:pStyle w:val="WCPFCText"/>
      </w:pPr>
      <w:r w:rsidRPr="00E675EB">
        <w:t>Indo</w:t>
      </w:r>
      <w:r w:rsidR="00FB6757" w:rsidRPr="00E675EB">
        <w:t>nesia</w:t>
      </w:r>
      <w:r w:rsidRPr="00E675EB">
        <w:t xml:space="preserve"> </w:t>
      </w:r>
      <w:r w:rsidR="00FB6757" w:rsidRPr="00E675EB">
        <w:t xml:space="preserve">stated it </w:t>
      </w:r>
      <w:r w:rsidRPr="00E675EB">
        <w:t>favour</w:t>
      </w:r>
      <w:r w:rsidR="00FB6757" w:rsidRPr="00E675EB">
        <w:t>ed</w:t>
      </w:r>
      <w:r w:rsidRPr="00E675EB">
        <w:t xml:space="preserve"> </w:t>
      </w:r>
      <w:r w:rsidR="00FB6757" w:rsidRPr="00E675EB">
        <w:t xml:space="preserve">the </w:t>
      </w:r>
      <w:r w:rsidRPr="00E675EB">
        <w:t>current arrangement</w:t>
      </w:r>
      <w:r w:rsidR="001A36CE" w:rsidRPr="00E675EB">
        <w:t xml:space="preserve"> with </w:t>
      </w:r>
      <w:r w:rsidR="00705858" w:rsidRPr="00E675EB">
        <w:t xml:space="preserve">regard </w:t>
      </w:r>
      <w:r w:rsidR="001A36CE" w:rsidRPr="00E675EB">
        <w:t xml:space="preserve">to </w:t>
      </w:r>
      <w:r w:rsidR="00705858" w:rsidRPr="00E675EB">
        <w:t xml:space="preserve">the </w:t>
      </w:r>
      <w:r w:rsidR="001A36CE" w:rsidRPr="00E675EB">
        <w:t>bigeye longline catch limit. Allocation</w:t>
      </w:r>
      <w:r w:rsidR="00705858" w:rsidRPr="00E675EB">
        <w:t>s</w:t>
      </w:r>
      <w:r w:rsidR="001A36CE" w:rsidRPr="00E675EB">
        <w:t xml:space="preserve"> </w:t>
      </w:r>
      <w:r w:rsidR="00705858" w:rsidRPr="00E675EB">
        <w:t xml:space="preserve">would apply only to the </w:t>
      </w:r>
      <w:r w:rsidR="001A36CE" w:rsidRPr="00E675EB">
        <w:t>high seas and not apply to catches in EEZ</w:t>
      </w:r>
      <w:r w:rsidR="00705858" w:rsidRPr="00E675EB">
        <w:t>s</w:t>
      </w:r>
      <w:r w:rsidR="001A36CE" w:rsidRPr="00E675EB">
        <w:t xml:space="preserve"> and territorial waters.</w:t>
      </w:r>
    </w:p>
    <w:p w14:paraId="740AA8CD" w14:textId="551975A4" w:rsidR="00400F72" w:rsidRPr="00FB782A" w:rsidRDefault="00544F69" w:rsidP="00C15827">
      <w:pPr>
        <w:pStyle w:val="WCPFCText"/>
      </w:pPr>
      <w:r w:rsidRPr="00E675EB">
        <w:t xml:space="preserve">The </w:t>
      </w:r>
      <w:r w:rsidR="00400F72" w:rsidRPr="00E675EB">
        <w:t>EU agree</w:t>
      </w:r>
      <w:r w:rsidRPr="00E675EB">
        <w:t>d</w:t>
      </w:r>
      <w:r w:rsidR="00400F72" w:rsidRPr="00E675EB">
        <w:t xml:space="preserve"> with the plan of work pr</w:t>
      </w:r>
      <w:r w:rsidRPr="00E675EB">
        <w:t>o</w:t>
      </w:r>
      <w:r w:rsidR="00400F72" w:rsidRPr="00E675EB">
        <w:t xml:space="preserve">posed by the USA. </w:t>
      </w:r>
      <w:r w:rsidRPr="00E675EB">
        <w:t xml:space="preserve">It did </w:t>
      </w:r>
      <w:r w:rsidR="00400F72" w:rsidRPr="00E675EB">
        <w:t xml:space="preserve">not see </w:t>
      </w:r>
      <w:r w:rsidRPr="00E675EB">
        <w:t xml:space="preserve">the need for drastic </w:t>
      </w:r>
      <w:r w:rsidR="00400F72" w:rsidRPr="00E675EB">
        <w:t xml:space="preserve">changes in the allocations for </w:t>
      </w:r>
      <w:r w:rsidR="00462D06">
        <w:t xml:space="preserve">bigeye </w:t>
      </w:r>
      <w:r w:rsidR="0019674E">
        <w:t>longline fisheries</w:t>
      </w:r>
      <w:r w:rsidRPr="00FB782A">
        <w:t xml:space="preserve">, noting that </w:t>
      </w:r>
      <w:r w:rsidR="00400F72" w:rsidRPr="00FB782A">
        <w:t xml:space="preserve">even </w:t>
      </w:r>
      <w:r w:rsidRPr="00FB782A">
        <w:t>i</w:t>
      </w:r>
      <w:r w:rsidR="00400F72" w:rsidRPr="00FB782A">
        <w:t>f change</w:t>
      </w:r>
      <w:r w:rsidRPr="00FB782A">
        <w:t>s</w:t>
      </w:r>
      <w:r w:rsidR="00400F72" w:rsidRPr="00FB782A">
        <w:t xml:space="preserve"> </w:t>
      </w:r>
      <w:r w:rsidRPr="00FB782A">
        <w:t xml:space="preserve">were made it was not clear </w:t>
      </w:r>
      <w:r w:rsidR="00400F72" w:rsidRPr="00FB782A">
        <w:t>how this would</w:t>
      </w:r>
      <w:r w:rsidRPr="00FB782A">
        <w:t xml:space="preserve"> </w:t>
      </w:r>
      <w:r w:rsidR="00400F72" w:rsidRPr="00FB782A">
        <w:t xml:space="preserve">impact </w:t>
      </w:r>
      <w:r w:rsidRPr="00FB782A">
        <w:t xml:space="preserve">the </w:t>
      </w:r>
      <w:r w:rsidR="00400F72" w:rsidRPr="00FB782A">
        <w:t xml:space="preserve">current fishery. </w:t>
      </w:r>
      <w:r w:rsidRPr="00FB782A">
        <w:t xml:space="preserve">The EU argued for the need </w:t>
      </w:r>
      <w:r w:rsidR="00400F72" w:rsidRPr="00FB782A">
        <w:t xml:space="preserve">to avoid drastic change </w:t>
      </w:r>
      <w:r w:rsidRPr="00FB782A">
        <w:t xml:space="preserve">to </w:t>
      </w:r>
      <w:r w:rsidR="00400F72" w:rsidRPr="00FB782A">
        <w:t xml:space="preserve">the rights of those involved. </w:t>
      </w:r>
    </w:p>
    <w:p w14:paraId="2BD6BB4F" w14:textId="450FC093" w:rsidR="00400F72" w:rsidRPr="00FB782A" w:rsidRDefault="00400F72" w:rsidP="00C15827">
      <w:pPr>
        <w:pStyle w:val="WCPFCText"/>
      </w:pPr>
      <w:r w:rsidRPr="00FB782A">
        <w:t xml:space="preserve">FSM </w:t>
      </w:r>
      <w:r w:rsidR="0019674E">
        <w:t xml:space="preserve">on behalf of </w:t>
      </w:r>
      <w:r w:rsidR="00113CE8" w:rsidRPr="00FB782A">
        <w:t xml:space="preserve">PNA </w:t>
      </w:r>
      <w:r w:rsidR="0019674E">
        <w:t>m</w:t>
      </w:r>
      <w:r w:rsidR="00113CE8" w:rsidRPr="00FB782A">
        <w:t>embers support</w:t>
      </w:r>
      <w:r w:rsidR="0019674E">
        <w:t>ed</w:t>
      </w:r>
      <w:r w:rsidR="00113CE8" w:rsidRPr="00FB782A">
        <w:t xml:space="preserve"> the FFA proposal to replace the current bigeye catch limits with a more effective set of limits for fishing for bigeye. </w:t>
      </w:r>
      <w:r w:rsidR="0019674E">
        <w:t xml:space="preserve">It stated that the </w:t>
      </w:r>
      <w:r w:rsidR="00113CE8" w:rsidRPr="00FB782A">
        <w:t>current limits are of little value</w:t>
      </w:r>
      <w:r w:rsidR="0019674E">
        <w:t xml:space="preserve">, being </w:t>
      </w:r>
      <w:r w:rsidR="00113CE8" w:rsidRPr="00FB782A">
        <w:t xml:space="preserve">partial, </w:t>
      </w:r>
      <w:r w:rsidR="0019674E">
        <w:t xml:space="preserve">with </w:t>
      </w:r>
      <w:r w:rsidR="00113CE8" w:rsidRPr="00FB782A">
        <w:t>no effective monitoring</w:t>
      </w:r>
      <w:r w:rsidR="00181135">
        <w:t>;</w:t>
      </w:r>
      <w:r w:rsidR="00113CE8" w:rsidRPr="00FB782A">
        <w:t xml:space="preserve"> </w:t>
      </w:r>
      <w:r w:rsidR="00181135">
        <w:t>b</w:t>
      </w:r>
      <w:r w:rsidR="00113CE8" w:rsidRPr="00FB782A">
        <w:t>ecause they are based on historical catch levels, the current flag-based limits inevitably come with a SIDS exemption</w:t>
      </w:r>
      <w:r w:rsidR="00181135">
        <w:t>, and an</w:t>
      </w:r>
      <w:r w:rsidR="00113CE8" w:rsidRPr="00FB782A">
        <w:t xml:space="preserve">y other arrangement would mean that the Commission is effectively determining who could fish in EEZs, and obstructing SIDS from developing the capacity to harvest their fair share of the resources, even in their own waters. </w:t>
      </w:r>
      <w:r w:rsidR="0019674E">
        <w:t xml:space="preserve">FSM stated that the </w:t>
      </w:r>
      <w:r w:rsidR="00113CE8" w:rsidRPr="00FB782A">
        <w:t xml:space="preserve">only fair and effective way </w:t>
      </w:r>
      <w:r w:rsidR="0019674E">
        <w:t xml:space="preserve">forward was </w:t>
      </w:r>
      <w:r w:rsidR="00113CE8" w:rsidRPr="00FB782A">
        <w:t>to move to zone-based limits, with limits for each EEZ, and a separate scheme of limits for the high seas. For PNA</w:t>
      </w:r>
      <w:r w:rsidR="0019674E">
        <w:t xml:space="preserve"> members</w:t>
      </w:r>
      <w:r w:rsidR="00113CE8" w:rsidRPr="00FB782A">
        <w:t xml:space="preserve">, EEZ limits </w:t>
      </w:r>
      <w:r w:rsidR="0019674E">
        <w:t xml:space="preserve">would </w:t>
      </w:r>
      <w:r w:rsidR="00113CE8" w:rsidRPr="00FB782A">
        <w:t xml:space="preserve">be based on the </w:t>
      </w:r>
      <w:r w:rsidR="00A62010">
        <w:t xml:space="preserve">longline </w:t>
      </w:r>
      <w:r w:rsidR="00113CE8" w:rsidRPr="00FB782A">
        <w:t>VDS</w:t>
      </w:r>
      <w:r w:rsidR="0019674E">
        <w:t xml:space="preserve">; the </w:t>
      </w:r>
      <w:r w:rsidR="00113CE8" w:rsidRPr="00FB782A">
        <w:t>limits should be associated with a comprehensive scheme, to ensure robust monitoring and independent verification.</w:t>
      </w:r>
    </w:p>
    <w:p w14:paraId="5D6AF469" w14:textId="4E9FDE80" w:rsidR="00F928C1" w:rsidRDefault="00F928C1" w:rsidP="00195FF6">
      <w:pPr>
        <w:rPr>
          <w:b/>
          <w:bCs/>
        </w:rPr>
      </w:pPr>
      <w:r w:rsidRPr="00195FF6">
        <w:rPr>
          <w:b/>
          <w:bCs/>
        </w:rPr>
        <w:t>DP10</w:t>
      </w:r>
    </w:p>
    <w:p w14:paraId="6627C50A" w14:textId="77777777" w:rsidR="00195FF6" w:rsidRPr="00195FF6" w:rsidRDefault="00195FF6" w:rsidP="00195FF6">
      <w:pPr>
        <w:rPr>
          <w:b/>
          <w:bCs/>
        </w:rPr>
      </w:pPr>
    </w:p>
    <w:p w14:paraId="2C60DC04" w14:textId="48C27696" w:rsidR="00F928C1" w:rsidRPr="00FB782A" w:rsidRDefault="00256149" w:rsidP="00C15827">
      <w:pPr>
        <w:pStyle w:val="WCPFCText"/>
      </w:pPr>
      <w:r w:rsidRPr="00FB782A">
        <w:t xml:space="preserve">The </w:t>
      </w:r>
      <w:r w:rsidR="00B35A0A">
        <w:t xml:space="preserve">United States </w:t>
      </w:r>
      <w:r w:rsidR="00E31A47">
        <w:t xml:space="preserve">referenced </w:t>
      </w:r>
      <w:r w:rsidR="00BC6432" w:rsidRPr="00E31A47">
        <w:rPr>
          <w:b/>
          <w:bCs/>
        </w:rPr>
        <w:t>WCPFC16-2019-</w:t>
      </w:r>
      <w:r w:rsidR="00F928C1" w:rsidRPr="00E31A47">
        <w:rPr>
          <w:b/>
          <w:bCs/>
        </w:rPr>
        <w:t>DP10</w:t>
      </w:r>
      <w:r w:rsidRPr="00FB782A">
        <w:t xml:space="preserve">, noting that </w:t>
      </w:r>
      <w:r w:rsidR="00F928C1" w:rsidRPr="00FB782A">
        <w:t>other than adding li</w:t>
      </w:r>
      <w:r w:rsidRPr="00FB782A">
        <w:t>m</w:t>
      </w:r>
      <w:r w:rsidR="00F928C1" w:rsidRPr="00FB782A">
        <w:t xml:space="preserve">its for </w:t>
      </w:r>
      <w:r w:rsidRPr="00FB782A">
        <w:t xml:space="preserve">some </w:t>
      </w:r>
      <w:r w:rsidR="00F928C1" w:rsidRPr="00FB782A">
        <w:t xml:space="preserve">CCMs, </w:t>
      </w:r>
      <w:r w:rsidRPr="00FB782A">
        <w:t xml:space="preserve">it was </w:t>
      </w:r>
      <w:r w:rsidR="00F928C1" w:rsidRPr="00FB782A">
        <w:t xml:space="preserve">not proposing </w:t>
      </w:r>
      <w:r w:rsidR="00E31A47">
        <w:t xml:space="preserve">significant </w:t>
      </w:r>
      <w:r w:rsidR="00F928C1" w:rsidRPr="00FB782A">
        <w:t>chang</w:t>
      </w:r>
      <w:r w:rsidRPr="00FB782A">
        <w:t>e</w:t>
      </w:r>
      <w:r w:rsidR="00E31A47">
        <w:t>s</w:t>
      </w:r>
      <w:r w:rsidR="00F928C1" w:rsidRPr="00FB782A">
        <w:t xml:space="preserve"> </w:t>
      </w:r>
      <w:r w:rsidR="00E31A47">
        <w:t xml:space="preserve">to </w:t>
      </w:r>
      <w:r w:rsidR="00F928C1" w:rsidRPr="00FB782A">
        <w:t>the sch</w:t>
      </w:r>
      <w:r w:rsidRPr="00FB782A">
        <w:t>e</w:t>
      </w:r>
      <w:r w:rsidR="00F928C1" w:rsidRPr="00FB782A">
        <w:t>me f</w:t>
      </w:r>
      <w:r w:rsidRPr="00FB782A">
        <w:t>o</w:t>
      </w:r>
      <w:r w:rsidR="00F928C1" w:rsidRPr="00FB782A">
        <w:t xml:space="preserve">r the </w:t>
      </w:r>
      <w:r w:rsidR="00A62010">
        <w:t xml:space="preserve">longline </w:t>
      </w:r>
      <w:r w:rsidR="00F928C1" w:rsidRPr="00FB782A">
        <w:t xml:space="preserve">industry. </w:t>
      </w:r>
      <w:r w:rsidR="00BC6432" w:rsidRPr="00FB782A">
        <w:t xml:space="preserve">It stated that the </w:t>
      </w:r>
      <w:r w:rsidR="00710FC8" w:rsidRPr="00FB782A">
        <w:t xml:space="preserve">intent </w:t>
      </w:r>
      <w:r w:rsidR="00BC6432" w:rsidRPr="00FB782A">
        <w:t xml:space="preserve">was </w:t>
      </w:r>
      <w:r w:rsidR="00F928C1" w:rsidRPr="00FB782A">
        <w:t>to est</w:t>
      </w:r>
      <w:r w:rsidR="00710FC8" w:rsidRPr="00FB782A">
        <w:t>ablish</w:t>
      </w:r>
      <w:r w:rsidR="00F928C1" w:rsidRPr="00FB782A">
        <w:t xml:space="preserve"> catch li</w:t>
      </w:r>
      <w:r w:rsidR="00710FC8" w:rsidRPr="00FB782A">
        <w:t>m</w:t>
      </w:r>
      <w:r w:rsidR="00F928C1" w:rsidRPr="00FB782A">
        <w:t xml:space="preserve">its for all CCMs. </w:t>
      </w:r>
      <w:r w:rsidR="00710FC8" w:rsidRPr="00FB782A">
        <w:t xml:space="preserve">This would be done by first determining a </w:t>
      </w:r>
      <w:r w:rsidR="00462D06">
        <w:t xml:space="preserve">bigeye </w:t>
      </w:r>
      <w:r w:rsidR="00A62010">
        <w:t xml:space="preserve">longline </w:t>
      </w:r>
      <w:r w:rsidR="0019674E">
        <w:t>total allowable catch (</w:t>
      </w:r>
      <w:r w:rsidR="00710FC8" w:rsidRPr="00FB782A">
        <w:t>TAC</w:t>
      </w:r>
      <w:r w:rsidR="0019674E">
        <w:t>)</w:t>
      </w:r>
      <w:r w:rsidR="00710FC8" w:rsidRPr="00FB782A">
        <w:t xml:space="preserve">, which would be </w:t>
      </w:r>
      <w:r w:rsidR="006C4D32" w:rsidRPr="00FB782A">
        <w:t xml:space="preserve">based on (i) </w:t>
      </w:r>
      <w:r w:rsidR="00710FC8" w:rsidRPr="00FB782A">
        <w:t>determin</w:t>
      </w:r>
      <w:r w:rsidR="006C4D32" w:rsidRPr="00FB782A">
        <w:t>ation</w:t>
      </w:r>
      <w:r w:rsidR="00710FC8" w:rsidRPr="00FB782A">
        <w:t xml:space="preserve"> </w:t>
      </w:r>
      <w:r w:rsidR="006C4D32" w:rsidRPr="00FB782A">
        <w:t xml:space="preserve">of </w:t>
      </w:r>
      <w:r w:rsidR="00710FC8" w:rsidRPr="00FB782A">
        <w:t xml:space="preserve">a target or allowable exploitation for </w:t>
      </w:r>
      <w:r w:rsidR="00462D06">
        <w:t xml:space="preserve">bigeye </w:t>
      </w:r>
      <w:r w:rsidR="00710FC8" w:rsidRPr="00FB782A">
        <w:t xml:space="preserve">by all sectors, tied to a TRP, or informed by the risk of breaching the LRP; </w:t>
      </w:r>
      <w:r w:rsidR="006C4D32" w:rsidRPr="00FB782A">
        <w:t xml:space="preserve">(ii) determining the proportion of this target to be allocated to the </w:t>
      </w:r>
      <w:r w:rsidR="00A62010">
        <w:t xml:space="preserve">longline </w:t>
      </w:r>
      <w:r w:rsidR="006C4D32" w:rsidRPr="00FB782A">
        <w:t xml:space="preserve">sector, using fishery impact on SSB as the unit of measurement; and (iii) converting the </w:t>
      </w:r>
      <w:r w:rsidR="00A62010">
        <w:t xml:space="preserve">longline </w:t>
      </w:r>
      <w:r w:rsidR="006C4D32" w:rsidRPr="00FB782A">
        <w:t xml:space="preserve">allocation into a TAC. It would then be necessary to specify how shares of the </w:t>
      </w:r>
      <w:r w:rsidR="00A62010">
        <w:t xml:space="preserve">longline </w:t>
      </w:r>
      <w:r w:rsidR="006C4D32" w:rsidRPr="00FB782A">
        <w:t xml:space="preserve">TAC are allocated among CCMs and provide a scheme for transfer of TAC shares among CCMs. </w:t>
      </w:r>
    </w:p>
    <w:p w14:paraId="5C7A3848" w14:textId="66932C5D" w:rsidR="00F928C1" w:rsidRPr="00FB782A" w:rsidRDefault="00F928C1" w:rsidP="00C15827">
      <w:pPr>
        <w:pStyle w:val="WCPFCText"/>
      </w:pPr>
      <w:r w:rsidRPr="00FB782A">
        <w:t>Japan</w:t>
      </w:r>
      <w:r w:rsidR="006C4D32" w:rsidRPr="00FB782A">
        <w:t xml:space="preserve"> stated that the proposal by the </w:t>
      </w:r>
      <w:r w:rsidR="00B35A0A">
        <w:t xml:space="preserve">United States </w:t>
      </w:r>
      <w:r w:rsidR="006C4D32" w:rsidRPr="00FB782A">
        <w:t xml:space="preserve">was </w:t>
      </w:r>
      <w:r w:rsidRPr="00FB782A">
        <w:t xml:space="preserve">an option </w:t>
      </w:r>
      <w:r w:rsidR="006C4D32" w:rsidRPr="00FB782A">
        <w:t xml:space="preserve">that </w:t>
      </w:r>
      <w:r w:rsidRPr="00FB782A">
        <w:t xml:space="preserve">should </w:t>
      </w:r>
      <w:r w:rsidR="006C4D32" w:rsidRPr="00FB782A">
        <w:t xml:space="preserve">be </w:t>
      </w:r>
      <w:r w:rsidRPr="00FB782A">
        <w:t>consider</w:t>
      </w:r>
      <w:r w:rsidR="006C4D32" w:rsidRPr="00FB782A">
        <w:t>ed</w:t>
      </w:r>
      <w:r w:rsidRPr="00FB782A">
        <w:t xml:space="preserve">. </w:t>
      </w:r>
      <w:r w:rsidR="006C4D32" w:rsidRPr="00FB782A">
        <w:t xml:space="preserve">It noted its support for a continued </w:t>
      </w:r>
      <w:r w:rsidRPr="00FB782A">
        <w:t>flag</w:t>
      </w:r>
      <w:r w:rsidR="006C4D32" w:rsidRPr="00FB782A">
        <w:t>-</w:t>
      </w:r>
      <w:r w:rsidRPr="00FB782A">
        <w:t>based app</w:t>
      </w:r>
      <w:r w:rsidR="006C4D32" w:rsidRPr="00FB782A">
        <w:t xml:space="preserve">roach, </w:t>
      </w:r>
      <w:r w:rsidR="00664BCE" w:rsidRPr="00FB782A">
        <w:t xml:space="preserve">and also referenced the </w:t>
      </w:r>
      <w:r w:rsidRPr="00FB782A">
        <w:t xml:space="preserve">option </w:t>
      </w:r>
      <w:r w:rsidR="00664BCE" w:rsidRPr="00FB782A">
        <w:t xml:space="preserve">it provides </w:t>
      </w:r>
      <w:r w:rsidRPr="00FB782A">
        <w:t>for shar</w:t>
      </w:r>
      <w:r w:rsidR="00664BCE" w:rsidRPr="00FB782A">
        <w:t>ing</w:t>
      </w:r>
      <w:r w:rsidRPr="00FB782A">
        <w:t xml:space="preserve"> </w:t>
      </w:r>
      <w:r w:rsidR="00EB3B05" w:rsidRPr="00FB782A">
        <w:t>between gea</w:t>
      </w:r>
      <w:r w:rsidR="00664BCE" w:rsidRPr="00FB782A">
        <w:t>r</w:t>
      </w:r>
      <w:r w:rsidR="00EB3B05" w:rsidRPr="00FB782A">
        <w:t xml:space="preserve">s. </w:t>
      </w:r>
      <w:r w:rsidR="00E31A47">
        <w:t xml:space="preserve">Japan </w:t>
      </w:r>
      <w:r w:rsidR="00664BCE" w:rsidRPr="00FB782A">
        <w:t xml:space="preserve">inquired </w:t>
      </w:r>
      <w:r w:rsidR="00EB3B05" w:rsidRPr="00FB782A">
        <w:t xml:space="preserve">how </w:t>
      </w:r>
      <w:r w:rsidR="007116A4" w:rsidRPr="00FB782A">
        <w:t xml:space="preserve">to </w:t>
      </w:r>
      <w:r w:rsidR="00EB3B05" w:rsidRPr="00FB782A">
        <w:t>proceed with this idea</w:t>
      </w:r>
      <w:r w:rsidR="007116A4" w:rsidRPr="00FB782A">
        <w:t xml:space="preserve">, and if the Commission could receive </w:t>
      </w:r>
      <w:r w:rsidR="00EB3B05" w:rsidRPr="00FB782A">
        <w:t>sci</w:t>
      </w:r>
      <w:r w:rsidR="007116A4" w:rsidRPr="00FB782A">
        <w:t>entific input</w:t>
      </w:r>
      <w:r w:rsidR="00EB3B05" w:rsidRPr="00FB782A">
        <w:t xml:space="preserve"> on how this might work</w:t>
      </w:r>
      <w:r w:rsidR="00E31A47">
        <w:t xml:space="preserve">, noting </w:t>
      </w:r>
      <w:r w:rsidR="007116A4" w:rsidRPr="00FB782A">
        <w:t xml:space="preserve">the need </w:t>
      </w:r>
      <w:r w:rsidR="00EB3B05" w:rsidRPr="00FB782A">
        <w:t>to discuss how to ma</w:t>
      </w:r>
      <w:r w:rsidR="007116A4" w:rsidRPr="00FB782A">
        <w:t>n</w:t>
      </w:r>
      <w:r w:rsidR="00EB3B05" w:rsidRPr="00FB782A">
        <w:t xml:space="preserve">age </w:t>
      </w:r>
      <w:r w:rsidR="00462D06">
        <w:t xml:space="preserve">bigeye </w:t>
      </w:r>
      <w:r w:rsidR="00A62010">
        <w:t xml:space="preserve">longline </w:t>
      </w:r>
      <w:r w:rsidR="00EB3B05" w:rsidRPr="00FB782A">
        <w:t xml:space="preserve">catch </w:t>
      </w:r>
      <w:r w:rsidR="007116A4" w:rsidRPr="00FB782A">
        <w:t>in 2020</w:t>
      </w:r>
      <w:r w:rsidR="00EB3B05" w:rsidRPr="00FB782A">
        <w:t>.</w:t>
      </w:r>
    </w:p>
    <w:p w14:paraId="71E13A46" w14:textId="097AF158" w:rsidR="00EB3B05" w:rsidRPr="00FB782A" w:rsidRDefault="007116A4" w:rsidP="00C15827">
      <w:pPr>
        <w:pStyle w:val="WCPFCText"/>
      </w:pPr>
      <w:r w:rsidRPr="00FB782A">
        <w:t xml:space="preserve">The </w:t>
      </w:r>
      <w:r w:rsidR="00EB3B05" w:rsidRPr="00FB782A">
        <w:t>Chair</w:t>
      </w:r>
      <w:r w:rsidRPr="00FB782A">
        <w:t xml:space="preserve"> </w:t>
      </w:r>
      <w:r w:rsidR="00E31A47">
        <w:t xml:space="preserve">addressed </w:t>
      </w:r>
      <w:r w:rsidRPr="00FB782A">
        <w:t xml:space="preserve">the need for CCMs to determine the </w:t>
      </w:r>
      <w:r w:rsidR="00EB3B05" w:rsidRPr="00FB782A">
        <w:t xml:space="preserve">data needs for the </w:t>
      </w:r>
      <w:r w:rsidRPr="00FB782A">
        <w:t xml:space="preserve">proposed </w:t>
      </w:r>
      <w:r w:rsidR="00EB3B05" w:rsidRPr="00FB782A">
        <w:t>workshop</w:t>
      </w:r>
      <w:r w:rsidRPr="00FB782A">
        <w:t>, noting the s</w:t>
      </w:r>
      <w:r w:rsidR="00EB3B05" w:rsidRPr="00FB782A">
        <w:t xml:space="preserve">uggestion </w:t>
      </w:r>
      <w:r w:rsidRPr="00FB782A">
        <w:t xml:space="preserve">to </w:t>
      </w:r>
      <w:r w:rsidR="00EB3B05" w:rsidRPr="00FB782A">
        <w:t>est</w:t>
      </w:r>
      <w:r w:rsidRPr="00FB782A">
        <w:t>imate</w:t>
      </w:r>
      <w:r w:rsidR="00EB3B05" w:rsidRPr="00FB782A">
        <w:t xml:space="preserve"> how to share TAC between diff</w:t>
      </w:r>
      <w:r w:rsidRPr="00FB782A">
        <w:t>erent</w:t>
      </w:r>
      <w:r w:rsidR="00EB3B05" w:rsidRPr="00FB782A">
        <w:t xml:space="preserve"> gear</w:t>
      </w:r>
      <w:r w:rsidRPr="00FB782A">
        <w:t xml:space="preserve"> types</w:t>
      </w:r>
      <w:r w:rsidR="00EB3B05" w:rsidRPr="00FB782A">
        <w:t xml:space="preserve">. </w:t>
      </w:r>
    </w:p>
    <w:p w14:paraId="7DB508E9" w14:textId="30357012" w:rsidR="00EB3B05" w:rsidRPr="00FB782A" w:rsidRDefault="00EB3B05" w:rsidP="00C15827">
      <w:pPr>
        <w:pStyle w:val="WCPFCText"/>
      </w:pPr>
      <w:r w:rsidRPr="00FB782A">
        <w:t>Korea</w:t>
      </w:r>
      <w:r w:rsidR="007116A4" w:rsidRPr="00FB782A">
        <w:t xml:space="preserve"> stated its position that the proposal appeared </w:t>
      </w:r>
      <w:r w:rsidRPr="00FB782A">
        <w:t xml:space="preserve">reasonable, but </w:t>
      </w:r>
      <w:r w:rsidR="0028105D" w:rsidRPr="00FB782A">
        <w:t>expressed the concern that i</w:t>
      </w:r>
      <w:r w:rsidRPr="00FB782A">
        <w:t xml:space="preserve">n case of </w:t>
      </w:r>
      <w:r w:rsidR="00E61D5D">
        <w:t xml:space="preserve">purse seine </w:t>
      </w:r>
      <w:r w:rsidRPr="00FB782A">
        <w:t xml:space="preserve">fisheries, </w:t>
      </w:r>
      <w:r w:rsidR="00BC6432" w:rsidRPr="00FB782A">
        <w:t xml:space="preserve">it </w:t>
      </w:r>
      <w:r w:rsidRPr="00FB782A">
        <w:t>is v</w:t>
      </w:r>
      <w:r w:rsidR="004A2603" w:rsidRPr="00FB782A">
        <w:t>ery</w:t>
      </w:r>
      <w:r w:rsidRPr="00FB782A">
        <w:t xml:space="preserve"> hard to est</w:t>
      </w:r>
      <w:r w:rsidR="004A2603" w:rsidRPr="00FB782A">
        <w:t>imate</w:t>
      </w:r>
      <w:r w:rsidRPr="00FB782A">
        <w:t xml:space="preserve"> </w:t>
      </w:r>
      <w:r w:rsidR="00462D06">
        <w:t xml:space="preserve">bigeye </w:t>
      </w:r>
      <w:r w:rsidRPr="00FB782A">
        <w:t xml:space="preserve">catch in </w:t>
      </w:r>
      <w:r w:rsidR="004A2603" w:rsidRPr="00FB782A">
        <w:t xml:space="preserve">a </w:t>
      </w:r>
      <w:r w:rsidRPr="00FB782A">
        <w:t>timely manner</w:t>
      </w:r>
      <w:r w:rsidR="004A2603" w:rsidRPr="00FB782A">
        <w:t xml:space="preserve">, with the result that </w:t>
      </w:r>
      <w:r w:rsidRPr="00FB782A">
        <w:t>RFMO</w:t>
      </w:r>
      <w:r w:rsidR="004A2603" w:rsidRPr="00FB782A">
        <w:t>s</w:t>
      </w:r>
      <w:r w:rsidRPr="00FB782A">
        <w:t xml:space="preserve"> control </w:t>
      </w:r>
      <w:r w:rsidR="00462D06">
        <w:t xml:space="preserve">bigeye </w:t>
      </w:r>
      <w:r w:rsidRPr="00FB782A">
        <w:t>catch through effort rather th</w:t>
      </w:r>
      <w:r w:rsidR="004A2603" w:rsidRPr="00FB782A">
        <w:t>a</w:t>
      </w:r>
      <w:r w:rsidRPr="00FB782A">
        <w:t>n catch</w:t>
      </w:r>
      <w:r w:rsidR="004A2603" w:rsidRPr="00FB782A">
        <w:t xml:space="preserve"> limits</w:t>
      </w:r>
      <w:r w:rsidRPr="00FB782A">
        <w:t xml:space="preserve">. </w:t>
      </w:r>
      <w:r w:rsidR="004A2603" w:rsidRPr="00FB782A">
        <w:t>It suggested that any n</w:t>
      </w:r>
      <w:r w:rsidRPr="00FB782A">
        <w:t xml:space="preserve">ew system should not bring too </w:t>
      </w:r>
      <w:r w:rsidR="004A2603" w:rsidRPr="00FB782A">
        <w:t xml:space="preserve">drastic a </w:t>
      </w:r>
      <w:r w:rsidRPr="00FB782A">
        <w:t xml:space="preserve">change to </w:t>
      </w:r>
      <w:r w:rsidR="004A2603" w:rsidRPr="00FB782A">
        <w:t xml:space="preserve">the </w:t>
      </w:r>
      <w:r w:rsidRPr="00FB782A">
        <w:t>exist</w:t>
      </w:r>
      <w:r w:rsidR="004A2603" w:rsidRPr="00FB782A">
        <w:t>ing</w:t>
      </w:r>
      <w:r w:rsidRPr="00FB782A">
        <w:t xml:space="preserve"> system.</w:t>
      </w:r>
    </w:p>
    <w:p w14:paraId="7FD3F42B" w14:textId="1585888A" w:rsidR="00EB3B05" w:rsidRPr="00FB782A" w:rsidRDefault="00EB3B05" w:rsidP="00C15827">
      <w:pPr>
        <w:pStyle w:val="WCPFCText"/>
      </w:pPr>
      <w:r w:rsidRPr="00FB782A">
        <w:t>RMI</w:t>
      </w:r>
      <w:r w:rsidR="004A2603" w:rsidRPr="00FB782A">
        <w:t xml:space="preserve"> asked for </w:t>
      </w:r>
      <w:r w:rsidRPr="00FB782A">
        <w:t>clarification</w:t>
      </w:r>
      <w:r w:rsidR="004A2603" w:rsidRPr="00FB782A">
        <w:t xml:space="preserve"> that the proposal applied to the </w:t>
      </w:r>
      <w:r w:rsidR="00E31A47">
        <w:t>high seas</w:t>
      </w:r>
      <w:r w:rsidR="004A2603" w:rsidRPr="00FB782A">
        <w:t xml:space="preserve">, and inquired </w:t>
      </w:r>
      <w:r w:rsidRPr="00FB782A">
        <w:t xml:space="preserve">how </w:t>
      </w:r>
      <w:r w:rsidR="004A2603" w:rsidRPr="00FB782A">
        <w:t xml:space="preserve">the </w:t>
      </w:r>
      <w:r w:rsidR="00B35A0A">
        <w:t xml:space="preserve">United States </w:t>
      </w:r>
      <w:r w:rsidR="004A2603" w:rsidRPr="00FB782A">
        <w:t xml:space="preserve">proposed </w:t>
      </w:r>
      <w:r w:rsidRPr="00FB782A">
        <w:t xml:space="preserve">to consider </w:t>
      </w:r>
      <w:r w:rsidR="004A2603" w:rsidRPr="00FB782A">
        <w:t xml:space="preserve">the </w:t>
      </w:r>
      <w:r w:rsidRPr="00FB782A">
        <w:t xml:space="preserve">FFA proposal </w:t>
      </w:r>
      <w:r w:rsidR="004A2603" w:rsidRPr="00FB782A">
        <w:t xml:space="preserve">in the context of its </w:t>
      </w:r>
      <w:r w:rsidRPr="00FB782A">
        <w:t>proposal.</w:t>
      </w:r>
    </w:p>
    <w:p w14:paraId="011B6555" w14:textId="3B5D3BCF" w:rsidR="00EB3B05" w:rsidRPr="00FB782A" w:rsidRDefault="00B35A0A" w:rsidP="00C15827">
      <w:pPr>
        <w:pStyle w:val="WCPFCText"/>
      </w:pPr>
      <w:r>
        <w:t xml:space="preserve">United States </w:t>
      </w:r>
      <w:r w:rsidR="008E18E9" w:rsidRPr="00FB782A">
        <w:t xml:space="preserve">stated that it was </w:t>
      </w:r>
      <w:r w:rsidR="00EB3B05" w:rsidRPr="00FB782A">
        <w:t>prop</w:t>
      </w:r>
      <w:r w:rsidR="008E18E9" w:rsidRPr="00FB782A">
        <w:t>o</w:t>
      </w:r>
      <w:r w:rsidR="00EB3B05" w:rsidRPr="00FB782A">
        <w:t xml:space="preserve">sing a new idea, but </w:t>
      </w:r>
      <w:r w:rsidR="008E18E9" w:rsidRPr="00FB782A">
        <w:t xml:space="preserve">one that was </w:t>
      </w:r>
      <w:r w:rsidR="00EB3B05" w:rsidRPr="00FB782A">
        <w:t>very sim</w:t>
      </w:r>
      <w:r w:rsidR="00BC6432" w:rsidRPr="00FB782A">
        <w:t>ilar</w:t>
      </w:r>
      <w:r w:rsidR="00EB3B05" w:rsidRPr="00FB782A">
        <w:t xml:space="preserve"> to what </w:t>
      </w:r>
      <w:r w:rsidR="00BC6432" w:rsidRPr="00FB782A">
        <w:t xml:space="preserve">the </w:t>
      </w:r>
      <w:r w:rsidR="00EB3B05" w:rsidRPr="00FB782A">
        <w:t>Comm</w:t>
      </w:r>
      <w:r w:rsidR="00BC6432" w:rsidRPr="00FB782A">
        <w:t>ission</w:t>
      </w:r>
      <w:r w:rsidR="00EB3B05" w:rsidRPr="00FB782A">
        <w:t xml:space="preserve"> has done in </w:t>
      </w:r>
      <w:r w:rsidR="00BC6432" w:rsidRPr="00FB782A">
        <w:t xml:space="preserve">the </w:t>
      </w:r>
      <w:r w:rsidR="00EB3B05" w:rsidRPr="00FB782A">
        <w:t>past</w:t>
      </w:r>
      <w:r w:rsidR="00E31A47">
        <w:t>,</w:t>
      </w:r>
      <w:r w:rsidR="00EB3B05" w:rsidRPr="00FB782A">
        <w:t xml:space="preserve"> which led to </w:t>
      </w:r>
      <w:r w:rsidR="00BC6432" w:rsidRPr="00FB782A">
        <w:t xml:space="preserve">the </w:t>
      </w:r>
      <w:r w:rsidR="00EB3B05" w:rsidRPr="00FB782A">
        <w:t>comb</w:t>
      </w:r>
      <w:r w:rsidR="00BC6432" w:rsidRPr="00FB782A">
        <w:t>ination</w:t>
      </w:r>
      <w:r w:rsidR="00EB3B05" w:rsidRPr="00FB782A">
        <w:t xml:space="preserve"> of catch limits and FAD closures. </w:t>
      </w:r>
      <w:r w:rsidR="00BC6432" w:rsidRPr="00FB782A">
        <w:t xml:space="preserve">In that case </w:t>
      </w:r>
      <w:r w:rsidR="00EB3B05" w:rsidRPr="00FB782A">
        <w:t>SPC provided tables with various comb</w:t>
      </w:r>
      <w:r w:rsidR="00BC6432" w:rsidRPr="00FB782A">
        <w:t>inations</w:t>
      </w:r>
      <w:r w:rsidR="00EB3B05" w:rsidRPr="00FB782A">
        <w:t xml:space="preserve"> of </w:t>
      </w:r>
      <w:r w:rsidR="005E06D5" w:rsidRPr="00FB782A">
        <w:t xml:space="preserve">FAD limits and </w:t>
      </w:r>
      <w:r w:rsidR="00462D06">
        <w:t xml:space="preserve">bigeye </w:t>
      </w:r>
      <w:r w:rsidR="005E06D5" w:rsidRPr="00FB782A">
        <w:t xml:space="preserve">limits; </w:t>
      </w:r>
      <w:r w:rsidR="00BC6432" w:rsidRPr="00FB782A">
        <w:t xml:space="preserve">the </w:t>
      </w:r>
      <w:r w:rsidR="005E06D5" w:rsidRPr="00FB782A">
        <w:t xml:space="preserve">result was specific catch limits for </w:t>
      </w:r>
      <w:r w:rsidR="00BC6432" w:rsidRPr="00FB782A">
        <w:t xml:space="preserve">the </w:t>
      </w:r>
      <w:r w:rsidR="00A62010">
        <w:t xml:space="preserve">longline </w:t>
      </w:r>
      <w:r w:rsidR="00BC6432" w:rsidRPr="00FB782A">
        <w:t>fishery</w:t>
      </w:r>
      <w:r w:rsidR="005E06D5" w:rsidRPr="00FB782A">
        <w:t xml:space="preserve">, and FAD limits for </w:t>
      </w:r>
      <w:r w:rsidR="00BC6432" w:rsidRPr="00FB782A">
        <w:t xml:space="preserve">the </w:t>
      </w:r>
      <w:r w:rsidR="00E61D5D">
        <w:t xml:space="preserve">purse seine </w:t>
      </w:r>
      <w:r w:rsidR="00BC6432" w:rsidRPr="00FB782A">
        <w:t xml:space="preserve">fishery. In DP10 the </w:t>
      </w:r>
      <w:r>
        <w:t xml:space="preserve">United States </w:t>
      </w:r>
      <w:r w:rsidR="00E31A47">
        <w:t xml:space="preserve">stated it was </w:t>
      </w:r>
      <w:r w:rsidR="00BC6432" w:rsidRPr="00FB782A">
        <w:t xml:space="preserve">suggesting </w:t>
      </w:r>
      <w:r w:rsidR="005E06D5" w:rsidRPr="00FB782A">
        <w:t>us</w:t>
      </w:r>
      <w:r w:rsidR="00BC6432" w:rsidRPr="00FB782A">
        <w:t>ing</w:t>
      </w:r>
      <w:r w:rsidR="005E06D5" w:rsidRPr="00FB782A">
        <w:t xml:space="preserve"> </w:t>
      </w:r>
      <w:r w:rsidR="00BC6432" w:rsidRPr="00FB782A">
        <w:t xml:space="preserve">a </w:t>
      </w:r>
      <w:r w:rsidR="005E06D5" w:rsidRPr="00FB782A">
        <w:t>common unit of measurement for specif</w:t>
      </w:r>
      <w:r w:rsidR="00BC6432" w:rsidRPr="00FB782A">
        <w:t>i</w:t>
      </w:r>
      <w:r w:rsidR="005E06D5" w:rsidRPr="00FB782A">
        <w:t>c sectors</w:t>
      </w:r>
      <w:r w:rsidR="00BC6432" w:rsidRPr="00FB782A">
        <w:t xml:space="preserve">, which is </w:t>
      </w:r>
      <w:r w:rsidR="005E06D5" w:rsidRPr="00FB782A">
        <w:t>convert</w:t>
      </w:r>
      <w:r w:rsidR="00BC6432" w:rsidRPr="00FB782A">
        <w:t>ed</w:t>
      </w:r>
      <w:r w:rsidR="005E06D5" w:rsidRPr="00FB782A">
        <w:t xml:space="preserve"> as app</w:t>
      </w:r>
      <w:r w:rsidR="00BC6432" w:rsidRPr="00FB782A">
        <w:t>ropriate</w:t>
      </w:r>
      <w:r w:rsidR="005E06D5" w:rsidRPr="00FB782A">
        <w:t xml:space="preserve"> f</w:t>
      </w:r>
      <w:r w:rsidR="00BC6432" w:rsidRPr="00FB782A">
        <w:t>o</w:t>
      </w:r>
      <w:r w:rsidR="005E06D5" w:rsidRPr="00FB782A">
        <w:t>r each sector</w:t>
      </w:r>
      <w:r w:rsidR="00E31A47">
        <w:t xml:space="preserve">, providing </w:t>
      </w:r>
      <w:r w:rsidR="005E06D5" w:rsidRPr="00FB782A">
        <w:t xml:space="preserve">an effective allocation of exploitation for </w:t>
      </w:r>
      <w:r w:rsidR="00E31A47">
        <w:t>longline fisheries</w:t>
      </w:r>
      <w:r w:rsidR="005E06D5" w:rsidRPr="00FB782A">
        <w:t>. Re</w:t>
      </w:r>
      <w:r w:rsidR="006C6A2E" w:rsidRPr="00FB782A">
        <w:t xml:space="preserve">garding the question posed by </w:t>
      </w:r>
      <w:r w:rsidR="005E06D5" w:rsidRPr="00FB782A">
        <w:t>RMI</w:t>
      </w:r>
      <w:r w:rsidR="006C6A2E" w:rsidRPr="00FB782A">
        <w:t xml:space="preserve">, the </w:t>
      </w:r>
      <w:r>
        <w:t xml:space="preserve">United States </w:t>
      </w:r>
      <w:r w:rsidR="006C6A2E" w:rsidRPr="00FB782A">
        <w:t>stated this was n</w:t>
      </w:r>
      <w:r w:rsidR="005E06D5" w:rsidRPr="00FB782A">
        <w:t xml:space="preserve">ot </w:t>
      </w:r>
      <w:r w:rsidR="006C6A2E" w:rsidRPr="00FB782A">
        <w:t>a high seas</w:t>
      </w:r>
      <w:r w:rsidR="005E06D5" w:rsidRPr="00FB782A">
        <w:t>-specif</w:t>
      </w:r>
      <w:r w:rsidR="006C6A2E" w:rsidRPr="00FB782A">
        <w:t>i</w:t>
      </w:r>
      <w:r w:rsidR="005E06D5" w:rsidRPr="00FB782A">
        <w:t>c task</w:t>
      </w:r>
      <w:r w:rsidR="006C6A2E" w:rsidRPr="00FB782A">
        <w:t xml:space="preserve">; its understanding is that </w:t>
      </w:r>
      <w:r w:rsidR="005E06D5" w:rsidRPr="00FB782A">
        <w:t xml:space="preserve">the task </w:t>
      </w:r>
      <w:r w:rsidR="006C6A2E" w:rsidRPr="00FB782A">
        <w:t xml:space="preserve">is </w:t>
      </w:r>
      <w:r w:rsidR="005E06D5" w:rsidRPr="00FB782A">
        <w:t>to est</w:t>
      </w:r>
      <w:r w:rsidR="006C6A2E" w:rsidRPr="00FB782A">
        <w:t>ablish</w:t>
      </w:r>
      <w:r w:rsidR="005E06D5" w:rsidRPr="00FB782A">
        <w:t xml:space="preserve"> limits across the </w:t>
      </w:r>
      <w:r w:rsidR="00E31A47">
        <w:t>Convention Area</w:t>
      </w:r>
      <w:r w:rsidR="006C6A2E" w:rsidRPr="00FB782A">
        <w:t xml:space="preserve">. The </w:t>
      </w:r>
      <w:r>
        <w:t xml:space="preserve">United States </w:t>
      </w:r>
      <w:r w:rsidR="006C6A2E" w:rsidRPr="00FB782A">
        <w:t xml:space="preserve">stated that to </w:t>
      </w:r>
      <w:r w:rsidR="005E06D5" w:rsidRPr="00FB782A">
        <w:t xml:space="preserve">accommodate the FFA proposal </w:t>
      </w:r>
      <w:r w:rsidR="006C6A2E" w:rsidRPr="00FB782A">
        <w:t xml:space="preserve">was </w:t>
      </w:r>
      <w:r w:rsidR="005E06D5" w:rsidRPr="00FB782A">
        <w:t>hard</w:t>
      </w:r>
      <w:r w:rsidR="006C6A2E" w:rsidRPr="00FB782A">
        <w:t>, as it</w:t>
      </w:r>
      <w:r w:rsidR="005E06D5" w:rsidRPr="00FB782A">
        <w:t xml:space="preserve"> </w:t>
      </w:r>
      <w:r w:rsidR="00E31A47">
        <w:t xml:space="preserve">was </w:t>
      </w:r>
      <w:r w:rsidR="005E06D5" w:rsidRPr="00FB782A">
        <w:t>propos</w:t>
      </w:r>
      <w:r w:rsidR="00E31A47">
        <w:t>ing</w:t>
      </w:r>
      <w:r w:rsidR="005E06D5" w:rsidRPr="00FB782A">
        <w:t xml:space="preserve"> something </w:t>
      </w:r>
      <w:r w:rsidR="006C6A2E" w:rsidRPr="00FB782A">
        <w:t xml:space="preserve">very </w:t>
      </w:r>
      <w:r w:rsidR="005E06D5" w:rsidRPr="00FB782A">
        <w:t>diff</w:t>
      </w:r>
      <w:r w:rsidR="006C6A2E" w:rsidRPr="00FB782A">
        <w:t>erent</w:t>
      </w:r>
      <w:r w:rsidR="005E06D5" w:rsidRPr="00FB782A">
        <w:t xml:space="preserve">. </w:t>
      </w:r>
      <w:r w:rsidR="006C6A2E" w:rsidRPr="00FB782A">
        <w:t xml:space="preserve">The </w:t>
      </w:r>
      <w:r>
        <w:t xml:space="preserve">United States </w:t>
      </w:r>
      <w:r w:rsidR="006C6A2E" w:rsidRPr="00FB782A">
        <w:t xml:space="preserve">welcomed </w:t>
      </w:r>
      <w:r w:rsidR="005E06D5" w:rsidRPr="00FB782A">
        <w:t>further</w:t>
      </w:r>
      <w:r w:rsidR="006C6A2E" w:rsidRPr="00FB782A">
        <w:t xml:space="preserve"> discussion</w:t>
      </w:r>
      <w:r w:rsidR="005E06D5" w:rsidRPr="00FB782A">
        <w:t xml:space="preserve">, but </w:t>
      </w:r>
      <w:r w:rsidR="006C6A2E" w:rsidRPr="00FB782A">
        <w:t xml:space="preserve">stated these were </w:t>
      </w:r>
      <w:r w:rsidR="005E06D5" w:rsidRPr="00FB782A">
        <w:t>very diff</w:t>
      </w:r>
      <w:r w:rsidR="006C6A2E" w:rsidRPr="00FB782A">
        <w:t>erent</w:t>
      </w:r>
      <w:r w:rsidR="005E06D5" w:rsidRPr="00FB782A">
        <w:t xml:space="preserve"> ideas. </w:t>
      </w:r>
    </w:p>
    <w:p w14:paraId="2A61EBB1" w14:textId="75E11EE3" w:rsidR="00113CE8" w:rsidRPr="00FB782A" w:rsidRDefault="002C04F7" w:rsidP="00C15827">
      <w:pPr>
        <w:pStyle w:val="WCPFCText"/>
      </w:pPr>
      <w:r>
        <w:t>Kiribati</w:t>
      </w:r>
      <w:r w:rsidR="006C6A2E" w:rsidRPr="00FB782A">
        <w:t xml:space="preserve"> stated that in the discussion of </w:t>
      </w:r>
      <w:r w:rsidR="00462D06">
        <w:t xml:space="preserve">bigeye </w:t>
      </w:r>
      <w:r w:rsidR="005E06D5" w:rsidRPr="00FB782A">
        <w:t xml:space="preserve">limits, </w:t>
      </w:r>
      <w:r w:rsidR="006C6A2E" w:rsidRPr="00FB782A">
        <w:t xml:space="preserve">it was not </w:t>
      </w:r>
      <w:r w:rsidR="005E06D5" w:rsidRPr="00FB782A">
        <w:t xml:space="preserve">in a position to agree to any proposal that would undermine </w:t>
      </w:r>
      <w:r w:rsidR="006C6A2E" w:rsidRPr="00FB782A">
        <w:t xml:space="preserve">its sovereign rights and would </w:t>
      </w:r>
      <w:r w:rsidR="005E06D5" w:rsidRPr="00FB782A">
        <w:t>f</w:t>
      </w:r>
      <w:r w:rsidR="006C6A2E" w:rsidRPr="00FB782A">
        <w:t>o</w:t>
      </w:r>
      <w:r w:rsidR="005E06D5" w:rsidRPr="00FB782A">
        <w:t xml:space="preserve">cus </w:t>
      </w:r>
      <w:r w:rsidR="006C6A2E" w:rsidRPr="00FB782A">
        <w:t xml:space="preserve">only </w:t>
      </w:r>
      <w:r w:rsidR="005E06D5" w:rsidRPr="00FB782A">
        <w:t xml:space="preserve">on </w:t>
      </w:r>
      <w:r w:rsidR="006C6A2E" w:rsidRPr="00FB782A">
        <w:t xml:space="preserve">the </w:t>
      </w:r>
      <w:r w:rsidR="00A62010">
        <w:t xml:space="preserve">high seas </w:t>
      </w:r>
      <w:r w:rsidR="005E06D5" w:rsidRPr="00FB782A">
        <w:t xml:space="preserve">discussion. </w:t>
      </w:r>
    </w:p>
    <w:p w14:paraId="453B32AB" w14:textId="565C9209" w:rsidR="00B273A6" w:rsidRPr="00FB782A" w:rsidRDefault="006C6A2E" w:rsidP="00C15827">
      <w:pPr>
        <w:pStyle w:val="WCPFCText"/>
      </w:pPr>
      <w:r w:rsidRPr="00FB782A">
        <w:t xml:space="preserve">The </w:t>
      </w:r>
      <w:r w:rsidR="007856D7" w:rsidRPr="00FB782A">
        <w:t>Chair</w:t>
      </w:r>
      <w:r w:rsidRPr="00FB782A">
        <w:t xml:space="preserve"> stated that it was necessary </w:t>
      </w:r>
      <w:r w:rsidR="007856D7" w:rsidRPr="00FB782A">
        <w:t xml:space="preserve">to move </w:t>
      </w:r>
      <w:r w:rsidRPr="00FB782A">
        <w:t xml:space="preserve">forward in 2020 </w:t>
      </w:r>
      <w:r w:rsidR="007856D7" w:rsidRPr="00FB782A">
        <w:t xml:space="preserve">on </w:t>
      </w:r>
      <w:r w:rsidR="00322488" w:rsidRPr="00FB782A">
        <w:t xml:space="preserve">addressing </w:t>
      </w:r>
      <w:r w:rsidR="00A62010">
        <w:t xml:space="preserve">longline </w:t>
      </w:r>
      <w:r w:rsidR="007856D7" w:rsidRPr="00FB782A">
        <w:t xml:space="preserve">limits and </w:t>
      </w:r>
      <w:r w:rsidR="00E61D5D">
        <w:t xml:space="preserve">purse seine </w:t>
      </w:r>
      <w:r w:rsidR="007856D7" w:rsidRPr="00FB782A">
        <w:t>limits</w:t>
      </w:r>
      <w:r w:rsidR="00322488" w:rsidRPr="00FB782A">
        <w:t xml:space="preserve"> as currently set</w:t>
      </w:r>
      <w:r w:rsidR="007856D7" w:rsidRPr="00FB782A">
        <w:t xml:space="preserve"> </w:t>
      </w:r>
      <w:r w:rsidR="00322488" w:rsidRPr="00FB782A">
        <w:t xml:space="preserve">in paragraphs </w:t>
      </w:r>
      <w:r w:rsidR="007856D7" w:rsidRPr="00FB782A">
        <w:t>28 and 44</w:t>
      </w:r>
      <w:r w:rsidR="00322488" w:rsidRPr="00FB782A">
        <w:t xml:space="preserve"> of 2018-01. CCMs discussed various options, including </w:t>
      </w:r>
      <w:r w:rsidR="00B273A6" w:rsidRPr="00FB782A">
        <w:t>est</w:t>
      </w:r>
      <w:r w:rsidR="00322488" w:rsidRPr="00FB782A">
        <w:t>ablishing</w:t>
      </w:r>
      <w:r w:rsidR="00B273A6" w:rsidRPr="00FB782A">
        <w:t xml:space="preserve"> a virtual w</w:t>
      </w:r>
      <w:r w:rsidR="00322488" w:rsidRPr="00FB782A">
        <w:t>orkshop, having a dedicated face to face meeting, and holding an extended session of the Commission meeting</w:t>
      </w:r>
      <w:r w:rsidR="00902C71" w:rsidRPr="00FB782A">
        <w:t>;</w:t>
      </w:r>
      <w:r w:rsidR="00322488" w:rsidRPr="00FB782A">
        <w:t xml:space="preserve"> </w:t>
      </w:r>
      <w:r w:rsidR="00902C71" w:rsidRPr="00FB782A">
        <w:t>varying opinions regarding provision of data were also expressed. Agreement was reached that the Commission would discuss revisions to 2018-01 during an extended (7-day) WCPFC17 meeting</w:t>
      </w:r>
      <w:r w:rsidR="00B273A6" w:rsidRPr="00FB782A">
        <w:t xml:space="preserve">. </w:t>
      </w:r>
      <w:r w:rsidR="00682643" w:rsidRPr="00FB782A">
        <w:t xml:space="preserve">She encouraged CCMs to be mindful regarding the existing understanding that establishes a </w:t>
      </w:r>
      <w:r w:rsidR="00B273A6" w:rsidRPr="00FB782A">
        <w:t>30</w:t>
      </w:r>
      <w:r w:rsidR="00682643" w:rsidRPr="00FB782A">
        <w:t>-</w:t>
      </w:r>
      <w:r w:rsidR="00B273A6" w:rsidRPr="00FB782A">
        <w:t xml:space="preserve">day deadline </w:t>
      </w:r>
      <w:r w:rsidR="00682643" w:rsidRPr="00FB782A">
        <w:t xml:space="preserve">prior to the meeting for submission of </w:t>
      </w:r>
      <w:r w:rsidR="00B273A6" w:rsidRPr="00FB782A">
        <w:t xml:space="preserve">proposals. </w:t>
      </w:r>
    </w:p>
    <w:tbl>
      <w:tblPr>
        <w:tblStyle w:val="TableGrid"/>
        <w:tblW w:w="0" w:type="auto"/>
        <w:tblLook w:val="04A0" w:firstRow="1" w:lastRow="0" w:firstColumn="1" w:lastColumn="0" w:noHBand="0" w:noVBand="1"/>
      </w:tblPr>
      <w:tblGrid>
        <w:gridCol w:w="9407"/>
      </w:tblGrid>
      <w:tr w:rsidR="00682643" w:rsidRPr="00FB782A" w14:paraId="1DD3CB10" w14:textId="77777777" w:rsidTr="00682643">
        <w:tc>
          <w:tcPr>
            <w:tcW w:w="9407" w:type="dxa"/>
          </w:tcPr>
          <w:p w14:paraId="09585C26" w14:textId="3755C5D3" w:rsidR="00682643" w:rsidRPr="00465019" w:rsidRDefault="00465019" w:rsidP="00C15827">
            <w:pPr>
              <w:pStyle w:val="WCPFCText"/>
            </w:pPr>
            <w:r w:rsidRPr="00465019">
              <w:t>The Commission agreed to consider the requirements of paragraph 44 of CMM 2018-01 at an extended WCPFC17 meeting which will be a seven (7) day regular annual session in 2020.</w:t>
            </w:r>
          </w:p>
        </w:tc>
      </w:tr>
    </w:tbl>
    <w:p w14:paraId="30FB9AC8" w14:textId="77777777" w:rsidR="00682643" w:rsidRPr="00FB782A" w:rsidRDefault="00682643" w:rsidP="00195FF6"/>
    <w:p w14:paraId="3C903759" w14:textId="4E8050A1" w:rsidR="00A73117" w:rsidRDefault="00A73117" w:rsidP="004B77A0">
      <w:pPr>
        <w:pStyle w:val="Heading4"/>
      </w:pPr>
      <w:r w:rsidRPr="00FB782A">
        <w:t xml:space="preserve">FAD </w:t>
      </w:r>
      <w:r w:rsidR="00FE785E">
        <w:t>M</w:t>
      </w:r>
      <w:r w:rsidRPr="00FB782A">
        <w:t>anagement</w:t>
      </w:r>
    </w:p>
    <w:p w14:paraId="3552D468" w14:textId="05406EBD" w:rsidR="000A7D6D" w:rsidRPr="00FB782A" w:rsidRDefault="007856D7" w:rsidP="00C15827">
      <w:pPr>
        <w:pStyle w:val="WCPFCText"/>
        <w:rPr>
          <w:iCs/>
        </w:rPr>
      </w:pPr>
      <w:r w:rsidRPr="00FB782A">
        <w:t xml:space="preserve">The Chair referenced </w:t>
      </w:r>
      <w:r w:rsidR="000A33C9">
        <w:t xml:space="preserve">three </w:t>
      </w:r>
      <w:r w:rsidR="000A33C9" w:rsidRPr="000A33C9">
        <w:rPr>
          <w:lang w:val="en-US"/>
        </w:rPr>
        <w:t>papers introduced under Agenda Item 4</w:t>
      </w:r>
      <w:r w:rsidR="000A33C9">
        <w:rPr>
          <w:lang w:val="en-US"/>
        </w:rPr>
        <w:t xml:space="preserve">: </w:t>
      </w:r>
      <w:r w:rsidR="00FE785E">
        <w:rPr>
          <w:b/>
          <w:bCs/>
          <w:u w:color="000000"/>
        </w:rPr>
        <w:t>WCPFC16-2019-</w:t>
      </w:r>
      <w:r w:rsidR="00FD7F02" w:rsidRPr="00FB782A">
        <w:rPr>
          <w:b/>
          <w:bCs/>
          <w:u w:color="000000"/>
        </w:rPr>
        <w:t>DP09</w:t>
      </w:r>
      <w:r w:rsidR="00FD7F02" w:rsidRPr="00FB782A">
        <w:t>,</w:t>
      </w:r>
      <w:r w:rsidR="000A7D6D" w:rsidRPr="00FB782A">
        <w:t xml:space="preserve"> </w:t>
      </w:r>
      <w:r w:rsidR="000A7D6D" w:rsidRPr="00347AB3">
        <w:rPr>
          <w:i/>
          <w:iCs/>
        </w:rPr>
        <w:t>Joint T-RFMO FAD Working Group Recommendations</w:t>
      </w:r>
      <w:r w:rsidR="00310B77" w:rsidRPr="00347AB3">
        <w:rPr>
          <w:i/>
          <w:iCs/>
        </w:rPr>
        <w:t xml:space="preserve"> </w:t>
      </w:r>
      <w:r w:rsidR="000A7D6D" w:rsidRPr="00347AB3">
        <w:rPr>
          <w:i/>
          <w:iCs/>
        </w:rPr>
        <w:t>for consideration by WCPFC16</w:t>
      </w:r>
      <w:r w:rsidR="000A7D6D" w:rsidRPr="00FB782A">
        <w:rPr>
          <w:iCs/>
        </w:rPr>
        <w:t xml:space="preserve">, </w:t>
      </w:r>
      <w:r w:rsidR="000A7D6D" w:rsidRPr="00FB782A">
        <w:rPr>
          <w:b/>
          <w:bCs/>
          <w:iCs/>
          <w:u w:color="000000"/>
        </w:rPr>
        <w:t>WCPFC16-2019-DP10</w:t>
      </w:r>
      <w:r w:rsidR="000A7D6D" w:rsidRPr="00FB782A">
        <w:t xml:space="preserve"> </w:t>
      </w:r>
      <w:r w:rsidR="000A7D6D" w:rsidRPr="00347AB3">
        <w:rPr>
          <w:i/>
        </w:rPr>
        <w:t>Proposals on Conservation and Management Measures on Tropical Tunas</w:t>
      </w:r>
      <w:r w:rsidR="000A7D6D" w:rsidRPr="00FB782A">
        <w:t xml:space="preserve">; </w:t>
      </w:r>
      <w:r w:rsidR="00FD7F02" w:rsidRPr="00FB782A">
        <w:t xml:space="preserve">and </w:t>
      </w:r>
      <w:r w:rsidR="000A7D6D" w:rsidRPr="00FB782A">
        <w:rPr>
          <w:b/>
          <w:bCs/>
          <w:u w:color="000000"/>
        </w:rPr>
        <w:t>WCPFC</w:t>
      </w:r>
      <w:r w:rsidR="00FD7F02" w:rsidRPr="00FB782A">
        <w:rPr>
          <w:b/>
          <w:bCs/>
          <w:u w:color="000000"/>
        </w:rPr>
        <w:t>16</w:t>
      </w:r>
      <w:r w:rsidR="000A7D6D" w:rsidRPr="00FB782A">
        <w:rPr>
          <w:b/>
          <w:bCs/>
          <w:u w:color="000000"/>
        </w:rPr>
        <w:t>-2019-DP16</w:t>
      </w:r>
      <w:r w:rsidR="00FD7F02" w:rsidRPr="00FB782A">
        <w:t xml:space="preserve"> </w:t>
      </w:r>
      <w:r w:rsidR="000A7D6D" w:rsidRPr="00347AB3">
        <w:rPr>
          <w:i/>
          <w:iCs/>
        </w:rPr>
        <w:t>Proposed changes to the Rules for the FAD Closure</w:t>
      </w:r>
      <w:r w:rsidR="000A7D6D" w:rsidRPr="00FB782A">
        <w:rPr>
          <w:iCs/>
        </w:rPr>
        <w:t>.</w:t>
      </w:r>
    </w:p>
    <w:p w14:paraId="5492FD80" w14:textId="0A9817B9" w:rsidR="007856D7" w:rsidRPr="00195FF6" w:rsidRDefault="007856D7" w:rsidP="000A7D6D">
      <w:pPr>
        <w:spacing w:after="0" w:line="240" w:lineRule="auto"/>
        <w:ind w:left="0" w:right="0" w:firstLine="0"/>
        <w:rPr>
          <w:b/>
          <w:bCs/>
          <w:color w:val="auto"/>
          <w:sz w:val="24"/>
          <w:szCs w:val="24"/>
          <w:lang w:val="en-AU"/>
        </w:rPr>
      </w:pPr>
      <w:r w:rsidRPr="00195FF6">
        <w:rPr>
          <w:b/>
          <w:bCs/>
          <w:lang w:val="en-AU"/>
        </w:rPr>
        <w:t>DP09</w:t>
      </w:r>
    </w:p>
    <w:p w14:paraId="0BC6AF63" w14:textId="182A3DD6" w:rsidR="00FD7F02" w:rsidRPr="00FB782A" w:rsidRDefault="00FD7F02" w:rsidP="000A7D6D">
      <w:pPr>
        <w:spacing w:after="0" w:line="240" w:lineRule="auto"/>
        <w:ind w:left="0" w:right="0" w:firstLine="0"/>
        <w:rPr>
          <w:lang w:val="en-AU"/>
        </w:rPr>
      </w:pPr>
    </w:p>
    <w:p w14:paraId="2792EFCB" w14:textId="7ABC8F50" w:rsidR="007856D7" w:rsidRPr="00FB782A" w:rsidRDefault="007856D7" w:rsidP="00C15827">
      <w:pPr>
        <w:pStyle w:val="WCPFCText"/>
      </w:pPr>
      <w:r w:rsidRPr="00FB782A">
        <w:t>The EU introduced DP09</w:t>
      </w:r>
      <w:r w:rsidR="001A61BC" w:rsidRPr="00FB782A">
        <w:t xml:space="preserve">, stating that it was proposing that </w:t>
      </w:r>
      <w:r w:rsidRPr="00FB782A">
        <w:t xml:space="preserve">the </w:t>
      </w:r>
      <w:r w:rsidR="004A1686">
        <w:t xml:space="preserve">WCPFC </w:t>
      </w:r>
      <w:r w:rsidRPr="00FB782A">
        <w:t>FAD</w:t>
      </w:r>
      <w:r w:rsidR="001A61BC" w:rsidRPr="00FB782A">
        <w:t xml:space="preserve"> </w:t>
      </w:r>
      <w:r w:rsidR="004A1686">
        <w:t xml:space="preserve">Management Options </w:t>
      </w:r>
      <w:r w:rsidR="00FE785E">
        <w:t>I</w:t>
      </w:r>
      <w:r w:rsidR="001A61BC" w:rsidRPr="00FB782A">
        <w:t xml:space="preserve">WG </w:t>
      </w:r>
      <w:r w:rsidRPr="00FB782A">
        <w:t>consider the rec</w:t>
      </w:r>
      <w:r w:rsidR="001A61BC" w:rsidRPr="00FB782A">
        <w:t>ommendation</w:t>
      </w:r>
      <w:r w:rsidRPr="00FB782A">
        <w:t xml:space="preserve">s from the </w:t>
      </w:r>
      <w:r w:rsidR="00256149" w:rsidRPr="00FB782A">
        <w:t xml:space="preserve">Joint </w:t>
      </w:r>
      <w:r w:rsidRPr="00FB782A">
        <w:t>t-RFMO</w:t>
      </w:r>
      <w:r w:rsidR="00256149" w:rsidRPr="00FB782A">
        <w:t xml:space="preserve"> </w:t>
      </w:r>
      <w:r w:rsidR="00565548">
        <w:t>FAD</w:t>
      </w:r>
      <w:r w:rsidR="00256149" w:rsidRPr="00FB782A">
        <w:t xml:space="preserve"> </w:t>
      </w:r>
      <w:r w:rsidR="006A339A" w:rsidRPr="00FB782A">
        <w:t>WG</w:t>
      </w:r>
      <w:r w:rsidR="00256149" w:rsidRPr="00FB782A">
        <w:t>,</w:t>
      </w:r>
      <w:r w:rsidRPr="00FB782A">
        <w:t xml:space="preserve"> </w:t>
      </w:r>
      <w:r w:rsidR="00256149" w:rsidRPr="00FB782A">
        <w:t xml:space="preserve">evaluate their </w:t>
      </w:r>
      <w:r w:rsidRPr="00FB782A">
        <w:t xml:space="preserve">merits for </w:t>
      </w:r>
      <w:r w:rsidR="00256149" w:rsidRPr="00FB782A">
        <w:t xml:space="preserve">the </w:t>
      </w:r>
      <w:r w:rsidRPr="00FB782A">
        <w:t>WCPFC</w:t>
      </w:r>
      <w:r w:rsidR="00256149" w:rsidRPr="00FB782A">
        <w:t>,</w:t>
      </w:r>
      <w:r w:rsidRPr="00FB782A">
        <w:t xml:space="preserve"> and continue to work with the </w:t>
      </w:r>
      <w:r w:rsidR="00256149" w:rsidRPr="00FB782A">
        <w:t>J</w:t>
      </w:r>
      <w:r w:rsidRPr="00FB782A">
        <w:t>oint t-RFMO FAD</w:t>
      </w:r>
      <w:r w:rsidR="00FE785E">
        <w:t xml:space="preserve"> </w:t>
      </w:r>
      <w:r w:rsidR="006A339A" w:rsidRPr="00FB782A">
        <w:t>WG</w:t>
      </w:r>
      <w:r w:rsidRPr="00FB782A">
        <w:t xml:space="preserve">. </w:t>
      </w:r>
    </w:p>
    <w:p w14:paraId="6122B2F2" w14:textId="6C6C43C2" w:rsidR="00682643" w:rsidRPr="00FB782A" w:rsidRDefault="002C04F7" w:rsidP="00C15827">
      <w:pPr>
        <w:pStyle w:val="WCPFCText"/>
      </w:pPr>
      <w:r>
        <w:t>French Polynesia</w:t>
      </w:r>
      <w:r w:rsidR="007856D7" w:rsidRPr="00FB782A">
        <w:t xml:space="preserve"> support</w:t>
      </w:r>
      <w:r w:rsidR="009E5AFE" w:rsidRPr="00FB782A">
        <w:t>ed</w:t>
      </w:r>
      <w:r w:rsidR="007856D7" w:rsidRPr="00FB782A">
        <w:t xml:space="preserve"> the c</w:t>
      </w:r>
      <w:r w:rsidR="00B86F19" w:rsidRPr="00FB782A">
        <w:t>on</w:t>
      </w:r>
      <w:r w:rsidR="007856D7" w:rsidRPr="00FB782A">
        <w:t>t</w:t>
      </w:r>
      <w:r w:rsidR="00B86F19" w:rsidRPr="00FB782A">
        <w:t>inued</w:t>
      </w:r>
      <w:r w:rsidR="007856D7" w:rsidRPr="00FB782A">
        <w:t xml:space="preserve"> collab</w:t>
      </w:r>
      <w:r w:rsidR="00B86F19" w:rsidRPr="00FB782A">
        <w:t>oration</w:t>
      </w:r>
      <w:r w:rsidR="007856D7" w:rsidRPr="00FB782A">
        <w:t xml:space="preserve"> with other RFMOs, and consideration of the rec</w:t>
      </w:r>
      <w:r w:rsidR="00B86F19" w:rsidRPr="00FB782A">
        <w:t>ommendation</w:t>
      </w:r>
      <w:r w:rsidR="007856D7" w:rsidRPr="00FB782A">
        <w:t>s by the IWG on FAD man</w:t>
      </w:r>
      <w:r w:rsidR="00B86F19" w:rsidRPr="00FB782A">
        <w:t>agement</w:t>
      </w:r>
      <w:r w:rsidR="007856D7" w:rsidRPr="00FB782A">
        <w:t xml:space="preserve"> options. </w:t>
      </w:r>
      <w:r w:rsidR="009E5AFE" w:rsidRPr="00FB782A">
        <w:t xml:space="preserve">It noted that it is located within the Convention </w:t>
      </w:r>
      <w:r w:rsidR="00FE785E" w:rsidRPr="00FB782A">
        <w:t>Overlap Area</w:t>
      </w:r>
      <w:r w:rsidR="009E5AFE" w:rsidRPr="00FB782A">
        <w:t xml:space="preserve">, and </w:t>
      </w:r>
      <w:r w:rsidR="007856D7" w:rsidRPr="00FB782A">
        <w:t>promote</w:t>
      </w:r>
      <w:r w:rsidR="009E5AFE" w:rsidRPr="00FB782A">
        <w:t>d</w:t>
      </w:r>
      <w:r w:rsidR="007856D7" w:rsidRPr="00FB782A">
        <w:t xml:space="preserve"> </w:t>
      </w:r>
      <w:r w:rsidR="009E5AFE" w:rsidRPr="00FB782A">
        <w:t xml:space="preserve">greater </w:t>
      </w:r>
      <w:r w:rsidR="007856D7" w:rsidRPr="00FB782A">
        <w:t xml:space="preserve">consistency across the Pacific, </w:t>
      </w:r>
      <w:r w:rsidR="009E5AFE" w:rsidRPr="00FB782A">
        <w:t xml:space="preserve">especially </w:t>
      </w:r>
      <w:r w:rsidR="007856D7" w:rsidRPr="00FB782A">
        <w:t xml:space="preserve">in relation to </w:t>
      </w:r>
      <w:r w:rsidR="00682643" w:rsidRPr="00FB782A">
        <w:t>FADs. French Polynesia</w:t>
      </w:r>
      <w:r w:rsidR="00FE785E">
        <w:t xml:space="preserve"> stated its </w:t>
      </w:r>
      <w:r w:rsidR="00682643" w:rsidRPr="00FB782A">
        <w:t>perspective</w:t>
      </w:r>
      <w:r w:rsidR="00FE785E">
        <w:t xml:space="preserve"> that </w:t>
      </w:r>
      <w:r w:rsidR="00682643" w:rsidRPr="00FB782A">
        <w:t>strong collaboration across RFMOs is a good way to address concerns such as limitation of the number of FADs, FAD definition, FAD identification registration and tracking, lost FAD</w:t>
      </w:r>
      <w:r w:rsidR="00FE785E">
        <w:t>s,</w:t>
      </w:r>
      <w:r w:rsidR="00682643" w:rsidRPr="00FB782A">
        <w:t xml:space="preserve"> and beaching events.</w:t>
      </w:r>
    </w:p>
    <w:p w14:paraId="09FC3BC9" w14:textId="70B0CC6C" w:rsidR="005C0A90" w:rsidRPr="00FB782A" w:rsidRDefault="00682643" w:rsidP="00C15827">
      <w:pPr>
        <w:pStyle w:val="WCPFCText"/>
      </w:pPr>
      <w:r w:rsidRPr="00FB782A">
        <w:t>V</w:t>
      </w:r>
      <w:r w:rsidR="007856D7" w:rsidRPr="00FB782A">
        <w:t>anuatu</w:t>
      </w:r>
      <w:r w:rsidR="00FC16D0" w:rsidRPr="00FB782A">
        <w:t>,</w:t>
      </w:r>
      <w:r w:rsidR="007856D7" w:rsidRPr="00FB782A">
        <w:t xml:space="preserve"> on behalf of FFA members</w:t>
      </w:r>
      <w:r w:rsidRPr="00FB782A">
        <w:t xml:space="preserve">, </w:t>
      </w:r>
      <w:r w:rsidR="005C0A90" w:rsidRPr="00FB782A">
        <w:t>note</w:t>
      </w:r>
      <w:r w:rsidR="00FC16D0" w:rsidRPr="00FB782A">
        <w:t>d</w:t>
      </w:r>
      <w:r w:rsidR="005C0A90" w:rsidRPr="00FB782A">
        <w:t xml:space="preserve"> the number of technical recommendations and </w:t>
      </w:r>
      <w:r w:rsidRPr="00FB782A">
        <w:t xml:space="preserve">suggested </w:t>
      </w:r>
      <w:r w:rsidR="005C0A90" w:rsidRPr="00FB782A">
        <w:t xml:space="preserve">it </w:t>
      </w:r>
      <w:r w:rsidRPr="00FB782A">
        <w:t xml:space="preserve">was </w:t>
      </w:r>
      <w:r w:rsidR="005C0A90" w:rsidRPr="00FB782A">
        <w:t xml:space="preserve">most appropriate that these </w:t>
      </w:r>
      <w:r w:rsidRPr="00FB782A">
        <w:t xml:space="preserve">be </w:t>
      </w:r>
      <w:r w:rsidR="005C0A90" w:rsidRPr="00FB782A">
        <w:t xml:space="preserve">referred to the FAD Management Options </w:t>
      </w:r>
      <w:r w:rsidR="004A1686">
        <w:t xml:space="preserve">IWG </w:t>
      </w:r>
      <w:r w:rsidR="005C0A90" w:rsidRPr="00FB782A">
        <w:t>to assess what is of value to their current work</w:t>
      </w:r>
      <w:r w:rsidR="004A1686">
        <w:t>,</w:t>
      </w:r>
      <w:r w:rsidR="005C0A90" w:rsidRPr="00FB782A">
        <w:t xml:space="preserve"> and if needed</w:t>
      </w:r>
      <w:r w:rsidR="004A1686">
        <w:t>,</w:t>
      </w:r>
      <w:r w:rsidR="005C0A90" w:rsidRPr="00FB782A">
        <w:t xml:space="preserve"> further guidance from the Commission. Whil</w:t>
      </w:r>
      <w:r w:rsidRPr="00FB782A">
        <w:t>e</w:t>
      </w:r>
      <w:r w:rsidR="005C0A90" w:rsidRPr="00FB782A">
        <w:t xml:space="preserve"> FFA members support</w:t>
      </w:r>
      <w:r w:rsidRPr="00FB782A">
        <w:t>ed</w:t>
      </w:r>
      <w:r w:rsidR="005C0A90" w:rsidRPr="00FB782A">
        <w:t xml:space="preserve"> cooperation with other </w:t>
      </w:r>
      <w:r w:rsidRPr="00FB782A">
        <w:t>t</w:t>
      </w:r>
      <w:r w:rsidR="005C0A90" w:rsidRPr="00FB782A">
        <w:t>-RFMOs</w:t>
      </w:r>
      <w:r w:rsidRPr="00FB782A">
        <w:t>,</w:t>
      </w:r>
      <w:r w:rsidR="005C0A90" w:rsidRPr="00FB782A">
        <w:t xml:space="preserve"> in particular those with work </w:t>
      </w:r>
      <w:r w:rsidRPr="00FB782A">
        <w:t xml:space="preserve">relevant </w:t>
      </w:r>
      <w:r w:rsidR="00022ED7">
        <w:t xml:space="preserve">to </w:t>
      </w:r>
      <w:r w:rsidRPr="00FB782A">
        <w:t>WCPFC</w:t>
      </w:r>
      <w:r w:rsidR="005C0A90" w:rsidRPr="00FB782A">
        <w:t xml:space="preserve">, </w:t>
      </w:r>
      <w:r w:rsidRPr="00FB782A">
        <w:t xml:space="preserve">it stated FFA members are </w:t>
      </w:r>
      <w:r w:rsidR="005C0A90" w:rsidRPr="00FB782A">
        <w:t xml:space="preserve">very cautious of internationally driven initiatives that often pose more harm than good to the work of </w:t>
      </w:r>
      <w:r w:rsidR="00022ED7">
        <w:t>WC</w:t>
      </w:r>
      <w:r w:rsidR="00163523" w:rsidRPr="00FB782A">
        <w:t xml:space="preserve">PFC, </w:t>
      </w:r>
      <w:r w:rsidR="005C0A90" w:rsidRPr="00FB782A">
        <w:t xml:space="preserve">in particular to </w:t>
      </w:r>
      <w:r w:rsidR="00163523" w:rsidRPr="00FB782A">
        <w:t xml:space="preserve">CCM’s </w:t>
      </w:r>
      <w:r w:rsidR="005C0A90" w:rsidRPr="00FB782A">
        <w:t xml:space="preserve">rights as </w:t>
      </w:r>
      <w:r w:rsidR="00163523" w:rsidRPr="00FB782A">
        <w:t xml:space="preserve">coastal states </w:t>
      </w:r>
      <w:r w:rsidR="005C0A90" w:rsidRPr="00FB782A">
        <w:t xml:space="preserve">in the management of these fisheries. </w:t>
      </w:r>
      <w:r w:rsidR="00163523" w:rsidRPr="00FB782A">
        <w:t xml:space="preserve">FFA members stated they would </w:t>
      </w:r>
      <w:r w:rsidR="005C0A90" w:rsidRPr="00FB782A">
        <w:t xml:space="preserve">be very clear in the </w:t>
      </w:r>
      <w:r w:rsidR="00965C6B" w:rsidRPr="00FB782A">
        <w:t xml:space="preserve">FAD </w:t>
      </w:r>
      <w:r w:rsidR="00965C6B">
        <w:t>Management Options I</w:t>
      </w:r>
      <w:r w:rsidR="00965C6B" w:rsidRPr="00FB782A">
        <w:t xml:space="preserve">WG </w:t>
      </w:r>
      <w:r w:rsidR="00163523" w:rsidRPr="00FB782A">
        <w:t xml:space="preserve">when </w:t>
      </w:r>
      <w:r w:rsidR="005C0A90" w:rsidRPr="00FB782A">
        <w:t>deliberati</w:t>
      </w:r>
      <w:r w:rsidR="00163523" w:rsidRPr="00FB782A">
        <w:t>ng</w:t>
      </w:r>
      <w:r w:rsidR="005C0A90" w:rsidRPr="00FB782A">
        <w:t xml:space="preserve"> these recommendations, to ensure the work of the </w:t>
      </w:r>
      <w:r w:rsidR="00965C6B" w:rsidRPr="00FB782A">
        <w:t xml:space="preserve">FAD </w:t>
      </w:r>
      <w:r w:rsidR="00965C6B">
        <w:t>Management Options I</w:t>
      </w:r>
      <w:r w:rsidR="00965C6B" w:rsidRPr="00FB782A">
        <w:t xml:space="preserve">WG </w:t>
      </w:r>
      <w:r w:rsidR="005C0A90" w:rsidRPr="00FB782A">
        <w:t xml:space="preserve">and FAD management </w:t>
      </w:r>
      <w:r w:rsidR="004A1686">
        <w:t xml:space="preserve">are </w:t>
      </w:r>
      <w:r w:rsidR="005C0A90" w:rsidRPr="00FB782A">
        <w:t>not distracted by these initiatives.</w:t>
      </w:r>
    </w:p>
    <w:p w14:paraId="0A5FE181" w14:textId="499F4405" w:rsidR="00113CE8" w:rsidRPr="00FB782A" w:rsidRDefault="00B86F19" w:rsidP="00C15827">
      <w:pPr>
        <w:pStyle w:val="WCPFCText"/>
      </w:pPr>
      <w:r w:rsidRPr="00FB782A">
        <w:t>Kiribati</w:t>
      </w:r>
      <w:r w:rsidR="00FC16D0" w:rsidRPr="00FB782A">
        <w:t xml:space="preserve">, on behalf of </w:t>
      </w:r>
      <w:r w:rsidRPr="00FB782A">
        <w:t>PNA</w:t>
      </w:r>
      <w:r w:rsidR="00FC16D0" w:rsidRPr="00FB782A">
        <w:t xml:space="preserve"> members </w:t>
      </w:r>
      <w:r w:rsidR="00113CE8" w:rsidRPr="00FB782A">
        <w:t>support</w:t>
      </w:r>
      <w:r w:rsidR="00FC16D0" w:rsidRPr="00FB782A">
        <w:t>ed</w:t>
      </w:r>
      <w:r w:rsidR="00113CE8" w:rsidRPr="00FB782A">
        <w:t xml:space="preserve"> the statement by FFA </w:t>
      </w:r>
      <w:r w:rsidR="00FC16D0" w:rsidRPr="00FB782A">
        <w:t>m</w:t>
      </w:r>
      <w:r w:rsidR="00113CE8" w:rsidRPr="00FB782A">
        <w:t>embers</w:t>
      </w:r>
      <w:r w:rsidR="00FC16D0" w:rsidRPr="00FB782A">
        <w:t xml:space="preserve">, stating they </w:t>
      </w:r>
      <w:r w:rsidR="00113CE8" w:rsidRPr="00FB782A">
        <w:t xml:space="preserve">were concerned that many of the recommendations reflect conditions in regions with lower standards of FAD management than the WCPO. </w:t>
      </w:r>
      <w:r w:rsidR="004A1686">
        <w:t xml:space="preserve">Kiribati stated that </w:t>
      </w:r>
      <w:r w:rsidR="00113CE8" w:rsidRPr="00FB782A">
        <w:t xml:space="preserve">high levels of FAD fishing are causing the destruction of bigeye and yellowfin stocks in every ocean outside the WCPO. In the Indian Ocean, according to a recent Pew study, around 80% of the catch in the </w:t>
      </w:r>
      <w:r w:rsidR="00E61D5D">
        <w:t xml:space="preserve">purse seine </w:t>
      </w:r>
      <w:r w:rsidR="00113CE8" w:rsidRPr="00FB782A">
        <w:t xml:space="preserve">fishery is taken from FADs, </w:t>
      </w:r>
      <w:r w:rsidR="00565548">
        <w:t xml:space="preserve">and </w:t>
      </w:r>
      <w:r w:rsidR="00113CE8" w:rsidRPr="00FB782A">
        <w:t>yellowfin is overfished and overfishing of bigeye is occurring.</w:t>
      </w:r>
      <w:r w:rsidR="00310B77">
        <w:t xml:space="preserve"> </w:t>
      </w:r>
      <w:r w:rsidR="00113CE8" w:rsidRPr="00FB782A">
        <w:t xml:space="preserve">In the Atlantic Ocean, around 75% of the </w:t>
      </w:r>
      <w:r w:rsidR="00E61D5D">
        <w:t xml:space="preserve">purse seine </w:t>
      </w:r>
      <w:r w:rsidR="00113CE8" w:rsidRPr="00FB782A">
        <w:t xml:space="preserve">catch is taken from FADs, with the result that the bigeye and yellowfin stocks are overfished. The </w:t>
      </w:r>
      <w:r w:rsidR="00FC16D0" w:rsidRPr="00FB782A">
        <w:t xml:space="preserve">EPO </w:t>
      </w:r>
      <w:r w:rsidR="00113CE8" w:rsidRPr="00FB782A">
        <w:t xml:space="preserve">is a little different because of the amount of setting on dolphin-associated schools, but FAD use is high and increasing, and there is overfishing of bigeye and yellowfin. In </w:t>
      </w:r>
      <w:r w:rsidR="00FC16D0" w:rsidRPr="00FB782A">
        <w:t>the WCPO</w:t>
      </w:r>
      <w:r w:rsidR="00113CE8" w:rsidRPr="00FB782A">
        <w:t xml:space="preserve">, by comparison, </w:t>
      </w:r>
      <w:r w:rsidR="00FC16D0" w:rsidRPr="00FB782A">
        <w:t xml:space="preserve">about </w:t>
      </w:r>
      <w:r w:rsidR="00113CE8" w:rsidRPr="00FB782A">
        <w:t xml:space="preserve">half of the </w:t>
      </w:r>
      <w:r w:rsidR="00E61D5D">
        <w:t xml:space="preserve">purse seine </w:t>
      </w:r>
      <w:r w:rsidR="00113CE8" w:rsidRPr="00FB782A">
        <w:t xml:space="preserve">catch comes from free schools, resulting in less pressure on juvenile bigeye and yellowfin and other bycatch species. </w:t>
      </w:r>
      <w:r w:rsidR="00FC16D0" w:rsidRPr="00FB782A">
        <w:t xml:space="preserve">PNA </w:t>
      </w:r>
      <w:r w:rsidR="00565548">
        <w:t xml:space="preserve">members </w:t>
      </w:r>
      <w:r w:rsidR="00FC16D0" w:rsidRPr="00FB782A">
        <w:t>noted that i</w:t>
      </w:r>
      <w:r w:rsidR="00113CE8" w:rsidRPr="00FB782A">
        <w:t xml:space="preserve">t wasn’t always that way. When </w:t>
      </w:r>
      <w:r w:rsidR="00FC16D0" w:rsidRPr="00FB782A">
        <w:t xml:space="preserve">the </w:t>
      </w:r>
      <w:r w:rsidR="00113CE8" w:rsidRPr="00FB782A">
        <w:t xml:space="preserve">Commission first met in 2004, 76% of the </w:t>
      </w:r>
      <w:r w:rsidR="00E61D5D">
        <w:t xml:space="preserve">purse seine </w:t>
      </w:r>
      <w:r w:rsidR="00113CE8" w:rsidRPr="00FB782A">
        <w:t>catch came from FAD sets and, if it hadn’t been for the FAD closure, the MSC free</w:t>
      </w:r>
      <w:r w:rsidR="00FC16D0" w:rsidRPr="00FB782A">
        <w:t xml:space="preserve"> </w:t>
      </w:r>
      <w:r w:rsidR="00113CE8" w:rsidRPr="00FB782A">
        <w:t>school certification</w:t>
      </w:r>
      <w:r w:rsidR="00FC16D0" w:rsidRPr="00FB782A">
        <w:t>,</w:t>
      </w:r>
      <w:r w:rsidR="00113CE8" w:rsidRPr="00FB782A">
        <w:t xml:space="preserve"> and tighter controls on FADs generally, the WCPO bigeye and yellowfin stocks would likely </w:t>
      </w:r>
      <w:r w:rsidR="00FC16D0" w:rsidRPr="00FB782A">
        <w:t xml:space="preserve">be </w:t>
      </w:r>
      <w:r w:rsidR="00113CE8" w:rsidRPr="00FB782A">
        <w:t xml:space="preserve">in the same condition as those elsewhere. </w:t>
      </w:r>
      <w:r w:rsidR="00565548">
        <w:t xml:space="preserve">PNA members acknowledged that </w:t>
      </w:r>
      <w:r w:rsidR="00113CE8" w:rsidRPr="00FB782A">
        <w:t>WCPO FAD management arrangements are not completely effective</w:t>
      </w:r>
      <w:r w:rsidR="00565548">
        <w:t xml:space="preserve">, and </w:t>
      </w:r>
      <w:r w:rsidR="00113CE8" w:rsidRPr="00FB782A">
        <w:t xml:space="preserve">need to be strengthened, and </w:t>
      </w:r>
      <w:r w:rsidR="00FC16D0" w:rsidRPr="00FB782A">
        <w:t xml:space="preserve">PNA members </w:t>
      </w:r>
      <w:r w:rsidR="00113CE8" w:rsidRPr="00FB782A">
        <w:t>look</w:t>
      </w:r>
      <w:r w:rsidR="00565548">
        <w:t>ed</w:t>
      </w:r>
      <w:r w:rsidR="00113CE8" w:rsidRPr="00FB782A">
        <w:t xml:space="preserve"> forward to working with other CCMs at the </w:t>
      </w:r>
      <w:r w:rsidR="00965C6B" w:rsidRPr="00FB782A">
        <w:t xml:space="preserve">FAD </w:t>
      </w:r>
      <w:r w:rsidR="00965C6B">
        <w:t>Management Options I</w:t>
      </w:r>
      <w:r w:rsidR="00965C6B" w:rsidRPr="00FB782A">
        <w:t xml:space="preserve">WG </w:t>
      </w:r>
      <w:r w:rsidR="00FC16D0" w:rsidRPr="00FB782A">
        <w:t xml:space="preserve">to </w:t>
      </w:r>
      <w:r w:rsidR="00113CE8" w:rsidRPr="00FB782A">
        <w:t xml:space="preserve">consider relevant recommendations from the </w:t>
      </w:r>
      <w:r w:rsidR="00565548">
        <w:t xml:space="preserve">Joint </w:t>
      </w:r>
      <w:r w:rsidR="00FC16D0" w:rsidRPr="00FB782A">
        <w:t>t-</w:t>
      </w:r>
      <w:r w:rsidR="00113CE8" w:rsidRPr="00FB782A">
        <w:t xml:space="preserve">RFMO FAD WG. </w:t>
      </w:r>
    </w:p>
    <w:p w14:paraId="21E16B17" w14:textId="0488585A" w:rsidR="004E3AF3" w:rsidRPr="00FB782A" w:rsidRDefault="001A61BC" w:rsidP="00C15827">
      <w:pPr>
        <w:pStyle w:val="WCPFCText"/>
      </w:pPr>
      <w:r w:rsidRPr="00FB782A">
        <w:t xml:space="preserve">The </w:t>
      </w:r>
      <w:r w:rsidR="00B35A0A">
        <w:t xml:space="preserve">United States </w:t>
      </w:r>
      <w:r w:rsidR="00B86F19" w:rsidRPr="00FB782A">
        <w:t>agree</w:t>
      </w:r>
      <w:r w:rsidRPr="00FB782A">
        <w:t>d</w:t>
      </w:r>
      <w:r w:rsidR="00B86F19" w:rsidRPr="00FB782A">
        <w:t xml:space="preserve"> that in many res</w:t>
      </w:r>
      <w:r w:rsidRPr="00FB782A">
        <w:t>p</w:t>
      </w:r>
      <w:r w:rsidR="00B86F19" w:rsidRPr="00FB782A">
        <w:t xml:space="preserve">ects </w:t>
      </w:r>
      <w:r w:rsidRPr="00FB782A">
        <w:t xml:space="preserve">the WCPFC is </w:t>
      </w:r>
      <w:r w:rsidR="00B86F19" w:rsidRPr="00FB782A">
        <w:t xml:space="preserve">ahead of others in </w:t>
      </w:r>
      <w:r w:rsidRPr="00FB782A">
        <w:t xml:space="preserve">the </w:t>
      </w:r>
      <w:r w:rsidR="00B86F19" w:rsidRPr="00FB782A">
        <w:t xml:space="preserve">management of FADs, but </w:t>
      </w:r>
      <w:r w:rsidRPr="00FB782A">
        <w:t xml:space="preserve">observed this did not </w:t>
      </w:r>
      <w:r w:rsidR="00B86F19" w:rsidRPr="00FB782A">
        <w:t xml:space="preserve">mean </w:t>
      </w:r>
      <w:r w:rsidRPr="00FB782A">
        <w:t xml:space="preserve">work done elsewhere </w:t>
      </w:r>
      <w:r w:rsidR="00B86F19" w:rsidRPr="00FB782A">
        <w:t xml:space="preserve">should </w:t>
      </w:r>
      <w:r w:rsidRPr="00FB782A">
        <w:t xml:space="preserve">be ignored, and </w:t>
      </w:r>
      <w:r w:rsidR="00B86F19" w:rsidRPr="00FB782A">
        <w:t>support</w:t>
      </w:r>
      <w:r w:rsidRPr="00FB782A">
        <w:t>ed</w:t>
      </w:r>
      <w:r w:rsidR="00B86F19" w:rsidRPr="00FB782A">
        <w:t xml:space="preserve"> the </w:t>
      </w:r>
      <w:r w:rsidRPr="00FB782A">
        <w:t xml:space="preserve">recommendations made by the </w:t>
      </w:r>
      <w:r w:rsidR="00B86F19" w:rsidRPr="00FB782A">
        <w:t xml:space="preserve">EU. </w:t>
      </w:r>
    </w:p>
    <w:p w14:paraId="3480A324" w14:textId="164C4191" w:rsidR="004E3AF3" w:rsidRPr="00FB782A" w:rsidRDefault="00B86F19" w:rsidP="00C15827">
      <w:pPr>
        <w:pStyle w:val="WCPFCText"/>
      </w:pPr>
      <w:r w:rsidRPr="00FB782A">
        <w:t>France</w:t>
      </w:r>
      <w:r w:rsidR="009E5AFE" w:rsidRPr="00FB782A">
        <w:t xml:space="preserve"> </w:t>
      </w:r>
      <w:r w:rsidRPr="00FB782A">
        <w:t>support</w:t>
      </w:r>
      <w:r w:rsidR="009E5AFE" w:rsidRPr="00FB782A">
        <w:t>ed</w:t>
      </w:r>
      <w:r w:rsidRPr="00FB782A">
        <w:t xml:space="preserve"> the reg</w:t>
      </w:r>
      <w:r w:rsidR="009E5AFE" w:rsidRPr="00FB782A">
        <w:t>ulation</w:t>
      </w:r>
      <w:r w:rsidRPr="00FB782A">
        <w:t xml:space="preserve"> of FADs. </w:t>
      </w:r>
    </w:p>
    <w:p w14:paraId="36FED81E" w14:textId="3D45A195" w:rsidR="004E3AF3" w:rsidRPr="00FB782A" w:rsidRDefault="002C04F7" w:rsidP="00C15827">
      <w:pPr>
        <w:pStyle w:val="WCPFCText"/>
      </w:pPr>
      <w:r>
        <w:t>New Caledonia</w:t>
      </w:r>
      <w:r w:rsidR="009E5AFE" w:rsidRPr="00FB782A">
        <w:t xml:space="preserve"> stated that its </w:t>
      </w:r>
      <w:r w:rsidR="00646059" w:rsidRPr="00FB782A">
        <w:t>EEZ is entirely a national park</w:t>
      </w:r>
      <w:r w:rsidR="009E5AFE" w:rsidRPr="00FB782A">
        <w:t>. It said that</w:t>
      </w:r>
      <w:r w:rsidR="00646059" w:rsidRPr="00FB782A">
        <w:t xml:space="preserve"> FADs sho</w:t>
      </w:r>
      <w:r w:rsidR="009E5AFE" w:rsidRPr="00FB782A">
        <w:t>u</w:t>
      </w:r>
      <w:r w:rsidR="00646059" w:rsidRPr="00FB782A">
        <w:t xml:space="preserve">ld be better managed to reduce </w:t>
      </w:r>
      <w:r w:rsidR="009E5AFE" w:rsidRPr="00FB782A">
        <w:t xml:space="preserve">the </w:t>
      </w:r>
      <w:r w:rsidR="00646059" w:rsidRPr="00FB782A">
        <w:t xml:space="preserve">impact on </w:t>
      </w:r>
      <w:r w:rsidR="009E5AFE" w:rsidRPr="00FB782A">
        <w:t xml:space="preserve">the </w:t>
      </w:r>
      <w:r w:rsidR="00646059" w:rsidRPr="00FB782A">
        <w:t>env</w:t>
      </w:r>
      <w:r w:rsidR="009E5AFE" w:rsidRPr="00FB782A">
        <w:t>ironment</w:t>
      </w:r>
      <w:r w:rsidR="00646059" w:rsidRPr="00FB782A">
        <w:t xml:space="preserve"> and support</w:t>
      </w:r>
      <w:r w:rsidR="009E5AFE" w:rsidRPr="00FB782A">
        <w:t>ed</w:t>
      </w:r>
      <w:r w:rsidR="00646059" w:rsidRPr="00FB782A">
        <w:t xml:space="preserve"> </w:t>
      </w:r>
      <w:r w:rsidR="009E5AFE" w:rsidRPr="00FB782A">
        <w:t>the proposal</w:t>
      </w:r>
      <w:r w:rsidR="00646059" w:rsidRPr="00FB782A">
        <w:t>.</w:t>
      </w:r>
      <w:r w:rsidR="004E3AF3" w:rsidRPr="00FB782A">
        <w:t xml:space="preserve"> </w:t>
      </w:r>
    </w:p>
    <w:p w14:paraId="1A68EA34" w14:textId="72A5662F" w:rsidR="00646059" w:rsidRPr="00FB782A" w:rsidRDefault="004E3AF3" w:rsidP="00C15827">
      <w:pPr>
        <w:pStyle w:val="WCPFCText"/>
      </w:pPr>
      <w:r w:rsidRPr="00FB782A">
        <w:t xml:space="preserve">The </w:t>
      </w:r>
      <w:r w:rsidR="00646059" w:rsidRPr="00FB782A">
        <w:t xml:space="preserve">EU </w:t>
      </w:r>
      <w:r w:rsidRPr="00FB782A">
        <w:t>t</w:t>
      </w:r>
      <w:r w:rsidR="00646059" w:rsidRPr="00FB782A">
        <w:t>hank</w:t>
      </w:r>
      <w:r w:rsidRPr="00FB782A">
        <w:t>ed</w:t>
      </w:r>
      <w:r w:rsidR="00646059" w:rsidRPr="00FB782A">
        <w:t xml:space="preserve"> </w:t>
      </w:r>
      <w:r w:rsidRPr="00FB782A">
        <w:t xml:space="preserve">CCMs </w:t>
      </w:r>
      <w:r w:rsidR="00646059" w:rsidRPr="00FB782A">
        <w:t xml:space="preserve">for </w:t>
      </w:r>
      <w:r w:rsidRPr="00FB782A">
        <w:t xml:space="preserve">their </w:t>
      </w:r>
      <w:r w:rsidR="00646059" w:rsidRPr="00FB782A">
        <w:t>support</w:t>
      </w:r>
      <w:r w:rsidRPr="00FB782A">
        <w:t>, and a</w:t>
      </w:r>
      <w:r w:rsidR="00646059" w:rsidRPr="00FB782A">
        <w:t>gree</w:t>
      </w:r>
      <w:r w:rsidRPr="00FB782A">
        <w:t>d</w:t>
      </w:r>
      <w:r w:rsidR="00646059" w:rsidRPr="00FB782A">
        <w:t xml:space="preserve"> with some of the comments</w:t>
      </w:r>
      <w:r w:rsidRPr="00FB782A">
        <w:t xml:space="preserve">, including the observation that the WCPFC is </w:t>
      </w:r>
      <w:r w:rsidR="00646059" w:rsidRPr="00FB782A">
        <w:t xml:space="preserve">ahead </w:t>
      </w:r>
      <w:r w:rsidRPr="00FB782A">
        <w:t xml:space="preserve">of other RFMOs regarding </w:t>
      </w:r>
      <w:r w:rsidR="00646059" w:rsidRPr="00FB782A">
        <w:t xml:space="preserve">FAD management. </w:t>
      </w:r>
      <w:r w:rsidRPr="00FB782A">
        <w:t xml:space="preserve">It noted several </w:t>
      </w:r>
      <w:r w:rsidR="00646059" w:rsidRPr="00FB782A">
        <w:t>research act</w:t>
      </w:r>
      <w:r w:rsidRPr="00FB782A">
        <w:t xml:space="preserve">ivities that </w:t>
      </w:r>
      <w:r w:rsidR="00646059" w:rsidRPr="00FB782A">
        <w:t xml:space="preserve">should </w:t>
      </w:r>
      <w:r w:rsidRPr="00FB782A">
        <w:t xml:space="preserve">be </w:t>
      </w:r>
      <w:r w:rsidR="00646059" w:rsidRPr="00FB782A">
        <w:t>consider</w:t>
      </w:r>
      <w:r w:rsidRPr="00FB782A">
        <w:t xml:space="preserve">ed. It also observed that there was no </w:t>
      </w:r>
      <w:r w:rsidR="00646059" w:rsidRPr="00FB782A">
        <w:t>meeting schedule for the IWG</w:t>
      </w:r>
      <w:r w:rsidRPr="00FB782A">
        <w:t xml:space="preserve">, and suggested that </w:t>
      </w:r>
      <w:r w:rsidR="00646059" w:rsidRPr="00FB782A">
        <w:t xml:space="preserve">the IWG </w:t>
      </w:r>
      <w:r w:rsidRPr="00FB782A">
        <w:t xml:space="preserve">could </w:t>
      </w:r>
      <w:r w:rsidR="00646059" w:rsidRPr="00FB782A">
        <w:t xml:space="preserve">meet and discuss these </w:t>
      </w:r>
      <w:r w:rsidRPr="00FB782A">
        <w:t xml:space="preserve">issues </w:t>
      </w:r>
      <w:r w:rsidR="00646059" w:rsidRPr="00FB782A">
        <w:t xml:space="preserve">at TCC or another meeting. </w:t>
      </w:r>
    </w:p>
    <w:p w14:paraId="4D743A5E" w14:textId="335499A9" w:rsidR="00646059" w:rsidRPr="00FB782A" w:rsidRDefault="00646059" w:rsidP="00C15827">
      <w:pPr>
        <w:pStyle w:val="WCPFCText"/>
      </w:pPr>
      <w:r w:rsidRPr="00FB782A">
        <w:t>Nauru</w:t>
      </w:r>
      <w:r w:rsidR="001A61BC" w:rsidRPr="00FB782A">
        <w:t xml:space="preserve"> supported the comment by Kiribati and noted that </w:t>
      </w:r>
      <w:r w:rsidRPr="00FB782A">
        <w:t>PNA members value</w:t>
      </w:r>
      <w:r w:rsidR="001A61BC" w:rsidRPr="00FB782A">
        <w:t>d</w:t>
      </w:r>
      <w:r w:rsidRPr="00FB782A">
        <w:t xml:space="preserve"> the opp</w:t>
      </w:r>
      <w:r w:rsidR="001A61BC" w:rsidRPr="00FB782A">
        <w:t>ortunity</w:t>
      </w:r>
      <w:r w:rsidRPr="00FB782A">
        <w:t xml:space="preserve"> to work in the </w:t>
      </w:r>
      <w:r w:rsidR="001A61BC" w:rsidRPr="00FB782A">
        <w:t xml:space="preserve">FAD </w:t>
      </w:r>
      <w:r w:rsidRPr="00FB782A">
        <w:t xml:space="preserve">working group. </w:t>
      </w:r>
      <w:r w:rsidR="001A61BC" w:rsidRPr="00FB782A">
        <w:t xml:space="preserve">It </w:t>
      </w:r>
      <w:r w:rsidRPr="00FB782A">
        <w:t>support</w:t>
      </w:r>
      <w:r w:rsidR="001A61BC" w:rsidRPr="00FB782A">
        <w:t>ed</w:t>
      </w:r>
      <w:r w:rsidRPr="00FB782A">
        <w:t xml:space="preserve"> consider</w:t>
      </w:r>
      <w:r w:rsidR="001A61BC" w:rsidRPr="00FB782A">
        <w:t>ation</w:t>
      </w:r>
      <w:r w:rsidRPr="00FB782A">
        <w:t xml:space="preserve"> </w:t>
      </w:r>
      <w:r w:rsidR="001A61BC" w:rsidRPr="00FB782A">
        <w:t xml:space="preserve">of </w:t>
      </w:r>
      <w:r w:rsidR="00113CE8" w:rsidRPr="00FB782A">
        <w:t xml:space="preserve">relevant </w:t>
      </w:r>
      <w:r w:rsidRPr="00FB782A">
        <w:t>rec</w:t>
      </w:r>
      <w:r w:rsidR="001A61BC" w:rsidRPr="00FB782A">
        <w:t>ommendation</w:t>
      </w:r>
      <w:r w:rsidRPr="00FB782A">
        <w:t xml:space="preserve">s </w:t>
      </w:r>
      <w:r w:rsidR="009C4931" w:rsidRPr="00FB782A">
        <w:t xml:space="preserve">of the </w:t>
      </w:r>
      <w:r w:rsidR="00565548">
        <w:t xml:space="preserve">Joint </w:t>
      </w:r>
      <w:r w:rsidR="009C4931" w:rsidRPr="00FB782A">
        <w:t xml:space="preserve">t-RFMO </w:t>
      </w:r>
      <w:r w:rsidR="00565548">
        <w:t xml:space="preserve">FAD </w:t>
      </w:r>
      <w:r w:rsidR="009C4931" w:rsidRPr="00FB782A">
        <w:t xml:space="preserve">WG </w:t>
      </w:r>
      <w:r w:rsidR="001A61BC" w:rsidRPr="00FB782A">
        <w:t xml:space="preserve">through the FAD </w:t>
      </w:r>
      <w:r w:rsidR="00565548">
        <w:t>I</w:t>
      </w:r>
      <w:r w:rsidR="001A61BC" w:rsidRPr="00FB782A">
        <w:t>WG</w:t>
      </w:r>
      <w:r w:rsidRPr="00FB782A">
        <w:t xml:space="preserve">. </w:t>
      </w:r>
    </w:p>
    <w:p w14:paraId="396A8302" w14:textId="692DEBBA" w:rsidR="00675230" w:rsidRDefault="00675230" w:rsidP="00195FF6">
      <w:pPr>
        <w:rPr>
          <w:b/>
          <w:bCs/>
        </w:rPr>
      </w:pPr>
      <w:r w:rsidRPr="00195FF6">
        <w:rPr>
          <w:b/>
          <w:bCs/>
        </w:rPr>
        <w:t>DP10</w:t>
      </w:r>
      <w:r w:rsidR="00310B77" w:rsidRPr="00195FF6">
        <w:rPr>
          <w:b/>
          <w:bCs/>
        </w:rPr>
        <w:t xml:space="preserve"> </w:t>
      </w:r>
      <w:r w:rsidRPr="00195FF6">
        <w:rPr>
          <w:b/>
          <w:bCs/>
        </w:rPr>
        <w:t>(FADs) and DP16</w:t>
      </w:r>
    </w:p>
    <w:p w14:paraId="21B92599" w14:textId="77777777" w:rsidR="00195FF6" w:rsidRPr="00195FF6" w:rsidRDefault="00195FF6" w:rsidP="00195FF6">
      <w:pPr>
        <w:rPr>
          <w:b/>
          <w:bCs/>
        </w:rPr>
      </w:pPr>
    </w:p>
    <w:p w14:paraId="69C8A620" w14:textId="302C9CCC" w:rsidR="00C14F88" w:rsidRPr="00E675EB" w:rsidRDefault="00AD6F61" w:rsidP="00C15827">
      <w:pPr>
        <w:pStyle w:val="WCPFCText"/>
      </w:pPr>
      <w:r w:rsidRPr="00FB782A">
        <w:t>Korea</w:t>
      </w:r>
      <w:r w:rsidR="006A5AF1" w:rsidRPr="00FB782A">
        <w:t xml:space="preserve"> stated that </w:t>
      </w:r>
      <w:r w:rsidRPr="00FB782A">
        <w:t xml:space="preserve">there </w:t>
      </w:r>
      <w:r w:rsidR="006A5AF1" w:rsidRPr="00FB782A">
        <w:t xml:space="preserve">had </w:t>
      </w:r>
      <w:r w:rsidRPr="00FB782A">
        <w:t xml:space="preserve">been some progress in relation to the </w:t>
      </w:r>
      <w:r w:rsidR="006A5AF1" w:rsidRPr="00FB782A">
        <w:t xml:space="preserve">FAD </w:t>
      </w:r>
      <w:r w:rsidRPr="00FB782A">
        <w:t>management proposals</w:t>
      </w:r>
      <w:r w:rsidR="006A5AF1" w:rsidRPr="00FB782A">
        <w:t xml:space="preserve"> </w:t>
      </w:r>
      <w:r w:rsidR="00565548">
        <w:t xml:space="preserve">in DP10 (USA) and DP 16 (Korea) </w:t>
      </w:r>
      <w:r w:rsidR="006A5AF1" w:rsidRPr="00FB782A">
        <w:t xml:space="preserve">following discussions between the </w:t>
      </w:r>
      <w:r w:rsidR="00B35A0A">
        <w:t xml:space="preserve">United States </w:t>
      </w:r>
      <w:r w:rsidR="006A5AF1" w:rsidRPr="00FB782A">
        <w:t xml:space="preserve">and Korea </w:t>
      </w:r>
      <w:r w:rsidRPr="00FB782A">
        <w:t xml:space="preserve">in </w:t>
      </w:r>
      <w:r w:rsidR="006A5AF1" w:rsidRPr="00FB782A">
        <w:t xml:space="preserve">the </w:t>
      </w:r>
      <w:r w:rsidRPr="00FB782A">
        <w:t>margins</w:t>
      </w:r>
      <w:r w:rsidR="006A5AF1" w:rsidRPr="00FB782A">
        <w:t xml:space="preserve"> of WCPFC16</w:t>
      </w:r>
      <w:r w:rsidR="001F5126" w:rsidRPr="00FB782A">
        <w:t xml:space="preserve"> and introduced the text of the merged proposal. The </w:t>
      </w:r>
      <w:r w:rsidR="00B35A0A">
        <w:t xml:space="preserve">United States </w:t>
      </w:r>
      <w:r w:rsidR="001F5126" w:rsidRPr="00FB782A">
        <w:t xml:space="preserve">confirmed that it was </w:t>
      </w:r>
      <w:r w:rsidR="00C14F88" w:rsidRPr="00FB782A">
        <w:t>withdraw</w:t>
      </w:r>
      <w:r w:rsidR="001F5126" w:rsidRPr="00FB782A">
        <w:t>ing its</w:t>
      </w:r>
      <w:r w:rsidR="00C14F88" w:rsidRPr="00FB782A">
        <w:t xml:space="preserve"> proposal and </w:t>
      </w:r>
      <w:r w:rsidR="001F5126" w:rsidRPr="00FB782A">
        <w:t xml:space="preserve">welcomed </w:t>
      </w:r>
      <w:r w:rsidR="00C14F88" w:rsidRPr="00E675EB">
        <w:t>discussion on the combined proposal.</w:t>
      </w:r>
    </w:p>
    <w:p w14:paraId="51C07D65" w14:textId="5BED968F" w:rsidR="00A73F4F" w:rsidRPr="00E675EB" w:rsidRDefault="00C14F88" w:rsidP="00C15827">
      <w:pPr>
        <w:pStyle w:val="WCPFCText"/>
      </w:pPr>
      <w:r w:rsidRPr="00E675EB">
        <w:t>Tuvalu</w:t>
      </w:r>
      <w:r w:rsidR="001F5126" w:rsidRPr="00E675EB">
        <w:t>,</w:t>
      </w:r>
      <w:r w:rsidRPr="00E675EB">
        <w:t xml:space="preserve"> on behalf of PNA members</w:t>
      </w:r>
      <w:r w:rsidR="001F5126" w:rsidRPr="00E675EB">
        <w:t xml:space="preserve">, stated </w:t>
      </w:r>
      <w:r w:rsidR="00177F0B" w:rsidRPr="00E675EB">
        <w:t xml:space="preserve">they </w:t>
      </w:r>
      <w:r w:rsidR="001F5126" w:rsidRPr="00E675EB">
        <w:t xml:space="preserve">did not agree </w:t>
      </w:r>
      <w:r w:rsidR="009C4931" w:rsidRPr="00E675EB">
        <w:t xml:space="preserve">the WCPFC should amend its FAD definition to align with that of the IATTC and other RFMOs as suggested by Korea. </w:t>
      </w:r>
      <w:r w:rsidR="001F5126" w:rsidRPr="00E675EB">
        <w:t xml:space="preserve">They noted the </w:t>
      </w:r>
      <w:r w:rsidR="00A73F4F" w:rsidRPr="00E675EB">
        <w:t>following:</w:t>
      </w:r>
    </w:p>
    <w:p w14:paraId="107B579D" w14:textId="55865686" w:rsidR="00A73F4F" w:rsidRPr="00E675EB" w:rsidRDefault="009C4931" w:rsidP="00BA2E7F">
      <w:pPr>
        <w:pStyle w:val="2WCPFCNumberedlist"/>
        <w:numPr>
          <w:ilvl w:val="0"/>
          <w:numId w:val="22"/>
        </w:numPr>
      </w:pPr>
      <w:r w:rsidRPr="00E675EB">
        <w:t xml:space="preserve">FADs are managed </w:t>
      </w:r>
      <w:r w:rsidR="00177F0B" w:rsidRPr="00E675EB">
        <w:t xml:space="preserve">very differently in </w:t>
      </w:r>
      <w:r w:rsidRPr="00E675EB">
        <w:t xml:space="preserve">the WCPFC </w:t>
      </w:r>
      <w:r w:rsidR="00177F0B" w:rsidRPr="00E675EB">
        <w:t xml:space="preserve">compared to </w:t>
      </w:r>
      <w:r w:rsidRPr="00E675EB">
        <w:t>other RFMOs. The IATTC and the other RFMOs have not yet adopted a FAD closure, although it is clearly global best practice for FAD management</w:t>
      </w:r>
      <w:r w:rsidR="00A73F4F" w:rsidRPr="00E675EB">
        <w:t xml:space="preserve">, meaning </w:t>
      </w:r>
      <w:r w:rsidRPr="00E675EB">
        <w:t>the definition and distinction of set types is an academic and scientific issue in those regions.</w:t>
      </w:r>
    </w:p>
    <w:p w14:paraId="34B2D26E" w14:textId="7438CBC6" w:rsidR="00A73F4F" w:rsidRPr="00E675EB" w:rsidRDefault="009C4931" w:rsidP="00C15827">
      <w:pPr>
        <w:pStyle w:val="2WCPFCNumberedlist"/>
      </w:pPr>
      <w:r w:rsidRPr="00E675EB">
        <w:t xml:space="preserve">In the WCPO, the FAD definition is a compliance issue because it is an important component of the FAD closure. </w:t>
      </w:r>
      <w:r w:rsidR="00177F0B" w:rsidRPr="00E675EB">
        <w:t>T</w:t>
      </w:r>
      <w:r w:rsidR="00A73F4F" w:rsidRPr="00E675EB">
        <w:t>herefore</w:t>
      </w:r>
      <w:r w:rsidR="00716967">
        <w:t>,</w:t>
      </w:r>
      <w:r w:rsidR="00A73F4F" w:rsidRPr="00E675EB">
        <w:t xml:space="preserve"> the </w:t>
      </w:r>
      <w:r w:rsidRPr="00E675EB">
        <w:t xml:space="preserve">WCPFC </w:t>
      </w:r>
      <w:r w:rsidR="00A73F4F" w:rsidRPr="00E675EB">
        <w:t xml:space="preserve">must </w:t>
      </w:r>
      <w:r w:rsidRPr="00E675EB">
        <w:t xml:space="preserve">have a specific, tightly defined and unambiguous definition of a FAD and cannot use the inadequate definitions adopted by other RFMOs. </w:t>
      </w:r>
    </w:p>
    <w:p w14:paraId="3E006F4F" w14:textId="6F888455" w:rsidR="00177F0B" w:rsidRPr="00E675EB" w:rsidRDefault="009C4931" w:rsidP="00C15827">
      <w:pPr>
        <w:pStyle w:val="2WCPFCNumberedlist"/>
      </w:pPr>
      <w:r w:rsidRPr="00E675EB">
        <w:t xml:space="preserve">There is a much greater level of fishing on logs in the </w:t>
      </w:r>
      <w:r w:rsidR="00A73F4F" w:rsidRPr="00E675EB">
        <w:t xml:space="preserve">WCPO </w:t>
      </w:r>
      <w:r w:rsidRPr="00E675EB">
        <w:t xml:space="preserve">than in </w:t>
      </w:r>
      <w:r w:rsidR="00A73F4F" w:rsidRPr="00E675EB">
        <w:t>the EPO</w:t>
      </w:r>
      <w:r w:rsidRPr="00E675EB">
        <w:t xml:space="preserve">. </w:t>
      </w:r>
      <w:r w:rsidR="00177F0B" w:rsidRPr="00E675EB">
        <w:t xml:space="preserve">In </w:t>
      </w:r>
      <w:r w:rsidR="00DC1AFE">
        <w:t xml:space="preserve">the </w:t>
      </w:r>
      <w:r w:rsidRPr="00E675EB">
        <w:t>understand</w:t>
      </w:r>
      <w:r w:rsidR="00177F0B" w:rsidRPr="00E675EB">
        <w:t>ing</w:t>
      </w:r>
      <w:r w:rsidR="00DC1AFE">
        <w:t xml:space="preserve"> of PNA members</w:t>
      </w:r>
      <w:r w:rsidRPr="00E675EB">
        <w:t xml:space="preserve">, the definition of some other RFMOs would allow fishing on logs during the FAD closure with a significant increase in catch of juvenile bigeye and yellowfin. In addition, evidence </w:t>
      </w:r>
      <w:r w:rsidR="00177F0B" w:rsidRPr="00E675EB">
        <w:t xml:space="preserve">suggests that </w:t>
      </w:r>
      <w:r w:rsidRPr="00E675EB">
        <w:t>the definition</w:t>
      </w:r>
      <w:r w:rsidR="00177F0B" w:rsidRPr="00E675EB">
        <w:t>s</w:t>
      </w:r>
      <w:r w:rsidRPr="00E675EB">
        <w:t xml:space="preserve"> used by other RFMOs </w:t>
      </w:r>
      <w:r w:rsidR="00177F0B" w:rsidRPr="00E675EB">
        <w:t xml:space="preserve">do not </w:t>
      </w:r>
      <w:r w:rsidRPr="00E675EB">
        <w:t>contribute to better FAD management.</w:t>
      </w:r>
    </w:p>
    <w:p w14:paraId="0536DE4D" w14:textId="41EE58B3" w:rsidR="009C4931" w:rsidRDefault="009C4931" w:rsidP="00C15827">
      <w:pPr>
        <w:pStyle w:val="2WCPFCNumberedlist"/>
      </w:pPr>
      <w:r w:rsidRPr="00E675EB">
        <w:t>Importantly, most FAD fishing in the WCPO occurs in national waters under national laws, and PNA national laws do not provide scope for the proposals by Korea and the US</w:t>
      </w:r>
      <w:r w:rsidR="00177F0B" w:rsidRPr="00E675EB">
        <w:t xml:space="preserve">, which </w:t>
      </w:r>
      <w:r w:rsidRPr="00E675EB">
        <w:t xml:space="preserve">would require changes to regulations and licence conditions in several PNA </w:t>
      </w:r>
      <w:r w:rsidR="00177F0B" w:rsidRPr="00E675EB">
        <w:t>m</w:t>
      </w:r>
      <w:r w:rsidRPr="00E675EB">
        <w:t>embers</w:t>
      </w:r>
      <w:r w:rsidR="00177F0B" w:rsidRPr="00E675EB">
        <w:t>.</w:t>
      </w:r>
      <w:r w:rsidRPr="00E675EB">
        <w:t xml:space="preserve"> </w:t>
      </w:r>
      <w:r w:rsidR="00177F0B" w:rsidRPr="00E675EB">
        <w:t>Thus</w:t>
      </w:r>
      <w:r w:rsidR="00716967">
        <w:t>,</w:t>
      </w:r>
      <w:r w:rsidR="00177F0B" w:rsidRPr="00E675EB">
        <w:t xml:space="preserve"> PNA members </w:t>
      </w:r>
      <w:r w:rsidRPr="00E675EB">
        <w:t xml:space="preserve">will </w:t>
      </w:r>
      <w:r w:rsidR="00177F0B" w:rsidRPr="00E675EB">
        <w:t xml:space="preserve">require much better </w:t>
      </w:r>
      <w:r w:rsidRPr="00E675EB">
        <w:t xml:space="preserve">evidence of the need for </w:t>
      </w:r>
      <w:r w:rsidR="00177F0B" w:rsidRPr="00E675EB">
        <w:t xml:space="preserve">such </w:t>
      </w:r>
      <w:r w:rsidRPr="00E675EB">
        <w:t xml:space="preserve">changes than provided </w:t>
      </w:r>
      <w:r w:rsidR="00177F0B" w:rsidRPr="00E675EB">
        <w:t>to date</w:t>
      </w:r>
      <w:r w:rsidRPr="00E675EB">
        <w:t>.</w:t>
      </w:r>
    </w:p>
    <w:p w14:paraId="6BC92C3D" w14:textId="77777777" w:rsidR="00E675EB" w:rsidRPr="00E675EB" w:rsidRDefault="00E675EB" w:rsidP="00195FF6"/>
    <w:p w14:paraId="4279E793" w14:textId="4C6FEA0E" w:rsidR="005C0A90" w:rsidRPr="00FB782A" w:rsidRDefault="00C14F88" w:rsidP="00C15827">
      <w:pPr>
        <w:pStyle w:val="WCPFCText"/>
      </w:pPr>
      <w:r w:rsidRPr="00FB782A">
        <w:t>Kiribati</w:t>
      </w:r>
      <w:r w:rsidR="00D43A44" w:rsidRPr="00FB782A">
        <w:t xml:space="preserve"> on behalf of </w:t>
      </w:r>
      <w:r w:rsidR="005C0A90" w:rsidRPr="00FB782A">
        <w:t xml:space="preserve">FFA </w:t>
      </w:r>
      <w:r w:rsidR="00D43A44" w:rsidRPr="00FB782A">
        <w:t>m</w:t>
      </w:r>
      <w:r w:rsidR="005C0A90" w:rsidRPr="00FB782A">
        <w:t xml:space="preserve">embers </w:t>
      </w:r>
      <w:r w:rsidR="00D43A44" w:rsidRPr="00FB782A">
        <w:t xml:space="preserve">stated they were </w:t>
      </w:r>
      <w:r w:rsidR="005C0A90" w:rsidRPr="00FB782A">
        <w:t xml:space="preserve">open to constructive proposals to improve the effectiveness and flexibility of FAD management, noting that the FAD definition </w:t>
      </w:r>
      <w:r w:rsidR="00DC1AFE">
        <w:t xml:space="preserve">was </w:t>
      </w:r>
      <w:r w:rsidR="005C0A90" w:rsidRPr="00FB782A">
        <w:t xml:space="preserve">in </w:t>
      </w:r>
      <w:r w:rsidR="00DC1AFE">
        <w:t xml:space="preserve">their </w:t>
      </w:r>
      <w:r w:rsidR="005C0A90" w:rsidRPr="00FB782A">
        <w:t xml:space="preserve">national laws. In that respect, </w:t>
      </w:r>
      <w:r w:rsidR="00D43A44" w:rsidRPr="00FB782A">
        <w:t xml:space="preserve">they </w:t>
      </w:r>
      <w:r w:rsidR="005C0A90" w:rsidRPr="00FB782A">
        <w:t>appreciate</w:t>
      </w:r>
      <w:r w:rsidR="00D43A44" w:rsidRPr="00FB782A">
        <w:t>d</w:t>
      </w:r>
      <w:r w:rsidR="005C0A90" w:rsidRPr="00FB782A">
        <w:t xml:space="preserve"> the </w:t>
      </w:r>
      <w:r w:rsidR="00B35A0A">
        <w:t>United States</w:t>
      </w:r>
      <w:r w:rsidR="00DC1AFE">
        <w:t xml:space="preserve"> </w:t>
      </w:r>
      <w:r w:rsidR="005C0A90" w:rsidRPr="00FB782A">
        <w:t xml:space="preserve">approach of suggesting a possible extension to the FAD closure, in association with a revised FAD definition. </w:t>
      </w:r>
      <w:r w:rsidR="00D43A44" w:rsidRPr="00FB782A">
        <w:t xml:space="preserve">They noted it did not </w:t>
      </w:r>
      <w:r w:rsidR="005C0A90" w:rsidRPr="00FB782A">
        <w:t xml:space="preserve">appeal to </w:t>
      </w:r>
      <w:r w:rsidR="00D43A44" w:rsidRPr="00FB782A">
        <w:t xml:space="preserve">FFA members </w:t>
      </w:r>
      <w:r w:rsidR="005C0A90" w:rsidRPr="00FB782A">
        <w:t xml:space="preserve">because of the adverse economic effects of the FAD closure, but </w:t>
      </w:r>
      <w:r w:rsidR="00ED1F1D" w:rsidRPr="00FB782A">
        <w:t xml:space="preserve">stated they were </w:t>
      </w:r>
      <w:r w:rsidR="005C0A90" w:rsidRPr="00FB782A">
        <w:t xml:space="preserve">prepared to develop, with the </w:t>
      </w:r>
      <w:r w:rsidR="00DC1AFE">
        <w:t>United States,</w:t>
      </w:r>
      <w:r w:rsidR="005C0A90" w:rsidRPr="00FB782A">
        <w:t xml:space="preserve"> a description of the work that could be undertaken by SPC for discussion of this issue at the </w:t>
      </w:r>
      <w:r w:rsidR="00965C6B">
        <w:t>FAD Management Options</w:t>
      </w:r>
      <w:r w:rsidR="009C4BA9">
        <w:t xml:space="preserve"> </w:t>
      </w:r>
      <w:r w:rsidR="005C0A90" w:rsidRPr="00FB782A">
        <w:t xml:space="preserve">IWG </w:t>
      </w:r>
      <w:r w:rsidR="009C4BA9">
        <w:t>in 2020</w:t>
      </w:r>
      <w:r w:rsidR="005C0A90" w:rsidRPr="00FB782A">
        <w:t xml:space="preserve">. </w:t>
      </w:r>
      <w:r w:rsidR="009C4BA9">
        <w:t>Th</w:t>
      </w:r>
      <w:r w:rsidR="00716967">
        <w:t>e IWG</w:t>
      </w:r>
      <w:r w:rsidR="009C4BA9">
        <w:t xml:space="preserve"> </w:t>
      </w:r>
      <w:r w:rsidR="005C0A90" w:rsidRPr="00FB782A">
        <w:t xml:space="preserve">could </w:t>
      </w:r>
      <w:r w:rsidR="009C4BA9">
        <w:t xml:space="preserve">examine </w:t>
      </w:r>
      <w:r w:rsidR="005C0A90" w:rsidRPr="00FB782A">
        <w:t>scientific information available on alternative FAD definitions and associated measures such as the extended FAD closure and a pre-dawn set ban</w:t>
      </w:r>
      <w:r w:rsidR="009C4BA9">
        <w:t xml:space="preserve">, </w:t>
      </w:r>
      <w:r w:rsidR="005C0A90" w:rsidRPr="00FB782A">
        <w:t xml:space="preserve">subject to the fact that the definition of a FAD is embedded in </w:t>
      </w:r>
      <w:r w:rsidR="00ED1F1D" w:rsidRPr="00FB782A">
        <w:t xml:space="preserve">CCMs’ </w:t>
      </w:r>
      <w:r w:rsidR="005C0A90" w:rsidRPr="00FB782A">
        <w:t xml:space="preserve">national laws. </w:t>
      </w:r>
      <w:r w:rsidR="009C4BA9">
        <w:t xml:space="preserve">FFA members noted that how a </w:t>
      </w:r>
      <w:r w:rsidR="005C0A90" w:rsidRPr="00FB782A">
        <w:t xml:space="preserve">FAD is defined will affect fishing practices and ultimately catch or effort limits. </w:t>
      </w:r>
      <w:r w:rsidR="00ED1F1D" w:rsidRPr="00FB782A">
        <w:t xml:space="preserve">They </w:t>
      </w:r>
      <w:r w:rsidR="005C0A90" w:rsidRPr="00FB782A">
        <w:t>look</w:t>
      </w:r>
      <w:r w:rsidR="00ED1F1D" w:rsidRPr="00FB782A">
        <w:t>ed</w:t>
      </w:r>
      <w:r w:rsidR="005C0A90" w:rsidRPr="00FB782A">
        <w:t xml:space="preserve"> forward to a holistic approach </w:t>
      </w:r>
      <w:r w:rsidR="00ED1F1D" w:rsidRPr="00FB782A">
        <w:t xml:space="preserve">to </w:t>
      </w:r>
      <w:r w:rsidR="005C0A90" w:rsidRPr="00FB782A">
        <w:t xml:space="preserve">discussing the different parts of </w:t>
      </w:r>
      <w:r w:rsidR="00ED1F1D" w:rsidRPr="00FB782A">
        <w:t xml:space="preserve">CMM 2018-01 </w:t>
      </w:r>
      <w:r w:rsidR="005C0A90" w:rsidRPr="00FB782A">
        <w:t>measure and the best way to progress in 2020.</w:t>
      </w:r>
    </w:p>
    <w:p w14:paraId="647FDE0C" w14:textId="233C8F5B" w:rsidR="00662252" w:rsidRPr="00FB782A" w:rsidRDefault="00662252" w:rsidP="00C15827">
      <w:pPr>
        <w:pStyle w:val="WCPFCText"/>
      </w:pPr>
      <w:r w:rsidRPr="00FB782A">
        <w:t>Japan</w:t>
      </w:r>
      <w:r w:rsidR="00ED1F1D" w:rsidRPr="00FB782A">
        <w:t xml:space="preserve"> t</w:t>
      </w:r>
      <w:r w:rsidRPr="00FB782A">
        <w:t>hank</w:t>
      </w:r>
      <w:r w:rsidR="00ED1F1D" w:rsidRPr="00FB782A">
        <w:t>ed</w:t>
      </w:r>
      <w:r w:rsidRPr="00FB782A">
        <w:t xml:space="preserve"> </w:t>
      </w:r>
      <w:r w:rsidR="00ED1F1D" w:rsidRPr="00FB782A">
        <w:t xml:space="preserve">the </w:t>
      </w:r>
      <w:r w:rsidR="00B35A0A">
        <w:t xml:space="preserve">United States </w:t>
      </w:r>
      <w:r w:rsidR="00ED1F1D" w:rsidRPr="00FB782A">
        <w:t xml:space="preserve">and Korea </w:t>
      </w:r>
      <w:r w:rsidRPr="00FB782A">
        <w:t xml:space="preserve">for </w:t>
      </w:r>
      <w:r w:rsidR="00ED1F1D" w:rsidRPr="00FB782A">
        <w:t xml:space="preserve">their </w:t>
      </w:r>
      <w:r w:rsidRPr="00FB782A">
        <w:t xml:space="preserve">combined </w:t>
      </w:r>
      <w:r w:rsidR="00ED1F1D" w:rsidRPr="00FB782A">
        <w:t xml:space="preserve">proposal and </w:t>
      </w:r>
      <w:r w:rsidR="00DB6CC0" w:rsidRPr="00FB782A">
        <w:t xml:space="preserve">raised </w:t>
      </w:r>
      <w:r w:rsidR="00ED1F1D" w:rsidRPr="00FB782A">
        <w:t>t</w:t>
      </w:r>
      <w:r w:rsidRPr="00FB782A">
        <w:t>wo concerns</w:t>
      </w:r>
      <w:r w:rsidR="00DB6CC0" w:rsidRPr="00FB782A">
        <w:t xml:space="preserve">: </w:t>
      </w:r>
      <w:r w:rsidRPr="00FB782A">
        <w:t>practical diff</w:t>
      </w:r>
      <w:r w:rsidR="00DB6CC0" w:rsidRPr="00FB782A">
        <w:t xml:space="preserve">erences </w:t>
      </w:r>
      <w:r w:rsidRPr="00FB782A">
        <w:t>in terms of compliance and judgement</w:t>
      </w:r>
      <w:r w:rsidR="00DB6CC0" w:rsidRPr="00FB782A">
        <w:t xml:space="preserve">, and </w:t>
      </w:r>
      <w:r w:rsidRPr="00FB782A">
        <w:t>poss</w:t>
      </w:r>
      <w:r w:rsidR="00DB6CC0" w:rsidRPr="00FB782A">
        <w:t>ible</w:t>
      </w:r>
      <w:r w:rsidRPr="00FB782A">
        <w:t xml:space="preserve"> impacts by changing the def</w:t>
      </w:r>
      <w:r w:rsidR="00DB6CC0" w:rsidRPr="00FB782A">
        <w:t>inition</w:t>
      </w:r>
      <w:r w:rsidRPr="00FB782A">
        <w:t xml:space="preserve"> of FADs. </w:t>
      </w:r>
      <w:r w:rsidR="00DB6CC0" w:rsidRPr="00FB782A">
        <w:t xml:space="preserve">It noted past problems with </w:t>
      </w:r>
      <w:r w:rsidRPr="00FB782A">
        <w:t>FADs</w:t>
      </w:r>
      <w:r w:rsidR="00DB6CC0" w:rsidRPr="00FB782A">
        <w:t xml:space="preserve"> </w:t>
      </w:r>
      <w:r w:rsidRPr="00FB782A">
        <w:t xml:space="preserve">caused by some extent by </w:t>
      </w:r>
      <w:r w:rsidR="00DB6CC0" w:rsidRPr="00FB782A">
        <w:t xml:space="preserve">the FAD </w:t>
      </w:r>
      <w:r w:rsidRPr="00FB782A">
        <w:t>def</w:t>
      </w:r>
      <w:r w:rsidR="00DB6CC0" w:rsidRPr="00FB782A">
        <w:t xml:space="preserve">inition and suggested </w:t>
      </w:r>
      <w:r w:rsidRPr="00FB782A">
        <w:t>changing the def</w:t>
      </w:r>
      <w:r w:rsidR="00DB6CC0" w:rsidRPr="00FB782A">
        <w:t>inition could</w:t>
      </w:r>
      <w:r w:rsidRPr="00FB782A">
        <w:t xml:space="preserve"> help inspectors and fishing masters avoid any </w:t>
      </w:r>
      <w:r w:rsidR="00DB6CC0" w:rsidRPr="00FB782A">
        <w:t xml:space="preserve">unnecessary </w:t>
      </w:r>
      <w:r w:rsidRPr="00FB782A">
        <w:t xml:space="preserve">compliance issues. </w:t>
      </w:r>
      <w:r w:rsidR="00DB6CC0" w:rsidRPr="00FB782A">
        <w:t xml:space="preserve">Japan also observed a </w:t>
      </w:r>
      <w:r w:rsidRPr="00FB782A">
        <w:t>change in def</w:t>
      </w:r>
      <w:r w:rsidR="00DB6CC0" w:rsidRPr="00FB782A">
        <w:t>inition</w:t>
      </w:r>
      <w:r w:rsidRPr="00FB782A">
        <w:t xml:space="preserve"> could </w:t>
      </w:r>
      <w:r w:rsidR="00DB6CC0" w:rsidRPr="00FB782A">
        <w:t xml:space="preserve">also </w:t>
      </w:r>
      <w:r w:rsidRPr="00FB782A">
        <w:t>have a potential neg</w:t>
      </w:r>
      <w:r w:rsidR="00DB6CC0" w:rsidRPr="00FB782A">
        <w:t>ative</w:t>
      </w:r>
      <w:r w:rsidRPr="00FB782A">
        <w:t xml:space="preserve"> impact on fish </w:t>
      </w:r>
      <w:r w:rsidR="00DB6CC0" w:rsidRPr="00FB782A">
        <w:t xml:space="preserve">stocks, and therefore </w:t>
      </w:r>
      <w:r w:rsidRPr="00FB782A">
        <w:t>support</w:t>
      </w:r>
      <w:r w:rsidR="00DB6CC0" w:rsidRPr="00FB782A">
        <w:t>ed</w:t>
      </w:r>
      <w:r w:rsidRPr="00FB782A">
        <w:t xml:space="preserve"> </w:t>
      </w:r>
      <w:r w:rsidR="00DB6CC0" w:rsidRPr="00FB782A">
        <w:t>the suggested changes</w:t>
      </w:r>
      <w:r w:rsidR="00735DED" w:rsidRPr="00FB782A">
        <w:t xml:space="preserve"> </w:t>
      </w:r>
      <w:r w:rsidRPr="00FB782A">
        <w:t xml:space="preserve">in </w:t>
      </w:r>
      <w:r w:rsidR="00735DED" w:rsidRPr="00FB782A">
        <w:t xml:space="preserve">paragraph C of </w:t>
      </w:r>
      <w:r w:rsidR="009C4BA9">
        <w:t xml:space="preserve">the combined </w:t>
      </w:r>
      <w:r w:rsidRPr="00FB782A">
        <w:t xml:space="preserve">proposal. </w:t>
      </w:r>
      <w:r w:rsidR="00735DED" w:rsidRPr="00FB782A">
        <w:t xml:space="preserve">Japan noted it might not be possible </w:t>
      </w:r>
      <w:r w:rsidRPr="00FB782A">
        <w:t xml:space="preserve">to reach consensus </w:t>
      </w:r>
      <w:r w:rsidR="00735DED" w:rsidRPr="00FB782A">
        <w:t>at WCPFC16</w:t>
      </w:r>
      <w:r w:rsidRPr="00FB782A">
        <w:t>, but support</w:t>
      </w:r>
      <w:r w:rsidR="00735DED" w:rsidRPr="00FB782A">
        <w:t>ed</w:t>
      </w:r>
      <w:r w:rsidRPr="00FB782A">
        <w:t xml:space="preserve"> the direction proposed. </w:t>
      </w:r>
      <w:r w:rsidR="00735DED" w:rsidRPr="00FB782A">
        <w:t xml:space="preserve">It suggested that SPC could examine the impacts of the </w:t>
      </w:r>
      <w:r w:rsidR="00FF5418" w:rsidRPr="00FB782A">
        <w:t xml:space="preserve">proposal, and noted that it understood </w:t>
      </w:r>
      <w:r w:rsidRPr="00FB782A">
        <w:t xml:space="preserve">the </w:t>
      </w:r>
      <w:r w:rsidR="00FF5418" w:rsidRPr="00FB782A">
        <w:t xml:space="preserve">issues raised by the </w:t>
      </w:r>
      <w:r w:rsidRPr="00FB782A">
        <w:t>PNA and FFA</w:t>
      </w:r>
      <w:r w:rsidR="00FF5418" w:rsidRPr="00FB782A">
        <w:t xml:space="preserve"> members, while stressing that </w:t>
      </w:r>
      <w:r w:rsidRPr="00FB782A">
        <w:t>narrow</w:t>
      </w:r>
      <w:r w:rsidR="00FF5418" w:rsidRPr="00FB782A">
        <w:t xml:space="preserve">ing the </w:t>
      </w:r>
      <w:r w:rsidRPr="00FB782A">
        <w:t>def</w:t>
      </w:r>
      <w:r w:rsidR="00FF5418" w:rsidRPr="00FB782A">
        <w:t>inition could</w:t>
      </w:r>
      <w:r w:rsidRPr="00FB782A">
        <w:t xml:space="preserve"> avoid unnec</w:t>
      </w:r>
      <w:r w:rsidR="00FF5418" w:rsidRPr="00FB782A">
        <w:t>essary</w:t>
      </w:r>
      <w:r w:rsidRPr="00FB782A">
        <w:t xml:space="preserve"> p</w:t>
      </w:r>
      <w:r w:rsidR="00FF5418" w:rsidRPr="00FB782A">
        <w:t>r</w:t>
      </w:r>
      <w:r w:rsidRPr="00FB782A">
        <w:t>oblems.</w:t>
      </w:r>
    </w:p>
    <w:p w14:paraId="23CD1D98" w14:textId="0F3DDBFB" w:rsidR="00662252" w:rsidRPr="00FB782A" w:rsidRDefault="00FF5418" w:rsidP="00C15827">
      <w:pPr>
        <w:pStyle w:val="WCPFCText"/>
      </w:pPr>
      <w:r w:rsidRPr="00FB782A">
        <w:t xml:space="preserve">The EU agreed on the need for a </w:t>
      </w:r>
      <w:r w:rsidR="00662252" w:rsidRPr="00FB782A">
        <w:t>clear</w:t>
      </w:r>
      <w:r w:rsidRPr="00FB782A">
        <w:t>er</w:t>
      </w:r>
      <w:r w:rsidR="00662252" w:rsidRPr="00FB782A">
        <w:t xml:space="preserve"> def</w:t>
      </w:r>
      <w:r w:rsidRPr="00FB782A">
        <w:t>inition</w:t>
      </w:r>
      <w:r w:rsidR="00662252" w:rsidRPr="00FB782A">
        <w:t xml:space="preserve"> on </w:t>
      </w:r>
      <w:r w:rsidRPr="00FB782A">
        <w:t xml:space="preserve">FADs to reduce </w:t>
      </w:r>
      <w:r w:rsidR="00662252" w:rsidRPr="00FB782A">
        <w:t xml:space="preserve">confusion </w:t>
      </w:r>
      <w:r w:rsidRPr="00FB782A">
        <w:t xml:space="preserve">regarding </w:t>
      </w:r>
      <w:r w:rsidR="00662252" w:rsidRPr="00FB782A">
        <w:t xml:space="preserve">compliance. </w:t>
      </w:r>
      <w:r w:rsidR="00716967">
        <w:t>It</w:t>
      </w:r>
      <w:r w:rsidRPr="00FB782A">
        <w:t xml:space="preserve"> agreed the </w:t>
      </w:r>
      <w:r w:rsidR="00662252" w:rsidRPr="00FB782A">
        <w:t xml:space="preserve">proposal </w:t>
      </w:r>
      <w:r w:rsidRPr="00FB782A">
        <w:t xml:space="preserve">could </w:t>
      </w:r>
      <w:r w:rsidR="00662252" w:rsidRPr="00FB782A">
        <w:t>create impact</w:t>
      </w:r>
      <w:r w:rsidRPr="00FB782A">
        <w:t>s</w:t>
      </w:r>
      <w:r w:rsidR="00662252" w:rsidRPr="00FB782A">
        <w:t xml:space="preserve"> on </w:t>
      </w:r>
      <w:r w:rsidRPr="00FB782A">
        <w:t>stocks</w:t>
      </w:r>
      <w:r w:rsidR="00662252" w:rsidRPr="00FB782A">
        <w:t xml:space="preserve">. </w:t>
      </w:r>
      <w:r w:rsidRPr="00FB782A">
        <w:t xml:space="preserve">The EU stated its understanding that the </w:t>
      </w:r>
      <w:r w:rsidR="00662252" w:rsidRPr="00FB782A">
        <w:t>def</w:t>
      </w:r>
      <w:r w:rsidRPr="00FB782A">
        <w:t xml:space="preserve">inition currently in use </w:t>
      </w:r>
      <w:r w:rsidR="00662252" w:rsidRPr="00FB782A">
        <w:t>had a marginal impact on stocks</w:t>
      </w:r>
      <w:r w:rsidRPr="00FB782A">
        <w:t xml:space="preserve">, and stated </w:t>
      </w:r>
      <w:r w:rsidR="00716967">
        <w:t xml:space="preserve">that </w:t>
      </w:r>
      <w:r w:rsidRPr="00FB782A">
        <w:t>if that was accurate they would support the proposal</w:t>
      </w:r>
      <w:r w:rsidR="00006101" w:rsidRPr="00FB782A">
        <w:t xml:space="preserve">. </w:t>
      </w:r>
      <w:r w:rsidRPr="00FB782A">
        <w:t xml:space="preserve">The EU requested input from </w:t>
      </w:r>
      <w:r w:rsidR="00006101" w:rsidRPr="00FB782A">
        <w:t>SPC.</w:t>
      </w:r>
    </w:p>
    <w:p w14:paraId="5A49D861" w14:textId="419AE7FE" w:rsidR="00006101" w:rsidRPr="00FB782A" w:rsidRDefault="00FF5418" w:rsidP="00C15827">
      <w:pPr>
        <w:pStyle w:val="WCPFCText"/>
      </w:pPr>
      <w:r w:rsidRPr="00FB782A">
        <w:t xml:space="preserve">SPC stated that the </w:t>
      </w:r>
      <w:r w:rsidR="00006101" w:rsidRPr="00FB782A">
        <w:t>eval</w:t>
      </w:r>
      <w:r w:rsidRPr="00FB782A">
        <w:t>uation</w:t>
      </w:r>
      <w:r w:rsidR="00006101" w:rsidRPr="00FB782A">
        <w:t xml:space="preserve"> performed was specific to the particular factors and ind</w:t>
      </w:r>
      <w:r w:rsidRPr="00FB782A">
        <w:t>i</w:t>
      </w:r>
      <w:r w:rsidR="00006101" w:rsidRPr="00FB782A">
        <w:t>ca</w:t>
      </w:r>
      <w:r w:rsidRPr="00FB782A">
        <w:t>t</w:t>
      </w:r>
      <w:r w:rsidR="00006101" w:rsidRPr="00FB782A">
        <w:t>ors that obs</w:t>
      </w:r>
      <w:r w:rsidRPr="00FB782A">
        <w:t>ervers</w:t>
      </w:r>
      <w:r w:rsidR="00006101" w:rsidRPr="00FB782A">
        <w:t xml:space="preserve"> noted in their logbooks (</w:t>
      </w:r>
      <w:r w:rsidR="00C87C7B" w:rsidRPr="00FB782A">
        <w:t xml:space="preserve">it </w:t>
      </w:r>
      <w:r w:rsidR="00006101" w:rsidRPr="00FB782A">
        <w:t>looked at man</w:t>
      </w:r>
      <w:r w:rsidR="00C87C7B" w:rsidRPr="00FB782A">
        <w:t>-</w:t>
      </w:r>
      <w:r w:rsidR="00006101" w:rsidRPr="00FB782A">
        <w:t>made obje</w:t>
      </w:r>
      <w:r w:rsidR="00C87C7B" w:rsidRPr="00FB782A">
        <w:t>c</w:t>
      </w:r>
      <w:r w:rsidR="00006101" w:rsidRPr="00FB782A">
        <w:t xml:space="preserve">ts). </w:t>
      </w:r>
      <w:r w:rsidR="009C4BA9">
        <w:t>SPC observed that a</w:t>
      </w:r>
      <w:r w:rsidR="00006101" w:rsidRPr="00FB782A">
        <w:t>ny increase in sets would increase the catch</w:t>
      </w:r>
      <w:r w:rsidR="009C4BA9">
        <w:t xml:space="preserve">, and that the </w:t>
      </w:r>
      <w:r w:rsidR="00006101" w:rsidRPr="00FB782A">
        <w:t>pro</w:t>
      </w:r>
      <w:r w:rsidR="00C87C7B" w:rsidRPr="00FB782A">
        <w:t>posal mention</w:t>
      </w:r>
      <w:r w:rsidR="009C4BA9">
        <w:t>ed</w:t>
      </w:r>
      <w:r w:rsidR="00C87C7B" w:rsidRPr="00FB782A">
        <w:t xml:space="preserve"> </w:t>
      </w:r>
      <w:r w:rsidR="00006101" w:rsidRPr="00FB782A">
        <w:t xml:space="preserve">sets on floating objects </w:t>
      </w:r>
      <w:r w:rsidR="00C87C7B" w:rsidRPr="00FB782A">
        <w:t xml:space="preserve">without FAD </w:t>
      </w:r>
      <w:r w:rsidR="00006101" w:rsidRPr="00FB782A">
        <w:t>buoys</w:t>
      </w:r>
      <w:r w:rsidR="00C87C7B" w:rsidRPr="00FB782A">
        <w:t xml:space="preserve">, which </w:t>
      </w:r>
      <w:r w:rsidR="00006101" w:rsidRPr="00FB782A">
        <w:t xml:space="preserve">would </w:t>
      </w:r>
      <w:r w:rsidR="00C87C7B" w:rsidRPr="00FB782A">
        <w:t xml:space="preserve">serve to </w:t>
      </w:r>
      <w:r w:rsidR="00006101" w:rsidRPr="00FB782A">
        <w:t>increase the number of sets</w:t>
      </w:r>
      <w:r w:rsidR="00C87C7B" w:rsidRPr="00FB782A">
        <w:t xml:space="preserve">, and could also </w:t>
      </w:r>
      <w:r w:rsidR="00006101" w:rsidRPr="00FB782A">
        <w:t xml:space="preserve">lead to </w:t>
      </w:r>
      <w:r w:rsidR="00C87C7B" w:rsidRPr="00FB782A">
        <w:t xml:space="preserve">a </w:t>
      </w:r>
      <w:r w:rsidR="00006101" w:rsidRPr="00FB782A">
        <w:t>perverse incentive to place tracking buoys on floating objects</w:t>
      </w:r>
      <w:r w:rsidR="00C87C7B" w:rsidRPr="00FB782A">
        <w:t xml:space="preserve"> after setting on those.</w:t>
      </w:r>
      <w:r w:rsidR="00006101" w:rsidRPr="00FB782A">
        <w:t xml:space="preserve"> </w:t>
      </w:r>
    </w:p>
    <w:p w14:paraId="383FD972" w14:textId="532CD6AB" w:rsidR="00006101" w:rsidRPr="00FB782A" w:rsidRDefault="00462D06" w:rsidP="00C15827">
      <w:pPr>
        <w:pStyle w:val="WCPFCText"/>
      </w:pPr>
      <w:r>
        <w:t xml:space="preserve">Chinese Taipei </w:t>
      </w:r>
      <w:r w:rsidR="00C87C7B" w:rsidRPr="00FB782A">
        <w:t xml:space="preserve">agreed that </w:t>
      </w:r>
      <w:r w:rsidR="00006101" w:rsidRPr="00FB782A">
        <w:t xml:space="preserve">is </w:t>
      </w:r>
      <w:r w:rsidR="00C87C7B" w:rsidRPr="00FB782A">
        <w:t xml:space="preserve">was very difficult </w:t>
      </w:r>
      <w:r w:rsidR="00006101" w:rsidRPr="00FB782A">
        <w:t xml:space="preserve">to determine whether </w:t>
      </w:r>
      <w:r w:rsidR="00C87C7B" w:rsidRPr="00FB782A">
        <w:t xml:space="preserve">a vessel was </w:t>
      </w:r>
      <w:r w:rsidR="00006101" w:rsidRPr="00FB782A">
        <w:t xml:space="preserve">setting on </w:t>
      </w:r>
      <w:r w:rsidR="00C87C7B" w:rsidRPr="00FB782A">
        <w:t>a</w:t>
      </w:r>
      <w:r w:rsidR="00006101" w:rsidRPr="00FB782A">
        <w:t xml:space="preserve"> FAD because of the ambiguous def</w:t>
      </w:r>
      <w:r w:rsidR="00C87C7B" w:rsidRPr="00FB782A">
        <w:t>inition</w:t>
      </w:r>
      <w:r w:rsidR="00006101" w:rsidRPr="00FB782A">
        <w:t xml:space="preserve"> of FADs</w:t>
      </w:r>
      <w:r w:rsidR="00C87C7B" w:rsidRPr="00FB782A">
        <w:t xml:space="preserve"> and encouraged </w:t>
      </w:r>
      <w:r w:rsidR="00006101" w:rsidRPr="00FB782A">
        <w:t>the Comm</w:t>
      </w:r>
      <w:r w:rsidR="00C87C7B" w:rsidRPr="00FB782A">
        <w:t>ission</w:t>
      </w:r>
      <w:r w:rsidR="00006101" w:rsidRPr="00FB782A">
        <w:t xml:space="preserve"> </w:t>
      </w:r>
      <w:r w:rsidR="00C87C7B" w:rsidRPr="00FB782A">
        <w:t xml:space="preserve">to </w:t>
      </w:r>
      <w:r w:rsidR="00006101" w:rsidRPr="00FB782A">
        <w:t xml:space="preserve">consider the practical </w:t>
      </w:r>
      <w:r w:rsidR="00C87C7B" w:rsidRPr="00FB782A">
        <w:t xml:space="preserve">application </w:t>
      </w:r>
      <w:r w:rsidR="00006101" w:rsidRPr="00FB782A">
        <w:t>of the def</w:t>
      </w:r>
      <w:r w:rsidR="00C87C7B" w:rsidRPr="00FB782A">
        <w:t>inition</w:t>
      </w:r>
      <w:r w:rsidR="00006101" w:rsidRPr="00FB782A">
        <w:t xml:space="preserve">. </w:t>
      </w:r>
    </w:p>
    <w:p w14:paraId="79EF6A43" w14:textId="10CB5E0A" w:rsidR="00006101" w:rsidRPr="00FB782A" w:rsidRDefault="00006101" w:rsidP="00C15827">
      <w:pPr>
        <w:pStyle w:val="WCPFCText"/>
      </w:pPr>
      <w:r w:rsidRPr="00FB782A">
        <w:t>RMI</w:t>
      </w:r>
      <w:r w:rsidR="00C87C7B" w:rsidRPr="00FB782A">
        <w:t xml:space="preserve"> reaffirmed the position taken by </w:t>
      </w:r>
      <w:r w:rsidRPr="00FB782A">
        <w:t xml:space="preserve">FFA and PNA </w:t>
      </w:r>
      <w:r w:rsidR="00C87C7B" w:rsidRPr="00FB782A">
        <w:t>members regarding n</w:t>
      </w:r>
      <w:r w:rsidRPr="00FB782A">
        <w:t>ational laws and reg</w:t>
      </w:r>
      <w:r w:rsidR="00C87C7B" w:rsidRPr="00FB782A">
        <w:t>ulation</w:t>
      </w:r>
      <w:r w:rsidR="0070588E" w:rsidRPr="00FB782A">
        <w:t>s</w:t>
      </w:r>
      <w:r w:rsidRPr="00FB782A">
        <w:t xml:space="preserve"> </w:t>
      </w:r>
      <w:r w:rsidR="00C87C7B" w:rsidRPr="00FB782A">
        <w:t xml:space="preserve">regarding the </w:t>
      </w:r>
      <w:r w:rsidRPr="00FB782A">
        <w:t>def</w:t>
      </w:r>
      <w:r w:rsidR="00C87C7B" w:rsidRPr="00FB782A">
        <w:t>inition</w:t>
      </w:r>
      <w:r w:rsidRPr="00FB782A">
        <w:t xml:space="preserve"> of </w:t>
      </w:r>
      <w:r w:rsidR="00C87C7B" w:rsidRPr="00FB782A">
        <w:t xml:space="preserve">a </w:t>
      </w:r>
      <w:r w:rsidRPr="00FB782A">
        <w:t xml:space="preserve">FAD. </w:t>
      </w:r>
      <w:r w:rsidR="0070588E" w:rsidRPr="00FB782A">
        <w:t xml:space="preserve">RMI suggested that the proposal might only apply </w:t>
      </w:r>
      <w:r w:rsidRPr="00FB782A">
        <w:t xml:space="preserve">in </w:t>
      </w:r>
      <w:r w:rsidR="0070588E" w:rsidRPr="00FB782A">
        <w:t xml:space="preserve">the </w:t>
      </w:r>
      <w:r w:rsidR="00A62010">
        <w:t xml:space="preserve">high seas </w:t>
      </w:r>
      <w:r w:rsidR="0070588E" w:rsidRPr="00FB782A">
        <w:t xml:space="preserve">in view of </w:t>
      </w:r>
      <w:r w:rsidRPr="00FB782A">
        <w:t xml:space="preserve">Para. 32 of the </w:t>
      </w:r>
      <w:r w:rsidR="0070588E" w:rsidRPr="00FB782A">
        <w:t>CMM</w:t>
      </w:r>
      <w:r w:rsidRPr="00FB782A">
        <w:t xml:space="preserve">. </w:t>
      </w:r>
      <w:r w:rsidR="0070588E" w:rsidRPr="00FB782A">
        <w:t xml:space="preserve">It also </w:t>
      </w:r>
      <w:r w:rsidRPr="00FB782A">
        <w:t>note</w:t>
      </w:r>
      <w:r w:rsidR="0070588E" w:rsidRPr="00FB782A">
        <w:t>d</w:t>
      </w:r>
      <w:r w:rsidRPr="00FB782A">
        <w:t xml:space="preserve"> </w:t>
      </w:r>
      <w:r w:rsidR="0070588E" w:rsidRPr="00FB782A">
        <w:t xml:space="preserve">that a </w:t>
      </w:r>
      <w:r w:rsidR="009C4BA9">
        <w:t>CMM 20</w:t>
      </w:r>
      <w:r w:rsidRPr="00FB782A">
        <w:t xml:space="preserve">13-06 </w:t>
      </w:r>
      <w:r w:rsidR="0070588E" w:rsidRPr="00FB782A">
        <w:t>assessment would have been helpful</w:t>
      </w:r>
      <w:r w:rsidRPr="00FB782A">
        <w:t xml:space="preserve">. </w:t>
      </w:r>
    </w:p>
    <w:p w14:paraId="43CAE635" w14:textId="54650FBF" w:rsidR="00F3695D" w:rsidRPr="00FB782A" w:rsidRDefault="0070588E" w:rsidP="00C15827">
      <w:pPr>
        <w:pStyle w:val="WCPFCText"/>
      </w:pPr>
      <w:r w:rsidRPr="00FB782A">
        <w:t xml:space="preserve">The </w:t>
      </w:r>
      <w:r w:rsidR="00B35A0A">
        <w:t xml:space="preserve">United States </w:t>
      </w:r>
      <w:r w:rsidRPr="00FB782A">
        <w:t xml:space="preserve">noted that it had </w:t>
      </w:r>
      <w:r w:rsidR="00F3695D" w:rsidRPr="00FB782A">
        <w:t>just came from</w:t>
      </w:r>
      <w:r w:rsidRPr="00FB782A">
        <w:t xml:space="preserve"> </w:t>
      </w:r>
      <w:r w:rsidR="00F3695D" w:rsidRPr="00FB782A">
        <w:t>a com</w:t>
      </w:r>
      <w:r w:rsidRPr="00FB782A">
        <w:t>p</w:t>
      </w:r>
      <w:r w:rsidR="00F3695D" w:rsidRPr="00FB782A">
        <w:t>liance meeting</w:t>
      </w:r>
      <w:r w:rsidRPr="00FB782A">
        <w:t>, and stated that f</w:t>
      </w:r>
      <w:r w:rsidR="00F3695D" w:rsidRPr="00FB782A">
        <w:t xml:space="preserve">or </w:t>
      </w:r>
      <w:r w:rsidRPr="00FB782A">
        <w:t>c</w:t>
      </w:r>
      <w:r w:rsidR="00F3695D" w:rsidRPr="00FB782A">
        <w:t xml:space="preserve">ompliance to work </w:t>
      </w:r>
      <w:r w:rsidRPr="00FB782A">
        <w:t xml:space="preserve">it </w:t>
      </w:r>
      <w:r w:rsidR="00F3695D" w:rsidRPr="00FB782A">
        <w:t xml:space="preserve">must be </w:t>
      </w:r>
      <w:r w:rsidRPr="00FB782A">
        <w:t xml:space="preserve">achievable </w:t>
      </w:r>
      <w:r w:rsidR="00F3695D" w:rsidRPr="00FB782A">
        <w:t xml:space="preserve">and realistic. </w:t>
      </w:r>
      <w:r w:rsidRPr="00FB782A">
        <w:t xml:space="preserve">It noted that it is impossible to see a piece of floating trash </w:t>
      </w:r>
      <w:r w:rsidR="00F3695D" w:rsidRPr="00FB782A">
        <w:t xml:space="preserve">from </w:t>
      </w:r>
      <w:r w:rsidRPr="00FB782A">
        <w:t xml:space="preserve">a distance of </w:t>
      </w:r>
      <w:r w:rsidR="00F3695D" w:rsidRPr="00FB782A">
        <w:t>1 mile</w:t>
      </w:r>
      <w:r w:rsidRPr="00FB782A">
        <w:t xml:space="preserve"> and stated that the issue involved </w:t>
      </w:r>
      <w:r w:rsidR="00F3695D" w:rsidRPr="00FB782A">
        <w:t xml:space="preserve">the basic credibility of the Commission. </w:t>
      </w:r>
    </w:p>
    <w:p w14:paraId="67CA1EA6" w14:textId="4C493AF9" w:rsidR="00F3695D" w:rsidRPr="00E675EB" w:rsidRDefault="00F3695D" w:rsidP="00C15827">
      <w:pPr>
        <w:pStyle w:val="WCPFCText"/>
      </w:pPr>
      <w:r w:rsidRPr="00E675EB">
        <w:t>China thank</w:t>
      </w:r>
      <w:r w:rsidR="0070588E" w:rsidRPr="00E675EB">
        <w:t>ed</w:t>
      </w:r>
      <w:r w:rsidRPr="00E675EB">
        <w:t xml:space="preserve"> K</w:t>
      </w:r>
      <w:r w:rsidR="0070588E" w:rsidRPr="00E675EB">
        <w:t>orea</w:t>
      </w:r>
      <w:r w:rsidRPr="00E675EB">
        <w:t xml:space="preserve"> and </w:t>
      </w:r>
      <w:r w:rsidR="0070588E" w:rsidRPr="00E675EB">
        <w:t xml:space="preserve">the </w:t>
      </w:r>
      <w:r w:rsidRPr="00E675EB">
        <w:t>USA</w:t>
      </w:r>
      <w:r w:rsidR="0070588E" w:rsidRPr="00E675EB">
        <w:t xml:space="preserve">, and stated it had no </w:t>
      </w:r>
      <w:r w:rsidRPr="00E675EB">
        <w:t>prob</w:t>
      </w:r>
      <w:r w:rsidR="0070588E" w:rsidRPr="00E675EB">
        <w:t>l</w:t>
      </w:r>
      <w:r w:rsidRPr="00E675EB">
        <w:t xml:space="preserve">ems in principle. </w:t>
      </w:r>
      <w:r w:rsidR="0070588E" w:rsidRPr="00E675EB">
        <w:t xml:space="preserve">It raised the issue discussed by </w:t>
      </w:r>
      <w:r w:rsidRPr="00E675EB">
        <w:t xml:space="preserve">Tuvalu, regarding </w:t>
      </w:r>
      <w:r w:rsidR="0041679B" w:rsidRPr="00E675EB">
        <w:t xml:space="preserve">the </w:t>
      </w:r>
      <w:r w:rsidRPr="00E675EB">
        <w:t>change in domestic law</w:t>
      </w:r>
      <w:r w:rsidR="0070588E" w:rsidRPr="00E675EB">
        <w:t xml:space="preserve">, and asked whether </w:t>
      </w:r>
      <w:r w:rsidRPr="00E675EB">
        <w:t>domestic law</w:t>
      </w:r>
      <w:r w:rsidR="000A7881" w:rsidRPr="00E675EB">
        <w:t>s</w:t>
      </w:r>
      <w:r w:rsidRPr="00E675EB">
        <w:t xml:space="preserve"> would be affected</w:t>
      </w:r>
      <w:r w:rsidR="000A7881" w:rsidRPr="00E675EB">
        <w:t xml:space="preserve"> if the measure applied </w:t>
      </w:r>
      <w:r w:rsidR="0041679B" w:rsidRPr="00E675EB">
        <w:t xml:space="preserve">only </w:t>
      </w:r>
      <w:r w:rsidR="000A7881" w:rsidRPr="00E675EB">
        <w:t xml:space="preserve">to </w:t>
      </w:r>
      <w:r w:rsidRPr="00E675EB">
        <w:t xml:space="preserve">the </w:t>
      </w:r>
      <w:r w:rsidR="009C4BA9">
        <w:t>high seas</w:t>
      </w:r>
      <w:r w:rsidR="000A7881" w:rsidRPr="00E675EB">
        <w:t>.</w:t>
      </w:r>
    </w:p>
    <w:p w14:paraId="16A8605E" w14:textId="5FCEF0F4" w:rsidR="00F3695D" w:rsidRPr="00E675EB" w:rsidRDefault="00F3695D" w:rsidP="00C15827">
      <w:pPr>
        <w:pStyle w:val="WCPFCText"/>
      </w:pPr>
      <w:r w:rsidRPr="00E675EB">
        <w:t>Indo</w:t>
      </w:r>
      <w:r w:rsidR="0041679B" w:rsidRPr="00E675EB">
        <w:t>nesia</w:t>
      </w:r>
      <w:r w:rsidRPr="00E675EB">
        <w:t xml:space="preserve"> thank</w:t>
      </w:r>
      <w:r w:rsidR="0041679B" w:rsidRPr="00E675EB">
        <w:t>ed</w:t>
      </w:r>
      <w:r w:rsidRPr="00E675EB">
        <w:t xml:space="preserve"> K</w:t>
      </w:r>
      <w:r w:rsidR="0041679B" w:rsidRPr="00E675EB">
        <w:t>orea</w:t>
      </w:r>
      <w:r w:rsidRPr="00E675EB">
        <w:t xml:space="preserve"> and </w:t>
      </w:r>
      <w:r w:rsidR="002476EC" w:rsidRPr="00E675EB">
        <w:t xml:space="preserve">the </w:t>
      </w:r>
      <w:r w:rsidR="00B35A0A">
        <w:t xml:space="preserve">United States </w:t>
      </w:r>
      <w:r w:rsidRPr="00E675EB">
        <w:t>for</w:t>
      </w:r>
      <w:r w:rsidR="002476EC" w:rsidRPr="00E675EB">
        <w:t xml:space="preserve"> their proposal, and stated they u</w:t>
      </w:r>
      <w:r w:rsidRPr="00E675EB">
        <w:t>nderst</w:t>
      </w:r>
      <w:r w:rsidR="002476EC" w:rsidRPr="00E675EB">
        <w:t>ood</w:t>
      </w:r>
      <w:r w:rsidRPr="00E675EB">
        <w:t xml:space="preserve"> the reasons for regulating FADs, and how </w:t>
      </w:r>
      <w:r w:rsidR="002476EC" w:rsidRPr="00E675EB">
        <w:t>p</w:t>
      </w:r>
      <w:r w:rsidRPr="00E675EB">
        <w:t>owerful FAD fishing is, esp</w:t>
      </w:r>
      <w:r w:rsidR="002476EC" w:rsidRPr="00E675EB">
        <w:t>ecially</w:t>
      </w:r>
      <w:r w:rsidRPr="00E675EB">
        <w:t xml:space="preserve"> when combined with </w:t>
      </w:r>
      <w:r w:rsidR="002476EC" w:rsidRPr="00E675EB">
        <w:t xml:space="preserve">the use of </w:t>
      </w:r>
      <w:r w:rsidRPr="00E675EB">
        <w:t>light</w:t>
      </w:r>
      <w:r w:rsidR="002476EC" w:rsidRPr="00E675EB">
        <w:t>s, an</w:t>
      </w:r>
      <w:r w:rsidR="00E675EB" w:rsidRPr="00E675EB">
        <w:t>d</w:t>
      </w:r>
      <w:r w:rsidR="002476EC" w:rsidRPr="00E675EB">
        <w:t xml:space="preserve"> suggested these techniques should possibly be considered </w:t>
      </w:r>
      <w:r w:rsidRPr="00E675EB">
        <w:t xml:space="preserve">in combination. </w:t>
      </w:r>
      <w:r w:rsidR="002476EC" w:rsidRPr="00E675EB">
        <w:t>Regarding the o</w:t>
      </w:r>
      <w:r w:rsidRPr="00E675EB">
        <w:t>peration of FADs</w:t>
      </w:r>
      <w:r w:rsidR="002476EC" w:rsidRPr="00E675EB">
        <w:t>,</w:t>
      </w:r>
      <w:r w:rsidRPr="00E675EB">
        <w:t xml:space="preserve"> </w:t>
      </w:r>
      <w:r w:rsidR="00E675EB" w:rsidRPr="00E675EB">
        <w:t xml:space="preserve">Indonesia noted that </w:t>
      </w:r>
      <w:r w:rsidRPr="00E675EB">
        <w:t xml:space="preserve">drifting </w:t>
      </w:r>
      <w:r w:rsidR="002476EC" w:rsidRPr="00E675EB">
        <w:t xml:space="preserve">FADs </w:t>
      </w:r>
      <w:r w:rsidRPr="00E675EB">
        <w:t xml:space="preserve">with tracking buoys </w:t>
      </w:r>
      <w:r w:rsidR="002476EC" w:rsidRPr="00E675EB">
        <w:t xml:space="preserve">are </w:t>
      </w:r>
      <w:r w:rsidRPr="00E675EB">
        <w:t>addressed</w:t>
      </w:r>
      <w:r w:rsidR="002476EC" w:rsidRPr="00E675EB">
        <w:t xml:space="preserve">, but </w:t>
      </w:r>
      <w:r w:rsidRPr="00E675EB">
        <w:t>anchore</w:t>
      </w:r>
      <w:r w:rsidR="002476EC" w:rsidRPr="00E675EB">
        <w:t>d</w:t>
      </w:r>
      <w:r w:rsidRPr="00E675EB">
        <w:t xml:space="preserve"> </w:t>
      </w:r>
      <w:r w:rsidR="002476EC" w:rsidRPr="00E675EB">
        <w:t xml:space="preserve">FADs </w:t>
      </w:r>
      <w:r w:rsidRPr="00E675EB">
        <w:t xml:space="preserve">may not need tracking buoys. </w:t>
      </w:r>
      <w:r w:rsidR="001A36CE" w:rsidRPr="00E675EB">
        <w:t>Indonesia suggest</w:t>
      </w:r>
      <w:r w:rsidR="00E675EB" w:rsidRPr="00E675EB">
        <w:t>ed</w:t>
      </w:r>
      <w:r w:rsidR="001A36CE" w:rsidRPr="00E675EB">
        <w:t xml:space="preserve"> </w:t>
      </w:r>
      <w:r w:rsidR="00E675EB" w:rsidRPr="00E675EB">
        <w:t xml:space="preserve">any </w:t>
      </w:r>
      <w:r w:rsidR="001A36CE" w:rsidRPr="00E675EB">
        <w:t xml:space="preserve">FAD closure exclusion </w:t>
      </w:r>
      <w:r w:rsidR="00E675EB" w:rsidRPr="00E675EB">
        <w:t xml:space="preserve">should </w:t>
      </w:r>
      <w:r w:rsidR="001A36CE" w:rsidRPr="00E675EB">
        <w:t>not include object</w:t>
      </w:r>
      <w:r w:rsidR="00E675EB" w:rsidRPr="00E675EB">
        <w:t>s</w:t>
      </w:r>
      <w:r w:rsidR="001A36CE" w:rsidRPr="00E675EB">
        <w:t xml:space="preserve"> intentionally designed to attract fish.</w:t>
      </w:r>
    </w:p>
    <w:p w14:paraId="2E831D9B" w14:textId="06D73826" w:rsidR="00EE5354" w:rsidRPr="00FB782A" w:rsidRDefault="00753041" w:rsidP="00C15827">
      <w:pPr>
        <w:pStyle w:val="WCPFCText"/>
      </w:pPr>
      <w:r w:rsidRPr="00FB782A">
        <w:t xml:space="preserve">Cook Islands stated, on behalf of </w:t>
      </w:r>
      <w:r w:rsidR="005C0A90" w:rsidRPr="00FB782A">
        <w:t xml:space="preserve">FFA </w:t>
      </w:r>
      <w:r w:rsidRPr="00FB782A">
        <w:t>m</w:t>
      </w:r>
      <w:r w:rsidR="005C0A90" w:rsidRPr="00FB782A">
        <w:t>embers</w:t>
      </w:r>
      <w:r w:rsidRPr="00FB782A">
        <w:t xml:space="preserve">, that they could not </w:t>
      </w:r>
      <w:r w:rsidR="005C0A90" w:rsidRPr="00FB782A">
        <w:t>agree to the proposal to roll over paragraph 18</w:t>
      </w:r>
      <w:r w:rsidRPr="00FB782A">
        <w:t xml:space="preserve">, but stated their willingness </w:t>
      </w:r>
      <w:r w:rsidR="005C0A90" w:rsidRPr="00FB782A">
        <w:t>to work with Korea, in 2020, on improving FAD management in a way that strengthens and does not undermine the effectiveness of the FAD closure.</w:t>
      </w:r>
      <w:r w:rsidR="009C4BA9">
        <w:t xml:space="preserve"> </w:t>
      </w:r>
      <w:r w:rsidRPr="00FB782A">
        <w:t xml:space="preserve">The </w:t>
      </w:r>
      <w:r w:rsidR="00B35A0A">
        <w:t xml:space="preserve">United States </w:t>
      </w:r>
      <w:r w:rsidRPr="00FB782A">
        <w:t xml:space="preserve">also stated it was ready </w:t>
      </w:r>
      <w:r w:rsidR="00EE5354" w:rsidRPr="00FB782A">
        <w:t>to work wit</w:t>
      </w:r>
      <w:r w:rsidRPr="00FB782A">
        <w:t>h</w:t>
      </w:r>
      <w:r w:rsidR="00EE5354" w:rsidRPr="00FB782A">
        <w:t xml:space="preserve"> other </w:t>
      </w:r>
      <w:r w:rsidRPr="00FB782A">
        <w:t xml:space="preserve">CCMs </w:t>
      </w:r>
      <w:r w:rsidR="00EE5354" w:rsidRPr="00FB782A">
        <w:t xml:space="preserve">to find </w:t>
      </w:r>
      <w:r w:rsidRPr="00FB782A">
        <w:t xml:space="preserve">appropriate </w:t>
      </w:r>
      <w:r w:rsidR="00EE5354" w:rsidRPr="00FB782A">
        <w:t>language</w:t>
      </w:r>
      <w:r w:rsidRPr="00FB782A">
        <w:t xml:space="preserve"> regarding the measure</w:t>
      </w:r>
      <w:r w:rsidR="00EE5354" w:rsidRPr="00FB782A">
        <w:t xml:space="preserve">. </w:t>
      </w:r>
    </w:p>
    <w:p w14:paraId="3DE89892" w14:textId="7BB02190" w:rsidR="00EE5354" w:rsidRPr="00FB782A" w:rsidRDefault="00EE5354" w:rsidP="00C15827">
      <w:pPr>
        <w:pStyle w:val="WCPFCText"/>
      </w:pPr>
      <w:r w:rsidRPr="00FB782A">
        <w:t>Korea</w:t>
      </w:r>
      <w:r w:rsidR="004011C5" w:rsidRPr="00FB782A">
        <w:t xml:space="preserve"> </w:t>
      </w:r>
      <w:r w:rsidR="00807DDC" w:rsidRPr="00FB782A">
        <w:t xml:space="preserve">stated, </w:t>
      </w:r>
      <w:r w:rsidRPr="00FB782A">
        <w:t>re</w:t>
      </w:r>
      <w:r w:rsidR="00807DDC" w:rsidRPr="00FB782A">
        <w:t xml:space="preserve">garding comments by </w:t>
      </w:r>
      <w:r w:rsidRPr="00FB782A">
        <w:t>FFA</w:t>
      </w:r>
      <w:r w:rsidR="00807DDC" w:rsidRPr="00FB782A">
        <w:t xml:space="preserve"> and PNA members, that </w:t>
      </w:r>
      <w:r w:rsidRPr="00FB782A">
        <w:t xml:space="preserve">the </w:t>
      </w:r>
      <w:r w:rsidR="00807DDC" w:rsidRPr="00FB782A">
        <w:t xml:space="preserve">reference to </w:t>
      </w:r>
      <w:r w:rsidRPr="00FB782A">
        <w:t>IATTC</w:t>
      </w:r>
      <w:r w:rsidR="00807DDC" w:rsidRPr="00FB782A">
        <w:t>’s definition was by way of</w:t>
      </w:r>
      <w:r w:rsidRPr="00FB782A">
        <w:t xml:space="preserve"> example, </w:t>
      </w:r>
      <w:r w:rsidR="00807DDC" w:rsidRPr="00FB782A">
        <w:t xml:space="preserve">and </w:t>
      </w:r>
      <w:r w:rsidRPr="00FB782A">
        <w:t xml:space="preserve">not </w:t>
      </w:r>
      <w:r w:rsidR="00807DDC" w:rsidRPr="00FB782A">
        <w:t xml:space="preserve">to advocate for </w:t>
      </w:r>
      <w:r w:rsidRPr="00FB782A">
        <w:t>adopt</w:t>
      </w:r>
      <w:r w:rsidR="00807DDC" w:rsidRPr="00FB782A">
        <w:t>ing</w:t>
      </w:r>
      <w:r w:rsidRPr="00FB782A">
        <w:t xml:space="preserve"> the same definition</w:t>
      </w:r>
      <w:r w:rsidR="00807DDC" w:rsidRPr="00FB782A">
        <w:t xml:space="preserve">, given the differences in the circumstances and characteristics of the </w:t>
      </w:r>
      <w:r w:rsidRPr="00FB782A">
        <w:t xml:space="preserve">fishery in </w:t>
      </w:r>
      <w:r w:rsidR="00807DDC" w:rsidRPr="00FB782A">
        <w:t xml:space="preserve">the </w:t>
      </w:r>
      <w:r w:rsidRPr="00FB782A">
        <w:t xml:space="preserve">WCPO and EPO. </w:t>
      </w:r>
      <w:r w:rsidR="00807DDC" w:rsidRPr="00FB782A">
        <w:t xml:space="preserve">Korea emphasised it was </w:t>
      </w:r>
      <w:r w:rsidRPr="00FB782A">
        <w:t>not trying to change the def</w:t>
      </w:r>
      <w:r w:rsidR="00807DDC" w:rsidRPr="00FB782A">
        <w:t>inition</w:t>
      </w:r>
      <w:r w:rsidRPr="00FB782A">
        <w:t xml:space="preserve"> of FAD</w:t>
      </w:r>
      <w:r w:rsidR="00807DDC" w:rsidRPr="00FB782A">
        <w:t xml:space="preserve">s, but to </w:t>
      </w:r>
      <w:r w:rsidRPr="00FB782A">
        <w:t xml:space="preserve">change the rules </w:t>
      </w:r>
      <w:r w:rsidR="00807DDC" w:rsidRPr="00FB782A">
        <w:t xml:space="preserve">for </w:t>
      </w:r>
      <w:r w:rsidRPr="00FB782A">
        <w:t>FAD closures</w:t>
      </w:r>
      <w:r w:rsidR="00807DDC" w:rsidRPr="00FB782A">
        <w:t xml:space="preserve">, through an </w:t>
      </w:r>
      <w:r w:rsidRPr="00FB782A">
        <w:t xml:space="preserve">interim measure to address issues </w:t>
      </w:r>
      <w:r w:rsidR="00807DDC" w:rsidRPr="00FB782A">
        <w:t>that had been experienced</w:t>
      </w:r>
      <w:r w:rsidRPr="00FB782A">
        <w:t xml:space="preserve">. </w:t>
      </w:r>
      <w:r w:rsidR="00885193" w:rsidRPr="00FB782A">
        <w:t xml:space="preserve">Regarding the comments that changes would be required to national </w:t>
      </w:r>
      <w:r w:rsidRPr="00FB782A">
        <w:t xml:space="preserve">laws, </w:t>
      </w:r>
      <w:r w:rsidR="00885193" w:rsidRPr="00FB782A">
        <w:t xml:space="preserve">Korea suggested it might be possible to </w:t>
      </w:r>
      <w:r w:rsidRPr="00FB782A">
        <w:t xml:space="preserve">mitigate or address </w:t>
      </w:r>
      <w:r w:rsidR="00885193" w:rsidRPr="00FB782A">
        <w:t xml:space="preserve">those concerns </w:t>
      </w:r>
      <w:r w:rsidRPr="00FB782A">
        <w:t>by adjusting the list of floating obje</w:t>
      </w:r>
      <w:r w:rsidR="00885193" w:rsidRPr="00FB782A">
        <w:t>c</w:t>
      </w:r>
      <w:r w:rsidRPr="00FB782A">
        <w:t>ts</w:t>
      </w:r>
      <w:r w:rsidR="00885193" w:rsidRPr="00FB782A">
        <w:t xml:space="preserve"> in the proposal</w:t>
      </w:r>
      <w:r w:rsidRPr="00FB782A">
        <w:t xml:space="preserve">. </w:t>
      </w:r>
      <w:r w:rsidR="00885193" w:rsidRPr="00FB782A">
        <w:t xml:space="preserve">Korea stated that it was concerned with the impacts of any </w:t>
      </w:r>
      <w:r w:rsidRPr="00FB782A">
        <w:t>change</w:t>
      </w:r>
      <w:r w:rsidR="00885193" w:rsidRPr="00FB782A">
        <w:t>s</w:t>
      </w:r>
      <w:r w:rsidRPr="00FB782A">
        <w:t xml:space="preserve"> on </w:t>
      </w:r>
      <w:r w:rsidR="00462D06">
        <w:t xml:space="preserve">bigeye </w:t>
      </w:r>
      <w:r w:rsidRPr="00FB782A">
        <w:t xml:space="preserve">and </w:t>
      </w:r>
      <w:r w:rsidR="00462D06">
        <w:t xml:space="preserve">yellowfin </w:t>
      </w:r>
      <w:r w:rsidRPr="00FB782A">
        <w:t>juv</w:t>
      </w:r>
      <w:r w:rsidR="00885193" w:rsidRPr="00FB782A">
        <w:t>enile</w:t>
      </w:r>
      <w:r w:rsidRPr="00FB782A">
        <w:t xml:space="preserve"> tuna and </w:t>
      </w:r>
      <w:r w:rsidR="00885193" w:rsidRPr="00FB782A">
        <w:t xml:space="preserve">noted that in </w:t>
      </w:r>
      <w:r w:rsidRPr="00FB782A">
        <w:t>orde</w:t>
      </w:r>
      <w:r w:rsidR="00885193" w:rsidRPr="00FB782A">
        <w:t>r</w:t>
      </w:r>
      <w:r w:rsidRPr="00FB782A">
        <w:t xml:space="preserve"> </w:t>
      </w:r>
      <w:r w:rsidR="00885193" w:rsidRPr="00FB782A">
        <w:t xml:space="preserve">for </w:t>
      </w:r>
      <w:r w:rsidRPr="00FB782A">
        <w:t>SPC to c</w:t>
      </w:r>
      <w:r w:rsidR="00885193" w:rsidRPr="00FB782A">
        <w:t>o</w:t>
      </w:r>
      <w:r w:rsidRPr="00FB782A">
        <w:t>nduct more pr</w:t>
      </w:r>
      <w:r w:rsidR="00885193" w:rsidRPr="00FB782A">
        <w:t>e</w:t>
      </w:r>
      <w:r w:rsidRPr="00FB782A">
        <w:t>cise analys</w:t>
      </w:r>
      <w:r w:rsidR="00885193" w:rsidRPr="00FB782A">
        <w:t>e</w:t>
      </w:r>
      <w:r w:rsidRPr="00FB782A">
        <w:t xml:space="preserve">s, </w:t>
      </w:r>
      <w:r w:rsidR="00885193" w:rsidRPr="00FB782A">
        <w:t xml:space="preserve">more precise </w:t>
      </w:r>
      <w:r w:rsidRPr="00FB782A">
        <w:t>text</w:t>
      </w:r>
      <w:r w:rsidR="00885193" w:rsidRPr="00FB782A">
        <w:t xml:space="preserve"> was needed</w:t>
      </w:r>
      <w:r w:rsidR="009C4BA9">
        <w:t xml:space="preserve"> in the CMM</w:t>
      </w:r>
      <w:r w:rsidR="00885193" w:rsidRPr="00FB782A">
        <w:t xml:space="preserve">. Korea stated its preference </w:t>
      </w:r>
      <w:r w:rsidRPr="00FB782A">
        <w:t xml:space="preserve">to apply </w:t>
      </w:r>
      <w:r w:rsidR="00885193" w:rsidRPr="00FB782A">
        <w:t xml:space="preserve">the CMM </w:t>
      </w:r>
      <w:r w:rsidRPr="00FB782A">
        <w:t xml:space="preserve">throughout the </w:t>
      </w:r>
      <w:r w:rsidR="00885193" w:rsidRPr="00FB782A">
        <w:t>Convention Area</w:t>
      </w:r>
      <w:r w:rsidRPr="00FB782A">
        <w:t xml:space="preserve">, but if </w:t>
      </w:r>
      <w:r w:rsidR="00885193" w:rsidRPr="00FB782A">
        <w:t xml:space="preserve">that was not </w:t>
      </w:r>
      <w:r w:rsidRPr="00FB782A">
        <w:t xml:space="preserve">possible, to apply </w:t>
      </w:r>
      <w:r w:rsidR="00885193" w:rsidRPr="00FB782A">
        <w:t xml:space="preserve">it at least in the </w:t>
      </w:r>
      <w:r w:rsidR="009C4BA9" w:rsidRPr="00FB782A">
        <w:t>high seas</w:t>
      </w:r>
      <w:r w:rsidRPr="00FB782A">
        <w:t xml:space="preserve">. </w:t>
      </w:r>
      <w:r w:rsidR="00BA246F" w:rsidRPr="00FB782A">
        <w:t xml:space="preserve">Finally, </w:t>
      </w:r>
      <w:r w:rsidR="00885193" w:rsidRPr="00FB782A">
        <w:t xml:space="preserve">it stated the need to further consider the issue of </w:t>
      </w:r>
      <w:r w:rsidR="00BA246F" w:rsidRPr="00FB782A">
        <w:t>anchored FAD</w:t>
      </w:r>
      <w:r w:rsidR="00885193" w:rsidRPr="00FB782A">
        <w:t>s</w:t>
      </w:r>
      <w:r w:rsidR="00BA246F" w:rsidRPr="00FB782A">
        <w:t xml:space="preserve">. </w:t>
      </w:r>
    </w:p>
    <w:p w14:paraId="4324DD1E" w14:textId="0C0A1D0C" w:rsidR="002B40BD" w:rsidRPr="00FB782A" w:rsidRDefault="009804DE" w:rsidP="00C15827">
      <w:pPr>
        <w:pStyle w:val="WCPFCText"/>
      </w:pPr>
      <w:r w:rsidRPr="00FB782A">
        <w:t>Following further revisions of its proposal</w:t>
      </w:r>
      <w:r w:rsidR="006D6FB5" w:rsidRPr="00FB782A">
        <w:t>,</w:t>
      </w:r>
      <w:r w:rsidRPr="00FB782A">
        <w:t xml:space="preserve"> </w:t>
      </w:r>
      <w:r w:rsidR="002B40BD" w:rsidRPr="00FB782A">
        <w:t>Korea</w:t>
      </w:r>
      <w:r w:rsidRPr="00FB782A">
        <w:t xml:space="preserve"> requested further input from CCMs regarding their concerns</w:t>
      </w:r>
      <w:r w:rsidR="002B40BD" w:rsidRPr="00FB782A">
        <w:t>.</w:t>
      </w:r>
    </w:p>
    <w:p w14:paraId="656327EC" w14:textId="66CB6870" w:rsidR="0077589D" w:rsidRPr="00FB782A" w:rsidRDefault="002B40BD" w:rsidP="00C15827">
      <w:pPr>
        <w:pStyle w:val="WCPFCText"/>
      </w:pPr>
      <w:r w:rsidRPr="00FB782A">
        <w:t>Tuvalu</w:t>
      </w:r>
      <w:r w:rsidR="009804DE" w:rsidRPr="00FB782A">
        <w:t xml:space="preserve">, on behalf of </w:t>
      </w:r>
      <w:r w:rsidRPr="00FB782A">
        <w:t>PNA members</w:t>
      </w:r>
      <w:r w:rsidR="009804DE" w:rsidRPr="00FB782A">
        <w:t xml:space="preserve">, stated they had </w:t>
      </w:r>
      <w:r w:rsidR="0077589D" w:rsidRPr="00FB782A">
        <w:t xml:space="preserve">given serious consideration to </w:t>
      </w:r>
      <w:r w:rsidR="006D6FB5" w:rsidRPr="00FB782A">
        <w:t xml:space="preserve">the latest </w:t>
      </w:r>
      <w:r w:rsidR="009804DE" w:rsidRPr="00FB782A">
        <w:t xml:space="preserve">revisions </w:t>
      </w:r>
      <w:r w:rsidR="006D6FB5" w:rsidRPr="00FB782A">
        <w:t xml:space="preserve">to the </w:t>
      </w:r>
      <w:r w:rsidR="0077589D" w:rsidRPr="00FB782A">
        <w:t xml:space="preserve">joint </w:t>
      </w:r>
      <w:r w:rsidR="006D6FB5" w:rsidRPr="00FB782A">
        <w:t xml:space="preserve">FAD </w:t>
      </w:r>
      <w:r w:rsidR="0077589D" w:rsidRPr="00FB782A">
        <w:t xml:space="preserve">proposal put forward by Korea and the United States. </w:t>
      </w:r>
      <w:r w:rsidR="006D6FB5" w:rsidRPr="00FB782A">
        <w:t xml:space="preserve">They </w:t>
      </w:r>
      <w:r w:rsidR="000367D9">
        <w:t xml:space="preserve">reaffirmed </w:t>
      </w:r>
      <w:r w:rsidR="006D6FB5" w:rsidRPr="00FB782A">
        <w:t>that r</w:t>
      </w:r>
      <w:r w:rsidR="0077589D" w:rsidRPr="00FB782A">
        <w:t xml:space="preserve">evising the definition </w:t>
      </w:r>
      <w:r w:rsidR="006D6FB5" w:rsidRPr="00FB782A">
        <w:t xml:space="preserve">was </w:t>
      </w:r>
      <w:r w:rsidR="0077589D" w:rsidRPr="00FB782A">
        <w:t xml:space="preserve">a serious issue for PNA </w:t>
      </w:r>
      <w:r w:rsidR="000367D9">
        <w:t>m</w:t>
      </w:r>
      <w:r w:rsidR="0077589D" w:rsidRPr="00FB782A">
        <w:t xml:space="preserve">embers because the definition of a FAD is in </w:t>
      </w:r>
      <w:r w:rsidR="006D6FB5" w:rsidRPr="00FB782A">
        <w:t xml:space="preserve">their </w:t>
      </w:r>
      <w:r w:rsidR="0077589D" w:rsidRPr="00FB782A">
        <w:t>national laws and is not easily changed</w:t>
      </w:r>
      <w:r w:rsidR="000367D9">
        <w:t xml:space="preserve">, and </w:t>
      </w:r>
      <w:r w:rsidR="0077589D" w:rsidRPr="00FB782A">
        <w:t>is also an important factor in the work of observers</w:t>
      </w:r>
      <w:r w:rsidR="000367D9">
        <w:t>, and t</w:t>
      </w:r>
      <w:r w:rsidR="0077589D" w:rsidRPr="00FB782A">
        <w:t xml:space="preserve">here would have to be a strong rationale to move in that direction. </w:t>
      </w:r>
      <w:r w:rsidR="000367D9">
        <w:t>Tuvalu stated that m</w:t>
      </w:r>
      <w:r w:rsidR="0077589D" w:rsidRPr="00FB782A">
        <w:t xml:space="preserve">oving towards practices adopted by other RFMOs with a record of complete failure in control of FADs and management of bigeye and yellowfin </w:t>
      </w:r>
      <w:r w:rsidR="000367D9">
        <w:t xml:space="preserve">was </w:t>
      </w:r>
      <w:r w:rsidR="0077589D" w:rsidRPr="00FB782A">
        <w:t xml:space="preserve">not a strong basis for convincing lawmakers of the need for change. </w:t>
      </w:r>
      <w:r w:rsidR="006D6FB5" w:rsidRPr="00FB782A">
        <w:t xml:space="preserve">Tuvalu stated PNA members had </w:t>
      </w:r>
      <w:r w:rsidR="0077589D" w:rsidRPr="00FB782A">
        <w:t>conside</w:t>
      </w:r>
      <w:r w:rsidR="006D6FB5" w:rsidRPr="00FB782A">
        <w:t>red</w:t>
      </w:r>
      <w:r w:rsidR="0077589D" w:rsidRPr="00FB782A">
        <w:t xml:space="preserve"> agreeing to the application of some elements of the joint proposal in the high seas through amendment of CMM 2009-02</w:t>
      </w:r>
      <w:r w:rsidR="006D6FB5" w:rsidRPr="00FB782A">
        <w:t xml:space="preserve">, but noted </w:t>
      </w:r>
      <w:r w:rsidR="0077589D" w:rsidRPr="00FB782A">
        <w:t xml:space="preserve">that would explicitly contradict the important principle of compatibility, and </w:t>
      </w:r>
      <w:r w:rsidR="006D6FB5" w:rsidRPr="00FB782A">
        <w:t xml:space="preserve">had </w:t>
      </w:r>
      <w:r w:rsidR="0077589D" w:rsidRPr="00FB782A">
        <w:t xml:space="preserve">concluded that </w:t>
      </w:r>
      <w:r w:rsidR="006D6FB5" w:rsidRPr="00FB782A">
        <w:t xml:space="preserve">was </w:t>
      </w:r>
      <w:r w:rsidR="0077589D" w:rsidRPr="00FB782A">
        <w:t>not a good way to strengthen FAD management. For these and other previously explained</w:t>
      </w:r>
      <w:r w:rsidR="00E77E7B" w:rsidRPr="00FB782A">
        <w:t xml:space="preserve"> reasons</w:t>
      </w:r>
      <w:r w:rsidR="0077589D" w:rsidRPr="00FB782A">
        <w:t xml:space="preserve">, </w:t>
      </w:r>
      <w:r w:rsidR="00E77E7B" w:rsidRPr="00FB782A">
        <w:t>PNA members stated they were un</w:t>
      </w:r>
      <w:r w:rsidR="0077589D" w:rsidRPr="00FB782A">
        <w:t xml:space="preserve">able to agree to the joint proposal to revise the FAD definition. </w:t>
      </w:r>
    </w:p>
    <w:p w14:paraId="0B688C34" w14:textId="12A406FB" w:rsidR="005F13B0" w:rsidRPr="007C3F21" w:rsidRDefault="00E77E7B" w:rsidP="00C15827">
      <w:pPr>
        <w:pStyle w:val="WCPFCText"/>
      </w:pPr>
      <w:r w:rsidRPr="004A6BA3">
        <w:t xml:space="preserve">The </w:t>
      </w:r>
      <w:r w:rsidR="00B35A0A">
        <w:t xml:space="preserve">United States </w:t>
      </w:r>
      <w:r w:rsidRPr="004A6BA3">
        <w:t xml:space="preserve">stated that there was clearly a lack of </w:t>
      </w:r>
      <w:r w:rsidR="002B40BD" w:rsidRPr="004A6BA3">
        <w:t xml:space="preserve">consensus to address </w:t>
      </w:r>
      <w:r w:rsidRPr="004A6BA3">
        <w:t>the issue as set forth in paragraph C in the Korea–</w:t>
      </w:r>
      <w:r w:rsidR="00B35A0A">
        <w:t xml:space="preserve">United States </w:t>
      </w:r>
      <w:r w:rsidRPr="004A6BA3">
        <w:t>proposal</w:t>
      </w:r>
      <w:r w:rsidR="002B40BD" w:rsidRPr="004A6BA3">
        <w:t xml:space="preserve">. </w:t>
      </w:r>
      <w:r w:rsidRPr="004A6BA3">
        <w:t xml:space="preserve">The </w:t>
      </w:r>
      <w:r w:rsidR="00B35A0A">
        <w:t xml:space="preserve">United States </w:t>
      </w:r>
      <w:r w:rsidRPr="004A6BA3">
        <w:t>stated its u</w:t>
      </w:r>
      <w:r w:rsidR="002B40BD" w:rsidRPr="004A6BA3">
        <w:t>nderstand</w:t>
      </w:r>
      <w:r w:rsidRPr="004A6BA3">
        <w:t>ing of</w:t>
      </w:r>
      <w:r w:rsidR="002B40BD" w:rsidRPr="004A6BA3">
        <w:t xml:space="preserve"> the need for compatib</w:t>
      </w:r>
      <w:r w:rsidRPr="004A6BA3">
        <w:t>i</w:t>
      </w:r>
      <w:r w:rsidR="002B40BD" w:rsidRPr="004A6BA3">
        <w:t>lity</w:t>
      </w:r>
      <w:r w:rsidRPr="004A6BA3">
        <w:t xml:space="preserve">, and for further </w:t>
      </w:r>
      <w:r w:rsidR="002B40BD" w:rsidRPr="004A6BA3">
        <w:t>work</w:t>
      </w:r>
      <w:r w:rsidRPr="004A6BA3">
        <w:t xml:space="preserve"> on the issue</w:t>
      </w:r>
      <w:r w:rsidR="002B40BD" w:rsidRPr="004A6BA3">
        <w:t xml:space="preserve"> </w:t>
      </w:r>
      <w:r w:rsidR="000D3D6A">
        <w:t xml:space="preserve">of </w:t>
      </w:r>
      <w:r w:rsidR="002B40BD" w:rsidRPr="004A6BA3">
        <w:t>FAD</w:t>
      </w:r>
      <w:r w:rsidRPr="004A6BA3">
        <w:t xml:space="preserve"> management</w:t>
      </w:r>
      <w:r w:rsidR="002B40BD" w:rsidRPr="004A6BA3">
        <w:t xml:space="preserve">, </w:t>
      </w:r>
      <w:r w:rsidR="00D757E4" w:rsidRPr="004A6BA3">
        <w:t xml:space="preserve">including regarding </w:t>
      </w:r>
      <w:r w:rsidR="002B40BD" w:rsidRPr="004A6BA3">
        <w:t>manag</w:t>
      </w:r>
      <w:r w:rsidR="00D757E4" w:rsidRPr="004A6BA3">
        <w:t>ing</w:t>
      </w:r>
      <w:r w:rsidR="002B40BD" w:rsidRPr="004A6BA3">
        <w:t xml:space="preserve"> </w:t>
      </w:r>
      <w:r w:rsidR="00D757E4" w:rsidRPr="004A6BA3">
        <w:t>un</w:t>
      </w:r>
      <w:r w:rsidR="002B40BD" w:rsidRPr="004A6BA3">
        <w:t>tracked</w:t>
      </w:r>
      <w:r w:rsidR="00D757E4" w:rsidRPr="004A6BA3">
        <w:t xml:space="preserve"> floating objects</w:t>
      </w:r>
      <w:r w:rsidR="002B40BD" w:rsidRPr="004A6BA3">
        <w:t xml:space="preserve">. </w:t>
      </w:r>
      <w:r w:rsidR="004A6BA3" w:rsidRPr="004A6BA3">
        <w:t xml:space="preserve">The </w:t>
      </w:r>
      <w:r w:rsidR="00B35A0A">
        <w:t xml:space="preserve">United States </w:t>
      </w:r>
      <w:r w:rsidR="004A6BA3" w:rsidRPr="004A6BA3">
        <w:t xml:space="preserve">stated it wished to </w:t>
      </w:r>
      <w:r w:rsidR="004A6BA3" w:rsidRPr="007C3F21">
        <w:t>continue to explore how best to manage FADs, and in order to better understand how to address untracked objects the Commission would benefit from additional data, as called for under paragraph C of the proposal.</w:t>
      </w:r>
    </w:p>
    <w:p w14:paraId="51B0DDCA" w14:textId="5500281E" w:rsidR="002B40BD" w:rsidRPr="00C34DE7" w:rsidRDefault="002B40BD" w:rsidP="00C15827">
      <w:pPr>
        <w:pStyle w:val="WCPFCText"/>
      </w:pPr>
      <w:r w:rsidRPr="00C34DE7">
        <w:t>Korea</w:t>
      </w:r>
      <w:r w:rsidR="004A6BA3" w:rsidRPr="00C34DE7">
        <w:t xml:space="preserve"> agreed with USA’s comment regarding information and </w:t>
      </w:r>
      <w:r w:rsidRPr="00C34DE7">
        <w:t>para C</w:t>
      </w:r>
      <w:r w:rsidR="007C3F21" w:rsidRPr="00C34DE7">
        <w:t xml:space="preserve">. Regarding </w:t>
      </w:r>
      <w:r w:rsidRPr="00C34DE7">
        <w:t>Tuvalu</w:t>
      </w:r>
      <w:r w:rsidR="007C3F21" w:rsidRPr="00C34DE7">
        <w:t>’s</w:t>
      </w:r>
      <w:r w:rsidRPr="00C34DE7">
        <w:t xml:space="preserve"> comments, </w:t>
      </w:r>
      <w:r w:rsidR="007C3F21" w:rsidRPr="00C34DE7">
        <w:t xml:space="preserve">Korea </w:t>
      </w:r>
      <w:r w:rsidRPr="00C34DE7">
        <w:t>reiterate</w:t>
      </w:r>
      <w:r w:rsidR="007C3F21" w:rsidRPr="00C34DE7">
        <w:t>d</w:t>
      </w:r>
      <w:r w:rsidRPr="00C34DE7">
        <w:t xml:space="preserve"> that </w:t>
      </w:r>
      <w:r w:rsidR="007C3F21" w:rsidRPr="00C34DE7">
        <w:t xml:space="preserve">the </w:t>
      </w:r>
      <w:r w:rsidRPr="00C34DE7">
        <w:t xml:space="preserve">proposal </w:t>
      </w:r>
      <w:r w:rsidR="007C3F21" w:rsidRPr="00C34DE7">
        <w:t xml:space="preserve">was </w:t>
      </w:r>
      <w:r w:rsidRPr="00C34DE7">
        <w:t>not an attempt to change the def</w:t>
      </w:r>
      <w:r w:rsidR="007C3F21" w:rsidRPr="00C34DE7">
        <w:t>inition</w:t>
      </w:r>
      <w:r w:rsidRPr="00C34DE7">
        <w:t xml:space="preserve"> of </w:t>
      </w:r>
      <w:r w:rsidR="007C3F21" w:rsidRPr="00C34DE7">
        <w:t xml:space="preserve">a </w:t>
      </w:r>
      <w:r w:rsidRPr="00C34DE7">
        <w:t>FAD, but to change the rule for FAD closure</w:t>
      </w:r>
      <w:r w:rsidR="007C3F21" w:rsidRPr="00C34DE7">
        <w:t>s</w:t>
      </w:r>
      <w:r w:rsidRPr="00C34DE7">
        <w:t xml:space="preserve"> only. Re</w:t>
      </w:r>
      <w:r w:rsidR="007C3F21" w:rsidRPr="00C34DE7">
        <w:t xml:space="preserve">garding </w:t>
      </w:r>
      <w:r w:rsidRPr="00C34DE7">
        <w:t>the national</w:t>
      </w:r>
      <w:r w:rsidR="007C3F21" w:rsidRPr="00C34DE7">
        <w:t xml:space="preserve"> </w:t>
      </w:r>
      <w:r w:rsidRPr="00C34DE7">
        <w:t xml:space="preserve">laws of coastal states, </w:t>
      </w:r>
      <w:r w:rsidR="007C3F21" w:rsidRPr="00C34DE7">
        <w:t xml:space="preserve">it stated that </w:t>
      </w:r>
      <w:r w:rsidRPr="00C34DE7">
        <w:t>amend</w:t>
      </w:r>
      <w:r w:rsidR="007C3F21" w:rsidRPr="00C34DE7">
        <w:t xml:space="preserve">ments might be needed, and acknowledged how difficult that could be, but noted that the CMM stated that CCMs would </w:t>
      </w:r>
      <w:r w:rsidRPr="00C34DE7">
        <w:t xml:space="preserve">determine how this </w:t>
      </w:r>
      <w:r w:rsidR="007C3F21" w:rsidRPr="00C34DE7">
        <w:t xml:space="preserve">should </w:t>
      </w:r>
      <w:r w:rsidRPr="00C34DE7">
        <w:t>be applied in their waters</w:t>
      </w:r>
      <w:r w:rsidR="007C3F21" w:rsidRPr="00C34DE7">
        <w:t>.</w:t>
      </w:r>
    </w:p>
    <w:p w14:paraId="09398286" w14:textId="793F304E" w:rsidR="002B40BD" w:rsidRPr="000C1EC4" w:rsidRDefault="002C04F7" w:rsidP="00C15827">
      <w:pPr>
        <w:pStyle w:val="WCPFCText"/>
      </w:pPr>
      <w:r>
        <w:t>Kiribati</w:t>
      </w:r>
      <w:r w:rsidR="002B40BD" w:rsidRPr="000C1EC4">
        <w:t xml:space="preserve"> support</w:t>
      </w:r>
      <w:r w:rsidR="007C3F21" w:rsidRPr="000C1EC4">
        <w:t>ed</w:t>
      </w:r>
      <w:r w:rsidR="002B40BD" w:rsidRPr="000C1EC4">
        <w:t xml:space="preserve"> </w:t>
      </w:r>
      <w:r w:rsidR="007C3F21" w:rsidRPr="000C1EC4">
        <w:t xml:space="preserve">the </w:t>
      </w:r>
      <w:r w:rsidR="002B40BD" w:rsidRPr="000C1EC4">
        <w:t>statement by Tuvalu</w:t>
      </w:r>
      <w:r w:rsidR="00C34DE7" w:rsidRPr="000C1EC4">
        <w:t xml:space="preserve"> on behalf of PNA</w:t>
      </w:r>
      <w:r w:rsidR="002B40BD" w:rsidRPr="000C1EC4">
        <w:t xml:space="preserve">. </w:t>
      </w:r>
      <w:r w:rsidR="007C3F21" w:rsidRPr="000C1EC4">
        <w:t xml:space="preserve">Regarding </w:t>
      </w:r>
      <w:r w:rsidR="002B40BD" w:rsidRPr="000C1EC4">
        <w:t>para. C</w:t>
      </w:r>
      <w:r w:rsidR="007C3F21" w:rsidRPr="000C1EC4">
        <w:t xml:space="preserve">, </w:t>
      </w:r>
      <w:r>
        <w:t>Kiribati</w:t>
      </w:r>
      <w:r w:rsidR="007C3F21" w:rsidRPr="000C1EC4">
        <w:t xml:space="preserve"> stated it</w:t>
      </w:r>
      <w:r w:rsidR="002B40BD" w:rsidRPr="000C1EC4">
        <w:t xml:space="preserve"> </w:t>
      </w:r>
      <w:r w:rsidR="007C3F21" w:rsidRPr="000C1EC4">
        <w:t xml:space="preserve">had problems with the language as proposed but would </w:t>
      </w:r>
      <w:r w:rsidR="002B40BD" w:rsidRPr="000C1EC4">
        <w:t xml:space="preserve">work with </w:t>
      </w:r>
      <w:r w:rsidR="007C3F21" w:rsidRPr="000C1EC4">
        <w:t xml:space="preserve">the </w:t>
      </w:r>
      <w:r w:rsidR="00B35A0A">
        <w:t xml:space="preserve">United States </w:t>
      </w:r>
      <w:r w:rsidR="002B40BD" w:rsidRPr="000C1EC4">
        <w:t xml:space="preserve">on language for FAD management that </w:t>
      </w:r>
      <w:r w:rsidR="007C3F21" w:rsidRPr="000C1EC4">
        <w:t xml:space="preserve">could </w:t>
      </w:r>
      <w:r w:rsidR="002B40BD" w:rsidRPr="000C1EC4">
        <w:t xml:space="preserve">be used </w:t>
      </w:r>
      <w:r w:rsidR="007C3F21" w:rsidRPr="000C1EC4">
        <w:t>in 2020</w:t>
      </w:r>
      <w:r w:rsidR="002B40BD" w:rsidRPr="000C1EC4">
        <w:t>.</w:t>
      </w:r>
      <w:r w:rsidR="0077589D" w:rsidRPr="000C1EC4">
        <w:t xml:space="preserve"> </w:t>
      </w:r>
    </w:p>
    <w:p w14:paraId="7E5116FB" w14:textId="53F8A500" w:rsidR="002B40BD" w:rsidRPr="00A34686" w:rsidRDefault="002B40BD" w:rsidP="00C15827">
      <w:pPr>
        <w:pStyle w:val="WCPFCText"/>
      </w:pPr>
      <w:r w:rsidRPr="00A34686">
        <w:t>Japan thank</w:t>
      </w:r>
      <w:r w:rsidR="00C34DE7" w:rsidRPr="00A34686">
        <w:t>ed</w:t>
      </w:r>
      <w:r w:rsidRPr="00A34686">
        <w:t xml:space="preserve"> Korea and USA</w:t>
      </w:r>
      <w:r w:rsidR="00C34DE7" w:rsidRPr="00A34686">
        <w:t xml:space="preserve">, reiterated its </w:t>
      </w:r>
      <w:r w:rsidRPr="00A34686">
        <w:t>disappoint</w:t>
      </w:r>
      <w:r w:rsidR="00C34DE7" w:rsidRPr="00A34686">
        <w:t>ment</w:t>
      </w:r>
      <w:r w:rsidRPr="00A34686">
        <w:t xml:space="preserve"> </w:t>
      </w:r>
      <w:r w:rsidR="00C34DE7" w:rsidRPr="00A34686">
        <w:t xml:space="preserve">and </w:t>
      </w:r>
      <w:r w:rsidRPr="00A34686">
        <w:t>con</w:t>
      </w:r>
      <w:r w:rsidR="00C34DE7" w:rsidRPr="00A34686">
        <w:t>cern regarding</w:t>
      </w:r>
      <w:r w:rsidRPr="00A34686">
        <w:t xml:space="preserve"> </w:t>
      </w:r>
      <w:r w:rsidR="00C34DE7" w:rsidRPr="00A34686">
        <w:t xml:space="preserve">returning to the previously used approach and stated it would </w:t>
      </w:r>
      <w:r w:rsidRPr="00A34686">
        <w:t xml:space="preserve">continue to </w:t>
      </w:r>
      <w:r w:rsidR="00C34DE7" w:rsidRPr="00A34686">
        <w:t xml:space="preserve">work to </w:t>
      </w:r>
      <w:r w:rsidRPr="00A34686">
        <w:t xml:space="preserve">find </w:t>
      </w:r>
      <w:r w:rsidR="00C34DE7" w:rsidRPr="00A34686">
        <w:t xml:space="preserve">a </w:t>
      </w:r>
      <w:r w:rsidRPr="00A34686">
        <w:t>better def</w:t>
      </w:r>
      <w:r w:rsidR="00C34DE7" w:rsidRPr="00A34686">
        <w:t xml:space="preserve">inition for FADs in 2020 </w:t>
      </w:r>
      <w:r w:rsidRPr="00A34686">
        <w:t xml:space="preserve">in </w:t>
      </w:r>
      <w:r w:rsidR="00C34DE7" w:rsidRPr="00A34686">
        <w:t xml:space="preserve">the </w:t>
      </w:r>
      <w:r w:rsidRPr="00A34686">
        <w:t xml:space="preserve">context of </w:t>
      </w:r>
      <w:r w:rsidR="00C34DE7" w:rsidRPr="00A34686">
        <w:t>the t</w:t>
      </w:r>
      <w:r w:rsidRPr="00A34686">
        <w:t>rop</w:t>
      </w:r>
      <w:r w:rsidR="000367D9">
        <w:t>ical</w:t>
      </w:r>
      <w:r w:rsidRPr="00A34686">
        <w:t xml:space="preserve"> </w:t>
      </w:r>
      <w:r w:rsidR="00C34DE7" w:rsidRPr="00A34686">
        <w:t>t</w:t>
      </w:r>
      <w:r w:rsidRPr="00A34686">
        <w:t>una neg</w:t>
      </w:r>
      <w:r w:rsidR="00C34DE7" w:rsidRPr="00A34686">
        <w:t>otiations</w:t>
      </w:r>
      <w:r w:rsidRPr="00A34686">
        <w:t xml:space="preserve">. </w:t>
      </w:r>
      <w:r w:rsidR="00C34DE7" w:rsidRPr="00A34686">
        <w:t xml:space="preserve">It agreed with the perspective of the </w:t>
      </w:r>
      <w:r w:rsidR="00B35A0A">
        <w:t xml:space="preserve">United States </w:t>
      </w:r>
      <w:r w:rsidR="00C34DE7" w:rsidRPr="00A34686">
        <w:t xml:space="preserve">and Korea regarding </w:t>
      </w:r>
      <w:r w:rsidRPr="00A34686">
        <w:t>para C</w:t>
      </w:r>
      <w:r w:rsidR="000D3D6A">
        <w:t xml:space="preserve"> </w:t>
      </w:r>
      <w:r w:rsidR="000C1EC4" w:rsidRPr="00A34686">
        <w:t xml:space="preserve">and stated </w:t>
      </w:r>
      <w:r w:rsidR="000D3D6A">
        <w:t xml:space="preserve">that </w:t>
      </w:r>
      <w:r w:rsidR="000C1EC4" w:rsidRPr="00A34686">
        <w:t>u</w:t>
      </w:r>
      <w:r w:rsidRPr="00A34686">
        <w:t xml:space="preserve">nless </w:t>
      </w:r>
      <w:r w:rsidR="000C1EC4" w:rsidRPr="00A34686">
        <w:t xml:space="preserve">the Commission had an improved </w:t>
      </w:r>
      <w:r w:rsidRPr="00A34686">
        <w:t>assessment of poss</w:t>
      </w:r>
      <w:r w:rsidR="000C1EC4" w:rsidRPr="00A34686">
        <w:t>ible</w:t>
      </w:r>
      <w:r w:rsidRPr="00A34686">
        <w:t xml:space="preserve"> impact</w:t>
      </w:r>
      <w:r w:rsidR="000C1EC4" w:rsidRPr="00A34686">
        <w:t>s</w:t>
      </w:r>
      <w:r w:rsidRPr="00A34686">
        <w:t xml:space="preserve"> of changing </w:t>
      </w:r>
      <w:r w:rsidR="000C1EC4" w:rsidRPr="00A34686">
        <w:t xml:space="preserve">the FAD </w:t>
      </w:r>
      <w:r w:rsidRPr="00A34686">
        <w:t>def</w:t>
      </w:r>
      <w:r w:rsidR="000C1EC4" w:rsidRPr="00A34686">
        <w:t>inition</w:t>
      </w:r>
      <w:r w:rsidRPr="00A34686">
        <w:t xml:space="preserve">, </w:t>
      </w:r>
      <w:r w:rsidR="000C1EC4" w:rsidRPr="00A34686">
        <w:t xml:space="preserve">it </w:t>
      </w:r>
      <w:r w:rsidRPr="00A34686">
        <w:t>would b</w:t>
      </w:r>
      <w:r w:rsidR="000C1EC4" w:rsidRPr="00A34686">
        <w:t>e</w:t>
      </w:r>
      <w:r w:rsidRPr="00A34686">
        <w:t xml:space="preserve"> very hard t</w:t>
      </w:r>
      <w:r w:rsidR="000C1EC4" w:rsidRPr="00A34686">
        <w:t>o</w:t>
      </w:r>
      <w:r w:rsidRPr="00A34686">
        <w:t xml:space="preserve"> consider </w:t>
      </w:r>
      <w:r w:rsidR="000C1EC4" w:rsidRPr="00A34686">
        <w:t>the issue in the future</w:t>
      </w:r>
      <w:r w:rsidRPr="00A34686">
        <w:t xml:space="preserve">. </w:t>
      </w:r>
    </w:p>
    <w:p w14:paraId="68270DE7" w14:textId="73FE35EB" w:rsidR="00A34686" w:rsidRDefault="002B40BD" w:rsidP="00C15827">
      <w:pPr>
        <w:pStyle w:val="WCPFCText"/>
      </w:pPr>
      <w:r w:rsidRPr="00A34686">
        <w:t>Indo</w:t>
      </w:r>
      <w:r w:rsidR="000C1EC4" w:rsidRPr="00A34686">
        <w:t xml:space="preserve">nesia </w:t>
      </w:r>
      <w:r w:rsidR="00843497" w:rsidRPr="00A34686">
        <w:t xml:space="preserve">noted it also faced difficulties with respect to ensuring consistency between its </w:t>
      </w:r>
      <w:r w:rsidRPr="00A34686">
        <w:t>domestic regulation</w:t>
      </w:r>
      <w:r w:rsidR="00843497" w:rsidRPr="00A34686">
        <w:t xml:space="preserve">s and proposed CMMs, as </w:t>
      </w:r>
      <w:r w:rsidRPr="00A34686">
        <w:t>comment</w:t>
      </w:r>
      <w:r w:rsidR="00843497" w:rsidRPr="00A34686">
        <w:t>ed</w:t>
      </w:r>
      <w:r w:rsidRPr="00A34686">
        <w:t xml:space="preserve"> </w:t>
      </w:r>
      <w:r w:rsidR="00843497" w:rsidRPr="00A34686">
        <w:t xml:space="preserve">on by </w:t>
      </w:r>
      <w:r w:rsidRPr="00A34686">
        <w:t>FFA</w:t>
      </w:r>
      <w:r w:rsidR="000367D9">
        <w:t xml:space="preserve"> and PNA members</w:t>
      </w:r>
      <w:r w:rsidRPr="00A34686">
        <w:t xml:space="preserve">. </w:t>
      </w:r>
      <w:r w:rsidR="00843497" w:rsidRPr="00A34686">
        <w:t xml:space="preserve">It noted it still faced issues with respect to </w:t>
      </w:r>
      <w:r w:rsidRPr="00A34686">
        <w:t xml:space="preserve">anchored </w:t>
      </w:r>
      <w:r w:rsidR="00843497" w:rsidRPr="00A34686">
        <w:t xml:space="preserve">FADs and inquired if a solution could be found that did not require </w:t>
      </w:r>
      <w:r w:rsidRPr="00A34686">
        <w:t xml:space="preserve">changing </w:t>
      </w:r>
      <w:r w:rsidR="00843497" w:rsidRPr="00A34686">
        <w:t xml:space="preserve">the FAD </w:t>
      </w:r>
      <w:r w:rsidRPr="00A34686">
        <w:t>definition.</w:t>
      </w:r>
    </w:p>
    <w:p w14:paraId="52DA1A1D" w14:textId="3CECC1CD" w:rsidR="002B40BD" w:rsidRPr="00A34686" w:rsidRDefault="002C04F7" w:rsidP="00C15827">
      <w:pPr>
        <w:pStyle w:val="WCPFCText"/>
      </w:pPr>
      <w:r>
        <w:t>New Zealand</w:t>
      </w:r>
      <w:r w:rsidR="00843497" w:rsidRPr="00A34686">
        <w:t xml:space="preserve"> observed the need to avoid undermining the </w:t>
      </w:r>
      <w:r w:rsidR="002B40BD" w:rsidRPr="00A34686">
        <w:t>effect of FAD closures</w:t>
      </w:r>
      <w:r w:rsidR="00843497" w:rsidRPr="00A34686">
        <w:t xml:space="preserve"> and suggested other means could be found to address the “chopstick” </w:t>
      </w:r>
      <w:r w:rsidR="002B40BD" w:rsidRPr="00A34686">
        <w:t xml:space="preserve">compliance issue </w:t>
      </w:r>
      <w:r w:rsidR="00A34686" w:rsidRPr="00A34686">
        <w:t>that had been raised.</w:t>
      </w:r>
      <w:r w:rsidR="00310B77">
        <w:t xml:space="preserve"> </w:t>
      </w:r>
    </w:p>
    <w:tbl>
      <w:tblPr>
        <w:tblStyle w:val="TableGrid"/>
        <w:tblW w:w="0" w:type="auto"/>
        <w:tblLook w:val="04A0" w:firstRow="1" w:lastRow="0" w:firstColumn="1" w:lastColumn="0" w:noHBand="0" w:noVBand="1"/>
      </w:tblPr>
      <w:tblGrid>
        <w:gridCol w:w="9407"/>
      </w:tblGrid>
      <w:tr w:rsidR="00465019" w14:paraId="3589CEAF" w14:textId="77777777" w:rsidTr="00465019">
        <w:tc>
          <w:tcPr>
            <w:tcW w:w="9407" w:type="dxa"/>
          </w:tcPr>
          <w:p w14:paraId="15DF609B" w14:textId="49622303" w:rsidR="00465019" w:rsidRDefault="00465019" w:rsidP="000E327B">
            <w:pPr>
              <w:pStyle w:val="WCPFCText"/>
            </w:pPr>
            <w:r w:rsidRPr="00465019">
              <w:t xml:space="preserve">The Commission </w:t>
            </w:r>
            <w:r w:rsidR="00965C6B">
              <w:t>agreed</w:t>
            </w:r>
            <w:r w:rsidR="00965C6B" w:rsidRPr="00465019">
              <w:t xml:space="preserve"> </w:t>
            </w:r>
            <w:r w:rsidRPr="00465019">
              <w:t xml:space="preserve">the FAD Management Options Intersessional Working Group </w:t>
            </w:r>
            <w:r w:rsidR="00965C6B">
              <w:t xml:space="preserve">would </w:t>
            </w:r>
            <w:r w:rsidRPr="00465019">
              <w:t xml:space="preserve">meet in 2020 </w:t>
            </w:r>
            <w:r w:rsidR="00965C6B">
              <w:t>and that the Working Group would</w:t>
            </w:r>
            <w:r w:rsidRPr="00465019">
              <w:t xml:space="preserve"> consider the report and recommendations of the second Joint t-RFMO FAD Management Working Group and report back to the Commission on the merits and relevance for tropical tunas of those </w:t>
            </w:r>
            <w:commentRangeStart w:id="1397"/>
            <w:r w:rsidRPr="00465019">
              <w:t>recommendations</w:t>
            </w:r>
            <w:commentRangeEnd w:id="1397"/>
            <w:r w:rsidR="00E63CA3">
              <w:rPr>
                <w:rStyle w:val="CommentReference"/>
                <w:rFonts w:eastAsia="Times New Roman"/>
                <w:lang w:val="en-US"/>
              </w:rPr>
              <w:commentReference w:id="1397"/>
            </w:r>
            <w:r w:rsidRPr="00465019">
              <w:t>.</w:t>
            </w:r>
          </w:p>
        </w:tc>
      </w:tr>
    </w:tbl>
    <w:p w14:paraId="3ED1A57E" w14:textId="77777777" w:rsidR="00FD7F02" w:rsidRPr="00FB782A" w:rsidRDefault="00FD7F02" w:rsidP="004250AA">
      <w:pPr>
        <w:rPr>
          <w:b/>
          <w:bCs/>
          <w:lang w:val="en-AU"/>
        </w:rPr>
      </w:pPr>
    </w:p>
    <w:p w14:paraId="01E57797" w14:textId="473B7227" w:rsidR="00A73117" w:rsidRDefault="00A73117" w:rsidP="004B77A0">
      <w:pPr>
        <w:pStyle w:val="Heading4"/>
      </w:pPr>
      <w:r w:rsidRPr="00FB782A">
        <w:t>Other commercial fisheries for bigeye, skipjack and yellowfin</w:t>
      </w:r>
    </w:p>
    <w:p w14:paraId="02A401B0" w14:textId="5E0A01B4" w:rsidR="00FD7F02" w:rsidRPr="00FB782A" w:rsidRDefault="00BA246F" w:rsidP="00C15827">
      <w:pPr>
        <w:pStyle w:val="WCPFCText"/>
      </w:pPr>
      <w:r w:rsidRPr="00FB782A">
        <w:t>The Ch</w:t>
      </w:r>
      <w:r w:rsidR="00C97779" w:rsidRPr="00FB782A">
        <w:t>a</w:t>
      </w:r>
      <w:r w:rsidRPr="00FB782A">
        <w:t>ir introduced</w:t>
      </w:r>
      <w:r w:rsidR="00FD7F02" w:rsidRPr="00FB782A">
        <w:t xml:space="preserve"> </w:t>
      </w:r>
      <w:r w:rsidR="00FD7F02" w:rsidRPr="00FB782A">
        <w:rPr>
          <w:b/>
        </w:rPr>
        <w:t>WCPFC16-2019-</w:t>
      </w:r>
      <w:r w:rsidR="00FD7F02" w:rsidRPr="00FB782A">
        <w:rPr>
          <w:b/>
          <w:u w:color="000000"/>
        </w:rPr>
        <w:t>IP05_rev1</w:t>
      </w:r>
      <w:r w:rsidR="000A7D6D" w:rsidRPr="00FB782A">
        <w:rPr>
          <w:b/>
          <w:u w:color="000000"/>
        </w:rPr>
        <w:t>,</w:t>
      </w:r>
      <w:r w:rsidR="00FD7F02" w:rsidRPr="00FB782A">
        <w:rPr>
          <w:b/>
        </w:rPr>
        <w:t xml:space="preserve"> </w:t>
      </w:r>
      <w:r w:rsidR="000A7D6D" w:rsidRPr="00FB782A">
        <w:rPr>
          <w:i/>
          <w:iCs/>
        </w:rPr>
        <w:t>Catch and effort tables on tropical tuna CMMs</w:t>
      </w:r>
      <w:r w:rsidR="00F16022">
        <w:t xml:space="preserve">, which </w:t>
      </w:r>
      <w:r w:rsidRPr="00FB782A">
        <w:t xml:space="preserve">is a direct reference from TCC15, relating to the difficulty </w:t>
      </w:r>
      <w:r w:rsidR="00CF5538" w:rsidRPr="00FB782A">
        <w:t>in assessing compliance with paragraphs 50 and 51 of CMM 2018-01; TCC15 asked WCPFC16 to clarify the interpretation and assessment of those provisions</w:t>
      </w:r>
      <w:r w:rsidR="00CF5538" w:rsidRPr="00FB782A" w:rsidDel="00CF5538">
        <w:t xml:space="preserve"> </w:t>
      </w:r>
    </w:p>
    <w:p w14:paraId="5791C902" w14:textId="5616D64E" w:rsidR="00BA246F" w:rsidRPr="00FB782A" w:rsidRDefault="00BA246F" w:rsidP="00C15827">
      <w:pPr>
        <w:pStyle w:val="WCPFCText"/>
      </w:pPr>
      <w:r w:rsidRPr="00FB782A">
        <w:t>SPC</w:t>
      </w:r>
      <w:r w:rsidR="00C018BB" w:rsidRPr="00FB782A">
        <w:t xml:space="preserve"> stated that </w:t>
      </w:r>
      <w:r w:rsidRPr="00FB782A">
        <w:t xml:space="preserve">regarding </w:t>
      </w:r>
      <w:r w:rsidR="00A34686">
        <w:t xml:space="preserve">the </w:t>
      </w:r>
      <w:r w:rsidRPr="00FB782A">
        <w:t>task</w:t>
      </w:r>
      <w:r w:rsidR="00A34686">
        <w:t>ing</w:t>
      </w:r>
      <w:r w:rsidRPr="00FB782A">
        <w:t xml:space="preserve"> by TCC15</w:t>
      </w:r>
      <w:r w:rsidR="00CF5538" w:rsidRPr="00FB782A">
        <w:t xml:space="preserve">, it </w:t>
      </w:r>
      <w:r w:rsidRPr="00FB782A">
        <w:t>work</w:t>
      </w:r>
      <w:r w:rsidR="00CF5538" w:rsidRPr="00FB782A">
        <w:t>ed</w:t>
      </w:r>
      <w:r w:rsidRPr="00FB782A">
        <w:t xml:space="preserve"> with the Phi</w:t>
      </w:r>
      <w:r w:rsidR="00CF5538" w:rsidRPr="00FB782A">
        <w:t>lippines</w:t>
      </w:r>
      <w:r w:rsidRPr="00FB782A">
        <w:t xml:space="preserve"> and Indo</w:t>
      </w:r>
      <w:r w:rsidR="00CF5538" w:rsidRPr="00FB782A">
        <w:t>nesia</w:t>
      </w:r>
      <w:r w:rsidRPr="00FB782A">
        <w:t xml:space="preserve"> on a paper</w:t>
      </w:r>
      <w:r w:rsidR="00CF5538" w:rsidRPr="00FB782A">
        <w:t>, but unfortunately c</w:t>
      </w:r>
      <w:r w:rsidRPr="00FB782A">
        <w:t>ould not complete the task.</w:t>
      </w:r>
    </w:p>
    <w:p w14:paraId="67C1A9D7" w14:textId="390EABE3" w:rsidR="001A36CE" w:rsidRPr="00FB782A" w:rsidRDefault="00BA246F" w:rsidP="00C15827">
      <w:pPr>
        <w:pStyle w:val="WCPFCText"/>
      </w:pPr>
      <w:r w:rsidRPr="00FB782A">
        <w:t>Indo</w:t>
      </w:r>
      <w:r w:rsidR="00CF5538" w:rsidRPr="00FB782A">
        <w:t xml:space="preserve">nesia stated that </w:t>
      </w:r>
      <w:r w:rsidR="001A36CE" w:rsidRPr="00FB782A">
        <w:t xml:space="preserve">TCC15 had a long discussion on the assessment of </w:t>
      </w:r>
      <w:r w:rsidR="00CF5538" w:rsidRPr="00FB782A">
        <w:t>“</w:t>
      </w:r>
      <w:r w:rsidR="001A36CE" w:rsidRPr="00FB782A">
        <w:t>other commercial fisheries</w:t>
      </w:r>
      <w:r w:rsidR="002A0BE4">
        <w:t>”</w:t>
      </w:r>
      <w:r w:rsidR="001A36CE" w:rsidRPr="00FB782A">
        <w:t>, particularly for Indonesia and the Philippines</w:t>
      </w:r>
      <w:r w:rsidR="00CF5538" w:rsidRPr="00FB782A">
        <w:t xml:space="preserve">, and </w:t>
      </w:r>
      <w:r w:rsidR="001A36CE" w:rsidRPr="00FB782A">
        <w:t>reiterate</w:t>
      </w:r>
      <w:r w:rsidR="00CF5538" w:rsidRPr="00FB782A">
        <w:t>d</w:t>
      </w:r>
      <w:r w:rsidR="001A36CE" w:rsidRPr="00FB782A">
        <w:t xml:space="preserve"> </w:t>
      </w:r>
      <w:r w:rsidR="00CF5538" w:rsidRPr="00FB782A">
        <w:t xml:space="preserve">its </w:t>
      </w:r>
      <w:r w:rsidR="001A36CE" w:rsidRPr="00FB782A">
        <w:t xml:space="preserve">view on </w:t>
      </w:r>
      <w:r w:rsidR="00CF5538" w:rsidRPr="00FB782A">
        <w:t xml:space="preserve">these </w:t>
      </w:r>
      <w:r w:rsidR="001A36CE" w:rsidRPr="00FB782A">
        <w:t xml:space="preserve">fisheries for bigeye, skipjack and yellowfin. </w:t>
      </w:r>
      <w:r w:rsidR="00CF5538" w:rsidRPr="00FB782A">
        <w:t xml:space="preserve">It noted that </w:t>
      </w:r>
      <w:r w:rsidR="001A36CE" w:rsidRPr="00FB782A">
        <w:t xml:space="preserve">tuna fishing in Indonesia </w:t>
      </w:r>
      <w:r w:rsidR="00CF5538" w:rsidRPr="00FB782A">
        <w:t xml:space="preserve">has </w:t>
      </w:r>
      <w:r w:rsidR="001A36CE" w:rsidRPr="00FB782A">
        <w:t xml:space="preserve">been </w:t>
      </w:r>
      <w:r w:rsidR="00CF5538" w:rsidRPr="00FB782A">
        <w:t xml:space="preserve">practiced </w:t>
      </w:r>
      <w:r w:rsidR="001A36CE" w:rsidRPr="00FB782A">
        <w:t>by local fishermen</w:t>
      </w:r>
      <w:r w:rsidR="00CF5538" w:rsidRPr="00FB782A">
        <w:t>,</w:t>
      </w:r>
      <w:r w:rsidR="001A36CE" w:rsidRPr="00FB782A">
        <w:t xml:space="preserve"> mostly using small boats</w:t>
      </w:r>
      <w:r w:rsidR="00CF5538" w:rsidRPr="00FB782A">
        <w:t>,</w:t>
      </w:r>
      <w:r w:rsidR="001A36CE" w:rsidRPr="00FB782A">
        <w:t xml:space="preserve"> </w:t>
      </w:r>
      <w:r w:rsidR="00CF5538" w:rsidRPr="00FB782A">
        <w:t>for many years</w:t>
      </w:r>
      <w:r w:rsidR="001A36CE" w:rsidRPr="00FB782A">
        <w:t>, which giv</w:t>
      </w:r>
      <w:r w:rsidR="00CF5538" w:rsidRPr="00FB782A">
        <w:t>es</w:t>
      </w:r>
      <w:r w:rsidR="001A36CE" w:rsidRPr="00FB782A">
        <w:t xml:space="preserve"> them traditional fishing rights that </w:t>
      </w:r>
      <w:r w:rsidR="00EE0065" w:rsidRPr="00FB782A">
        <w:t xml:space="preserve">also have </w:t>
      </w:r>
      <w:r w:rsidR="001A36CE" w:rsidRPr="00FB782A">
        <w:t>value</w:t>
      </w:r>
      <w:r w:rsidR="00EE0065" w:rsidRPr="00FB782A">
        <w:t xml:space="preserve"> in the form of traditional knowledge</w:t>
      </w:r>
      <w:r w:rsidR="001A36CE" w:rsidRPr="00FB782A">
        <w:t xml:space="preserve">. Moreover, the fish resource utilization </w:t>
      </w:r>
      <w:r w:rsidR="00EE0065" w:rsidRPr="00FB782A">
        <w:t xml:space="preserve">rights are </w:t>
      </w:r>
      <w:r w:rsidR="001A36CE" w:rsidRPr="00FB782A">
        <w:t xml:space="preserve">regulated and protected </w:t>
      </w:r>
      <w:r w:rsidR="00EE0065" w:rsidRPr="00FB782A">
        <w:t xml:space="preserve">in Indonesia </w:t>
      </w:r>
      <w:r w:rsidR="001A36CE" w:rsidRPr="00FB782A">
        <w:t xml:space="preserve">by the Law on Local Government and the Law on Protection and Empowerment of Fisherman. </w:t>
      </w:r>
      <w:r w:rsidR="00EE0065" w:rsidRPr="00FB782A">
        <w:t>Indonesia stated that c</w:t>
      </w:r>
      <w:r w:rsidR="001A36CE" w:rsidRPr="00FB782A">
        <w:t>atch limit</w:t>
      </w:r>
      <w:r w:rsidR="00EE0065" w:rsidRPr="00FB782A">
        <w:t>s</w:t>
      </w:r>
      <w:r w:rsidR="001A36CE" w:rsidRPr="00FB782A">
        <w:t xml:space="preserve"> for small scale fisheries will direct</w:t>
      </w:r>
      <w:r w:rsidR="00EE0065" w:rsidRPr="00FB782A">
        <w:t>ly</w:t>
      </w:r>
      <w:r w:rsidR="001A36CE" w:rsidRPr="00FB782A">
        <w:t xml:space="preserve"> impact food security and livelihood</w:t>
      </w:r>
      <w:r w:rsidR="00EE0065" w:rsidRPr="00FB782A">
        <w:t>s</w:t>
      </w:r>
      <w:r w:rsidR="001A36CE" w:rsidRPr="00FB782A">
        <w:t xml:space="preserve"> of small-scale fishers, </w:t>
      </w:r>
      <w:r w:rsidR="00EE0065" w:rsidRPr="00FB782A">
        <w:t xml:space="preserve">and it </w:t>
      </w:r>
      <w:r w:rsidR="001A36CE" w:rsidRPr="00FB782A">
        <w:t xml:space="preserve">will be very difficult to implement </w:t>
      </w:r>
      <w:r w:rsidR="00EE0065" w:rsidRPr="00FB782A">
        <w:t xml:space="preserve">these </w:t>
      </w:r>
      <w:r w:rsidR="001A36CE" w:rsidRPr="00FB782A">
        <w:t>in Indonesia. Indonesia is still having difficult</w:t>
      </w:r>
      <w:r w:rsidR="00EE0065" w:rsidRPr="00FB782A">
        <w:t>y</w:t>
      </w:r>
      <w:r w:rsidR="001A36CE" w:rsidRPr="00FB782A">
        <w:t xml:space="preserve"> </w:t>
      </w:r>
      <w:r w:rsidR="00EE0065" w:rsidRPr="00FB782A">
        <w:t xml:space="preserve">in </w:t>
      </w:r>
      <w:r w:rsidR="001A36CE" w:rsidRPr="00FB782A">
        <w:t>determin</w:t>
      </w:r>
      <w:r w:rsidR="00EE0065" w:rsidRPr="00FB782A">
        <w:t>ing</w:t>
      </w:r>
      <w:r w:rsidR="001A36CE" w:rsidRPr="00FB782A">
        <w:t xml:space="preserve"> </w:t>
      </w:r>
      <w:r w:rsidR="00EE0065" w:rsidRPr="00FB782A">
        <w:t xml:space="preserve">the </w:t>
      </w:r>
      <w:r w:rsidR="001A36CE" w:rsidRPr="00FB782A">
        <w:t xml:space="preserve">catch from </w:t>
      </w:r>
      <w:r w:rsidR="00EE0065" w:rsidRPr="00FB782A">
        <w:t xml:space="preserve">its </w:t>
      </w:r>
      <w:r w:rsidR="001A36CE" w:rsidRPr="00FB782A">
        <w:t xml:space="preserve">EEZ and territorial waters, </w:t>
      </w:r>
      <w:r w:rsidR="00EE0065" w:rsidRPr="00FB782A">
        <w:t xml:space="preserve">which </w:t>
      </w:r>
      <w:r w:rsidR="001A36CE" w:rsidRPr="00FB782A">
        <w:t xml:space="preserve">creates uncertainty </w:t>
      </w:r>
      <w:r w:rsidR="00EE0065" w:rsidRPr="00FB782A">
        <w:t xml:space="preserve">in </w:t>
      </w:r>
      <w:r w:rsidR="001A36CE" w:rsidRPr="00FB782A">
        <w:t>determin</w:t>
      </w:r>
      <w:r w:rsidR="00EE0065" w:rsidRPr="00FB782A">
        <w:t>ing</w:t>
      </w:r>
      <w:r w:rsidR="001A36CE" w:rsidRPr="00FB782A">
        <w:t xml:space="preserve"> </w:t>
      </w:r>
      <w:r w:rsidR="00EE0065" w:rsidRPr="00FB782A">
        <w:t xml:space="preserve">the </w:t>
      </w:r>
      <w:r w:rsidR="001A36CE" w:rsidRPr="00FB782A">
        <w:t xml:space="preserve">effort levels of </w:t>
      </w:r>
      <w:r w:rsidR="00EE0065" w:rsidRPr="00FB782A">
        <w:t xml:space="preserve">its </w:t>
      </w:r>
      <w:r w:rsidR="001A36CE" w:rsidRPr="00FB782A">
        <w:t xml:space="preserve">tuna fisheries, including </w:t>
      </w:r>
      <w:r w:rsidR="002A0BE4">
        <w:t>“</w:t>
      </w:r>
      <w:r w:rsidR="001A36CE" w:rsidRPr="00FB782A">
        <w:t>other commercial fisheries</w:t>
      </w:r>
      <w:r w:rsidR="002A0BE4">
        <w:t>”</w:t>
      </w:r>
      <w:r w:rsidR="001A36CE" w:rsidRPr="00FB782A">
        <w:t xml:space="preserve">. Indonesia </w:t>
      </w:r>
      <w:r w:rsidR="00EE0065" w:rsidRPr="00FB782A">
        <w:t xml:space="preserve">stated that it </w:t>
      </w:r>
      <w:r w:rsidR="001A36CE" w:rsidRPr="00FB782A">
        <w:t xml:space="preserve">is trying to overcome </w:t>
      </w:r>
      <w:r w:rsidR="00EE0065" w:rsidRPr="00FB782A">
        <w:t xml:space="preserve">these </w:t>
      </w:r>
      <w:r w:rsidR="001A36CE" w:rsidRPr="00FB782A">
        <w:t xml:space="preserve">issues by improving its data collection system to obtain a reliable time series catch and effort data estimation by increasing the coverage of </w:t>
      </w:r>
      <w:r w:rsidR="00B03609" w:rsidRPr="00FB782A">
        <w:t xml:space="preserve">its </w:t>
      </w:r>
      <w:r w:rsidR="001A36CE" w:rsidRPr="00FB782A">
        <w:t xml:space="preserve">port sampling, logbook and onboard </w:t>
      </w:r>
      <w:r w:rsidR="00EE0065" w:rsidRPr="00FB782A">
        <w:t xml:space="preserve">observer </w:t>
      </w:r>
      <w:r w:rsidR="001A36CE" w:rsidRPr="00FB782A">
        <w:t xml:space="preserve">program. </w:t>
      </w:r>
      <w:r w:rsidR="00B03609" w:rsidRPr="00FB782A">
        <w:t xml:space="preserve">To </w:t>
      </w:r>
      <w:r w:rsidR="001A36CE" w:rsidRPr="00FB782A">
        <w:t xml:space="preserve">improve data collection </w:t>
      </w:r>
      <w:r w:rsidR="00B03609" w:rsidRPr="00FB782A">
        <w:t xml:space="preserve">Indonesia is </w:t>
      </w:r>
      <w:r w:rsidR="001A36CE" w:rsidRPr="00FB782A">
        <w:t>develop</w:t>
      </w:r>
      <w:r w:rsidR="00B03609" w:rsidRPr="00FB782A">
        <w:t>ing</w:t>
      </w:r>
      <w:r w:rsidR="001A36CE" w:rsidRPr="00FB782A">
        <w:t xml:space="preserve"> an electronic fishing logbook system</w:t>
      </w:r>
      <w:r w:rsidR="00B03609" w:rsidRPr="00FB782A">
        <w:t>,</w:t>
      </w:r>
      <w:r w:rsidR="001A36CE" w:rsidRPr="00FB782A">
        <w:t xml:space="preserve"> which </w:t>
      </w:r>
      <w:r w:rsidR="00B03609" w:rsidRPr="00FB782A">
        <w:t xml:space="preserve">began </w:t>
      </w:r>
      <w:r w:rsidR="001A36CE" w:rsidRPr="00FB782A">
        <w:t>implement</w:t>
      </w:r>
      <w:r w:rsidR="00B03609" w:rsidRPr="00FB782A">
        <w:t>ation</w:t>
      </w:r>
      <w:r w:rsidR="001A36CE" w:rsidRPr="00FB782A">
        <w:t xml:space="preserve"> </w:t>
      </w:r>
      <w:r w:rsidR="00B03609" w:rsidRPr="00FB782A">
        <w:t xml:space="preserve">in </w:t>
      </w:r>
      <w:r w:rsidR="001A36CE" w:rsidRPr="00FB782A">
        <w:t>October 2018. The e-logbook is obligat</w:t>
      </w:r>
      <w:r w:rsidR="00B03609" w:rsidRPr="00FB782A">
        <w:t>ory</w:t>
      </w:r>
      <w:r w:rsidR="001A36CE" w:rsidRPr="00FB782A">
        <w:t xml:space="preserve"> for vessels above 30 GT and voluntary for vessels 30 GT and below. However, data improvement for </w:t>
      </w:r>
      <w:r w:rsidR="00B03609" w:rsidRPr="00FB782A">
        <w:t>“</w:t>
      </w:r>
      <w:r w:rsidR="001A36CE" w:rsidRPr="00FB782A">
        <w:t>other commercial fisheries</w:t>
      </w:r>
      <w:r w:rsidR="002A0BE4">
        <w:t>”</w:t>
      </w:r>
      <w:r w:rsidR="001A36CE" w:rsidRPr="00FB782A">
        <w:t xml:space="preserve"> </w:t>
      </w:r>
      <w:r w:rsidR="00B03609" w:rsidRPr="00FB782A">
        <w:t xml:space="preserve">remains </w:t>
      </w:r>
      <w:r w:rsidR="001A36CE" w:rsidRPr="00FB782A">
        <w:t>a challenging process and source of uncertainty</w:t>
      </w:r>
      <w:r w:rsidR="00B03609" w:rsidRPr="00FB782A">
        <w:rPr>
          <w:rFonts w:eastAsia="Times New Roman"/>
        </w:rPr>
        <w:t xml:space="preserve"> </w:t>
      </w:r>
      <w:r w:rsidR="00B03609" w:rsidRPr="00FB782A">
        <w:t>for Indonesia</w:t>
      </w:r>
      <w:r w:rsidR="001A36CE" w:rsidRPr="00FB782A">
        <w:t xml:space="preserve">. </w:t>
      </w:r>
      <w:r w:rsidR="00B03609" w:rsidRPr="00FB782A">
        <w:t xml:space="preserve">Determining </w:t>
      </w:r>
      <w:r w:rsidR="001A36CE" w:rsidRPr="00FB782A">
        <w:t xml:space="preserve">catch </w:t>
      </w:r>
      <w:r w:rsidR="00B03609" w:rsidRPr="00FB782A">
        <w:t xml:space="preserve">limits for </w:t>
      </w:r>
      <w:r w:rsidR="001A36CE" w:rsidRPr="00FB782A">
        <w:t xml:space="preserve">these fisheries </w:t>
      </w:r>
      <w:r w:rsidR="00B03609" w:rsidRPr="00FB782A">
        <w:t xml:space="preserve">remains </w:t>
      </w:r>
      <w:r w:rsidR="001A36CE" w:rsidRPr="00FB782A">
        <w:t xml:space="preserve">premature, </w:t>
      </w:r>
      <w:r w:rsidR="00B03609" w:rsidRPr="00FB782A">
        <w:t xml:space="preserve">because </w:t>
      </w:r>
      <w:r w:rsidR="001A36CE" w:rsidRPr="00FB782A">
        <w:t xml:space="preserve">the exact </w:t>
      </w:r>
      <w:r w:rsidR="00B03609" w:rsidRPr="00FB782A">
        <w:t xml:space="preserve">catch </w:t>
      </w:r>
      <w:r w:rsidR="001A36CE" w:rsidRPr="00FB782A">
        <w:t xml:space="preserve">baseline is still uncertain. Despite the challenges </w:t>
      </w:r>
      <w:r w:rsidR="00B03609" w:rsidRPr="00FB782A">
        <w:t>it faces</w:t>
      </w:r>
      <w:r w:rsidR="001A36CE" w:rsidRPr="00FB782A">
        <w:t>, Indonesia</w:t>
      </w:r>
      <w:r w:rsidR="00B03609" w:rsidRPr="00FB782A">
        <w:t xml:space="preserve"> has </w:t>
      </w:r>
      <w:r w:rsidR="001A36CE" w:rsidRPr="00FB782A">
        <w:t xml:space="preserve">discussed the importance of </w:t>
      </w:r>
      <w:r w:rsidR="00F16022">
        <w:t>“</w:t>
      </w:r>
      <w:r w:rsidR="001A36CE" w:rsidRPr="00FB782A">
        <w:t>other commercial fisheries</w:t>
      </w:r>
      <w:r w:rsidR="00F16022">
        <w:t>”</w:t>
      </w:r>
      <w:r w:rsidR="00B03609" w:rsidRPr="00FB782A">
        <w:rPr>
          <w:rFonts w:eastAsia="Times New Roman"/>
        </w:rPr>
        <w:t xml:space="preserve"> with the </w:t>
      </w:r>
      <w:r w:rsidR="00B03609" w:rsidRPr="00FB782A">
        <w:t>Philippines and SPC</w:t>
      </w:r>
      <w:r w:rsidR="001A36CE" w:rsidRPr="00FB782A">
        <w:t xml:space="preserve">, noting </w:t>
      </w:r>
      <w:r w:rsidR="00B03609" w:rsidRPr="00FB782A">
        <w:t xml:space="preserve">that </w:t>
      </w:r>
      <w:r w:rsidR="001A36CE" w:rsidRPr="00FB782A">
        <w:t xml:space="preserve">the large range of uncertainties and the complexity of </w:t>
      </w:r>
      <w:r w:rsidR="00B03609" w:rsidRPr="00FB782A">
        <w:t xml:space="preserve">the </w:t>
      </w:r>
      <w:r w:rsidR="001A36CE" w:rsidRPr="00FB782A">
        <w:t xml:space="preserve">fishery </w:t>
      </w:r>
      <w:r w:rsidR="00B03609" w:rsidRPr="00FB782A">
        <w:t xml:space="preserve">make it especially </w:t>
      </w:r>
      <w:r w:rsidR="001A36CE" w:rsidRPr="00FB782A">
        <w:t>difficul</w:t>
      </w:r>
      <w:r w:rsidR="00B03609" w:rsidRPr="00FB782A">
        <w:t>t</w:t>
      </w:r>
      <w:r w:rsidR="001A36CE" w:rsidRPr="00FB782A">
        <w:t xml:space="preserve"> </w:t>
      </w:r>
      <w:r w:rsidR="00B03609" w:rsidRPr="00FB782A">
        <w:t xml:space="preserve">to </w:t>
      </w:r>
      <w:r w:rsidR="001A36CE" w:rsidRPr="00FB782A">
        <w:t xml:space="preserve">address </w:t>
      </w:r>
      <w:r w:rsidR="00B03609" w:rsidRPr="00FB782A">
        <w:t xml:space="preserve">the </w:t>
      </w:r>
      <w:r w:rsidR="001A36CE" w:rsidRPr="00FB782A">
        <w:t xml:space="preserve">issue. Indonesia and SPC </w:t>
      </w:r>
      <w:r w:rsidR="00B03609" w:rsidRPr="00FB782A">
        <w:t xml:space="preserve">intend to have additional </w:t>
      </w:r>
      <w:r w:rsidR="001A36CE" w:rsidRPr="00FB782A">
        <w:t>discussion</w:t>
      </w:r>
      <w:r w:rsidR="00B03609" w:rsidRPr="00FB782A">
        <w:t>s</w:t>
      </w:r>
      <w:r w:rsidR="001A36CE" w:rsidRPr="00FB782A">
        <w:t xml:space="preserve"> on </w:t>
      </w:r>
      <w:r w:rsidR="002A0BE4">
        <w:t xml:space="preserve">these </w:t>
      </w:r>
      <w:r w:rsidR="001A36CE" w:rsidRPr="00FB782A">
        <w:t>fisheries in conjunction with the annual catch estimate workshop for Indonesia in 2020</w:t>
      </w:r>
      <w:r w:rsidR="00B03609" w:rsidRPr="00FB782A">
        <w:t xml:space="preserve">, and </w:t>
      </w:r>
      <w:r w:rsidR="001A36CE" w:rsidRPr="00FB782A">
        <w:t>Indonesia propose</w:t>
      </w:r>
      <w:r w:rsidR="00B03609" w:rsidRPr="00FB782A">
        <w:t>s</w:t>
      </w:r>
      <w:r w:rsidR="001A36CE" w:rsidRPr="00FB782A">
        <w:t xml:space="preserve"> </w:t>
      </w:r>
      <w:r w:rsidR="00B03609" w:rsidRPr="00FB782A">
        <w:t xml:space="preserve">that </w:t>
      </w:r>
      <w:r w:rsidR="001A36CE" w:rsidRPr="00FB782A">
        <w:t xml:space="preserve">Vietnam fully participate </w:t>
      </w:r>
      <w:r w:rsidR="00B03609" w:rsidRPr="00FB782A">
        <w:t xml:space="preserve">in </w:t>
      </w:r>
      <w:r w:rsidR="001A36CE" w:rsidRPr="00FB782A">
        <w:t xml:space="preserve">the project </w:t>
      </w:r>
      <w:r w:rsidR="00B03609" w:rsidRPr="00FB782A">
        <w:t xml:space="preserve">with </w:t>
      </w:r>
      <w:r w:rsidR="001A36CE" w:rsidRPr="00FB782A">
        <w:t>WPEA-ITM support.</w:t>
      </w:r>
    </w:p>
    <w:p w14:paraId="0D105EBC" w14:textId="07472512" w:rsidR="00C1057C" w:rsidRPr="00FB782A" w:rsidRDefault="00C1057C" w:rsidP="00C15827">
      <w:pPr>
        <w:pStyle w:val="WCPFCText"/>
      </w:pPr>
      <w:r w:rsidRPr="00FB782A">
        <w:t>The Philippines stated that</w:t>
      </w:r>
      <w:r w:rsidR="00E16579">
        <w:t xml:space="preserve"> it</w:t>
      </w:r>
      <w:r w:rsidRPr="00FB782A">
        <w:t xml:space="preserve"> believed that handlines in the Philippines should not be included as part of “other commercial fisheries” because of the size of the vessels and relatively low CPUE for each vessel.</w:t>
      </w:r>
      <w:r w:rsidR="00310B77">
        <w:t xml:space="preserve"> </w:t>
      </w:r>
      <w:r w:rsidRPr="00FB782A">
        <w:t>It stated that the general understanding of commercial fisheries does not cover these types of vessel —</w:t>
      </w:r>
      <w:r w:rsidR="00310B77">
        <w:t xml:space="preserve"> </w:t>
      </w:r>
      <w:r w:rsidRPr="00FB782A">
        <w:t>by international standards, only vessels that are more than 24m in length are considered commercial. Current handline (</w:t>
      </w:r>
      <w:r w:rsidR="00181135">
        <w:t xml:space="preserve">using </w:t>
      </w:r>
      <w:r w:rsidRPr="00FB782A">
        <w:rPr>
          <w:i/>
          <w:iCs/>
        </w:rPr>
        <w:t>pakuras</w:t>
      </w:r>
      <w:r w:rsidRPr="00FB782A">
        <w:t>) originated in General Santos City sometime in 2000, and that from 2001–2005 the entire catch was landed in General Santos port.</w:t>
      </w:r>
      <w:r w:rsidR="00310B77">
        <w:t xml:space="preserve"> </w:t>
      </w:r>
      <w:r w:rsidRPr="00FB782A">
        <w:t>The fishing grounds where these vessels operated were mainly in Mindanao Sea (Celebes Sea), Sulu Sea and the waters in the Convention Area. Therefore, the arbitrary proportion of 20% of the total catch should only be applied to the landed catch in Gen</w:t>
      </w:r>
      <w:r w:rsidR="002A0BE4">
        <w:t xml:space="preserve">eral </w:t>
      </w:r>
      <w:r w:rsidRPr="00FB782A">
        <w:t>San</w:t>
      </w:r>
      <w:r w:rsidR="002A0BE4">
        <w:t>tos City</w:t>
      </w:r>
      <w:r w:rsidRPr="00FB782A">
        <w:t>.</w:t>
      </w:r>
      <w:r w:rsidR="00310B77">
        <w:t xml:space="preserve"> </w:t>
      </w:r>
      <w:r w:rsidRPr="00FB782A">
        <w:t xml:space="preserve">Eventually other areas in the Philippines started to operate small scale handlines, hence the increase in annual production. </w:t>
      </w:r>
      <w:r w:rsidR="00E16579">
        <w:t>It</w:t>
      </w:r>
      <w:r w:rsidRPr="00FB782A">
        <w:t xml:space="preserve"> noted, however, that the catch in recent years covers the total production of handlines nationwide, with only a small portion operating in the Pacific EEZ, even those that are landed in Gen</w:t>
      </w:r>
      <w:r w:rsidR="002A0BE4">
        <w:t>eral Santos City</w:t>
      </w:r>
      <w:r w:rsidRPr="00FB782A">
        <w:t>.</w:t>
      </w:r>
      <w:r w:rsidR="00310B77">
        <w:t xml:space="preserve"> </w:t>
      </w:r>
      <w:r w:rsidRPr="00FB782A">
        <w:t xml:space="preserve">Thus the 20% estimated from beyond archipelagic waters in the Convention Area maybe applied only to landed catch in </w:t>
      </w:r>
      <w:r w:rsidR="002A0BE4">
        <w:t>General Santos City</w:t>
      </w:r>
      <w:r w:rsidRPr="00FB782A">
        <w:t xml:space="preserve">. However, </w:t>
      </w:r>
      <w:r w:rsidR="00BC5CF8">
        <w:t>t</w:t>
      </w:r>
      <w:r w:rsidRPr="00FB782A">
        <w:t>he Philippines proposed that this should be further studied, to enable determination of the actual catch from the Pacific EEZ, and stated the work was in progress with assistance from Peter Williams and others from the SPC. Beginning in 2020, the Philippines is planning to activate a system that will be able to track both the location and catch of each vessel.</w:t>
      </w:r>
    </w:p>
    <w:p w14:paraId="09C91182" w14:textId="14742591" w:rsidR="005C0A90" w:rsidRPr="00FB782A" w:rsidRDefault="004011C5" w:rsidP="00C15827">
      <w:pPr>
        <w:pStyle w:val="WCPFCText"/>
      </w:pPr>
      <w:r w:rsidRPr="00FB782A">
        <w:rPr>
          <w:bCs/>
        </w:rPr>
        <w:t>Australia</w:t>
      </w:r>
      <w:r w:rsidR="006929A8" w:rsidRPr="00FB782A">
        <w:rPr>
          <w:bCs/>
        </w:rPr>
        <w:t xml:space="preserve">, on behalf of </w:t>
      </w:r>
      <w:r w:rsidR="005C0A90" w:rsidRPr="00FB782A">
        <w:t>FFA members</w:t>
      </w:r>
      <w:r w:rsidR="006929A8" w:rsidRPr="00FB782A">
        <w:t xml:space="preserve">, stated their continuing </w:t>
      </w:r>
      <w:r w:rsidR="005C0A90" w:rsidRPr="00FB782A">
        <w:t>concern with the significant data gaps associated with non-purse seine and longline fisheries in the Philippines and Indonesia</w:t>
      </w:r>
      <w:r w:rsidR="006929A8" w:rsidRPr="00FB782A">
        <w:t>, and noted that while</w:t>
      </w:r>
      <w:r w:rsidR="00310B77">
        <w:t xml:space="preserve"> </w:t>
      </w:r>
      <w:r w:rsidR="005C0A90" w:rsidRPr="00FB782A">
        <w:t xml:space="preserve">significant progress </w:t>
      </w:r>
      <w:r w:rsidR="006929A8" w:rsidRPr="00FB782A">
        <w:t xml:space="preserve">was </w:t>
      </w:r>
      <w:r w:rsidR="005C0A90" w:rsidRPr="00FB782A">
        <w:t>being made, the absence of</w:t>
      </w:r>
      <w:r w:rsidR="00310B77">
        <w:t xml:space="preserve"> </w:t>
      </w:r>
      <w:r w:rsidR="005C0A90" w:rsidRPr="00FB782A">
        <w:t xml:space="preserve">information for these fisheries </w:t>
      </w:r>
      <w:r w:rsidR="006929A8" w:rsidRPr="00FB782A">
        <w:t xml:space="preserve">was </w:t>
      </w:r>
      <w:r w:rsidR="005C0A90" w:rsidRPr="00FB782A">
        <w:t>continu</w:t>
      </w:r>
      <w:r w:rsidR="006929A8" w:rsidRPr="00FB782A">
        <w:t>ing</w:t>
      </w:r>
      <w:r w:rsidR="005C0A90" w:rsidRPr="00FB782A">
        <w:t xml:space="preserve"> to impede compliance reporting as demonstrated by the inability of the Commission to reach an assessment of these obligations in </w:t>
      </w:r>
      <w:r w:rsidR="006929A8" w:rsidRPr="00FB782A">
        <w:t xml:space="preserve">the </w:t>
      </w:r>
      <w:r w:rsidR="005C0A90" w:rsidRPr="00FB782A">
        <w:t xml:space="preserve">final </w:t>
      </w:r>
      <w:r w:rsidR="006929A8" w:rsidRPr="00FB782A">
        <w:t>2019 CMR</w:t>
      </w:r>
      <w:r w:rsidR="005C0A90" w:rsidRPr="00FB782A">
        <w:t xml:space="preserve">. </w:t>
      </w:r>
      <w:r w:rsidR="006929A8" w:rsidRPr="00FB782A">
        <w:t xml:space="preserve">Australia stated that the situation </w:t>
      </w:r>
      <w:r w:rsidR="005C0A90" w:rsidRPr="00FB782A">
        <w:t xml:space="preserve">also </w:t>
      </w:r>
      <w:r w:rsidR="006929A8" w:rsidRPr="00FB782A">
        <w:t xml:space="preserve">has </w:t>
      </w:r>
      <w:r w:rsidR="005C0A90" w:rsidRPr="00FB782A">
        <w:t xml:space="preserve">substantial implications </w:t>
      </w:r>
      <w:r w:rsidR="006929A8" w:rsidRPr="00FB782A">
        <w:t xml:space="preserve">for </w:t>
      </w:r>
      <w:r w:rsidR="005C0A90" w:rsidRPr="00FB782A">
        <w:t xml:space="preserve">determining appropriate limits and properly accounting for </w:t>
      </w:r>
      <w:r w:rsidR="006929A8" w:rsidRPr="00FB782A">
        <w:t xml:space="preserve">these </w:t>
      </w:r>
      <w:r w:rsidR="005C0A90" w:rsidRPr="00FB782A">
        <w:t xml:space="preserve">fisheries in WCPFC’s management arrangements. The impacts on </w:t>
      </w:r>
      <w:r w:rsidR="006929A8" w:rsidRPr="00FB782A">
        <w:t xml:space="preserve">the Commission’s </w:t>
      </w:r>
      <w:r w:rsidR="005C0A90" w:rsidRPr="00FB782A">
        <w:t xml:space="preserve">shared fisheries are substantial, particularly </w:t>
      </w:r>
      <w:r w:rsidR="006929A8" w:rsidRPr="00FB782A">
        <w:t xml:space="preserve">for </w:t>
      </w:r>
      <w:r w:rsidR="005C0A90" w:rsidRPr="00FB782A">
        <w:t>yellowfin tuna</w:t>
      </w:r>
      <w:r w:rsidR="006929A8" w:rsidRPr="00FB782A">
        <w:t>,</w:t>
      </w:r>
      <w:r w:rsidR="005C0A90" w:rsidRPr="00FB782A">
        <w:t xml:space="preserve"> which is the most depleted tropical tuna stock.</w:t>
      </w:r>
      <w:r w:rsidR="00C223FE" w:rsidRPr="00FB782A">
        <w:t xml:space="preserve"> FFA members strongly support</w:t>
      </w:r>
      <w:r w:rsidR="006929A8" w:rsidRPr="00FB782A">
        <w:t>ed</w:t>
      </w:r>
      <w:r w:rsidR="00C223FE" w:rsidRPr="00FB782A">
        <w:t xml:space="preserve"> the ongoing work of SPC, Indonesia and the Philippines through the WPEA project to improve data availability for these fisheries. FFA members recognise</w:t>
      </w:r>
      <w:r w:rsidR="006929A8" w:rsidRPr="00FB782A">
        <w:t>d</w:t>
      </w:r>
      <w:r w:rsidR="00C223FE" w:rsidRPr="00FB782A">
        <w:t xml:space="preserve"> the challenges associated with these fisheries, and </w:t>
      </w:r>
      <w:r w:rsidR="006929A8" w:rsidRPr="00FB782A">
        <w:t xml:space="preserve">stated they were </w:t>
      </w:r>
      <w:r w:rsidR="00C223FE" w:rsidRPr="00FB782A">
        <w:t xml:space="preserve">encouraged by the advice provided by Indonesia and the Philippines on steps taken to address these challenges. </w:t>
      </w:r>
      <w:r w:rsidR="006929A8" w:rsidRPr="00FB782A">
        <w:t xml:space="preserve">They </w:t>
      </w:r>
      <w:r w:rsidR="00C223FE" w:rsidRPr="00FB782A">
        <w:t>strongly encourage</w:t>
      </w:r>
      <w:r w:rsidR="006929A8" w:rsidRPr="00FB782A">
        <w:t>d</w:t>
      </w:r>
      <w:r w:rsidR="00C223FE" w:rsidRPr="00FB782A">
        <w:t xml:space="preserve"> continu</w:t>
      </w:r>
      <w:r w:rsidR="006929A8" w:rsidRPr="00FB782A">
        <w:t>ation of the work</w:t>
      </w:r>
      <w:r w:rsidR="00C223FE" w:rsidRPr="00FB782A">
        <w:t xml:space="preserve"> to ensure that </w:t>
      </w:r>
      <w:r w:rsidR="006929A8" w:rsidRPr="00FB782A">
        <w:t xml:space="preserve">WCPFC’s </w:t>
      </w:r>
      <w:r w:rsidR="00C223FE" w:rsidRPr="00FB782A">
        <w:t xml:space="preserve">efforts to manage </w:t>
      </w:r>
      <w:r w:rsidR="006929A8" w:rsidRPr="00FB782A">
        <w:t xml:space="preserve">its </w:t>
      </w:r>
      <w:r w:rsidR="00C223FE" w:rsidRPr="00FB782A">
        <w:t>stocks are not undermined. FFA members recommend</w:t>
      </w:r>
      <w:r w:rsidR="006929A8" w:rsidRPr="00FB782A">
        <w:t>ed</w:t>
      </w:r>
      <w:r w:rsidR="00C223FE" w:rsidRPr="00FB782A">
        <w:t xml:space="preserve"> that the Commission task SPC, in collaboration with Indonesia</w:t>
      </w:r>
      <w:r w:rsidR="006929A8" w:rsidRPr="00FB782A">
        <w:t xml:space="preserve"> and the</w:t>
      </w:r>
      <w:r w:rsidR="00C223FE" w:rsidRPr="00FB782A">
        <w:t xml:space="preserve"> Philippines</w:t>
      </w:r>
      <w:r w:rsidR="006929A8" w:rsidRPr="00FB782A">
        <w:t>,</w:t>
      </w:r>
      <w:r w:rsidR="00C223FE" w:rsidRPr="00FB782A">
        <w:t xml:space="preserve"> to develop a paper containing all information on </w:t>
      </w:r>
      <w:r w:rsidR="006929A8" w:rsidRPr="00FB782A">
        <w:t>“o</w:t>
      </w:r>
      <w:r w:rsidR="00C223FE" w:rsidRPr="00FB782A">
        <w:t>ther fisheries</w:t>
      </w:r>
      <w:r w:rsidR="006929A8" w:rsidRPr="00FB782A">
        <w:t>”</w:t>
      </w:r>
      <w:r w:rsidR="00C223FE" w:rsidRPr="00FB782A">
        <w:t xml:space="preserve"> to be presented to </w:t>
      </w:r>
      <w:r w:rsidR="006929A8" w:rsidRPr="00FB782A">
        <w:t xml:space="preserve">SC16 </w:t>
      </w:r>
      <w:r w:rsidR="00C223FE" w:rsidRPr="00FB782A">
        <w:t xml:space="preserve">and </w:t>
      </w:r>
      <w:r w:rsidR="006929A8" w:rsidRPr="00FB782A">
        <w:t>TCC16</w:t>
      </w:r>
      <w:r w:rsidR="00C223FE" w:rsidRPr="00FB782A">
        <w:t xml:space="preserve">, to review and advise the Commission with the aim of reviewing para.51 in the tropical tuna measure to ensure appropriate limits can be determined, measured and assessed in the </w:t>
      </w:r>
      <w:r w:rsidR="006929A8" w:rsidRPr="00FB782A">
        <w:t>CMS</w:t>
      </w:r>
      <w:r w:rsidR="00C223FE" w:rsidRPr="00FB782A">
        <w:t>.</w:t>
      </w:r>
    </w:p>
    <w:p w14:paraId="56E70BBA" w14:textId="1B46480E" w:rsidR="004011C5" w:rsidRPr="00FB782A" w:rsidRDefault="004011C5" w:rsidP="00C15827">
      <w:pPr>
        <w:pStyle w:val="WCPFCText"/>
      </w:pPr>
      <w:r w:rsidRPr="00FB782A">
        <w:t>Indo</w:t>
      </w:r>
      <w:r w:rsidR="006929A8" w:rsidRPr="00FB782A">
        <w:t xml:space="preserve">nesia noted that </w:t>
      </w:r>
      <w:r w:rsidRPr="00FB782A">
        <w:t>Vietnam is a</w:t>
      </w:r>
      <w:r w:rsidR="006929A8" w:rsidRPr="00FB782A">
        <w:t>lso</w:t>
      </w:r>
      <w:r w:rsidRPr="00FB782A">
        <w:t xml:space="preserve"> </w:t>
      </w:r>
      <w:r w:rsidR="00A33059" w:rsidRPr="00FB782A">
        <w:t xml:space="preserve">a </w:t>
      </w:r>
      <w:r w:rsidRPr="00FB782A">
        <w:t>full participant</w:t>
      </w:r>
      <w:r w:rsidR="00A33059" w:rsidRPr="00FB782A">
        <w:t xml:space="preserve"> in the WPEA project</w:t>
      </w:r>
      <w:r w:rsidRPr="00FB782A">
        <w:t xml:space="preserve">. </w:t>
      </w:r>
    </w:p>
    <w:p w14:paraId="4406F5A3" w14:textId="1BBA7A8C" w:rsidR="00403534" w:rsidRPr="00A34686" w:rsidRDefault="00403534" w:rsidP="00C15827">
      <w:pPr>
        <w:pStyle w:val="WCPFCText"/>
      </w:pPr>
      <w:r w:rsidRPr="00A34686">
        <w:t>EU</w:t>
      </w:r>
      <w:r w:rsidR="007A7A4F" w:rsidRPr="00A34686">
        <w:t xml:space="preserve"> stated it would work with FFA and </w:t>
      </w:r>
      <w:r w:rsidRPr="00A34686">
        <w:t>en</w:t>
      </w:r>
      <w:r w:rsidR="007A7A4F" w:rsidRPr="00A34686">
        <w:t xml:space="preserve">couraged </w:t>
      </w:r>
      <w:r w:rsidRPr="00A34686">
        <w:t xml:space="preserve">the work by SPC. </w:t>
      </w:r>
      <w:r w:rsidR="007A7A4F" w:rsidRPr="00A34686">
        <w:t xml:space="preserve">It noted the species ae highly migratory, and suggested all </w:t>
      </w:r>
      <w:r w:rsidRPr="00A34686">
        <w:t>information, eve</w:t>
      </w:r>
      <w:r w:rsidR="007A7A4F" w:rsidRPr="00A34686">
        <w:t>n</w:t>
      </w:r>
      <w:r w:rsidRPr="00A34686">
        <w:t xml:space="preserve"> from very small</w:t>
      </w:r>
      <w:r w:rsidR="007A7A4F" w:rsidRPr="00A34686">
        <w:t>-</w:t>
      </w:r>
      <w:r w:rsidRPr="00A34686">
        <w:t>sc</w:t>
      </w:r>
      <w:r w:rsidR="007A7A4F" w:rsidRPr="00A34686">
        <w:t>a</w:t>
      </w:r>
      <w:r w:rsidRPr="00A34686">
        <w:t>le fisheries</w:t>
      </w:r>
      <w:r w:rsidR="007A7A4F" w:rsidRPr="00A34686">
        <w:t>,</w:t>
      </w:r>
      <w:r w:rsidRPr="00A34686">
        <w:t xml:space="preserve"> is essential</w:t>
      </w:r>
      <w:r w:rsidR="00A33059" w:rsidRPr="00A34686">
        <w:t>, and en</w:t>
      </w:r>
      <w:r w:rsidRPr="00A34686">
        <w:t>courage</w:t>
      </w:r>
      <w:r w:rsidR="00A33059" w:rsidRPr="00A34686">
        <w:t>d</w:t>
      </w:r>
      <w:r w:rsidRPr="00A34686">
        <w:t xml:space="preserve"> collect</w:t>
      </w:r>
      <w:r w:rsidR="00A33059" w:rsidRPr="00A34686">
        <w:t>ion of</w:t>
      </w:r>
      <w:r w:rsidRPr="00A34686">
        <w:t xml:space="preserve"> data. </w:t>
      </w:r>
      <w:r w:rsidR="00730B9A" w:rsidRPr="00A34686">
        <w:t xml:space="preserve">The EU stated that </w:t>
      </w:r>
      <w:r w:rsidRPr="00A34686">
        <w:t>TCC re</w:t>
      </w:r>
      <w:r w:rsidR="00B047FB" w:rsidRPr="00A34686">
        <w:t>c</w:t>
      </w:r>
      <w:r w:rsidRPr="00A34686">
        <w:t>eived some assurance from the del</w:t>
      </w:r>
      <w:r w:rsidR="00B047FB" w:rsidRPr="00A34686">
        <w:t>e</w:t>
      </w:r>
      <w:r w:rsidRPr="00A34686">
        <w:t>g</w:t>
      </w:r>
      <w:r w:rsidR="00B047FB" w:rsidRPr="00A34686">
        <w:t>a</w:t>
      </w:r>
      <w:r w:rsidRPr="00A34686">
        <w:t xml:space="preserve">tions concerned that work would be done by </w:t>
      </w:r>
      <w:r w:rsidR="00730B9A" w:rsidRPr="00A34686">
        <w:t xml:space="preserve">WCPFC16 </w:t>
      </w:r>
      <w:r w:rsidRPr="00A34686">
        <w:t xml:space="preserve">to progress </w:t>
      </w:r>
      <w:r w:rsidR="00730B9A" w:rsidRPr="00A34686">
        <w:t xml:space="preserve">the </w:t>
      </w:r>
      <w:r w:rsidRPr="00A34686">
        <w:t>discussion</w:t>
      </w:r>
      <w:r w:rsidR="00B047FB" w:rsidRPr="00A34686">
        <w:t xml:space="preserve">, but </w:t>
      </w:r>
      <w:r w:rsidR="00730B9A" w:rsidRPr="00A34686">
        <w:t xml:space="preserve">observed that </w:t>
      </w:r>
      <w:r w:rsidRPr="00A34686">
        <w:t xml:space="preserve">no reassurance </w:t>
      </w:r>
      <w:r w:rsidR="00730B9A" w:rsidRPr="00A34686">
        <w:t xml:space="preserve">was provided </w:t>
      </w:r>
      <w:r w:rsidR="00A254C4" w:rsidRPr="00A34686">
        <w:t xml:space="preserve">at WCPFC16 </w:t>
      </w:r>
      <w:r w:rsidRPr="00A34686">
        <w:t xml:space="preserve">that </w:t>
      </w:r>
      <w:r w:rsidR="00730B9A" w:rsidRPr="00A34686">
        <w:t xml:space="preserve">this was </w:t>
      </w:r>
      <w:r w:rsidRPr="00A34686">
        <w:t>likely to happen in the sho</w:t>
      </w:r>
      <w:r w:rsidR="00B047FB" w:rsidRPr="00A34686">
        <w:t>r</w:t>
      </w:r>
      <w:r w:rsidRPr="00A34686">
        <w:t xml:space="preserve">t term. </w:t>
      </w:r>
      <w:r w:rsidR="00730B9A" w:rsidRPr="00A34686">
        <w:t xml:space="preserve">The EU suggested </w:t>
      </w:r>
      <w:r w:rsidRPr="00A34686">
        <w:t>mak</w:t>
      </w:r>
      <w:r w:rsidR="00730B9A" w:rsidRPr="00A34686">
        <w:t>ing</w:t>
      </w:r>
      <w:r w:rsidRPr="00A34686">
        <w:t xml:space="preserve"> the t</w:t>
      </w:r>
      <w:r w:rsidR="00B047FB" w:rsidRPr="00A34686">
        <w:t>a</w:t>
      </w:r>
      <w:r w:rsidRPr="00A34686">
        <w:t>sking more precise</w:t>
      </w:r>
      <w:r w:rsidR="00730B9A" w:rsidRPr="00A34686">
        <w:t xml:space="preserve">, stating that it was necessary to </w:t>
      </w:r>
      <w:r w:rsidRPr="00A34686">
        <w:t xml:space="preserve">define the numbers </w:t>
      </w:r>
      <w:r w:rsidR="00730B9A" w:rsidRPr="00A34686">
        <w:t xml:space="preserve">the Commission </w:t>
      </w:r>
      <w:r w:rsidRPr="00A34686">
        <w:t>need</w:t>
      </w:r>
      <w:r w:rsidR="00730B9A" w:rsidRPr="00A34686">
        <w:t>s;</w:t>
      </w:r>
      <w:r w:rsidRPr="00A34686">
        <w:t xml:space="preserve"> </w:t>
      </w:r>
      <w:r w:rsidR="00E16579">
        <w:t xml:space="preserve">and if </w:t>
      </w:r>
      <w:r w:rsidR="00730B9A" w:rsidRPr="00A34686">
        <w:t xml:space="preserve">the </w:t>
      </w:r>
      <w:r w:rsidRPr="00A34686">
        <w:t xml:space="preserve">data </w:t>
      </w:r>
      <w:r w:rsidR="00730B9A" w:rsidRPr="00A34686">
        <w:t xml:space="preserve">do </w:t>
      </w:r>
      <w:r w:rsidRPr="00A34686">
        <w:t>not exist</w:t>
      </w:r>
      <w:r w:rsidR="00730B9A" w:rsidRPr="00A34686">
        <w:t xml:space="preserve">, the Commission needs </w:t>
      </w:r>
      <w:r w:rsidRPr="00A34686">
        <w:t xml:space="preserve">to know this so </w:t>
      </w:r>
      <w:r w:rsidR="00730B9A" w:rsidRPr="00A34686">
        <w:t>it can proceed accordingly</w:t>
      </w:r>
      <w:r w:rsidRPr="00A34686">
        <w:t>.</w:t>
      </w:r>
    </w:p>
    <w:p w14:paraId="6F9C94DC" w14:textId="266B3C3F" w:rsidR="00403534" w:rsidRPr="00A34686" w:rsidRDefault="00403534" w:rsidP="00C15827">
      <w:pPr>
        <w:pStyle w:val="WCPFCText"/>
      </w:pPr>
      <w:r w:rsidRPr="00A34686">
        <w:t>China</w:t>
      </w:r>
      <w:r w:rsidR="00730B9A" w:rsidRPr="00A34686">
        <w:t xml:space="preserve"> a</w:t>
      </w:r>
      <w:r w:rsidRPr="00A34686">
        <w:t>gree</w:t>
      </w:r>
      <w:r w:rsidR="00730B9A" w:rsidRPr="00A34686">
        <w:t>d</w:t>
      </w:r>
      <w:r w:rsidRPr="00A34686">
        <w:t xml:space="preserve"> with </w:t>
      </w:r>
      <w:r w:rsidR="00730B9A" w:rsidRPr="00A34686">
        <w:t xml:space="preserve">the </w:t>
      </w:r>
      <w:r w:rsidRPr="00A34686">
        <w:t>EU</w:t>
      </w:r>
      <w:r w:rsidR="00730B9A" w:rsidRPr="00A34686">
        <w:t>’s</w:t>
      </w:r>
      <w:r w:rsidRPr="00A34686">
        <w:t xml:space="preserve"> suggestion </w:t>
      </w:r>
      <w:r w:rsidR="00730B9A" w:rsidRPr="00A34686">
        <w:t xml:space="preserve">that </w:t>
      </w:r>
      <w:r w:rsidRPr="00A34686">
        <w:t xml:space="preserve">a clear reference limit on </w:t>
      </w:r>
      <w:r w:rsidR="00730B9A" w:rsidRPr="00A34686">
        <w:t>“</w:t>
      </w:r>
      <w:r w:rsidRPr="00A34686">
        <w:t>other</w:t>
      </w:r>
      <w:r w:rsidR="00730B9A" w:rsidRPr="00A34686">
        <w:t>”</w:t>
      </w:r>
      <w:r w:rsidRPr="00A34686">
        <w:t xml:space="preserve"> commercial fisheries</w:t>
      </w:r>
      <w:r w:rsidR="00730B9A" w:rsidRPr="00A34686">
        <w:t xml:space="preserve"> was needed</w:t>
      </w:r>
      <w:r w:rsidRPr="00A34686">
        <w:t xml:space="preserve">. </w:t>
      </w:r>
      <w:r w:rsidR="00730B9A" w:rsidRPr="00A34686">
        <w:t xml:space="preserve">It observed that </w:t>
      </w:r>
      <w:r w:rsidR="00A34686" w:rsidRPr="00A34686">
        <w:t xml:space="preserve">while </w:t>
      </w:r>
      <w:r w:rsidRPr="00A34686">
        <w:t>Vi</w:t>
      </w:r>
      <w:r w:rsidR="00730B9A" w:rsidRPr="00A34686">
        <w:t>e</w:t>
      </w:r>
      <w:r w:rsidRPr="00A34686">
        <w:t xml:space="preserve">tnam </w:t>
      </w:r>
      <w:r w:rsidR="00730B9A" w:rsidRPr="00A34686">
        <w:t xml:space="preserve">is included within the WPEA for the </w:t>
      </w:r>
      <w:r w:rsidRPr="00A34686">
        <w:t>purpose of info</w:t>
      </w:r>
      <w:r w:rsidR="00730B9A" w:rsidRPr="00A34686">
        <w:t>rmation</w:t>
      </w:r>
      <w:r w:rsidRPr="00A34686">
        <w:t xml:space="preserve"> exchange</w:t>
      </w:r>
      <w:r w:rsidR="00730B9A" w:rsidRPr="00A34686">
        <w:t xml:space="preserve">, its </w:t>
      </w:r>
      <w:r w:rsidRPr="00A34686">
        <w:t xml:space="preserve">fishing area is outside the </w:t>
      </w:r>
      <w:r w:rsidR="00A34686" w:rsidRPr="00A34686">
        <w:t>Convention Area</w:t>
      </w:r>
      <w:r w:rsidRPr="00A34686">
        <w:t xml:space="preserve">. </w:t>
      </w:r>
    </w:p>
    <w:tbl>
      <w:tblPr>
        <w:tblStyle w:val="TableGrid"/>
        <w:tblW w:w="0" w:type="auto"/>
        <w:tblInd w:w="10" w:type="dxa"/>
        <w:tblLook w:val="04A0" w:firstRow="1" w:lastRow="0" w:firstColumn="1" w:lastColumn="0" w:noHBand="0" w:noVBand="1"/>
      </w:tblPr>
      <w:tblGrid>
        <w:gridCol w:w="9397"/>
      </w:tblGrid>
      <w:tr w:rsidR="006C0D8B" w:rsidRPr="00FB782A" w14:paraId="037E3725" w14:textId="77777777" w:rsidTr="006C0D8B">
        <w:tc>
          <w:tcPr>
            <w:tcW w:w="9407" w:type="dxa"/>
          </w:tcPr>
          <w:p w14:paraId="5FA5AFC3" w14:textId="1505CABC" w:rsidR="00465019" w:rsidRPr="00A34686" w:rsidRDefault="00465019" w:rsidP="00C15827">
            <w:pPr>
              <w:pStyle w:val="WCPFCText"/>
            </w:pPr>
            <w:r w:rsidRPr="00A34686">
              <w:t>The Commission noted the progress being made in Indonesia and the Philippines in respect of data collection for other fisheries for bigeye, yellow</w:t>
            </w:r>
            <w:r w:rsidR="00A63272">
              <w:t>f</w:t>
            </w:r>
            <w:r w:rsidRPr="00A34686">
              <w:t xml:space="preserve">in and skipjack in their waters. </w:t>
            </w:r>
          </w:p>
          <w:p w14:paraId="7502B247" w14:textId="6BB918EB" w:rsidR="006C0D8B" w:rsidRPr="00A34686" w:rsidRDefault="00465019" w:rsidP="00C15827">
            <w:pPr>
              <w:pStyle w:val="WCPFCText"/>
              <w:rPr>
                <w:b/>
                <w:bCs/>
              </w:rPr>
            </w:pPr>
            <w:r w:rsidRPr="00A34686">
              <w:t>The Commission tasked the Scientific Services Provider, in collaboration with Indonesia and the Philippines, to develop a paper containing all information on ‘other fisheries’ to be presented to the Scientific Committee and Technical Compliance Committee in 2020, to review and advise the Commission with the aim of reviewing paragraph 51 in CMM 2018-01 to ensure appropriate limits can be determined, measure</w:t>
            </w:r>
            <w:r w:rsidR="00E16579">
              <w:t>d</w:t>
            </w:r>
            <w:r w:rsidRPr="00A34686">
              <w:t xml:space="preserve"> and assessed in the Compliance Monitoring Scheme.</w:t>
            </w:r>
          </w:p>
        </w:tc>
      </w:tr>
    </w:tbl>
    <w:p w14:paraId="6D44C770" w14:textId="77777777" w:rsidR="00FD7F02" w:rsidRPr="00FB782A" w:rsidRDefault="00FD7F02" w:rsidP="004250AA">
      <w:pPr>
        <w:rPr>
          <w:b/>
          <w:bCs/>
          <w:lang w:val="en-AU"/>
        </w:rPr>
      </w:pPr>
    </w:p>
    <w:p w14:paraId="5CF6A6FF" w14:textId="320A66BA" w:rsidR="00A73117" w:rsidRPr="005E0E2B" w:rsidRDefault="00A73117" w:rsidP="004B77A0">
      <w:pPr>
        <w:pStyle w:val="Heading4"/>
      </w:pPr>
      <w:r w:rsidRPr="005E0E2B">
        <w:t>New CMM for tropical tunas</w:t>
      </w:r>
    </w:p>
    <w:p w14:paraId="1EA8A9B3" w14:textId="72C2B3FD" w:rsidR="00A73117" w:rsidRPr="00FB782A" w:rsidRDefault="00A254C4" w:rsidP="00C15827">
      <w:pPr>
        <w:pStyle w:val="WCPFCText"/>
      </w:pPr>
      <w:r w:rsidRPr="00FB782A">
        <w:t xml:space="preserve">The Chair noted that </w:t>
      </w:r>
      <w:r w:rsidR="00BC5CF8">
        <w:t xml:space="preserve">CMM </w:t>
      </w:r>
      <w:r w:rsidR="00DE1655" w:rsidRPr="00FB782A">
        <w:t>2018-01 expire</w:t>
      </w:r>
      <w:r w:rsidRPr="00FB782A">
        <w:t>s</w:t>
      </w:r>
      <w:r w:rsidR="00DE1655" w:rsidRPr="00FB782A">
        <w:t xml:space="preserve"> in 2020</w:t>
      </w:r>
      <w:r w:rsidRPr="00FB782A">
        <w:t xml:space="preserve">, and that a </w:t>
      </w:r>
      <w:r w:rsidR="00DE1655" w:rsidRPr="00FB782A">
        <w:t xml:space="preserve">new </w:t>
      </w:r>
      <w:r w:rsidR="005E0E2B">
        <w:t xml:space="preserve">measure </w:t>
      </w:r>
      <w:r w:rsidRPr="00FB782A">
        <w:t>was needed</w:t>
      </w:r>
      <w:r w:rsidR="00DE1655" w:rsidRPr="00FB782A">
        <w:t xml:space="preserve">. </w:t>
      </w:r>
    </w:p>
    <w:p w14:paraId="41E1F3FA" w14:textId="3B2F6A09" w:rsidR="00DE1655" w:rsidRPr="00FB782A" w:rsidRDefault="00DE1655" w:rsidP="00C15827">
      <w:pPr>
        <w:pStyle w:val="WCPFCText"/>
      </w:pPr>
      <w:r w:rsidRPr="00FB782A">
        <w:t>Australia</w:t>
      </w:r>
      <w:r w:rsidR="0071192A" w:rsidRPr="00FB782A">
        <w:t>,</w:t>
      </w:r>
      <w:r w:rsidRPr="00FB782A">
        <w:t xml:space="preserve"> on behalf of FFA members, </w:t>
      </w:r>
      <w:r w:rsidR="00C223FE" w:rsidRPr="00FB782A">
        <w:t>note</w:t>
      </w:r>
      <w:r w:rsidR="0071192A" w:rsidRPr="00FB782A">
        <w:t>d</w:t>
      </w:r>
      <w:r w:rsidR="00C223FE" w:rsidRPr="00FB782A">
        <w:t xml:space="preserve"> that </w:t>
      </w:r>
      <w:r w:rsidR="0071192A" w:rsidRPr="00FB782A">
        <w:t xml:space="preserve">CMM 2018-01 </w:t>
      </w:r>
      <w:r w:rsidR="00C223FE" w:rsidRPr="00FB782A">
        <w:t xml:space="preserve">is currently performing well, the stocks controlled by the measure are all within tolerances and the fisheries in the tropical area, particularly the purse-seine fisheries, are beginning to produce sustainable economic and social benefits for developing countries in the tropical area. The objectives of the measure are already expressed in terms that are easily translated into a harvest strategy approach and </w:t>
      </w:r>
      <w:r w:rsidR="0071192A" w:rsidRPr="00FB782A">
        <w:t xml:space="preserve">FFA members stated that </w:t>
      </w:r>
      <w:r w:rsidR="00C223FE" w:rsidRPr="00FB782A">
        <w:t xml:space="preserve">it </w:t>
      </w:r>
      <w:r w:rsidR="0071192A" w:rsidRPr="00FB782A">
        <w:t xml:space="preserve">was </w:t>
      </w:r>
      <w:r w:rsidR="00C223FE" w:rsidRPr="00FB782A">
        <w:t xml:space="preserve">likely to be fit for </w:t>
      </w:r>
      <w:r w:rsidR="0071192A" w:rsidRPr="00FB782A">
        <w:t xml:space="preserve">its </w:t>
      </w:r>
      <w:r w:rsidR="00C223FE" w:rsidRPr="00FB782A">
        <w:t xml:space="preserve">purpose for another </w:t>
      </w:r>
      <w:r w:rsidR="0071192A" w:rsidRPr="00FB782A">
        <w:t xml:space="preserve">3–4 </w:t>
      </w:r>
      <w:r w:rsidR="00C223FE" w:rsidRPr="00FB782A">
        <w:t xml:space="preserve">years. </w:t>
      </w:r>
      <w:r w:rsidR="0071192A" w:rsidRPr="00FB782A">
        <w:t xml:space="preserve">They stated they saw no </w:t>
      </w:r>
      <w:r w:rsidR="00C223FE" w:rsidRPr="00FB782A">
        <w:t xml:space="preserve">reason for </w:t>
      </w:r>
      <w:r w:rsidR="0071192A" w:rsidRPr="00FB782A">
        <w:t xml:space="preserve">significant </w:t>
      </w:r>
      <w:r w:rsidR="00C223FE" w:rsidRPr="00FB782A">
        <w:t>change beyond addressing</w:t>
      </w:r>
      <w:r w:rsidR="002A0BE4">
        <w:t xml:space="preserve"> the</w:t>
      </w:r>
      <w:r w:rsidR="00C223FE" w:rsidRPr="00FB782A">
        <w:t xml:space="preserve"> requirements of paras 28 and 44.</w:t>
      </w:r>
    </w:p>
    <w:p w14:paraId="097D9263" w14:textId="76917865" w:rsidR="00BF5F79" w:rsidRPr="00FB782A" w:rsidRDefault="00B770BA" w:rsidP="004B77A0">
      <w:pPr>
        <w:pStyle w:val="Heading2"/>
      </w:pPr>
      <w:bookmarkStart w:id="1398" w:name="_Toc26341474"/>
      <w:bookmarkStart w:id="1399" w:name="_Toc26341856"/>
      <w:bookmarkStart w:id="1400" w:name="_Toc26342235"/>
      <w:bookmarkStart w:id="1401" w:name="_Toc26342561"/>
      <w:bookmarkStart w:id="1402" w:name="_Toc26342885"/>
      <w:bookmarkStart w:id="1403" w:name="_Toc26343196"/>
      <w:bookmarkStart w:id="1404" w:name="_Toc26343507"/>
      <w:bookmarkStart w:id="1405" w:name="_Toc26343818"/>
      <w:bookmarkStart w:id="1406" w:name="_Toc32925139"/>
      <w:bookmarkEnd w:id="1398"/>
      <w:bookmarkEnd w:id="1399"/>
      <w:bookmarkEnd w:id="1400"/>
      <w:bookmarkEnd w:id="1401"/>
      <w:bookmarkEnd w:id="1402"/>
      <w:bookmarkEnd w:id="1403"/>
      <w:bookmarkEnd w:id="1404"/>
      <w:bookmarkEnd w:id="1405"/>
      <w:r w:rsidRPr="00FB782A">
        <w:t>South Pacific Albacore</w:t>
      </w:r>
      <w:bookmarkEnd w:id="1406"/>
    </w:p>
    <w:p w14:paraId="1C542CDD" w14:textId="5C7A4DB9" w:rsidR="00EE3D46" w:rsidRPr="00FB782A" w:rsidRDefault="00B770BA" w:rsidP="004B77A0">
      <w:pPr>
        <w:pStyle w:val="Heading3"/>
      </w:pPr>
      <w:r w:rsidRPr="00FB782A">
        <w:t>Roadmap for effective conservation and management of South Pacific albacore</w:t>
      </w:r>
    </w:p>
    <w:p w14:paraId="075EBE41" w14:textId="48584FAD" w:rsidR="00E36019" w:rsidRPr="00FB782A" w:rsidRDefault="00FD7F02" w:rsidP="00C15827">
      <w:pPr>
        <w:pStyle w:val="WCPFCText"/>
      </w:pPr>
      <w:r w:rsidRPr="00FB782A">
        <w:t xml:space="preserve">Dr Graham Pilling (SPC-OFP) </w:t>
      </w:r>
      <w:r w:rsidR="00DE1655" w:rsidRPr="00FB782A">
        <w:t xml:space="preserve">presented </w:t>
      </w:r>
      <w:r w:rsidRPr="00FB782A">
        <w:rPr>
          <w:b/>
          <w:bCs/>
          <w:u w:color="000000"/>
        </w:rPr>
        <w:t>WCPFC16-2019-19</w:t>
      </w:r>
      <w:r w:rsidRPr="00FB782A">
        <w:t xml:space="preserve"> </w:t>
      </w:r>
      <w:r w:rsidR="001557A9" w:rsidRPr="00FB782A">
        <w:rPr>
          <w:i/>
          <w:iCs/>
        </w:rPr>
        <w:t>Alternative Trajectories to achieve the South Pacific albacore interim TRP</w:t>
      </w:r>
      <w:r w:rsidR="00B204CE" w:rsidRPr="00FB782A">
        <w:t xml:space="preserve">. </w:t>
      </w:r>
      <w:r w:rsidR="00E36019" w:rsidRPr="00FB782A">
        <w:t xml:space="preserve">As requested by WCPFC15, the paper evaluates a range of alternative catch pathways and timeframes that achieve the interim TRP no later than 20 years. Following requests from SC15, the paper also evaluates effort-based management pathways that achieve the objective. These pathways are compared to </w:t>
      </w:r>
      <w:r w:rsidR="0071192A" w:rsidRPr="00FB782A">
        <w:t>“</w:t>
      </w:r>
      <w:r w:rsidR="00E36019" w:rsidRPr="00FB782A">
        <w:t>status quo</w:t>
      </w:r>
      <w:r w:rsidR="0071192A" w:rsidRPr="00FB782A">
        <w:t>”</w:t>
      </w:r>
      <w:r w:rsidR="00E36019" w:rsidRPr="00FB782A">
        <w:t xml:space="preserve"> (2014</w:t>
      </w:r>
      <w:r w:rsidR="0071192A" w:rsidRPr="00FB782A">
        <w:t>–20</w:t>
      </w:r>
      <w:r w:rsidR="00E36019" w:rsidRPr="00FB782A">
        <w:t>16 average catch or effort) scenarios, which lead to stock declines. A wide range of management scenarios can be applied</w:t>
      </w:r>
      <w:r w:rsidR="000E7075">
        <w:t>,</w:t>
      </w:r>
      <w:r w:rsidR="00E36019" w:rsidRPr="00FB782A">
        <w:t xml:space="preserve"> and a small subset were examined in the paper. A recovery period of 20 years, the longest time period specified by WCPFC15, implies lower short-term impacts on fisheries compared to shorter recovery periods. However, the stock </w:t>
      </w:r>
      <w:r w:rsidR="009B1E9E" w:rsidRPr="00FB782A">
        <w:t xml:space="preserve">will </w:t>
      </w:r>
      <w:r w:rsidR="00E36019" w:rsidRPr="00FB782A">
        <w:t>decline in the short term if catch reductions are insufficient or management action is delayed. Overall management interventions would then need to be greater as stock recovery will be from a lower biomass level.</w:t>
      </w:r>
    </w:p>
    <w:p w14:paraId="08C5119B" w14:textId="162DD5E0" w:rsidR="00DE1655" w:rsidRPr="00FB782A" w:rsidRDefault="007A7A4F" w:rsidP="00C15827">
      <w:pPr>
        <w:pStyle w:val="WCPFCText"/>
        <w:rPr>
          <w:i/>
          <w:iCs/>
          <w:color w:val="auto"/>
          <w:sz w:val="24"/>
          <w:szCs w:val="24"/>
        </w:rPr>
      </w:pPr>
      <w:r w:rsidRPr="00FB782A">
        <w:t>Samoa</w:t>
      </w:r>
      <w:r w:rsidR="00C64AD4" w:rsidRPr="00FB782A">
        <w:t>,</w:t>
      </w:r>
      <w:r w:rsidRPr="00FB782A">
        <w:t xml:space="preserve"> on behalf of FFA members, introduced</w:t>
      </w:r>
      <w:r w:rsidR="00A34686">
        <w:t xml:space="preserve"> </w:t>
      </w:r>
      <w:r w:rsidR="00DE1655" w:rsidRPr="00FB782A">
        <w:rPr>
          <w:b/>
          <w:bCs/>
          <w:iCs/>
          <w:u w:color="000000"/>
        </w:rPr>
        <w:t>WCPFC16-2019-DP05</w:t>
      </w:r>
      <w:r w:rsidR="00DE1655" w:rsidRPr="00FB782A">
        <w:rPr>
          <w:iCs/>
          <w:u w:color="000000"/>
        </w:rPr>
        <w:t>,</w:t>
      </w:r>
      <w:r w:rsidR="00DE1655" w:rsidRPr="00FB782A">
        <w:rPr>
          <w:i/>
        </w:rPr>
        <w:t xml:space="preserve"> </w:t>
      </w:r>
      <w:r w:rsidR="00DE1655" w:rsidRPr="00FB782A">
        <w:rPr>
          <w:i/>
          <w:iCs/>
        </w:rPr>
        <w:t>South Pacific Albacore Roadmap and Harvest Strategy</w:t>
      </w:r>
      <w:r w:rsidRPr="00FB782A">
        <w:rPr>
          <w:i/>
          <w:iCs/>
        </w:rPr>
        <w:t>.</w:t>
      </w:r>
      <w:r w:rsidR="00C223FE" w:rsidRPr="00FB782A">
        <w:t xml:space="preserve"> FFA </w:t>
      </w:r>
      <w:r w:rsidR="009B1E9E" w:rsidRPr="00FB782A">
        <w:t>m</w:t>
      </w:r>
      <w:r w:rsidR="00C223FE" w:rsidRPr="00FB782A">
        <w:t>embers thank</w:t>
      </w:r>
      <w:r w:rsidR="009B1E9E" w:rsidRPr="00FB782A">
        <w:t>ed</w:t>
      </w:r>
      <w:r w:rsidR="00C223FE" w:rsidRPr="00FB782A">
        <w:t xml:space="preserve"> SPC for the informative analyses on the catch and effort pathway options presented for deliberation</w:t>
      </w:r>
      <w:r w:rsidR="009B1E9E" w:rsidRPr="00FB782A">
        <w:t xml:space="preserve">, stating that it was </w:t>
      </w:r>
      <w:r w:rsidR="00C223FE" w:rsidRPr="00FB782A">
        <w:t xml:space="preserve">clear there </w:t>
      </w:r>
      <w:r w:rsidR="009B1E9E" w:rsidRPr="00FB782A">
        <w:t xml:space="preserve">would </w:t>
      </w:r>
      <w:r w:rsidR="00C223FE" w:rsidRPr="00FB782A">
        <w:t>be difficult decisions to make</w:t>
      </w:r>
      <w:r w:rsidR="009B1E9E" w:rsidRPr="00FB782A">
        <w:t>,</w:t>
      </w:r>
      <w:r w:rsidR="00C223FE" w:rsidRPr="00FB782A">
        <w:t xml:space="preserve"> especially on commitments </w:t>
      </w:r>
      <w:r w:rsidR="009B1E9E" w:rsidRPr="00FB782A">
        <w:t xml:space="preserve">to be made </w:t>
      </w:r>
      <w:r w:rsidR="00C223FE" w:rsidRPr="00FB782A">
        <w:t>to achieve the agreed TRP</w:t>
      </w:r>
      <w:r w:rsidR="009B1E9E" w:rsidRPr="00FB782A">
        <w:t>,</w:t>
      </w:r>
      <w:r w:rsidR="00C223FE" w:rsidRPr="00FB782A">
        <w:t xml:space="preserve"> and ask</w:t>
      </w:r>
      <w:r w:rsidR="009B1E9E" w:rsidRPr="00FB782A">
        <w:t>ed</w:t>
      </w:r>
      <w:r w:rsidR="00C223FE" w:rsidRPr="00FB782A">
        <w:t xml:space="preserve"> </w:t>
      </w:r>
      <w:r w:rsidR="009B1E9E" w:rsidRPr="00FB782A">
        <w:t xml:space="preserve">all </w:t>
      </w:r>
      <w:r w:rsidR="00C223FE" w:rsidRPr="00FB782A">
        <w:t xml:space="preserve">CCMs for </w:t>
      </w:r>
      <w:r w:rsidR="009B1E9E" w:rsidRPr="00FB782A">
        <w:t xml:space="preserve">their </w:t>
      </w:r>
      <w:r w:rsidR="00C223FE" w:rsidRPr="00FB782A">
        <w:t xml:space="preserve">cooperation. </w:t>
      </w:r>
      <w:r w:rsidR="009B1E9E" w:rsidRPr="00FB782A">
        <w:t xml:space="preserve">They noted that </w:t>
      </w:r>
      <w:r w:rsidR="00046BE8">
        <w:t>South Pacific</w:t>
      </w:r>
      <w:r w:rsidR="000053A0">
        <w:t xml:space="preserve"> a</w:t>
      </w:r>
      <w:r w:rsidR="00C223FE" w:rsidRPr="00FB782A">
        <w:t>lbacore is important to FFA members</w:t>
      </w:r>
      <w:r w:rsidR="009B1E9E" w:rsidRPr="00FB782A">
        <w:t>,</w:t>
      </w:r>
      <w:r w:rsidR="00C223FE" w:rsidRPr="00FB782A">
        <w:t xml:space="preserve"> </w:t>
      </w:r>
      <w:r w:rsidR="009B1E9E" w:rsidRPr="00FB782A">
        <w:t xml:space="preserve">who </w:t>
      </w:r>
      <w:r w:rsidR="00C223FE" w:rsidRPr="00FB782A">
        <w:t>are committed to achieving the TRP in a</w:t>
      </w:r>
      <w:r w:rsidR="009B1E9E" w:rsidRPr="00FB782A">
        <w:t>s</w:t>
      </w:r>
      <w:r w:rsidR="00C223FE" w:rsidRPr="00FB782A">
        <w:t xml:space="preserve"> short </w:t>
      </w:r>
      <w:r w:rsidR="009B1E9E" w:rsidRPr="00FB782A">
        <w:t xml:space="preserve">a </w:t>
      </w:r>
      <w:r w:rsidR="00C223FE" w:rsidRPr="00FB782A">
        <w:t>time as economically possible. FFA members propose</w:t>
      </w:r>
      <w:r w:rsidR="009B1E9E" w:rsidRPr="00FB782A">
        <w:t>d</w:t>
      </w:r>
      <w:r w:rsidR="00C223FE" w:rsidRPr="00FB782A">
        <w:t xml:space="preserve"> reinvigorat</w:t>
      </w:r>
      <w:r w:rsidR="009B1E9E" w:rsidRPr="00FB782A">
        <w:t>ing</w:t>
      </w:r>
      <w:r w:rsidR="00C223FE" w:rsidRPr="00FB782A">
        <w:t xml:space="preserve"> the </w:t>
      </w:r>
      <w:r w:rsidR="00046BE8">
        <w:t>South Pacifi</w:t>
      </w:r>
      <w:r w:rsidR="000053A0">
        <w:t>c Al</w:t>
      </w:r>
      <w:r w:rsidR="00C223FE" w:rsidRPr="00FB782A">
        <w:t xml:space="preserve">bacore </w:t>
      </w:r>
      <w:r w:rsidR="009B1E9E" w:rsidRPr="00FB782A">
        <w:t xml:space="preserve">IWG </w:t>
      </w:r>
      <w:r w:rsidR="00C223FE" w:rsidRPr="00FB782A">
        <w:t xml:space="preserve">in 2020 and </w:t>
      </w:r>
      <w:r w:rsidR="009B1E9E" w:rsidRPr="00FB782A">
        <w:t xml:space="preserve">confirmed </w:t>
      </w:r>
      <w:r w:rsidR="00C223FE" w:rsidRPr="00FB782A">
        <w:t xml:space="preserve">Fiji </w:t>
      </w:r>
      <w:r w:rsidR="009B1E9E" w:rsidRPr="00FB782A">
        <w:t xml:space="preserve">would </w:t>
      </w:r>
      <w:r w:rsidR="00C223FE" w:rsidRPr="00FB782A">
        <w:t xml:space="preserve">chair the IWG. </w:t>
      </w:r>
      <w:r w:rsidR="009B1E9E" w:rsidRPr="00FB782A">
        <w:t xml:space="preserve">They stated they had </w:t>
      </w:r>
      <w:r w:rsidR="00C223FE" w:rsidRPr="00FB782A">
        <w:t xml:space="preserve">taken the lead in providing revisions for the </w:t>
      </w:r>
      <w:r w:rsidR="009B1E9E" w:rsidRPr="00FB782A">
        <w:t>r</w:t>
      </w:r>
      <w:r w:rsidR="00C223FE" w:rsidRPr="00FB782A">
        <w:t xml:space="preserve">oadmap work plan to focus on three key elements: </w:t>
      </w:r>
      <w:r w:rsidR="009B1E9E" w:rsidRPr="00FB782A">
        <w:t>(i) a</w:t>
      </w:r>
      <w:r w:rsidR="00C223FE" w:rsidRPr="00FB782A">
        <w:t>n agreement on an overall TAC/TAE and a subsequent pathway to the TRP</w:t>
      </w:r>
      <w:r w:rsidR="009B1E9E" w:rsidRPr="00FB782A">
        <w:t>;</w:t>
      </w:r>
      <w:r w:rsidR="00C223FE" w:rsidRPr="00FB782A">
        <w:t xml:space="preserve"> </w:t>
      </w:r>
      <w:r w:rsidR="009B1E9E" w:rsidRPr="00FB782A">
        <w:t xml:space="preserve">(ii) </w:t>
      </w:r>
      <w:r w:rsidR="00C223FE" w:rsidRPr="00FB782A">
        <w:t xml:space="preserve">a division of the overall TAC/TAE between the </w:t>
      </w:r>
      <w:r w:rsidR="00807036" w:rsidRPr="00FB782A">
        <w:t xml:space="preserve">high seas </w:t>
      </w:r>
      <w:r w:rsidR="00C223FE" w:rsidRPr="00FB782A">
        <w:t>and EEZs</w:t>
      </w:r>
      <w:r w:rsidR="00807036" w:rsidRPr="00FB782A">
        <w:t>;</w:t>
      </w:r>
      <w:r w:rsidR="00C223FE" w:rsidRPr="00FB782A">
        <w:t xml:space="preserve"> and </w:t>
      </w:r>
      <w:r w:rsidR="00807036" w:rsidRPr="00FB782A">
        <w:t xml:space="preserve">(iii) </w:t>
      </w:r>
      <w:r w:rsidR="00C223FE" w:rsidRPr="00FB782A">
        <w:t>a measure for the implementation of overall TAC/TAE and/or subregional TAC</w:t>
      </w:r>
      <w:r w:rsidR="00807036" w:rsidRPr="00FB782A">
        <w:t>s</w:t>
      </w:r>
      <w:r w:rsidR="00C223FE" w:rsidRPr="00FB782A">
        <w:t xml:space="preserve">/TAEs </w:t>
      </w:r>
      <w:r w:rsidR="00807036" w:rsidRPr="00FB782A">
        <w:t xml:space="preserve">that </w:t>
      </w:r>
      <w:r w:rsidR="00C223FE" w:rsidRPr="00FB782A">
        <w:t xml:space="preserve">recognises </w:t>
      </w:r>
      <w:r w:rsidR="00807036" w:rsidRPr="00FB782A">
        <w:t>zone-based management</w:t>
      </w:r>
      <w:r w:rsidR="00C223FE" w:rsidRPr="00FB782A">
        <w:t>, EEZ limits, data collection and reporting requirements until a harvest strategy</w:t>
      </w:r>
      <w:r w:rsidR="00807036" w:rsidRPr="00FB782A">
        <w:t xml:space="preserve"> is finalised and agreed</w:t>
      </w:r>
      <w:r w:rsidR="00C223FE" w:rsidRPr="00FB782A">
        <w:t xml:space="preserve">. FFA members </w:t>
      </w:r>
      <w:r w:rsidR="00807036" w:rsidRPr="00FB782A">
        <w:t xml:space="preserve">stated they were </w:t>
      </w:r>
      <w:r w:rsidR="00C223FE" w:rsidRPr="00FB782A">
        <w:t xml:space="preserve">encouraged that China voiced their preference at SC15 for a TAC for this fishery as soon as possible. </w:t>
      </w:r>
      <w:r w:rsidR="00807036" w:rsidRPr="00FB782A">
        <w:t xml:space="preserve">They </w:t>
      </w:r>
      <w:r w:rsidR="00C223FE" w:rsidRPr="00FB782A">
        <w:t>look</w:t>
      </w:r>
      <w:r w:rsidR="00807036" w:rsidRPr="00FB782A">
        <w:t>ed</w:t>
      </w:r>
      <w:r w:rsidR="00C223FE" w:rsidRPr="00FB782A">
        <w:t xml:space="preserve"> forward to working with other CCMs</w:t>
      </w:r>
      <w:r w:rsidR="00807036" w:rsidRPr="00FB782A">
        <w:t>,</w:t>
      </w:r>
      <w:r w:rsidR="00C223FE" w:rsidRPr="00FB782A">
        <w:t xml:space="preserve"> </w:t>
      </w:r>
      <w:r w:rsidR="00807036" w:rsidRPr="00FB782A">
        <w:t xml:space="preserve">including through a face-to-face </w:t>
      </w:r>
      <w:r w:rsidR="00C223FE" w:rsidRPr="00FB782A">
        <w:t xml:space="preserve">IWG meeting 2020 in conjunction with </w:t>
      </w:r>
      <w:r w:rsidR="00807036" w:rsidRPr="00FB782A">
        <w:t xml:space="preserve">a meeting of one </w:t>
      </w:r>
      <w:r w:rsidR="00C223FE" w:rsidRPr="00FB782A">
        <w:t xml:space="preserve">of the </w:t>
      </w:r>
      <w:r w:rsidR="00807036" w:rsidRPr="00FB782A">
        <w:t xml:space="preserve">WCPFC’s </w:t>
      </w:r>
      <w:r w:rsidR="00C223FE" w:rsidRPr="00FB782A">
        <w:t>subsidiary bod</w:t>
      </w:r>
      <w:r w:rsidR="00807036" w:rsidRPr="00FB782A">
        <w:t>ies</w:t>
      </w:r>
      <w:r w:rsidR="00C223FE" w:rsidRPr="00FB782A">
        <w:t>.</w:t>
      </w:r>
    </w:p>
    <w:p w14:paraId="0886B56B" w14:textId="21BBC3E6" w:rsidR="0030035F" w:rsidRPr="00FB782A" w:rsidRDefault="00B047FB" w:rsidP="00C15827">
      <w:pPr>
        <w:pStyle w:val="WCPFCText"/>
        <w:rPr>
          <w:i/>
          <w:iCs/>
          <w:color w:val="auto"/>
          <w:sz w:val="24"/>
          <w:szCs w:val="24"/>
        </w:rPr>
      </w:pPr>
      <w:r w:rsidRPr="00FB782A">
        <w:t xml:space="preserve">Fiji </w:t>
      </w:r>
      <w:r w:rsidR="00C26FF9" w:rsidRPr="00FB782A">
        <w:t xml:space="preserve">acknowledged the work and leadership </w:t>
      </w:r>
      <w:r w:rsidR="005D23F1" w:rsidRPr="00FB782A">
        <w:t xml:space="preserve">by </w:t>
      </w:r>
      <w:r w:rsidR="00C26FF9" w:rsidRPr="00FB782A">
        <w:t>New Zealand since the adoption of an interim TRP for South Pacific Albacore at WCPFC15</w:t>
      </w:r>
      <w:r w:rsidR="005D23F1" w:rsidRPr="00FB782A">
        <w:t>,</w:t>
      </w:r>
      <w:r w:rsidR="00C26FF9" w:rsidRPr="00FB782A">
        <w:t xml:space="preserve"> and similarly thank</w:t>
      </w:r>
      <w:r w:rsidR="005D23F1" w:rsidRPr="00FB782A">
        <w:t>ed</w:t>
      </w:r>
      <w:r w:rsidR="00C26FF9" w:rsidRPr="00FB782A">
        <w:t xml:space="preserve"> CCMs </w:t>
      </w:r>
      <w:r w:rsidR="005D23F1" w:rsidRPr="00FB782A">
        <w:t xml:space="preserve">that had </w:t>
      </w:r>
      <w:r w:rsidR="00C26FF9" w:rsidRPr="00FB782A">
        <w:t>been actively engaged throughout the process.</w:t>
      </w:r>
      <w:r w:rsidR="005D23F1" w:rsidRPr="00FB782A">
        <w:t xml:space="preserve"> </w:t>
      </w:r>
      <w:r w:rsidR="00C26FF9" w:rsidRPr="00FB782A">
        <w:t>Fiji accept</w:t>
      </w:r>
      <w:r w:rsidR="005D23F1" w:rsidRPr="00FB782A">
        <w:t>ed</w:t>
      </w:r>
      <w:r w:rsidR="00C26FF9" w:rsidRPr="00FB782A">
        <w:t xml:space="preserve"> the appointment as Chair of the </w:t>
      </w:r>
      <w:r w:rsidR="000053A0">
        <w:t>South Pacific Albacore I</w:t>
      </w:r>
      <w:r w:rsidR="005D23F1" w:rsidRPr="00FB782A">
        <w:t xml:space="preserve">WG </w:t>
      </w:r>
      <w:r w:rsidR="00C26FF9" w:rsidRPr="00FB782A">
        <w:t xml:space="preserve">and </w:t>
      </w:r>
      <w:r w:rsidR="005D23F1" w:rsidRPr="00FB782A">
        <w:t xml:space="preserve">sought </w:t>
      </w:r>
      <w:r w:rsidR="00C26FF9" w:rsidRPr="00FB782A">
        <w:t xml:space="preserve">the continued support and active engagement of CCMs in 2020 as </w:t>
      </w:r>
      <w:r w:rsidR="005D23F1" w:rsidRPr="00FB782A">
        <w:t xml:space="preserve">it </w:t>
      </w:r>
      <w:r w:rsidR="00C26FF9" w:rsidRPr="00FB782A">
        <w:t>reinvigorate</w:t>
      </w:r>
      <w:r w:rsidR="005D23F1" w:rsidRPr="00FB782A">
        <w:t>d</w:t>
      </w:r>
      <w:r w:rsidR="00C26FF9" w:rsidRPr="00FB782A">
        <w:t xml:space="preserve"> a revised Roadmap and </w:t>
      </w:r>
      <w:r w:rsidR="005D23F1" w:rsidRPr="00FB782A">
        <w:t xml:space="preserve">sought to make key </w:t>
      </w:r>
      <w:r w:rsidR="00C26FF9" w:rsidRPr="00FB782A">
        <w:t xml:space="preserve">decisions </w:t>
      </w:r>
      <w:r w:rsidR="005D23F1" w:rsidRPr="00FB782A">
        <w:t xml:space="preserve">related to returning </w:t>
      </w:r>
      <w:r w:rsidR="00C26FF9" w:rsidRPr="00FB782A">
        <w:t xml:space="preserve">South Pacific </w:t>
      </w:r>
      <w:r w:rsidR="000053A0">
        <w:t>a</w:t>
      </w:r>
      <w:r w:rsidR="00C26FF9" w:rsidRPr="00FB782A">
        <w:t xml:space="preserve">lbacore </w:t>
      </w:r>
      <w:r w:rsidR="005D23F1" w:rsidRPr="00FB782A">
        <w:t xml:space="preserve">stocks </w:t>
      </w:r>
      <w:r w:rsidR="00C26FF9" w:rsidRPr="00FB782A">
        <w:t xml:space="preserve">to the </w:t>
      </w:r>
      <w:r w:rsidR="005D23F1" w:rsidRPr="00FB782A">
        <w:t>TRP</w:t>
      </w:r>
      <w:r w:rsidR="00C26FF9" w:rsidRPr="00FB782A">
        <w:t>.</w:t>
      </w:r>
      <w:r w:rsidR="005D23F1" w:rsidRPr="00FB782A">
        <w:t xml:space="preserve"> Fiji noted that </w:t>
      </w:r>
      <w:r w:rsidR="00C26FF9" w:rsidRPr="00FB782A">
        <w:t>the albacore stock and its fisheries are critical to the livelihood</w:t>
      </w:r>
      <w:r w:rsidR="005D23F1" w:rsidRPr="00FB782A">
        <w:t>s</w:t>
      </w:r>
      <w:r w:rsidR="00C26FF9" w:rsidRPr="00FB782A">
        <w:t xml:space="preserve"> and wellbeing of </w:t>
      </w:r>
      <w:r w:rsidR="005D23F1" w:rsidRPr="00FB782A">
        <w:t xml:space="preserve">its </w:t>
      </w:r>
      <w:r w:rsidR="00C26FF9" w:rsidRPr="00FB782A">
        <w:t>people</w:t>
      </w:r>
      <w:r w:rsidR="005D23F1" w:rsidRPr="00FB782A">
        <w:t>,</w:t>
      </w:r>
      <w:r w:rsidR="00C26FF9" w:rsidRPr="00FB782A">
        <w:t xml:space="preserve"> and makes up more than 80% of the sector’s contribution to </w:t>
      </w:r>
      <w:r w:rsidR="005D23F1" w:rsidRPr="00FB782A">
        <w:t>Fiji’s gross domestic product</w:t>
      </w:r>
      <w:r w:rsidR="00C26FF9" w:rsidRPr="00FB782A">
        <w:t xml:space="preserve">, through 93 fishing vessels, 5 processing companies, and the </w:t>
      </w:r>
      <w:r w:rsidR="005D23F1" w:rsidRPr="00FB782A">
        <w:t>employment (</w:t>
      </w:r>
      <w:r w:rsidR="00C26FF9" w:rsidRPr="00FB782A">
        <w:t>directly and indirectly</w:t>
      </w:r>
      <w:r w:rsidR="005D23F1" w:rsidRPr="00FB782A">
        <w:t>) of thousands of Fiji nationals</w:t>
      </w:r>
      <w:r w:rsidR="00C26FF9" w:rsidRPr="00FB782A">
        <w:t xml:space="preserve">. Fiji </w:t>
      </w:r>
      <w:r w:rsidR="000053A0">
        <w:t xml:space="preserve">stated it </w:t>
      </w:r>
      <w:r w:rsidR="00C26FF9" w:rsidRPr="00FB782A">
        <w:t>has experienc</w:t>
      </w:r>
      <w:r w:rsidR="005D23F1" w:rsidRPr="00FB782A">
        <w:t>ed</w:t>
      </w:r>
      <w:r w:rsidR="00C26FF9" w:rsidRPr="00FB782A">
        <w:t xml:space="preserve"> low catches of </w:t>
      </w:r>
      <w:r w:rsidR="000053A0">
        <w:t>a</w:t>
      </w:r>
      <w:r w:rsidR="00C26FF9" w:rsidRPr="00FB782A">
        <w:t xml:space="preserve">lbacore and </w:t>
      </w:r>
      <w:r w:rsidR="005D23F1" w:rsidRPr="00FB782A">
        <w:t xml:space="preserve">the </w:t>
      </w:r>
      <w:r w:rsidR="00C26FF9" w:rsidRPr="00FB782A">
        <w:t>long</w:t>
      </w:r>
      <w:r w:rsidR="005D23F1" w:rsidRPr="00FB782A">
        <w:t>-</w:t>
      </w:r>
      <w:r w:rsidR="00C26FF9" w:rsidRPr="00FB782A">
        <w:t xml:space="preserve">term viability of </w:t>
      </w:r>
      <w:r w:rsidR="005D23F1" w:rsidRPr="00FB782A">
        <w:t xml:space="preserve">its fisheries </w:t>
      </w:r>
      <w:r w:rsidR="00C26FF9" w:rsidRPr="00FB782A">
        <w:t xml:space="preserve">and </w:t>
      </w:r>
      <w:r w:rsidR="005D23F1" w:rsidRPr="00FB782A">
        <w:t xml:space="preserve">associated </w:t>
      </w:r>
      <w:r w:rsidR="00C26FF9" w:rsidRPr="00FB782A">
        <w:t>processing factories is grim.</w:t>
      </w:r>
      <w:r w:rsidR="005D23F1" w:rsidRPr="00FB782A">
        <w:t xml:space="preserve"> Fiji </w:t>
      </w:r>
      <w:r w:rsidR="00C26FF9" w:rsidRPr="00FB782A">
        <w:t>therefore call</w:t>
      </w:r>
      <w:r w:rsidR="005D23F1" w:rsidRPr="00FB782A">
        <w:t>ed</w:t>
      </w:r>
      <w:r w:rsidR="00C26FF9" w:rsidRPr="00FB782A">
        <w:t xml:space="preserve"> on </w:t>
      </w:r>
      <w:r w:rsidR="005D23F1" w:rsidRPr="00FB782A">
        <w:t xml:space="preserve">CCMs </w:t>
      </w:r>
      <w:r w:rsidR="00C26FF9" w:rsidRPr="00FB782A">
        <w:t xml:space="preserve">to quickly work together to </w:t>
      </w:r>
      <w:r w:rsidR="00194FB3" w:rsidRPr="00FB782A">
        <w:t xml:space="preserve">either </w:t>
      </w:r>
      <w:r w:rsidR="005D23F1" w:rsidRPr="00FB782A">
        <w:t xml:space="preserve">(i) </w:t>
      </w:r>
      <w:r w:rsidR="00C26FF9" w:rsidRPr="00FB782A">
        <w:t>agree on harvest strategies</w:t>
      </w:r>
      <w:r w:rsidR="005D23F1" w:rsidRPr="00FB782A">
        <w:t>,</w:t>
      </w:r>
      <w:r w:rsidR="00C26FF9" w:rsidRPr="00FB782A">
        <w:t xml:space="preserve"> or </w:t>
      </w:r>
      <w:r w:rsidR="005D23F1" w:rsidRPr="00FB782A">
        <w:t xml:space="preserve">(ii) </w:t>
      </w:r>
      <w:r w:rsidR="00C26FF9" w:rsidRPr="00FB782A">
        <w:t>adopt enhanced zone</w:t>
      </w:r>
      <w:r w:rsidR="005D23F1" w:rsidRPr="00FB782A">
        <w:t>-</w:t>
      </w:r>
      <w:r w:rsidR="00C26FF9" w:rsidRPr="00FB782A">
        <w:t xml:space="preserve">based measures that recognize the existing measures adopted by FFA members in their zones, </w:t>
      </w:r>
      <w:r w:rsidR="005D23F1" w:rsidRPr="00FB782A">
        <w:t xml:space="preserve">and </w:t>
      </w:r>
      <w:r w:rsidR="00C26FF9" w:rsidRPr="00FB782A">
        <w:t>MCS and reporting requirement</w:t>
      </w:r>
      <w:r w:rsidR="000E7075">
        <w:t>s</w:t>
      </w:r>
      <w:r w:rsidR="005D23F1" w:rsidRPr="00FB782A">
        <w:t>,</w:t>
      </w:r>
      <w:r w:rsidR="00C26FF9" w:rsidRPr="00FB782A">
        <w:t xml:space="preserve"> </w:t>
      </w:r>
      <w:r w:rsidR="005D23F1" w:rsidRPr="00FB782A">
        <w:t xml:space="preserve">while </w:t>
      </w:r>
      <w:r w:rsidR="00C26FF9" w:rsidRPr="00FB782A">
        <w:t>finalizing harvest strategies</w:t>
      </w:r>
      <w:r w:rsidR="000E7075">
        <w:t>.</w:t>
      </w:r>
      <w:r w:rsidR="00C26FF9" w:rsidRPr="00FB782A">
        <w:t xml:space="preserve"> </w:t>
      </w:r>
      <w:r w:rsidR="00194FB3" w:rsidRPr="00FB782A">
        <w:t xml:space="preserve">Fiji emphasised that </w:t>
      </w:r>
      <w:r w:rsidR="00C26FF9" w:rsidRPr="00FB782A">
        <w:t xml:space="preserve">any delay would most probably lead to the demise of </w:t>
      </w:r>
      <w:r w:rsidR="00194FB3" w:rsidRPr="00FB782A">
        <w:t xml:space="preserve">their </w:t>
      </w:r>
      <w:r w:rsidR="00C26FF9" w:rsidRPr="00FB782A">
        <w:t xml:space="preserve">domestic industry and the thousands </w:t>
      </w:r>
      <w:r w:rsidR="00194FB3" w:rsidRPr="00FB782A">
        <w:t xml:space="preserve">of people </w:t>
      </w:r>
      <w:r w:rsidR="00C26FF9" w:rsidRPr="00FB782A">
        <w:t>that depend on it.</w:t>
      </w:r>
      <w:r w:rsidR="00194FB3" w:rsidRPr="00FB782A">
        <w:t xml:space="preserve"> Fiji</w:t>
      </w:r>
      <w:r w:rsidR="00310B77">
        <w:t xml:space="preserve"> </w:t>
      </w:r>
      <w:r w:rsidR="00194FB3" w:rsidRPr="00FB782A">
        <w:t xml:space="preserve">also </w:t>
      </w:r>
      <w:r w:rsidR="00C26FF9" w:rsidRPr="00FB782A">
        <w:t>raise</w:t>
      </w:r>
      <w:r w:rsidR="00194FB3" w:rsidRPr="00FB782A">
        <w:t>d</w:t>
      </w:r>
      <w:r w:rsidR="00C26FF9" w:rsidRPr="00FB782A">
        <w:t xml:space="preserve"> a few key </w:t>
      </w:r>
      <w:r w:rsidR="00194FB3" w:rsidRPr="00FB782A">
        <w:t xml:space="preserve">issues related to </w:t>
      </w:r>
      <w:r w:rsidR="00C26FF9" w:rsidRPr="00FB782A">
        <w:t>CMM 2013-07</w:t>
      </w:r>
      <w:r w:rsidR="000E7075">
        <w:t>,</w:t>
      </w:r>
      <w:r w:rsidR="00C26FF9" w:rsidRPr="00FB782A">
        <w:t xml:space="preserve"> specifically section 5 on the Support for Domestic Fisheries Sector and Tuna Fisheries Related Businesses and Market Access</w:t>
      </w:r>
      <w:r w:rsidR="00194FB3" w:rsidRPr="00FB782A">
        <w:t xml:space="preserve">. These </w:t>
      </w:r>
      <w:r w:rsidR="00C26FF9" w:rsidRPr="00FB782A">
        <w:t xml:space="preserve">include </w:t>
      </w:r>
      <w:r w:rsidR="00194FB3" w:rsidRPr="00FB782A">
        <w:t xml:space="preserve">(i) </w:t>
      </w:r>
      <w:r w:rsidR="00C26FF9" w:rsidRPr="00FB782A">
        <w:t>maximizing benefits from the development of their fisheries resources</w:t>
      </w:r>
      <w:r w:rsidR="00194FB3" w:rsidRPr="00FB782A">
        <w:t>;</w:t>
      </w:r>
      <w:r w:rsidR="00C26FF9" w:rsidRPr="00FB782A">
        <w:t xml:space="preserve"> </w:t>
      </w:r>
      <w:r w:rsidR="00194FB3" w:rsidRPr="00FB782A">
        <w:t xml:space="preserve">(ii) </w:t>
      </w:r>
      <w:r w:rsidR="00C26FF9" w:rsidRPr="00FB782A">
        <w:t>that domestic fishing and related industries of SIDS in the C</w:t>
      </w:r>
      <w:r w:rsidR="000E7075">
        <w:t xml:space="preserve">onvention </w:t>
      </w:r>
      <w:r w:rsidR="00C26FF9" w:rsidRPr="00FB782A">
        <w:t>A</w:t>
      </w:r>
      <w:r w:rsidR="000E7075">
        <w:t>rea</w:t>
      </w:r>
      <w:r w:rsidR="00C26FF9" w:rsidRPr="00FB782A">
        <w:t xml:space="preserve"> account for ~50% of the total catch and value of highly migratory fish stocks harvested in the C</w:t>
      </w:r>
      <w:r w:rsidR="000E7075">
        <w:t xml:space="preserve">onvention </w:t>
      </w:r>
      <w:r w:rsidR="00C26FF9" w:rsidRPr="00FB782A">
        <w:t>A</w:t>
      </w:r>
      <w:r w:rsidR="000E7075">
        <w:t>rea</w:t>
      </w:r>
      <w:r w:rsidR="00C26FF9" w:rsidRPr="00FB782A">
        <w:t xml:space="preserve">; </w:t>
      </w:r>
      <w:r w:rsidR="00194FB3" w:rsidRPr="00FB782A">
        <w:t xml:space="preserve">and (iii) the need </w:t>
      </w:r>
      <w:r w:rsidR="00C26FF9" w:rsidRPr="00FB782A">
        <w:t xml:space="preserve">therefore </w:t>
      </w:r>
      <w:r w:rsidR="00194FB3" w:rsidRPr="00FB782A">
        <w:t xml:space="preserve">to </w:t>
      </w:r>
      <w:r w:rsidR="00C26FF9" w:rsidRPr="00FB782A">
        <w:t>support investment and collaborative arrangements with SIDS and territories.</w:t>
      </w:r>
      <w:r w:rsidR="00194FB3" w:rsidRPr="00FB782A">
        <w:t xml:space="preserve"> Fiji reflected on </w:t>
      </w:r>
      <w:r w:rsidR="00C26FF9" w:rsidRPr="00FB782A">
        <w:t xml:space="preserve">the </w:t>
      </w:r>
      <w:r w:rsidR="000053A0">
        <w:t xml:space="preserve">Harvest Strategy </w:t>
      </w:r>
      <w:r w:rsidR="00C26FF9" w:rsidRPr="00FB782A">
        <w:t>Workplan</w:t>
      </w:r>
      <w:r w:rsidR="00194FB3" w:rsidRPr="00FB782A">
        <w:t>,</w:t>
      </w:r>
      <w:r w:rsidR="00C26FF9" w:rsidRPr="00FB782A">
        <w:t xml:space="preserve"> and adoption of </w:t>
      </w:r>
      <w:r w:rsidR="00194FB3" w:rsidRPr="00FB782A">
        <w:t xml:space="preserve">HCRs </w:t>
      </w:r>
      <w:r w:rsidR="00C26FF9" w:rsidRPr="00FB782A">
        <w:t>by 2021</w:t>
      </w:r>
      <w:r w:rsidR="00194FB3" w:rsidRPr="00FB782A">
        <w:t xml:space="preserve"> for </w:t>
      </w:r>
      <w:r w:rsidR="00046BE8">
        <w:t>South Pacific</w:t>
      </w:r>
      <w:r w:rsidR="000053A0">
        <w:t xml:space="preserve"> </w:t>
      </w:r>
      <w:r w:rsidR="00046BE8">
        <w:t>albacore</w:t>
      </w:r>
      <w:r w:rsidR="00194FB3" w:rsidRPr="00FB782A">
        <w:t xml:space="preserve">, and stated that </w:t>
      </w:r>
      <w:r w:rsidR="00C26FF9" w:rsidRPr="00FB782A">
        <w:t xml:space="preserve">one issue </w:t>
      </w:r>
      <w:r w:rsidR="00194FB3" w:rsidRPr="00FB782A">
        <w:t xml:space="preserve">CCMs </w:t>
      </w:r>
      <w:r w:rsidR="00C26FF9" w:rsidRPr="00FB782A">
        <w:t xml:space="preserve">may encounter is </w:t>
      </w:r>
      <w:r w:rsidR="00194FB3" w:rsidRPr="00FB782A">
        <w:t xml:space="preserve">the difficulty of </w:t>
      </w:r>
      <w:r w:rsidR="00C26FF9" w:rsidRPr="00FB782A">
        <w:t>remaining committed to this process.</w:t>
      </w:r>
      <w:r w:rsidR="00310B77">
        <w:t xml:space="preserve"> </w:t>
      </w:r>
      <w:r w:rsidR="00194FB3" w:rsidRPr="00FB782A">
        <w:t xml:space="preserve">Fiji referenced the TRP </w:t>
      </w:r>
      <w:r w:rsidR="00C26FF9" w:rsidRPr="00FB782A">
        <w:t xml:space="preserve">adopted at WCPFC15 and </w:t>
      </w:r>
      <w:r w:rsidR="00194FB3" w:rsidRPr="00FB782A">
        <w:t xml:space="preserve">stated </w:t>
      </w:r>
      <w:r w:rsidR="00C26FF9" w:rsidRPr="00FB782A">
        <w:t>that the sooner the fishery recovers to that point, the better it is for the people and national economies that are dependent on it</w:t>
      </w:r>
      <w:r w:rsidR="00194FB3" w:rsidRPr="00FB782A">
        <w:t xml:space="preserve">, while acknowledging that this would </w:t>
      </w:r>
      <w:r w:rsidR="00C26FF9" w:rsidRPr="00FB782A">
        <w:t xml:space="preserve">not be an easy </w:t>
      </w:r>
      <w:r w:rsidR="00194FB3" w:rsidRPr="00FB782A">
        <w:t>task</w:t>
      </w:r>
      <w:r w:rsidR="00C26FF9" w:rsidRPr="00FB782A">
        <w:t xml:space="preserve">, as </w:t>
      </w:r>
      <w:r w:rsidR="007630DA" w:rsidRPr="00FB782A">
        <w:t xml:space="preserve">the </w:t>
      </w:r>
      <w:r w:rsidR="00C26FF9" w:rsidRPr="00FB782A">
        <w:t xml:space="preserve">preliminary scenarios </w:t>
      </w:r>
      <w:r w:rsidR="007630DA" w:rsidRPr="00FB782A">
        <w:t>provided by SPC indicated</w:t>
      </w:r>
      <w:r w:rsidR="00C26FF9" w:rsidRPr="00FB782A">
        <w:t xml:space="preserve">. Acknowledging the differing development aspirations of CCMs, </w:t>
      </w:r>
      <w:r w:rsidR="007630DA" w:rsidRPr="00FB782A">
        <w:t xml:space="preserve">Fiji </w:t>
      </w:r>
      <w:r w:rsidR="00C26FF9" w:rsidRPr="00FB782A">
        <w:t>ask</w:t>
      </w:r>
      <w:r w:rsidR="007630DA" w:rsidRPr="00FB782A">
        <w:t>ed</w:t>
      </w:r>
      <w:r w:rsidR="00C26FF9" w:rsidRPr="00FB782A">
        <w:t xml:space="preserve"> that </w:t>
      </w:r>
      <w:r w:rsidR="007630DA" w:rsidRPr="00FB782A">
        <w:t xml:space="preserve">the </w:t>
      </w:r>
      <w:r w:rsidR="00C26FF9" w:rsidRPr="00FB782A">
        <w:t xml:space="preserve">dialogue, decisions and collective actions remain </w:t>
      </w:r>
      <w:r w:rsidR="007630DA" w:rsidRPr="00FB782A">
        <w:t xml:space="preserve">focussed </w:t>
      </w:r>
      <w:r w:rsidR="00C26FF9" w:rsidRPr="00FB782A">
        <w:t xml:space="preserve">on how these shared stocks have created wealth and benefits </w:t>
      </w:r>
      <w:r w:rsidR="007630DA" w:rsidRPr="00FB782A">
        <w:t xml:space="preserve">for the </w:t>
      </w:r>
      <w:r w:rsidR="00C26FF9" w:rsidRPr="00FB782A">
        <w:t xml:space="preserve">people and national economies </w:t>
      </w:r>
      <w:r w:rsidR="007630DA" w:rsidRPr="00FB782A">
        <w:t xml:space="preserve">of CCMs, </w:t>
      </w:r>
      <w:r w:rsidR="00C26FF9" w:rsidRPr="00FB782A">
        <w:t xml:space="preserve">and </w:t>
      </w:r>
      <w:r w:rsidR="007630DA" w:rsidRPr="00FB782A">
        <w:t>reflected that this was a</w:t>
      </w:r>
      <w:r w:rsidR="000053A0">
        <w:t>n urgent</w:t>
      </w:r>
      <w:r w:rsidR="007630DA" w:rsidRPr="00FB782A">
        <w:t xml:space="preserve"> call </w:t>
      </w:r>
      <w:r w:rsidR="000053A0">
        <w:t xml:space="preserve">to </w:t>
      </w:r>
      <w:r w:rsidR="007630DA" w:rsidRPr="00FB782A">
        <w:t>action</w:t>
      </w:r>
      <w:r w:rsidR="00C26FF9" w:rsidRPr="00FB782A">
        <w:t xml:space="preserve">. </w:t>
      </w:r>
    </w:p>
    <w:p w14:paraId="67E8C467" w14:textId="115B219A" w:rsidR="0030035F" w:rsidRPr="00FB782A" w:rsidRDefault="002C04F7" w:rsidP="00C15827">
      <w:pPr>
        <w:pStyle w:val="WCPFCText"/>
        <w:rPr>
          <w:i/>
          <w:iCs/>
          <w:color w:val="auto"/>
          <w:sz w:val="24"/>
          <w:szCs w:val="24"/>
        </w:rPr>
      </w:pPr>
      <w:r>
        <w:t>New Caledonia</w:t>
      </w:r>
      <w:r w:rsidR="00C64AD4" w:rsidRPr="00FB782A">
        <w:t xml:space="preserve"> stated that its </w:t>
      </w:r>
      <w:r w:rsidR="00A62010">
        <w:t xml:space="preserve">longline </w:t>
      </w:r>
      <w:r w:rsidR="0030035F" w:rsidRPr="00FB782A">
        <w:t>fishery is hig</w:t>
      </w:r>
      <w:r w:rsidR="00C64AD4" w:rsidRPr="00FB782A">
        <w:t>h</w:t>
      </w:r>
      <w:r w:rsidR="0030035F" w:rsidRPr="00FB782A">
        <w:t>ly depend</w:t>
      </w:r>
      <w:r w:rsidR="00C64AD4" w:rsidRPr="00FB782A">
        <w:t>ent</w:t>
      </w:r>
      <w:r w:rsidR="0030035F" w:rsidRPr="00FB782A">
        <w:t xml:space="preserve"> on </w:t>
      </w:r>
      <w:r w:rsidR="00C64AD4" w:rsidRPr="00FB782A">
        <w:t xml:space="preserve">the </w:t>
      </w:r>
      <w:r w:rsidR="00046BE8">
        <w:t>South Pacific</w:t>
      </w:r>
      <w:r w:rsidR="000053A0">
        <w:t xml:space="preserve"> </w:t>
      </w:r>
      <w:r w:rsidR="00046BE8">
        <w:t>albacore</w:t>
      </w:r>
      <w:r w:rsidR="0030035F" w:rsidRPr="00FB782A">
        <w:t xml:space="preserve"> stock</w:t>
      </w:r>
      <w:r w:rsidR="00C64AD4" w:rsidRPr="00FB782A">
        <w:t>, which a</w:t>
      </w:r>
      <w:r w:rsidR="0030035F" w:rsidRPr="00FB782A">
        <w:t xml:space="preserve">ccounts for 70% of </w:t>
      </w:r>
      <w:r w:rsidR="00C64AD4" w:rsidRPr="00FB782A">
        <w:t xml:space="preserve">its </w:t>
      </w:r>
      <w:r w:rsidR="0030035F" w:rsidRPr="00FB782A">
        <w:t>catch</w:t>
      </w:r>
      <w:r w:rsidR="000053A0">
        <w:t>;</w:t>
      </w:r>
      <w:r w:rsidR="0030035F" w:rsidRPr="00FB782A">
        <w:t xml:space="preserve"> </w:t>
      </w:r>
      <w:r w:rsidR="000053A0">
        <w:t>t</w:t>
      </w:r>
      <w:r w:rsidR="00C64AD4" w:rsidRPr="00FB782A">
        <w:t xml:space="preserve">here is </w:t>
      </w:r>
      <w:r w:rsidR="0030035F" w:rsidRPr="00FB782A">
        <w:t>low fishing eff</w:t>
      </w:r>
      <w:r w:rsidR="00C64AD4" w:rsidRPr="00FB782A">
        <w:t xml:space="preserve">ort in </w:t>
      </w:r>
      <w:r>
        <w:t>New Caledonia</w:t>
      </w:r>
      <w:r w:rsidR="00C64AD4" w:rsidRPr="00FB782A">
        <w:t xml:space="preserve">’s </w:t>
      </w:r>
      <w:r w:rsidR="0030035F" w:rsidRPr="00FB782A">
        <w:t>EEZ</w:t>
      </w:r>
      <w:r w:rsidR="000053A0">
        <w:t>, and m</w:t>
      </w:r>
      <w:r w:rsidR="00C64AD4" w:rsidRPr="00FB782A">
        <w:t>anagers and the fishing industry h</w:t>
      </w:r>
      <w:r w:rsidR="0030035F" w:rsidRPr="00FB782A">
        <w:t xml:space="preserve">ave worked </w:t>
      </w:r>
      <w:r w:rsidR="00C64AD4" w:rsidRPr="00FB782A">
        <w:t xml:space="preserve">cooperatively </w:t>
      </w:r>
      <w:r w:rsidR="0030035F" w:rsidRPr="00FB782A">
        <w:t>for decades</w:t>
      </w:r>
      <w:r w:rsidR="00C64AD4" w:rsidRPr="00FB782A">
        <w:t xml:space="preserve"> with good results</w:t>
      </w:r>
      <w:r w:rsidR="00CA7569" w:rsidRPr="00FB782A">
        <w:t>,</w:t>
      </w:r>
      <w:r w:rsidR="00C64AD4" w:rsidRPr="00FB782A">
        <w:t xml:space="preserve"> but yields have decreased </w:t>
      </w:r>
      <w:r w:rsidR="0030035F" w:rsidRPr="00FB782A">
        <w:t xml:space="preserve">for </w:t>
      </w:r>
      <w:r w:rsidR="00CC67CA" w:rsidRPr="00FB782A">
        <w:t xml:space="preserve">the last </w:t>
      </w:r>
      <w:r w:rsidR="0030035F" w:rsidRPr="00FB782A">
        <w:t>3 years</w:t>
      </w:r>
      <w:r w:rsidR="00CC67CA" w:rsidRPr="00FB782A">
        <w:t xml:space="preserve">, with no apparent </w:t>
      </w:r>
      <w:r w:rsidR="0030035F" w:rsidRPr="00FB782A">
        <w:t xml:space="preserve">explanation. </w:t>
      </w:r>
      <w:r w:rsidR="00CC67CA" w:rsidRPr="00FB782A">
        <w:t xml:space="preserve">Possible </w:t>
      </w:r>
      <w:r w:rsidR="00CA7569" w:rsidRPr="00FB782A">
        <w:t xml:space="preserve">reasons </w:t>
      </w:r>
      <w:r w:rsidR="00CC67CA" w:rsidRPr="00FB782A">
        <w:t xml:space="preserve">include climate change, the strong </w:t>
      </w:r>
      <w:r w:rsidR="0030035F" w:rsidRPr="00FB782A">
        <w:t>fishing eff</w:t>
      </w:r>
      <w:r w:rsidR="00CC67CA" w:rsidRPr="00FB782A">
        <w:t>ort</w:t>
      </w:r>
      <w:r w:rsidR="0030035F" w:rsidRPr="00FB782A">
        <w:t xml:space="preserve"> that </w:t>
      </w:r>
      <w:r w:rsidR="00CC67CA" w:rsidRPr="00FB782A">
        <w:t>o</w:t>
      </w:r>
      <w:r w:rsidR="0030035F" w:rsidRPr="00FB782A">
        <w:t xml:space="preserve">ccurs all around </w:t>
      </w:r>
      <w:r>
        <w:t>New Caledonia</w:t>
      </w:r>
      <w:r w:rsidR="00CC67CA" w:rsidRPr="00FB782A">
        <w:t xml:space="preserve">’s </w:t>
      </w:r>
      <w:r w:rsidR="0030035F" w:rsidRPr="00FB782A">
        <w:t>EEZ, esp</w:t>
      </w:r>
      <w:r w:rsidR="00CC67CA" w:rsidRPr="00FB782A">
        <w:t>ecially</w:t>
      </w:r>
      <w:r w:rsidR="0030035F" w:rsidRPr="00FB782A">
        <w:t xml:space="preserve"> in the </w:t>
      </w:r>
      <w:r w:rsidR="00A62010">
        <w:t xml:space="preserve">high seas </w:t>
      </w:r>
      <w:r w:rsidR="0030035F" w:rsidRPr="00FB782A">
        <w:t>pocket to the south</w:t>
      </w:r>
      <w:r w:rsidR="00CC67CA" w:rsidRPr="00FB782A">
        <w:t>, or a combination of these.</w:t>
      </w:r>
      <w:r w:rsidR="0030035F" w:rsidRPr="00FB782A">
        <w:t xml:space="preserve"> </w:t>
      </w:r>
      <w:r>
        <w:t>New Caledonia</w:t>
      </w:r>
      <w:r w:rsidR="00CC67CA" w:rsidRPr="00FB782A">
        <w:t xml:space="preserve"> </w:t>
      </w:r>
      <w:r w:rsidR="000053A0">
        <w:t xml:space="preserve">stressed that South Pacific albacore is vital </w:t>
      </w:r>
      <w:r w:rsidR="0030035F" w:rsidRPr="00FB782A">
        <w:t>both for fo</w:t>
      </w:r>
      <w:r w:rsidR="00CC67CA" w:rsidRPr="00FB782A">
        <w:t>o</w:t>
      </w:r>
      <w:r w:rsidR="0030035F" w:rsidRPr="00FB782A">
        <w:t>d sec</w:t>
      </w:r>
      <w:r w:rsidR="00CC67CA" w:rsidRPr="00FB782A">
        <w:t>urity</w:t>
      </w:r>
      <w:r w:rsidR="0030035F" w:rsidRPr="00FB782A">
        <w:t xml:space="preserve"> and </w:t>
      </w:r>
      <w:r w:rsidR="00CC67CA" w:rsidRPr="00FB782A">
        <w:t xml:space="preserve">the </w:t>
      </w:r>
      <w:r w:rsidR="0030035F" w:rsidRPr="00FB782A">
        <w:t>fisheries</w:t>
      </w:r>
      <w:r w:rsidR="00CC67CA" w:rsidRPr="00FB782A">
        <w:t xml:space="preserve"> industry</w:t>
      </w:r>
      <w:r w:rsidR="0030035F" w:rsidRPr="00FB782A">
        <w:t xml:space="preserve">. </w:t>
      </w:r>
      <w:r>
        <w:t>New Caledonia</w:t>
      </w:r>
      <w:r w:rsidR="00CC67CA" w:rsidRPr="00FB782A">
        <w:t xml:space="preserve"> </w:t>
      </w:r>
      <w:r w:rsidR="00CA7569" w:rsidRPr="00FB782A">
        <w:t>s</w:t>
      </w:r>
      <w:r w:rsidR="00CC67CA" w:rsidRPr="00FB782A">
        <w:t xml:space="preserve">tated it would </w:t>
      </w:r>
      <w:r w:rsidR="0030035F" w:rsidRPr="00FB782A">
        <w:t xml:space="preserve">be fully </w:t>
      </w:r>
      <w:r w:rsidR="00CC67CA" w:rsidRPr="00FB782A">
        <w:t xml:space="preserve">involved </w:t>
      </w:r>
      <w:r w:rsidR="0030035F" w:rsidRPr="00FB782A">
        <w:t xml:space="preserve">in </w:t>
      </w:r>
      <w:r w:rsidR="00CC67CA" w:rsidRPr="00FB782A">
        <w:t xml:space="preserve">the </w:t>
      </w:r>
      <w:r w:rsidR="0030035F" w:rsidRPr="00FB782A">
        <w:t>work of the Comm</w:t>
      </w:r>
      <w:r w:rsidR="000053A0">
        <w:t>ission</w:t>
      </w:r>
      <w:r w:rsidR="0030035F" w:rsidRPr="00FB782A">
        <w:t xml:space="preserve"> on this issue</w:t>
      </w:r>
      <w:r w:rsidR="00CC67CA" w:rsidRPr="00FB782A">
        <w:t xml:space="preserve"> and indicated the n</w:t>
      </w:r>
      <w:r w:rsidR="0030035F" w:rsidRPr="00FB782A">
        <w:t>eed to have face</w:t>
      </w:r>
      <w:r w:rsidR="00CC67CA" w:rsidRPr="00FB782A">
        <w:t>-</w:t>
      </w:r>
      <w:r w:rsidR="0030035F" w:rsidRPr="00FB782A">
        <w:t>to</w:t>
      </w:r>
      <w:r w:rsidR="00CC67CA" w:rsidRPr="00FB782A">
        <w:t>-</w:t>
      </w:r>
      <w:r w:rsidR="0030035F" w:rsidRPr="00FB782A">
        <w:t xml:space="preserve">face meeting so </w:t>
      </w:r>
      <w:r w:rsidR="00CC67CA" w:rsidRPr="00FB782A">
        <w:t xml:space="preserve">that </w:t>
      </w:r>
      <w:r w:rsidR="0030035F" w:rsidRPr="00FB782A">
        <w:t>issues</w:t>
      </w:r>
      <w:r w:rsidR="00CC67CA" w:rsidRPr="00FB782A">
        <w:t xml:space="preserve"> </w:t>
      </w:r>
      <w:r w:rsidR="00CA7569" w:rsidRPr="00FB782A">
        <w:t xml:space="preserve">could </w:t>
      </w:r>
      <w:r w:rsidR="00CC67CA" w:rsidRPr="00FB782A">
        <w:t>be discussed in detail</w:t>
      </w:r>
      <w:r w:rsidR="0030035F" w:rsidRPr="00FB782A">
        <w:t>.</w:t>
      </w:r>
    </w:p>
    <w:p w14:paraId="51A6E9AC" w14:textId="22311358" w:rsidR="0030035F" w:rsidRPr="00FB782A" w:rsidRDefault="002C04F7" w:rsidP="00C15827">
      <w:pPr>
        <w:pStyle w:val="WCPFCText"/>
        <w:rPr>
          <w:i/>
          <w:iCs/>
          <w:color w:val="auto"/>
          <w:sz w:val="24"/>
          <w:szCs w:val="24"/>
        </w:rPr>
      </w:pPr>
      <w:r>
        <w:t>French Polynesia</w:t>
      </w:r>
      <w:r w:rsidR="00CC67CA" w:rsidRPr="00FB782A">
        <w:t xml:space="preserve"> stated that </w:t>
      </w:r>
      <w:r w:rsidR="00046BE8">
        <w:t>South Pacific</w:t>
      </w:r>
      <w:r w:rsidR="00B565A3">
        <w:t xml:space="preserve"> </w:t>
      </w:r>
      <w:r w:rsidR="00046BE8">
        <w:t>albacore</w:t>
      </w:r>
      <w:r w:rsidR="00CC67CA" w:rsidRPr="00FB782A">
        <w:t xml:space="preserve"> is its main fishery and is </w:t>
      </w:r>
      <w:r w:rsidR="0030035F" w:rsidRPr="00FB782A">
        <w:t>v</w:t>
      </w:r>
      <w:r w:rsidR="00CC67CA" w:rsidRPr="00FB782A">
        <w:t xml:space="preserve">ery </w:t>
      </w:r>
      <w:r w:rsidR="0030035F" w:rsidRPr="00FB782A">
        <w:t>imp</w:t>
      </w:r>
      <w:r w:rsidR="00CC67CA" w:rsidRPr="00FB782A">
        <w:t>ortant</w:t>
      </w:r>
      <w:r w:rsidR="0030035F" w:rsidRPr="00FB782A">
        <w:t xml:space="preserve"> </w:t>
      </w:r>
      <w:r w:rsidR="00CA7569" w:rsidRPr="00FB782A">
        <w:t xml:space="preserve">in terms of profitability and </w:t>
      </w:r>
      <w:r w:rsidR="00CC67CA" w:rsidRPr="00FB782A">
        <w:t>f</w:t>
      </w:r>
      <w:r w:rsidR="0030035F" w:rsidRPr="00FB782A">
        <w:t>ood security</w:t>
      </w:r>
      <w:r w:rsidR="00CA7569" w:rsidRPr="00FB782A">
        <w:t>.</w:t>
      </w:r>
      <w:r w:rsidR="0030035F" w:rsidRPr="00FB782A">
        <w:t xml:space="preserve"> </w:t>
      </w:r>
      <w:r>
        <w:t>French Polynesia</w:t>
      </w:r>
      <w:r w:rsidR="00CC67CA" w:rsidRPr="00FB782A">
        <w:t xml:space="preserve"> stated it would also </w:t>
      </w:r>
      <w:r w:rsidR="0030035F" w:rsidRPr="00FB782A">
        <w:t>actively part</w:t>
      </w:r>
      <w:r w:rsidR="00CC67CA" w:rsidRPr="00FB782A">
        <w:t>icipate</w:t>
      </w:r>
      <w:r w:rsidR="0030035F" w:rsidRPr="00FB782A">
        <w:t xml:space="preserve"> in the roadmap IWG. Given the topics </w:t>
      </w:r>
      <w:r w:rsidR="00CC67CA" w:rsidRPr="00FB782A">
        <w:t xml:space="preserve">that must be </w:t>
      </w:r>
      <w:r w:rsidR="00CA7569" w:rsidRPr="00FB782A">
        <w:t>addressed</w:t>
      </w:r>
      <w:r w:rsidR="0030035F" w:rsidRPr="00FB782A">
        <w:t xml:space="preserve">, </w:t>
      </w:r>
      <w:r>
        <w:t>French Polynesia</w:t>
      </w:r>
      <w:r w:rsidR="00CC67CA" w:rsidRPr="00FB782A">
        <w:t xml:space="preserve"> </w:t>
      </w:r>
      <w:r w:rsidR="0030035F" w:rsidRPr="00FB782A">
        <w:t>support</w:t>
      </w:r>
      <w:r w:rsidR="00CC67CA" w:rsidRPr="00FB782A">
        <w:t>ed</w:t>
      </w:r>
      <w:r w:rsidR="0030035F" w:rsidRPr="00FB782A">
        <w:t xml:space="preserve"> </w:t>
      </w:r>
      <w:r w:rsidR="00B07438">
        <w:t>face to face</w:t>
      </w:r>
      <w:r w:rsidR="0030035F" w:rsidRPr="00FB782A">
        <w:t xml:space="preserve"> meetings. </w:t>
      </w:r>
    </w:p>
    <w:p w14:paraId="0C07F7C7" w14:textId="658AE197" w:rsidR="0030035F" w:rsidRPr="00FB782A" w:rsidRDefault="00CA7569" w:rsidP="00C15827">
      <w:pPr>
        <w:pStyle w:val="WCPFCText"/>
        <w:rPr>
          <w:i/>
          <w:iCs/>
          <w:color w:val="auto"/>
          <w:sz w:val="24"/>
          <w:szCs w:val="24"/>
        </w:rPr>
      </w:pPr>
      <w:r w:rsidRPr="00FB782A">
        <w:t xml:space="preserve">The </w:t>
      </w:r>
      <w:r w:rsidR="00B35A0A">
        <w:t xml:space="preserve">United States </w:t>
      </w:r>
      <w:r w:rsidRPr="00FB782A">
        <w:t>stated that its f</w:t>
      </w:r>
      <w:r w:rsidR="0030035F" w:rsidRPr="00FB782A">
        <w:t xml:space="preserve">ishery </w:t>
      </w:r>
      <w:r w:rsidRPr="00FB782A">
        <w:t xml:space="preserve">operating </w:t>
      </w:r>
      <w:r w:rsidR="0030035F" w:rsidRPr="00FB782A">
        <w:t>out of Am</w:t>
      </w:r>
      <w:r w:rsidRPr="00FB782A">
        <w:t>erican</w:t>
      </w:r>
      <w:r w:rsidR="0030035F" w:rsidRPr="00FB782A">
        <w:t xml:space="preserve"> </w:t>
      </w:r>
      <w:r w:rsidRPr="00FB782A">
        <w:t xml:space="preserve">Samoa </w:t>
      </w:r>
      <w:r w:rsidR="0030035F" w:rsidRPr="00FB782A">
        <w:t xml:space="preserve">is very reliant on </w:t>
      </w:r>
      <w:r w:rsidR="00046BE8">
        <w:t>South Pacific</w:t>
      </w:r>
      <w:r w:rsidR="00B565A3">
        <w:t xml:space="preserve"> albacore</w:t>
      </w:r>
      <w:r w:rsidRPr="00FB782A">
        <w:t xml:space="preserve">, which is very important both culturally </w:t>
      </w:r>
      <w:r w:rsidR="0030035F" w:rsidRPr="00FB782A">
        <w:t>and econ</w:t>
      </w:r>
      <w:r w:rsidRPr="00FB782A">
        <w:t>omically</w:t>
      </w:r>
      <w:r w:rsidR="0030035F" w:rsidRPr="00FB782A">
        <w:t xml:space="preserve">. </w:t>
      </w:r>
      <w:r w:rsidRPr="00FB782A">
        <w:t xml:space="preserve">It noted that it was in the Commission’s best </w:t>
      </w:r>
      <w:r w:rsidR="0030035F" w:rsidRPr="00FB782A">
        <w:t>inter</w:t>
      </w:r>
      <w:r w:rsidRPr="00FB782A">
        <w:t>e</w:t>
      </w:r>
      <w:r w:rsidR="0030035F" w:rsidRPr="00FB782A">
        <w:t xml:space="preserve">st to reach </w:t>
      </w:r>
      <w:r w:rsidRPr="00FB782A">
        <w:t xml:space="preserve">the </w:t>
      </w:r>
      <w:r w:rsidR="0030035F" w:rsidRPr="00FB782A">
        <w:t>TRP as</w:t>
      </w:r>
      <w:r w:rsidRPr="00FB782A">
        <w:t xml:space="preserve"> </w:t>
      </w:r>
      <w:r w:rsidR="0030035F" w:rsidRPr="00FB782A">
        <w:t>quic</w:t>
      </w:r>
      <w:r w:rsidRPr="00FB782A">
        <w:t>k</w:t>
      </w:r>
      <w:r w:rsidR="0030035F" w:rsidRPr="00FB782A">
        <w:t>ly as poss</w:t>
      </w:r>
      <w:r w:rsidRPr="00FB782A">
        <w:t>ible</w:t>
      </w:r>
      <w:r w:rsidR="0030035F" w:rsidRPr="00FB782A">
        <w:t xml:space="preserve">. </w:t>
      </w:r>
      <w:r w:rsidRPr="00FB782A">
        <w:t xml:space="preserve">It asked for more details on the </w:t>
      </w:r>
      <w:r w:rsidR="0030035F" w:rsidRPr="00FB782A">
        <w:t>proposed rev</w:t>
      </w:r>
      <w:r w:rsidRPr="00FB782A">
        <w:t xml:space="preserve">isions </w:t>
      </w:r>
      <w:r w:rsidR="0030035F" w:rsidRPr="00FB782A">
        <w:t xml:space="preserve">to </w:t>
      </w:r>
      <w:r w:rsidRPr="00FB782A">
        <w:t xml:space="preserve">the workplan and supported in-person </w:t>
      </w:r>
      <w:r w:rsidR="0030035F" w:rsidRPr="00FB782A">
        <w:t>meeting</w:t>
      </w:r>
      <w:r w:rsidRPr="00FB782A">
        <w:t>s</w:t>
      </w:r>
      <w:r w:rsidR="0030035F" w:rsidRPr="00FB782A">
        <w:t xml:space="preserve"> </w:t>
      </w:r>
      <w:r w:rsidRPr="00FB782A">
        <w:t xml:space="preserve">of the IWG in </w:t>
      </w:r>
      <w:r w:rsidR="0030035F" w:rsidRPr="00FB782A">
        <w:t xml:space="preserve">2020. </w:t>
      </w:r>
    </w:p>
    <w:p w14:paraId="7EB5E677" w14:textId="0C5BA0B8" w:rsidR="0030035F" w:rsidRPr="00FB782A" w:rsidRDefault="0030035F" w:rsidP="00C15827">
      <w:pPr>
        <w:pStyle w:val="WCPFCText"/>
        <w:rPr>
          <w:i/>
          <w:iCs/>
          <w:color w:val="auto"/>
          <w:sz w:val="24"/>
          <w:szCs w:val="24"/>
        </w:rPr>
      </w:pPr>
      <w:r w:rsidRPr="00FB782A">
        <w:t>China</w:t>
      </w:r>
      <w:r w:rsidR="00B41F80" w:rsidRPr="00FB782A">
        <w:t xml:space="preserve"> affirmed the </w:t>
      </w:r>
      <w:r w:rsidRPr="00FB782A">
        <w:t>imp</w:t>
      </w:r>
      <w:r w:rsidR="00B41F80" w:rsidRPr="00FB782A">
        <w:t>ortance</w:t>
      </w:r>
      <w:r w:rsidRPr="00FB782A">
        <w:t xml:space="preserve"> </w:t>
      </w:r>
      <w:r w:rsidR="00B41F80" w:rsidRPr="00FB782A">
        <w:t xml:space="preserve">of </w:t>
      </w:r>
      <w:r w:rsidR="00046BE8">
        <w:t>South Pacific</w:t>
      </w:r>
      <w:r w:rsidR="00B565A3">
        <w:t xml:space="preserve"> </w:t>
      </w:r>
      <w:r w:rsidR="00046BE8">
        <w:t>albacore</w:t>
      </w:r>
      <w:r w:rsidR="00B41F80" w:rsidRPr="00FB782A">
        <w:t xml:space="preserve"> </w:t>
      </w:r>
      <w:r w:rsidRPr="00FB782A">
        <w:t>for China’s fleet</w:t>
      </w:r>
      <w:r w:rsidR="00B41F80" w:rsidRPr="00FB782A">
        <w:t xml:space="preserve"> and looked forward to discussions in the SWG</w:t>
      </w:r>
      <w:r w:rsidRPr="00FB782A">
        <w:t>.</w:t>
      </w:r>
    </w:p>
    <w:p w14:paraId="4A9ECCF8" w14:textId="3231753B" w:rsidR="00EB594F" w:rsidRPr="00FB782A" w:rsidRDefault="002C04F7" w:rsidP="00C15827">
      <w:pPr>
        <w:pStyle w:val="WCPFCText"/>
        <w:rPr>
          <w:i/>
          <w:iCs/>
          <w:color w:val="auto"/>
          <w:sz w:val="24"/>
          <w:szCs w:val="24"/>
        </w:rPr>
      </w:pPr>
      <w:r>
        <w:t>New Zealand</w:t>
      </w:r>
      <w:r w:rsidR="00B41F80" w:rsidRPr="00FB782A">
        <w:t xml:space="preserve">, </w:t>
      </w:r>
      <w:r w:rsidR="00EB594F" w:rsidRPr="00FB782A">
        <w:t xml:space="preserve">as outgoing chair of the </w:t>
      </w:r>
      <w:r w:rsidR="00B565A3">
        <w:t>A</w:t>
      </w:r>
      <w:r w:rsidR="00046BE8">
        <w:t>lbacore</w:t>
      </w:r>
      <w:r w:rsidR="00B41F80" w:rsidRPr="00FB782A">
        <w:t xml:space="preserve"> Roadmap </w:t>
      </w:r>
      <w:r w:rsidR="00EB594F" w:rsidRPr="00FB782A">
        <w:t>IWG, thank</w:t>
      </w:r>
      <w:r w:rsidR="00B41F80" w:rsidRPr="00FB782A">
        <w:t>ed</w:t>
      </w:r>
      <w:r w:rsidR="00EB594F" w:rsidRPr="00FB782A">
        <w:t xml:space="preserve"> all </w:t>
      </w:r>
      <w:r w:rsidR="00B41F80" w:rsidRPr="00FB782A">
        <w:t xml:space="preserve">CCMs </w:t>
      </w:r>
      <w:r w:rsidR="00EB594F" w:rsidRPr="00FB782A">
        <w:t>for their prev</w:t>
      </w:r>
      <w:r w:rsidR="00B41F80" w:rsidRPr="00FB782A">
        <w:t xml:space="preserve">ious </w:t>
      </w:r>
      <w:r w:rsidR="00EB594F" w:rsidRPr="00FB782A">
        <w:t>engagement</w:t>
      </w:r>
      <w:r w:rsidR="00B41F80" w:rsidRPr="00FB782A">
        <w:t>, and l</w:t>
      </w:r>
      <w:r w:rsidR="00EB594F" w:rsidRPr="00FB782A">
        <w:t>ook</w:t>
      </w:r>
      <w:r w:rsidR="00B41F80" w:rsidRPr="00FB782A">
        <w:t>ed</w:t>
      </w:r>
      <w:r w:rsidR="00EB594F" w:rsidRPr="00FB782A">
        <w:t xml:space="preserve"> f</w:t>
      </w:r>
      <w:r w:rsidR="00B41F80" w:rsidRPr="00FB782A">
        <w:t xml:space="preserve">orward </w:t>
      </w:r>
      <w:r w:rsidR="00EB594F" w:rsidRPr="00FB782A">
        <w:t xml:space="preserve">to </w:t>
      </w:r>
      <w:r w:rsidR="00B41F80" w:rsidRPr="00FB782A">
        <w:t xml:space="preserve">further </w:t>
      </w:r>
      <w:r w:rsidR="00EB594F" w:rsidRPr="00FB782A">
        <w:t xml:space="preserve">work on </w:t>
      </w:r>
      <w:r w:rsidR="00B41F80" w:rsidRPr="00FB782A">
        <w:t>the issues</w:t>
      </w:r>
      <w:r w:rsidR="00EB594F" w:rsidRPr="00FB782A">
        <w:t xml:space="preserve">. </w:t>
      </w:r>
      <w:r w:rsidR="00B41F80" w:rsidRPr="00FB782A">
        <w:t>It t</w:t>
      </w:r>
      <w:r w:rsidR="00EB594F" w:rsidRPr="00FB782A">
        <w:t>hank</w:t>
      </w:r>
      <w:r w:rsidR="00B41F80" w:rsidRPr="00FB782A">
        <w:t>ed</w:t>
      </w:r>
      <w:r w:rsidR="00EB594F" w:rsidRPr="00FB782A">
        <w:t xml:space="preserve"> Fiji</w:t>
      </w:r>
      <w:r w:rsidR="00B41F80" w:rsidRPr="00FB782A">
        <w:t xml:space="preserve"> for taking over as Chair and agreed that the Commission </w:t>
      </w:r>
      <w:r w:rsidR="00EB594F" w:rsidRPr="00FB782A">
        <w:t xml:space="preserve">should </w:t>
      </w:r>
      <w:r w:rsidR="00B41F80" w:rsidRPr="00FB782A">
        <w:t xml:space="preserve">work to reach </w:t>
      </w:r>
      <w:r w:rsidR="00EB594F" w:rsidRPr="00FB782A">
        <w:t>the TRP as soon as econ</w:t>
      </w:r>
      <w:r w:rsidR="00B41F80" w:rsidRPr="00FB782A">
        <w:t>omically</w:t>
      </w:r>
      <w:r w:rsidR="00EB594F" w:rsidRPr="00FB782A">
        <w:t xml:space="preserve"> </w:t>
      </w:r>
      <w:r w:rsidR="00B41F80" w:rsidRPr="00FB782A">
        <w:t>feasible</w:t>
      </w:r>
      <w:r w:rsidR="00EB594F" w:rsidRPr="00FB782A">
        <w:t>.</w:t>
      </w:r>
    </w:p>
    <w:p w14:paraId="0E2D9C2D" w14:textId="4E1D98CD" w:rsidR="00EB594F" w:rsidRPr="00FB782A" w:rsidRDefault="00462D06" w:rsidP="00C15827">
      <w:pPr>
        <w:pStyle w:val="WCPFCText"/>
        <w:rPr>
          <w:i/>
          <w:iCs/>
          <w:color w:val="auto"/>
          <w:sz w:val="24"/>
          <w:szCs w:val="24"/>
        </w:rPr>
      </w:pPr>
      <w:r>
        <w:t xml:space="preserve">Chinese Taipei </w:t>
      </w:r>
      <w:r w:rsidR="00B41F80" w:rsidRPr="00FB782A">
        <w:t xml:space="preserve">affirmed the importance of </w:t>
      </w:r>
      <w:r w:rsidR="00046BE8">
        <w:t>South Pacific</w:t>
      </w:r>
      <w:r w:rsidR="00B565A3">
        <w:t xml:space="preserve"> </w:t>
      </w:r>
      <w:r w:rsidR="00B41F80" w:rsidRPr="00FB782A">
        <w:t>Alb</w:t>
      </w:r>
      <w:r w:rsidR="00B565A3">
        <w:t>acore</w:t>
      </w:r>
      <w:r w:rsidR="00B41F80" w:rsidRPr="00FB782A">
        <w:t xml:space="preserve"> and </w:t>
      </w:r>
      <w:r w:rsidR="00EB594F" w:rsidRPr="00FB782A">
        <w:t>support</w:t>
      </w:r>
      <w:r w:rsidR="00B41F80" w:rsidRPr="00FB782A">
        <w:t>ed</w:t>
      </w:r>
      <w:r w:rsidR="00EB594F" w:rsidRPr="00FB782A">
        <w:t xml:space="preserve"> the </w:t>
      </w:r>
      <w:r w:rsidR="00B565A3">
        <w:t>R</w:t>
      </w:r>
      <w:r w:rsidR="00EB594F" w:rsidRPr="00FB782A">
        <w:t>oadmap IWG</w:t>
      </w:r>
      <w:r w:rsidR="00B41F80" w:rsidRPr="00FB782A">
        <w:t xml:space="preserve"> but stated it could not </w:t>
      </w:r>
      <w:r w:rsidR="00EB594F" w:rsidRPr="00FB782A">
        <w:t xml:space="preserve">agree to </w:t>
      </w:r>
      <w:r w:rsidR="00B41F80" w:rsidRPr="00FB782A">
        <w:t xml:space="preserve">the proposed changes to </w:t>
      </w:r>
      <w:r w:rsidR="00EB594F" w:rsidRPr="00FB782A">
        <w:t>the workplan</w:t>
      </w:r>
      <w:r w:rsidR="00B41F80" w:rsidRPr="00FB782A">
        <w:t xml:space="preserve">, which it would discuss </w:t>
      </w:r>
      <w:r w:rsidR="00C50F17" w:rsidRPr="00FB782A">
        <w:t>further in the IWG</w:t>
      </w:r>
      <w:r w:rsidR="00EB594F" w:rsidRPr="00FB782A">
        <w:t xml:space="preserve">. </w:t>
      </w:r>
    </w:p>
    <w:p w14:paraId="00E943D9" w14:textId="52D69D7C" w:rsidR="00EB594F" w:rsidRPr="00FB782A" w:rsidRDefault="00EB594F" w:rsidP="00C15827">
      <w:pPr>
        <w:pStyle w:val="WCPFCText"/>
        <w:rPr>
          <w:i/>
          <w:iCs/>
          <w:color w:val="auto"/>
          <w:sz w:val="24"/>
          <w:szCs w:val="24"/>
        </w:rPr>
      </w:pPr>
      <w:r w:rsidRPr="00FB782A">
        <w:t xml:space="preserve">Samoa </w:t>
      </w:r>
      <w:r w:rsidR="00B41F80" w:rsidRPr="00FB782A">
        <w:t>t</w:t>
      </w:r>
      <w:r w:rsidRPr="00FB782A">
        <w:t>hank</w:t>
      </w:r>
      <w:r w:rsidR="00B41F80" w:rsidRPr="00FB782A">
        <w:t>ed</w:t>
      </w:r>
      <w:r w:rsidRPr="00FB782A">
        <w:t xml:space="preserve"> all CCMs for </w:t>
      </w:r>
      <w:r w:rsidR="00B41F80" w:rsidRPr="00FB782A">
        <w:t xml:space="preserve">their </w:t>
      </w:r>
      <w:r w:rsidRPr="00FB782A">
        <w:t>support.</w:t>
      </w:r>
    </w:p>
    <w:p w14:paraId="1A63F748" w14:textId="364208F0" w:rsidR="00EB594F" w:rsidRPr="00B565A3" w:rsidRDefault="00B41F80" w:rsidP="00C15827">
      <w:pPr>
        <w:pStyle w:val="WCPFCText"/>
        <w:rPr>
          <w:i/>
          <w:iCs/>
          <w:color w:val="auto"/>
          <w:sz w:val="24"/>
          <w:szCs w:val="24"/>
        </w:rPr>
      </w:pPr>
      <w:r w:rsidRPr="00FB782A">
        <w:t xml:space="preserve">The </w:t>
      </w:r>
      <w:r w:rsidR="00EB594F" w:rsidRPr="00FB782A">
        <w:t>EU</w:t>
      </w:r>
      <w:r w:rsidRPr="00FB782A">
        <w:t xml:space="preserve"> stated that it </w:t>
      </w:r>
      <w:r w:rsidR="00EB594F" w:rsidRPr="00FB782A">
        <w:t>catch</w:t>
      </w:r>
      <w:r w:rsidRPr="00FB782A">
        <w:t>es</w:t>
      </w:r>
      <w:r w:rsidR="00EB594F" w:rsidRPr="00FB782A">
        <w:t xml:space="preserve"> </w:t>
      </w:r>
      <w:r w:rsidR="00046BE8">
        <w:t>South Pacifi</w:t>
      </w:r>
      <w:r w:rsidR="00B565A3">
        <w:t xml:space="preserve">c </w:t>
      </w:r>
      <w:r w:rsidR="00046BE8">
        <w:t>albacore</w:t>
      </w:r>
      <w:r w:rsidR="0028172A" w:rsidRPr="00FB782A">
        <w:t xml:space="preserve"> </w:t>
      </w:r>
      <w:r w:rsidR="00EB594F" w:rsidRPr="00FB782A">
        <w:t>as bycatch</w:t>
      </w:r>
      <w:r w:rsidR="0028172A" w:rsidRPr="00FB782A">
        <w:t xml:space="preserve"> and noted that it had some c</w:t>
      </w:r>
      <w:r w:rsidR="00EB594F" w:rsidRPr="00FB782A">
        <w:t>oncern</w:t>
      </w:r>
      <w:r w:rsidR="0028172A" w:rsidRPr="00FB782A">
        <w:t xml:space="preserve">s with </w:t>
      </w:r>
      <w:r w:rsidR="0028172A" w:rsidRPr="00B565A3">
        <w:rPr>
          <w:b/>
          <w:bCs/>
          <w:iCs/>
        </w:rPr>
        <w:t>WCPFC16-2019-DP05</w:t>
      </w:r>
      <w:r w:rsidR="0028172A" w:rsidRPr="00FB782A">
        <w:t xml:space="preserve">, noting the need to </w:t>
      </w:r>
      <w:r w:rsidR="00EB594F" w:rsidRPr="00FB782A">
        <w:t>take into acc</w:t>
      </w:r>
      <w:r w:rsidR="0028172A" w:rsidRPr="00FB782A">
        <w:t>ount</w:t>
      </w:r>
      <w:r w:rsidR="00EB594F" w:rsidRPr="00FB782A">
        <w:t xml:space="preserve"> the principles of </w:t>
      </w:r>
      <w:r w:rsidR="0028172A" w:rsidRPr="00FB782A">
        <w:t xml:space="preserve">the </w:t>
      </w:r>
      <w:r w:rsidR="00EB594F" w:rsidRPr="00FB782A">
        <w:t>UNF</w:t>
      </w:r>
      <w:r w:rsidR="00B565A3">
        <w:t xml:space="preserve">SA and UNCLOS. </w:t>
      </w:r>
      <w:r w:rsidR="0028172A" w:rsidRPr="00FB782A">
        <w:t xml:space="preserve">It stated it saw no </w:t>
      </w:r>
      <w:r w:rsidR="00EB594F" w:rsidRPr="00FB782A">
        <w:t>reason to strong</w:t>
      </w:r>
      <w:r w:rsidR="0028172A" w:rsidRPr="00FB782A">
        <w:t>ly</w:t>
      </w:r>
      <w:r w:rsidR="00EB594F" w:rsidRPr="00FB782A">
        <w:t xml:space="preserve"> </w:t>
      </w:r>
      <w:r w:rsidR="0028172A" w:rsidRPr="00FB782A">
        <w:t xml:space="preserve">differentiate </w:t>
      </w:r>
      <w:r w:rsidR="00EB594F" w:rsidRPr="00FB782A">
        <w:t xml:space="preserve">between </w:t>
      </w:r>
      <w:r w:rsidR="0028172A" w:rsidRPr="00FB782A">
        <w:t xml:space="preserve">the high seas </w:t>
      </w:r>
      <w:r w:rsidR="00EB594F" w:rsidRPr="00FB782A">
        <w:t>and EEZ</w:t>
      </w:r>
      <w:r w:rsidR="0028172A" w:rsidRPr="00FB782A">
        <w:t>s</w:t>
      </w:r>
      <w:r w:rsidR="00EB594F" w:rsidRPr="00FB782A">
        <w:t xml:space="preserve">. </w:t>
      </w:r>
      <w:r w:rsidR="0028172A" w:rsidRPr="00FB782A">
        <w:t xml:space="preserve">It suggested the need to review </w:t>
      </w:r>
      <w:r w:rsidR="00EB594F" w:rsidRPr="00FB782A">
        <w:t>the IATTC</w:t>
      </w:r>
      <w:r w:rsidR="0028172A" w:rsidRPr="00FB782A">
        <w:t xml:space="preserve">’s albacore management, and the need for close contact with </w:t>
      </w:r>
      <w:r w:rsidR="00EB594F" w:rsidRPr="00FB782A">
        <w:t xml:space="preserve">IATTC </w:t>
      </w:r>
      <w:r w:rsidR="0028172A" w:rsidRPr="00FB782A">
        <w:t>in order to ensure sustainable management</w:t>
      </w:r>
      <w:r w:rsidR="00EB594F" w:rsidRPr="00FB782A">
        <w:t>.</w:t>
      </w:r>
      <w:r w:rsidR="00B565A3">
        <w:t xml:space="preserve"> </w:t>
      </w:r>
      <w:r w:rsidR="0028172A" w:rsidRPr="00FB782A">
        <w:t xml:space="preserve">Cook Islands </w:t>
      </w:r>
      <w:r w:rsidR="00B565A3">
        <w:t xml:space="preserve">encouraged </w:t>
      </w:r>
      <w:r w:rsidR="0028172A" w:rsidRPr="00FB782A">
        <w:t xml:space="preserve">CCMs </w:t>
      </w:r>
      <w:r w:rsidR="00B565A3">
        <w:t xml:space="preserve">not to be </w:t>
      </w:r>
      <w:r w:rsidR="0028172A" w:rsidRPr="00FB782A">
        <w:t xml:space="preserve">selective </w:t>
      </w:r>
      <w:r w:rsidR="00B565A3">
        <w:t xml:space="preserve">in making </w:t>
      </w:r>
      <w:r w:rsidR="0028172A" w:rsidRPr="00FB782A">
        <w:t xml:space="preserve">references to the need for consistency </w:t>
      </w:r>
      <w:r w:rsidR="00EB594F" w:rsidRPr="00FB782A">
        <w:t>with int</w:t>
      </w:r>
      <w:r w:rsidR="0028172A" w:rsidRPr="00FB782A">
        <w:t xml:space="preserve">ernational law. </w:t>
      </w:r>
    </w:p>
    <w:tbl>
      <w:tblPr>
        <w:tblStyle w:val="TableGrid"/>
        <w:tblW w:w="0" w:type="auto"/>
        <w:tblLook w:val="04A0" w:firstRow="1" w:lastRow="0" w:firstColumn="1" w:lastColumn="0" w:noHBand="0" w:noVBand="1"/>
      </w:tblPr>
      <w:tblGrid>
        <w:gridCol w:w="9407"/>
      </w:tblGrid>
      <w:tr w:rsidR="00C50F17" w:rsidRPr="00FB782A" w14:paraId="443D865E" w14:textId="77777777" w:rsidTr="00C50F17">
        <w:tc>
          <w:tcPr>
            <w:tcW w:w="9407" w:type="dxa"/>
          </w:tcPr>
          <w:p w14:paraId="0758918E" w14:textId="77777777" w:rsidR="00C50F17" w:rsidRPr="00FB782A" w:rsidRDefault="00C50F17" w:rsidP="00C15827">
            <w:pPr>
              <w:pStyle w:val="WCPFCText"/>
            </w:pPr>
            <w:r w:rsidRPr="00FB782A">
              <w:t>The Commission agreed to reinvigorate the South Pacific Albacore Roadmap Working Group in 2020 under the leadership of Fiji and for it to continue to work intersessionally to develop the Roadmap for Effective Conservation and Management of South Pacific Albacore.</w:t>
            </w:r>
          </w:p>
          <w:p w14:paraId="03D602FE" w14:textId="491C0EF3" w:rsidR="00C50F17" w:rsidRPr="00FB782A" w:rsidRDefault="00C50F17" w:rsidP="00C15827">
            <w:pPr>
              <w:pStyle w:val="WCPFCText"/>
              <w:rPr>
                <w:color w:val="auto"/>
                <w:sz w:val="24"/>
                <w:szCs w:val="24"/>
              </w:rPr>
            </w:pPr>
            <w:r w:rsidRPr="00FB782A">
              <w:t>The Commission further agreed that the South Pacific Albacore Roadmap Working Group would meet in the margins of SC16 and TCC16 and that during the intersessional period it would work to develop its workplan and terms of reference.</w:t>
            </w:r>
            <w:r w:rsidR="00310B77">
              <w:t xml:space="preserve"> </w:t>
            </w:r>
          </w:p>
        </w:tc>
      </w:tr>
    </w:tbl>
    <w:p w14:paraId="5B04AC57" w14:textId="50AFA1AB" w:rsidR="00FD7F02" w:rsidRDefault="00FD7F02" w:rsidP="00FD7F02">
      <w:pPr>
        <w:rPr>
          <w:lang w:val="en-AU"/>
        </w:rPr>
      </w:pPr>
    </w:p>
    <w:p w14:paraId="7CD9F3F6" w14:textId="77777777" w:rsidR="00D231B3" w:rsidRPr="00FB782A" w:rsidRDefault="00D231B3" w:rsidP="00FD7F02">
      <w:pPr>
        <w:rPr>
          <w:lang w:val="en-AU"/>
        </w:rPr>
      </w:pPr>
    </w:p>
    <w:p w14:paraId="0C2C985B" w14:textId="01F0A762" w:rsidR="00EE3D46" w:rsidRDefault="00B770BA" w:rsidP="004B77A0">
      <w:pPr>
        <w:pStyle w:val="Heading3"/>
      </w:pPr>
      <w:r w:rsidRPr="00FB782A">
        <w:t>Performance indicators</w:t>
      </w:r>
    </w:p>
    <w:tbl>
      <w:tblPr>
        <w:tblStyle w:val="TableGrid"/>
        <w:tblW w:w="0" w:type="auto"/>
        <w:tblLook w:val="04A0" w:firstRow="1" w:lastRow="0" w:firstColumn="1" w:lastColumn="0" w:noHBand="0" w:noVBand="1"/>
      </w:tblPr>
      <w:tblGrid>
        <w:gridCol w:w="9407"/>
      </w:tblGrid>
      <w:tr w:rsidR="00A34686" w14:paraId="0F503444" w14:textId="77777777" w:rsidTr="00A34686">
        <w:tc>
          <w:tcPr>
            <w:tcW w:w="9407" w:type="dxa"/>
          </w:tcPr>
          <w:p w14:paraId="24168745" w14:textId="0621872A" w:rsidR="00A34686" w:rsidRDefault="00A34686" w:rsidP="00C15827">
            <w:pPr>
              <w:pStyle w:val="WCPFCText"/>
            </w:pPr>
            <w:r>
              <w:t xml:space="preserve">The Commission noted the progress on the development of </w:t>
            </w:r>
            <w:r w:rsidR="00B565A3">
              <w:t xml:space="preserve">performance indicators </w:t>
            </w:r>
            <w:r>
              <w:t>for South Pacific Albacore.</w:t>
            </w:r>
            <w:r w:rsidR="00310B77">
              <w:t xml:space="preserve"> </w:t>
            </w:r>
          </w:p>
        </w:tc>
      </w:tr>
    </w:tbl>
    <w:p w14:paraId="3CBDCAF4" w14:textId="50711236" w:rsidR="00A34686" w:rsidRDefault="00A34686" w:rsidP="00195FF6"/>
    <w:p w14:paraId="1CD4868C" w14:textId="77777777" w:rsidR="00D231B3" w:rsidRPr="00A34686" w:rsidRDefault="00D231B3" w:rsidP="00195FF6"/>
    <w:p w14:paraId="17F1D2FD" w14:textId="3D02F968" w:rsidR="00EE3D46" w:rsidRPr="00FB782A" w:rsidRDefault="00B770BA" w:rsidP="004B77A0">
      <w:pPr>
        <w:pStyle w:val="Heading3"/>
      </w:pPr>
      <w:r w:rsidRPr="00FB782A">
        <w:t>Harvest control rules and management strategy evaluation</w:t>
      </w:r>
    </w:p>
    <w:p w14:paraId="0BF286E3" w14:textId="6B730D03" w:rsidR="00FD7F02" w:rsidRPr="00FB782A" w:rsidRDefault="00FD7F02" w:rsidP="00C15827">
      <w:pPr>
        <w:pStyle w:val="WCPFCText"/>
        <w:rPr>
          <w:bCs/>
        </w:rPr>
      </w:pPr>
      <w:r w:rsidRPr="00FB782A">
        <w:t>Dr Rob Scott (SPC-OFP)</w:t>
      </w:r>
      <w:r w:rsidR="00B565A3">
        <w:t xml:space="preserve"> </w:t>
      </w:r>
      <w:r w:rsidRPr="00FB782A">
        <w:t>reference</w:t>
      </w:r>
      <w:r w:rsidR="00B565A3">
        <w:t>d</w:t>
      </w:r>
      <w:r w:rsidRPr="00FB782A">
        <w:t xml:space="preserve"> to </w:t>
      </w:r>
      <w:r w:rsidRPr="00FB782A">
        <w:rPr>
          <w:b/>
          <w:bCs/>
          <w:u w:color="000000"/>
        </w:rPr>
        <w:t>WCPFC16-2019-20</w:t>
      </w:r>
      <w:r w:rsidR="001557A9" w:rsidRPr="00FB782A">
        <w:rPr>
          <w:u w:color="000000"/>
        </w:rPr>
        <w:t xml:space="preserve"> </w:t>
      </w:r>
      <w:r w:rsidR="001557A9" w:rsidRPr="00B565A3">
        <w:rPr>
          <w:u w:color="000000"/>
        </w:rPr>
        <w:t>Performance indicators for comparing management procedures for South Pacific albacore using the MSE modelling framework</w:t>
      </w:r>
      <w:r w:rsidR="001F0818" w:rsidRPr="00FB782A">
        <w:rPr>
          <w:u w:color="000000"/>
        </w:rPr>
        <w:t xml:space="preserve"> (SC15-2019-MI-WP03)</w:t>
      </w:r>
      <w:r w:rsidR="001557A9" w:rsidRPr="00FB782A">
        <w:rPr>
          <w:u w:color="000000"/>
        </w:rPr>
        <w:t xml:space="preserve">, </w:t>
      </w:r>
      <w:r w:rsidRPr="00FB782A">
        <w:t xml:space="preserve">and </w:t>
      </w:r>
      <w:r w:rsidR="001557A9" w:rsidRPr="00FB782A">
        <w:rPr>
          <w:b/>
          <w:bCs/>
        </w:rPr>
        <w:t>WCPFC16-2019</w:t>
      </w:r>
      <w:r w:rsidRPr="00FB782A">
        <w:rPr>
          <w:b/>
          <w:bCs/>
          <w:u w:color="000000"/>
        </w:rPr>
        <w:t>-21</w:t>
      </w:r>
      <w:r w:rsidRPr="00FB782A">
        <w:rPr>
          <w:b/>
        </w:rPr>
        <w:t xml:space="preserve"> </w:t>
      </w:r>
      <w:r w:rsidR="001F0818" w:rsidRPr="00B565A3">
        <w:rPr>
          <w:bCs/>
        </w:rPr>
        <w:t>South Pacific albacore management strategy evaluation framework</w:t>
      </w:r>
      <w:r w:rsidR="001F0818" w:rsidRPr="00FB782A">
        <w:rPr>
          <w:bCs/>
        </w:rPr>
        <w:t xml:space="preserve"> (SC15-2019-MI-WP08)</w:t>
      </w:r>
      <w:r w:rsidR="00C50F17" w:rsidRPr="00FB782A">
        <w:rPr>
          <w:bCs/>
        </w:rPr>
        <w:t xml:space="preserve">, </w:t>
      </w:r>
      <w:r w:rsidR="00B565A3">
        <w:rPr>
          <w:bCs/>
        </w:rPr>
        <w:t xml:space="preserve">and </w:t>
      </w:r>
      <w:r w:rsidR="00E36019" w:rsidRPr="00FB782A">
        <w:rPr>
          <w:bCs/>
        </w:rPr>
        <w:t xml:space="preserve">provided a brief presentation on the current status of the MSE framework for </w:t>
      </w:r>
      <w:r w:rsidR="00B565A3">
        <w:rPr>
          <w:bCs/>
        </w:rPr>
        <w:t>S</w:t>
      </w:r>
      <w:r w:rsidR="00E36019" w:rsidRPr="00FB782A">
        <w:rPr>
          <w:bCs/>
        </w:rPr>
        <w:t>outh Pacific albacore tuna and the design of the HCRs currently under investigation. It was noted that empirical MPs based on recent trends in CPUE were currently being investigated but that the option to investigate model</w:t>
      </w:r>
      <w:r w:rsidR="00652ABA" w:rsidRPr="00FB782A">
        <w:rPr>
          <w:bCs/>
        </w:rPr>
        <w:t>-</w:t>
      </w:r>
      <w:r w:rsidR="00E36019" w:rsidRPr="00FB782A">
        <w:rPr>
          <w:bCs/>
        </w:rPr>
        <w:t>based MPs had not been ruled out. The HCRs currently under investigation for south Pacific albacore are based on the average level and distribution of catches for 2012</w:t>
      </w:r>
      <w:r w:rsidR="00652ABA" w:rsidRPr="00FB782A">
        <w:rPr>
          <w:bCs/>
        </w:rPr>
        <w:t>–</w:t>
      </w:r>
      <w:r w:rsidR="00E36019" w:rsidRPr="00FB782A">
        <w:rPr>
          <w:bCs/>
        </w:rPr>
        <w:t xml:space="preserve">2014 and apply to all fisheries. </w:t>
      </w:r>
      <w:r w:rsidR="00652ABA" w:rsidRPr="00FB782A">
        <w:rPr>
          <w:bCs/>
        </w:rPr>
        <w:t xml:space="preserve">CCMs </w:t>
      </w:r>
      <w:r w:rsidR="00E36019" w:rsidRPr="00FB782A">
        <w:rPr>
          <w:bCs/>
        </w:rPr>
        <w:t>were invited to propose alternative HCRs that could also be evaluated within the framework.</w:t>
      </w:r>
    </w:p>
    <w:p w14:paraId="65423B9F" w14:textId="07285A58" w:rsidR="00EE1159" w:rsidRPr="00FB782A" w:rsidRDefault="00456E07" w:rsidP="00C15827">
      <w:pPr>
        <w:pStyle w:val="WCPFCText"/>
      </w:pPr>
      <w:r w:rsidRPr="00FB782A">
        <w:t xml:space="preserve">In response to a query from </w:t>
      </w:r>
      <w:r w:rsidR="00EE1159" w:rsidRPr="00FB782A">
        <w:t>Japan</w:t>
      </w:r>
      <w:r w:rsidR="002B1184" w:rsidRPr="00FB782A">
        <w:t xml:space="preserve"> regarding how the </w:t>
      </w:r>
      <w:r w:rsidR="00EE1159" w:rsidRPr="00FB782A">
        <w:t>Human Resource Development</w:t>
      </w:r>
      <w:r w:rsidR="002B1184" w:rsidRPr="00FB782A">
        <w:t xml:space="preserve"> PI </w:t>
      </w:r>
      <w:r w:rsidR="00EE1159" w:rsidRPr="00FB782A">
        <w:t>is assessed</w:t>
      </w:r>
      <w:r w:rsidRPr="00FB782A">
        <w:t xml:space="preserve">, </w:t>
      </w:r>
      <w:r w:rsidR="00EE1159" w:rsidRPr="00FB782A">
        <w:t>SPC</w:t>
      </w:r>
      <w:r w:rsidR="002B1184" w:rsidRPr="00FB782A">
        <w:t xml:space="preserve"> stated it is difficult </w:t>
      </w:r>
      <w:r w:rsidR="00EE1159" w:rsidRPr="00FB782A">
        <w:t>to eval</w:t>
      </w:r>
      <w:r w:rsidR="002B1184" w:rsidRPr="00FB782A">
        <w:t>uate</w:t>
      </w:r>
      <w:r w:rsidR="00EE1159" w:rsidRPr="00FB782A">
        <w:t xml:space="preserve"> in </w:t>
      </w:r>
      <w:r w:rsidR="002B1184" w:rsidRPr="00FB782A">
        <w:t xml:space="preserve">an </w:t>
      </w:r>
      <w:r w:rsidR="00EE1159" w:rsidRPr="00FB782A">
        <w:t xml:space="preserve">informative way. </w:t>
      </w:r>
      <w:r w:rsidR="002B1184" w:rsidRPr="00FB782A">
        <w:t>S</w:t>
      </w:r>
      <w:r w:rsidR="00EE1159" w:rsidRPr="00FB782A">
        <w:t xml:space="preserve">ome proxies could </w:t>
      </w:r>
      <w:r w:rsidR="002B1184" w:rsidRPr="00FB782A">
        <w:t xml:space="preserve">be </w:t>
      </w:r>
      <w:r w:rsidR="00EE1159" w:rsidRPr="00FB782A">
        <w:t>appl</w:t>
      </w:r>
      <w:r w:rsidR="002B1184" w:rsidRPr="00FB782A">
        <w:t xml:space="preserve">ied: for example, if the </w:t>
      </w:r>
      <w:r w:rsidR="00EE1159" w:rsidRPr="00FB782A">
        <w:t xml:space="preserve">stock </w:t>
      </w:r>
      <w:r w:rsidR="002B1184" w:rsidRPr="00FB782A">
        <w:t xml:space="preserve">is maintained </w:t>
      </w:r>
      <w:r w:rsidR="00EE1159" w:rsidRPr="00FB782A">
        <w:t xml:space="preserve">around the TRP, that </w:t>
      </w:r>
      <w:r w:rsidR="002B1184" w:rsidRPr="00FB782A">
        <w:t>c</w:t>
      </w:r>
      <w:r w:rsidR="00EE1159" w:rsidRPr="00FB782A">
        <w:t xml:space="preserve">ould </w:t>
      </w:r>
      <w:r w:rsidR="002B1184" w:rsidRPr="00FB782A">
        <w:t xml:space="preserve">be taken as </w:t>
      </w:r>
      <w:r w:rsidR="00EE1159" w:rsidRPr="00FB782A">
        <w:t>enabl</w:t>
      </w:r>
      <w:r w:rsidR="002B1184" w:rsidRPr="00FB782A">
        <w:t>ing</w:t>
      </w:r>
      <w:r w:rsidR="00EE1159" w:rsidRPr="00FB782A">
        <w:t xml:space="preserve"> achievement of the human dev</w:t>
      </w:r>
      <w:r w:rsidR="002B1184" w:rsidRPr="00FB782A">
        <w:t>elopment</w:t>
      </w:r>
      <w:r w:rsidR="00EE1159" w:rsidRPr="00FB782A">
        <w:t xml:space="preserve"> objectives. </w:t>
      </w:r>
    </w:p>
    <w:p w14:paraId="601A20FC" w14:textId="46FF02C5" w:rsidR="00EE1159" w:rsidRPr="00FB782A" w:rsidRDefault="00456E07" w:rsidP="00C15827">
      <w:pPr>
        <w:pStyle w:val="WCPFCText"/>
      </w:pPr>
      <w:r w:rsidRPr="00FB782A">
        <w:t xml:space="preserve">In response to a query from </w:t>
      </w:r>
      <w:r w:rsidR="00462D06">
        <w:t xml:space="preserve">Chinese Taipei </w:t>
      </w:r>
      <w:r w:rsidRPr="00FB782A">
        <w:t xml:space="preserve">regarding </w:t>
      </w:r>
      <w:r w:rsidR="00EE1159" w:rsidRPr="00FB782A">
        <w:t>PI 12</w:t>
      </w:r>
      <w:r w:rsidRPr="00FB782A">
        <w:t xml:space="preserve"> </w:t>
      </w:r>
      <w:r w:rsidR="00652ABA" w:rsidRPr="00FB782A">
        <w:t>(</w:t>
      </w:r>
      <w:r w:rsidRPr="00FB782A">
        <w:t xml:space="preserve">regarding </w:t>
      </w:r>
      <w:r w:rsidR="00EE1159" w:rsidRPr="00FB782A">
        <w:t>Optimiz</w:t>
      </w:r>
      <w:r w:rsidRPr="00FB782A">
        <w:t>ing</w:t>
      </w:r>
      <w:r w:rsidR="00EE1159" w:rsidRPr="00FB782A">
        <w:t xml:space="preserve"> </w:t>
      </w:r>
      <w:r w:rsidRPr="00FB782A">
        <w:t>Ca</w:t>
      </w:r>
      <w:r w:rsidR="00EE1159" w:rsidRPr="00FB782A">
        <w:t>p</w:t>
      </w:r>
      <w:r w:rsidRPr="00FB782A">
        <w:t>a</w:t>
      </w:r>
      <w:r w:rsidR="00EE1159" w:rsidRPr="00FB782A">
        <w:t>city</w:t>
      </w:r>
      <w:r w:rsidR="00652ABA" w:rsidRPr="00FB782A">
        <w:t>)</w:t>
      </w:r>
      <w:r w:rsidRPr="00FB782A">
        <w:t>,</w:t>
      </w:r>
      <w:r w:rsidR="00EE1159" w:rsidRPr="00FB782A">
        <w:t xml:space="preserve"> </w:t>
      </w:r>
      <w:r w:rsidR="00F74CD9" w:rsidRPr="00FB782A">
        <w:t>SPC</w:t>
      </w:r>
      <w:r w:rsidRPr="00FB782A">
        <w:t xml:space="preserve"> indicated this referred to optimizing capacity of the southern </w:t>
      </w:r>
      <w:r w:rsidR="00A62010">
        <w:t xml:space="preserve">longline </w:t>
      </w:r>
      <w:r w:rsidR="00EE1159" w:rsidRPr="00FB782A">
        <w:t>fishery</w:t>
      </w:r>
      <w:r w:rsidRPr="00FB782A">
        <w:t xml:space="preserve"> but stated that o</w:t>
      </w:r>
      <w:r w:rsidR="00EE1159" w:rsidRPr="00FB782A">
        <w:t xml:space="preserve">ptimal </w:t>
      </w:r>
      <w:r w:rsidRPr="00FB782A">
        <w:t>c</w:t>
      </w:r>
      <w:r w:rsidR="00EE1159" w:rsidRPr="00FB782A">
        <w:t>ap</w:t>
      </w:r>
      <w:r w:rsidRPr="00FB782A">
        <w:t>acity</w:t>
      </w:r>
      <w:r w:rsidR="00EE1159" w:rsidRPr="00FB782A">
        <w:t xml:space="preserve"> in </w:t>
      </w:r>
      <w:r w:rsidRPr="00FB782A">
        <w:t xml:space="preserve">a </w:t>
      </w:r>
      <w:r w:rsidR="00EE1159" w:rsidRPr="00FB782A">
        <w:t xml:space="preserve">fishery </w:t>
      </w:r>
      <w:r w:rsidRPr="00FB782A">
        <w:t>first had to be defined before it could be evaluated.</w:t>
      </w:r>
    </w:p>
    <w:p w14:paraId="08C1BF1D" w14:textId="401A1CB4" w:rsidR="00F74CD9" w:rsidRPr="00CB3576" w:rsidRDefault="00456E07" w:rsidP="00C15827">
      <w:pPr>
        <w:pStyle w:val="WCPFCText"/>
      </w:pPr>
      <w:r w:rsidRPr="00CB3576">
        <w:t xml:space="preserve">The </w:t>
      </w:r>
      <w:r w:rsidR="00EE1159" w:rsidRPr="00CB3576">
        <w:t>EU</w:t>
      </w:r>
      <w:r w:rsidRPr="00CB3576">
        <w:t xml:space="preserve"> noted its u</w:t>
      </w:r>
      <w:r w:rsidR="00EE1159" w:rsidRPr="00CB3576">
        <w:t>nders</w:t>
      </w:r>
      <w:r w:rsidRPr="00CB3576">
        <w:t xml:space="preserve">tanding </w:t>
      </w:r>
      <w:r w:rsidR="00EE1159" w:rsidRPr="00CB3576">
        <w:t>that SC recommended focus</w:t>
      </w:r>
      <w:r w:rsidR="00A43B7E" w:rsidRPr="00CB3576">
        <w:t>ing</w:t>
      </w:r>
      <w:r w:rsidR="00EE1159" w:rsidRPr="00CB3576">
        <w:t xml:space="preserve"> on empirical HCRs</w:t>
      </w:r>
      <w:r w:rsidR="00A43B7E" w:rsidRPr="00CB3576">
        <w:t xml:space="preserve"> and inquired if SPC had examined model-based HCRs</w:t>
      </w:r>
      <w:r w:rsidR="00EE1159" w:rsidRPr="00CB3576">
        <w:t xml:space="preserve">. </w:t>
      </w:r>
      <w:r w:rsidR="00A43B7E" w:rsidRPr="00CB3576">
        <w:t xml:space="preserve">It inquired how a </w:t>
      </w:r>
      <w:r w:rsidR="00EE1159" w:rsidRPr="00CB3576">
        <w:t>change in targeting</w:t>
      </w:r>
      <w:r w:rsidR="00A43B7E" w:rsidRPr="00CB3576">
        <w:t xml:space="preserve"> </w:t>
      </w:r>
      <w:r w:rsidR="00EE1159" w:rsidRPr="00CB3576">
        <w:t xml:space="preserve">would </w:t>
      </w:r>
      <w:r w:rsidR="00A43B7E" w:rsidRPr="00CB3576">
        <w:t xml:space="preserve">be </w:t>
      </w:r>
      <w:r w:rsidR="00EE1159" w:rsidRPr="00CB3576">
        <w:t>address</w:t>
      </w:r>
      <w:r w:rsidR="00A43B7E" w:rsidRPr="00CB3576">
        <w:t xml:space="preserve">ed, as well as </w:t>
      </w:r>
      <w:r w:rsidR="00EE1159" w:rsidRPr="00CB3576">
        <w:t>effort creep</w:t>
      </w:r>
      <w:r w:rsidR="00A43B7E" w:rsidRPr="00CB3576">
        <w:t xml:space="preserve">. </w:t>
      </w:r>
      <w:r w:rsidR="00F74CD9" w:rsidRPr="00CB3576">
        <w:t>SPC</w:t>
      </w:r>
      <w:r w:rsidR="00A43B7E" w:rsidRPr="00CB3576">
        <w:t xml:space="preserve"> stated that </w:t>
      </w:r>
      <w:r w:rsidR="00F74CD9" w:rsidRPr="00CB3576">
        <w:t>questions were raised at SC re</w:t>
      </w:r>
      <w:r w:rsidR="00A43B7E" w:rsidRPr="00CB3576">
        <w:t>garding</w:t>
      </w:r>
      <w:r w:rsidR="00F74CD9" w:rsidRPr="00CB3576">
        <w:t xml:space="preserve"> the HCR design for </w:t>
      </w:r>
      <w:r w:rsidR="00B565A3">
        <w:t>skipjack</w:t>
      </w:r>
      <w:r w:rsidR="003E3E11" w:rsidRPr="00CB3576">
        <w:t xml:space="preserve">, including whether it </w:t>
      </w:r>
      <w:r w:rsidR="00A43B7E" w:rsidRPr="00CB3576">
        <w:t>s</w:t>
      </w:r>
      <w:r w:rsidR="00F74CD9" w:rsidRPr="00CB3576">
        <w:t>hould apply to all fl</w:t>
      </w:r>
      <w:r w:rsidR="00A43B7E" w:rsidRPr="00CB3576">
        <w:t>e</w:t>
      </w:r>
      <w:r w:rsidR="00F74CD9" w:rsidRPr="00CB3576">
        <w:t>ets in the fisher</w:t>
      </w:r>
      <w:r w:rsidR="00A43B7E" w:rsidRPr="00CB3576">
        <w:t>y</w:t>
      </w:r>
      <w:r w:rsidR="00F74CD9" w:rsidRPr="00CB3576">
        <w:t>, and</w:t>
      </w:r>
      <w:r w:rsidR="00A43B7E" w:rsidRPr="00CB3576">
        <w:t xml:space="preserve"> </w:t>
      </w:r>
      <w:r w:rsidR="00F74CD9" w:rsidRPr="00CB3576">
        <w:t>whether man</w:t>
      </w:r>
      <w:r w:rsidR="00A43B7E" w:rsidRPr="00CB3576">
        <w:t>agement</w:t>
      </w:r>
      <w:r w:rsidR="00F74CD9" w:rsidRPr="00CB3576">
        <w:t xml:space="preserve"> should be </w:t>
      </w:r>
      <w:r w:rsidR="00A43B7E" w:rsidRPr="00CB3576">
        <w:t xml:space="preserve">through </w:t>
      </w:r>
      <w:r w:rsidR="00F74CD9" w:rsidRPr="00CB3576">
        <w:t>catch or effort</w:t>
      </w:r>
      <w:r w:rsidR="003E3E11" w:rsidRPr="00CB3576">
        <w:t>.</w:t>
      </w:r>
      <w:r w:rsidR="00F74CD9" w:rsidRPr="00CB3576">
        <w:t xml:space="preserve"> Re</w:t>
      </w:r>
      <w:r w:rsidR="00A43B7E" w:rsidRPr="00CB3576">
        <w:t>garding</w:t>
      </w:r>
      <w:r w:rsidR="00F74CD9" w:rsidRPr="00CB3576">
        <w:t xml:space="preserve"> effort creep</w:t>
      </w:r>
      <w:r w:rsidR="00A43B7E" w:rsidRPr="00CB3576">
        <w:t xml:space="preserve">, SPC incorporated this </w:t>
      </w:r>
      <w:r w:rsidR="00B565A3">
        <w:t xml:space="preserve">for </w:t>
      </w:r>
      <w:r w:rsidR="00B565A3" w:rsidRPr="00B565A3">
        <w:rPr>
          <w:lang w:val="en-US"/>
        </w:rPr>
        <w:t>skipjack</w:t>
      </w:r>
      <w:r w:rsidR="00F74CD9" w:rsidRPr="00CB3576">
        <w:t xml:space="preserve">, and </w:t>
      </w:r>
      <w:r w:rsidR="00B565A3">
        <w:t>c</w:t>
      </w:r>
      <w:r w:rsidR="003908F0">
        <w:t>o</w:t>
      </w:r>
      <w:r w:rsidR="00B565A3">
        <w:t xml:space="preserve">uld </w:t>
      </w:r>
      <w:r w:rsidR="00F74CD9" w:rsidRPr="00CB3576">
        <w:t xml:space="preserve">investigate </w:t>
      </w:r>
      <w:r w:rsidR="00A43B7E" w:rsidRPr="00CB3576">
        <w:t xml:space="preserve">it </w:t>
      </w:r>
      <w:r w:rsidR="00F74CD9" w:rsidRPr="00CB3576">
        <w:t xml:space="preserve">for </w:t>
      </w:r>
      <w:r w:rsidR="00046BE8">
        <w:t>albacore</w:t>
      </w:r>
      <w:r w:rsidR="00F74CD9" w:rsidRPr="00CB3576">
        <w:t xml:space="preserve">. </w:t>
      </w:r>
      <w:r w:rsidR="00A43B7E" w:rsidRPr="00CB3576">
        <w:t xml:space="preserve">Although the </w:t>
      </w:r>
      <w:r w:rsidR="00F74CD9" w:rsidRPr="00CB3576">
        <w:t>rec</w:t>
      </w:r>
      <w:r w:rsidR="00A43B7E" w:rsidRPr="00CB3576">
        <w:t>ommendation</w:t>
      </w:r>
      <w:r w:rsidR="00F74CD9" w:rsidRPr="00CB3576">
        <w:t xml:space="preserve"> </w:t>
      </w:r>
      <w:r w:rsidR="00A43B7E" w:rsidRPr="00CB3576">
        <w:t xml:space="preserve">was to </w:t>
      </w:r>
      <w:r w:rsidR="00F74CD9" w:rsidRPr="00CB3576">
        <w:t>first look at empirical approaches</w:t>
      </w:r>
      <w:r w:rsidR="00BA74DC" w:rsidRPr="00CB3576">
        <w:t xml:space="preserve">, the </w:t>
      </w:r>
      <w:r w:rsidR="00F74CD9" w:rsidRPr="00CB3576">
        <w:t xml:space="preserve">key challenge is </w:t>
      </w:r>
      <w:r w:rsidR="00BA74DC" w:rsidRPr="00CB3576">
        <w:t xml:space="preserve">identifying </w:t>
      </w:r>
      <w:r w:rsidR="00F74CD9" w:rsidRPr="00CB3576">
        <w:t>a CPUE trend that matches trends in the fisher</w:t>
      </w:r>
      <w:r w:rsidR="00BA74DC" w:rsidRPr="00CB3576">
        <w:t>y</w:t>
      </w:r>
      <w:r w:rsidR="00F74CD9" w:rsidRPr="00CB3576">
        <w:t xml:space="preserve">. </w:t>
      </w:r>
      <w:r w:rsidR="00BA74DC" w:rsidRPr="00CB3576">
        <w:t xml:space="preserve">A </w:t>
      </w:r>
      <w:r w:rsidR="00F74CD9" w:rsidRPr="00CB3576">
        <w:t>model</w:t>
      </w:r>
      <w:r w:rsidR="00BA74DC" w:rsidRPr="00CB3576">
        <w:t>-</w:t>
      </w:r>
      <w:r w:rsidR="00F74CD9" w:rsidRPr="00CB3576">
        <w:t>based approach</w:t>
      </w:r>
      <w:r w:rsidR="00BA74DC" w:rsidRPr="00CB3576">
        <w:t xml:space="preserve"> could be used</w:t>
      </w:r>
      <w:r w:rsidR="00F74CD9" w:rsidRPr="00CB3576">
        <w:t xml:space="preserve">. </w:t>
      </w:r>
    </w:p>
    <w:p w14:paraId="2B3996F8" w14:textId="02C1EB86" w:rsidR="00397B32" w:rsidRPr="00FB782A" w:rsidRDefault="00F74CD9" w:rsidP="00C15827">
      <w:pPr>
        <w:pStyle w:val="WCPFCText"/>
      </w:pPr>
      <w:r w:rsidRPr="00FB782A">
        <w:t>China</w:t>
      </w:r>
      <w:r w:rsidR="00BA74DC" w:rsidRPr="00FB782A">
        <w:t xml:space="preserve"> inquired regarding </w:t>
      </w:r>
      <w:r w:rsidR="00314557" w:rsidRPr="00FB782A">
        <w:t xml:space="preserve">(i) </w:t>
      </w:r>
      <w:r w:rsidR="00BA74DC" w:rsidRPr="00FB782A">
        <w:t xml:space="preserve">a </w:t>
      </w:r>
      <w:r w:rsidRPr="00FB782A">
        <w:t xml:space="preserve">PI </w:t>
      </w:r>
      <w:r w:rsidR="00BA74DC" w:rsidRPr="00FB782A">
        <w:t xml:space="preserve">for </w:t>
      </w:r>
      <w:r w:rsidRPr="00FB782A">
        <w:t xml:space="preserve">continuity of market supply; </w:t>
      </w:r>
      <w:r w:rsidR="00314557" w:rsidRPr="00FB782A">
        <w:t xml:space="preserve">(ii) </w:t>
      </w:r>
      <w:r w:rsidRPr="00FB782A">
        <w:t>how food security</w:t>
      </w:r>
      <w:r w:rsidR="00BA74DC" w:rsidRPr="00FB782A">
        <w:t xml:space="preserve"> is </w:t>
      </w:r>
      <w:r w:rsidR="00314557" w:rsidRPr="00FB782A">
        <w:t>evaluated</w:t>
      </w:r>
      <w:r w:rsidR="00BA74DC" w:rsidRPr="00FB782A">
        <w:t xml:space="preserve">; and </w:t>
      </w:r>
      <w:r w:rsidR="00314557" w:rsidRPr="00FB782A">
        <w:t xml:space="preserve">(iii) </w:t>
      </w:r>
      <w:r w:rsidR="00BA74DC" w:rsidRPr="00FB782A">
        <w:t xml:space="preserve">regarding the </w:t>
      </w:r>
      <w:r w:rsidRPr="00FB782A">
        <w:t xml:space="preserve">time frame </w:t>
      </w:r>
      <w:r w:rsidR="00BA74DC" w:rsidRPr="00FB782A">
        <w:t xml:space="preserve">for </w:t>
      </w:r>
      <w:r w:rsidRPr="00FB782A">
        <w:t>finish</w:t>
      </w:r>
      <w:r w:rsidR="00BA74DC" w:rsidRPr="00FB782A">
        <w:t>ing</w:t>
      </w:r>
      <w:r w:rsidRPr="00FB782A">
        <w:t xml:space="preserve"> the work of </w:t>
      </w:r>
      <w:r w:rsidR="003E3E11" w:rsidRPr="00FB782A">
        <w:t xml:space="preserve">the </w:t>
      </w:r>
      <w:r w:rsidR="00046BE8">
        <w:t>South Pacific</w:t>
      </w:r>
      <w:r w:rsidR="003908F0">
        <w:t xml:space="preserve"> </w:t>
      </w:r>
      <w:r w:rsidR="00046BE8">
        <w:t>albacore</w:t>
      </w:r>
      <w:r w:rsidR="00BA74DC" w:rsidRPr="00FB782A">
        <w:t xml:space="preserve"> HCR. SPC stated that b</w:t>
      </w:r>
      <w:r w:rsidRPr="00FB782A">
        <w:t xml:space="preserve">oth PI 7 and </w:t>
      </w:r>
      <w:r w:rsidR="003E3E11" w:rsidRPr="00FB782A">
        <w:t xml:space="preserve">PI </w:t>
      </w:r>
      <w:r w:rsidRPr="00FB782A">
        <w:t xml:space="preserve">8 </w:t>
      </w:r>
      <w:r w:rsidR="00BA74DC" w:rsidRPr="00FB782A">
        <w:t xml:space="preserve">seek to </w:t>
      </w:r>
      <w:r w:rsidRPr="00FB782A">
        <w:t xml:space="preserve">address stability and continuity of market supply. </w:t>
      </w:r>
      <w:r w:rsidR="00314557" w:rsidRPr="00FB782A">
        <w:t xml:space="preserve">SPC is examining how to evaluate </w:t>
      </w:r>
      <w:r w:rsidRPr="00FB782A">
        <w:t>Food Sec</w:t>
      </w:r>
      <w:r w:rsidR="00314557" w:rsidRPr="00FB782A">
        <w:t xml:space="preserve">urity as </w:t>
      </w:r>
      <w:r w:rsidRPr="00FB782A">
        <w:t>a PI</w:t>
      </w:r>
      <w:r w:rsidR="00314557" w:rsidRPr="00FB782A">
        <w:t xml:space="preserve"> and m</w:t>
      </w:r>
      <w:r w:rsidRPr="00FB782A">
        <w:t xml:space="preserve">ay </w:t>
      </w:r>
      <w:r w:rsidR="00314557" w:rsidRPr="00FB782A">
        <w:t xml:space="preserve">employ a proxy. Regarding the HCR workplan, it is somewhat dependent on the next </w:t>
      </w:r>
      <w:r w:rsidR="003908F0">
        <w:t xml:space="preserve">stock </w:t>
      </w:r>
      <w:r w:rsidR="004513FF">
        <w:t>assessment</w:t>
      </w:r>
      <w:r w:rsidR="00314557" w:rsidRPr="00FB782A">
        <w:t xml:space="preserve">, which is </w:t>
      </w:r>
      <w:r w:rsidRPr="00FB782A">
        <w:t>sched</w:t>
      </w:r>
      <w:r w:rsidR="00314557" w:rsidRPr="00FB782A">
        <w:t>uled</w:t>
      </w:r>
      <w:r w:rsidRPr="00FB782A">
        <w:t xml:space="preserve"> for 2021.</w:t>
      </w:r>
      <w:r w:rsidR="00397B32" w:rsidRPr="00FB782A">
        <w:t xml:space="preserve"> </w:t>
      </w:r>
    </w:p>
    <w:p w14:paraId="088BBEB4" w14:textId="690DBDD0" w:rsidR="00397B32" w:rsidRPr="00CB3576" w:rsidRDefault="00462D06" w:rsidP="00C15827">
      <w:pPr>
        <w:pStyle w:val="WCPFCText"/>
      </w:pPr>
      <w:r>
        <w:t xml:space="preserve">Chinese Taipei </w:t>
      </w:r>
      <w:r w:rsidR="00314557" w:rsidRPr="00FB782A">
        <w:t xml:space="preserve">inquired whether predicted climate change </w:t>
      </w:r>
      <w:r w:rsidR="00397B32" w:rsidRPr="00FB782A">
        <w:t>impact</w:t>
      </w:r>
      <w:r w:rsidR="00314557" w:rsidRPr="00FB782A">
        <w:t>s</w:t>
      </w:r>
      <w:r w:rsidR="00397B32" w:rsidRPr="00FB782A">
        <w:t xml:space="preserve"> on recruitment</w:t>
      </w:r>
      <w:r w:rsidR="00314557" w:rsidRPr="00FB782A">
        <w:t xml:space="preserve"> should be used in </w:t>
      </w:r>
      <w:r w:rsidR="00397B32" w:rsidRPr="00FB782A">
        <w:t>the projection</w:t>
      </w:r>
      <w:r w:rsidR="00314557" w:rsidRPr="00FB782A">
        <w:t>.</w:t>
      </w:r>
      <w:r w:rsidR="00397B32" w:rsidRPr="00FB782A">
        <w:t xml:space="preserve"> SPC</w:t>
      </w:r>
      <w:r w:rsidR="00314557" w:rsidRPr="00FB782A">
        <w:t xml:space="preserve"> stated that there is significant </w:t>
      </w:r>
      <w:r w:rsidR="00314557" w:rsidRPr="00CB3576">
        <w:t xml:space="preserve">uncertainty in the </w:t>
      </w:r>
      <w:r w:rsidR="003908F0">
        <w:t>a</w:t>
      </w:r>
      <w:r w:rsidR="00397B32" w:rsidRPr="00CB3576">
        <w:t>lb</w:t>
      </w:r>
      <w:r w:rsidR="00314557" w:rsidRPr="00CB3576">
        <w:t>acore</w:t>
      </w:r>
      <w:r w:rsidR="00397B32" w:rsidRPr="00CB3576">
        <w:t xml:space="preserve"> framework </w:t>
      </w:r>
      <w:r w:rsidR="00314557" w:rsidRPr="00CB3576">
        <w:t xml:space="preserve">regarding </w:t>
      </w:r>
      <w:r w:rsidR="00397B32" w:rsidRPr="00CB3576">
        <w:t>future recruit</w:t>
      </w:r>
      <w:r w:rsidR="00314557" w:rsidRPr="00CB3576">
        <w:t>ment</w:t>
      </w:r>
      <w:r w:rsidR="00397B32" w:rsidRPr="00CB3576">
        <w:t xml:space="preserve">. </w:t>
      </w:r>
      <w:r w:rsidR="00314557" w:rsidRPr="00CB3576">
        <w:t xml:space="preserve">Climate change projections are </w:t>
      </w:r>
      <w:r w:rsidR="00397B32" w:rsidRPr="00CB3576">
        <w:t>long term (50</w:t>
      </w:r>
      <w:r w:rsidR="00314557" w:rsidRPr="00CB3576">
        <w:t>–</w:t>
      </w:r>
      <w:r w:rsidR="00397B32" w:rsidRPr="00CB3576">
        <w:t>100 years)</w:t>
      </w:r>
      <w:r w:rsidR="00314557" w:rsidRPr="00CB3576">
        <w:t xml:space="preserve">, while the </w:t>
      </w:r>
      <w:r w:rsidR="003908F0">
        <w:t xml:space="preserve">harvest strategy </w:t>
      </w:r>
      <w:r w:rsidR="003D7A91" w:rsidRPr="00CB3576">
        <w:t xml:space="preserve">projection is </w:t>
      </w:r>
      <w:r w:rsidR="00397B32" w:rsidRPr="00CB3576">
        <w:t xml:space="preserve">for 30 years. </w:t>
      </w:r>
      <w:r w:rsidR="003D7A91" w:rsidRPr="00CB3576">
        <w:t>SPC w</w:t>
      </w:r>
      <w:r w:rsidR="00397B32" w:rsidRPr="00CB3576">
        <w:t xml:space="preserve">ill try and </w:t>
      </w:r>
      <w:r w:rsidR="003D7A91" w:rsidRPr="00CB3576">
        <w:t xml:space="preserve">reconcile these differences and include projected climate change impacts </w:t>
      </w:r>
      <w:r w:rsidR="00397B32" w:rsidRPr="00CB3576">
        <w:t>into the framework if possible.</w:t>
      </w:r>
    </w:p>
    <w:p w14:paraId="1055C405" w14:textId="4F37B67E" w:rsidR="00C223FE" w:rsidRPr="00CB3576" w:rsidRDefault="00397B32" w:rsidP="00C15827">
      <w:pPr>
        <w:pStyle w:val="WCPFCText"/>
      </w:pPr>
      <w:r w:rsidRPr="00CB3576">
        <w:rPr>
          <w:bCs/>
        </w:rPr>
        <w:t xml:space="preserve">RMI </w:t>
      </w:r>
      <w:r w:rsidR="003E3E11" w:rsidRPr="00CB3576">
        <w:rPr>
          <w:bCs/>
        </w:rPr>
        <w:t>o</w:t>
      </w:r>
      <w:r w:rsidRPr="00CB3576">
        <w:rPr>
          <w:bCs/>
        </w:rPr>
        <w:t xml:space="preserve">n behalf of FFA members </w:t>
      </w:r>
      <w:r w:rsidR="00C223FE" w:rsidRPr="00CB3576">
        <w:t>thank</w:t>
      </w:r>
      <w:r w:rsidR="003E3E11" w:rsidRPr="00CB3576">
        <w:t>ed</w:t>
      </w:r>
      <w:r w:rsidR="00C223FE" w:rsidRPr="00CB3576">
        <w:t xml:space="preserve"> SPC for the update on the harvest strategy work</w:t>
      </w:r>
      <w:r w:rsidR="003E3E11" w:rsidRPr="00CB3576">
        <w:t xml:space="preserve">, stating that while they </w:t>
      </w:r>
      <w:r w:rsidR="00C223FE" w:rsidRPr="00CB3576">
        <w:t xml:space="preserve">understand this is separate </w:t>
      </w:r>
      <w:r w:rsidR="003E3E11" w:rsidRPr="00CB3576">
        <w:t xml:space="preserve">from the </w:t>
      </w:r>
      <w:r w:rsidR="00C223FE" w:rsidRPr="00CB3576">
        <w:t xml:space="preserve">work to achieve the TRP, </w:t>
      </w:r>
      <w:r w:rsidR="003E3E11" w:rsidRPr="00CB3576">
        <w:t xml:space="preserve">they understood </w:t>
      </w:r>
      <w:r w:rsidR="00C223FE" w:rsidRPr="00CB3576">
        <w:t xml:space="preserve">the importance of endorsing required </w:t>
      </w:r>
      <w:r w:rsidR="00046BE8">
        <w:t>PI</w:t>
      </w:r>
      <w:r w:rsidR="00C223FE" w:rsidRPr="00CB3576">
        <w:t xml:space="preserve">s for </w:t>
      </w:r>
      <w:r w:rsidR="003E3E11" w:rsidRPr="00CB3576">
        <w:t xml:space="preserve">it </w:t>
      </w:r>
      <w:r w:rsidR="00C223FE" w:rsidRPr="00CB3576">
        <w:t xml:space="preserve">to proceed. </w:t>
      </w:r>
      <w:r w:rsidR="003E3E11" w:rsidRPr="00CB3576">
        <w:t xml:space="preserve">They </w:t>
      </w:r>
      <w:r w:rsidR="00C223FE" w:rsidRPr="00CB3576">
        <w:t>encourage</w:t>
      </w:r>
      <w:r w:rsidR="003E3E11" w:rsidRPr="00CB3576">
        <w:t>d</w:t>
      </w:r>
      <w:r w:rsidR="00C223FE" w:rsidRPr="00CB3576">
        <w:t xml:space="preserve"> SPC to continue these analyses and through </w:t>
      </w:r>
      <w:r w:rsidR="003E3E11" w:rsidRPr="00CB3576">
        <w:t xml:space="preserve">the </w:t>
      </w:r>
      <w:r w:rsidR="00C223FE" w:rsidRPr="00CB3576">
        <w:t xml:space="preserve">national </w:t>
      </w:r>
      <w:r w:rsidR="00A62010">
        <w:t>harvest strategy</w:t>
      </w:r>
      <w:r w:rsidR="003908F0">
        <w:t xml:space="preserve"> </w:t>
      </w:r>
      <w:r w:rsidR="00C223FE" w:rsidRPr="00CB3576">
        <w:t xml:space="preserve">workshops </w:t>
      </w:r>
      <w:r w:rsidR="003E3E11" w:rsidRPr="00CB3576">
        <w:t xml:space="preserve">work to </w:t>
      </w:r>
      <w:r w:rsidR="00C223FE" w:rsidRPr="00CB3576">
        <w:t xml:space="preserve">update and build the understanding of </w:t>
      </w:r>
      <w:r w:rsidR="003E3E11" w:rsidRPr="00CB3576">
        <w:t xml:space="preserve">CCMs (and </w:t>
      </w:r>
      <w:r w:rsidR="00C223FE" w:rsidRPr="00CB3576">
        <w:t>particularly SIDs</w:t>
      </w:r>
      <w:r w:rsidR="003E3E11" w:rsidRPr="00CB3576">
        <w:t>)</w:t>
      </w:r>
      <w:r w:rsidR="00C223FE" w:rsidRPr="00CB3576">
        <w:t xml:space="preserve"> on these key components of the </w:t>
      </w:r>
      <w:r w:rsidR="00462D06">
        <w:t>harvest strategies</w:t>
      </w:r>
      <w:r w:rsidR="003E3E11" w:rsidRPr="00CB3576">
        <w:t xml:space="preserve"> </w:t>
      </w:r>
      <w:r w:rsidR="00C223FE" w:rsidRPr="00CB3576">
        <w:t xml:space="preserve">for the South Pacific </w:t>
      </w:r>
      <w:r w:rsidR="003E3E11" w:rsidRPr="00CB3576">
        <w:t>a</w:t>
      </w:r>
      <w:r w:rsidR="00C223FE" w:rsidRPr="00CB3576">
        <w:t>lbacore fishery.</w:t>
      </w:r>
    </w:p>
    <w:p w14:paraId="1E77D6D5" w14:textId="282FFDA4" w:rsidR="00372CD1" w:rsidRPr="00CB3576" w:rsidRDefault="00397B32" w:rsidP="00C15827">
      <w:pPr>
        <w:pStyle w:val="WCPFCText"/>
      </w:pPr>
      <w:r w:rsidRPr="00CB3576">
        <w:t>Japan</w:t>
      </w:r>
      <w:r w:rsidR="003C6207" w:rsidRPr="00CB3576">
        <w:t xml:space="preserve"> inquired regarding changes in fishing mortality between a typical </w:t>
      </w:r>
      <w:r w:rsidRPr="00CB3576">
        <w:t>LRP and TRP</w:t>
      </w:r>
      <w:r w:rsidR="003908F0">
        <w:t>?</w:t>
      </w:r>
      <w:r w:rsidR="003C6207" w:rsidRPr="00CB3576">
        <w:t xml:space="preserve"> </w:t>
      </w:r>
      <w:r w:rsidR="00372CD1" w:rsidRPr="00CB3576">
        <w:t>SPC</w:t>
      </w:r>
      <w:r w:rsidR="003C6207" w:rsidRPr="00CB3576">
        <w:t xml:space="preserve"> stated that if a stock </w:t>
      </w:r>
      <w:r w:rsidR="00372CD1" w:rsidRPr="00CB3576">
        <w:t>is at high level</w:t>
      </w:r>
      <w:r w:rsidR="003C6207" w:rsidRPr="00CB3576">
        <w:t xml:space="preserve">, the </w:t>
      </w:r>
      <w:r w:rsidR="00372CD1" w:rsidRPr="00CB3576">
        <w:t xml:space="preserve">HCR simply says </w:t>
      </w:r>
      <w:r w:rsidR="003E3E11" w:rsidRPr="00CB3576">
        <w:t xml:space="preserve">that </w:t>
      </w:r>
      <w:r w:rsidR="003C6207" w:rsidRPr="00CB3576">
        <w:t xml:space="preserve">either </w:t>
      </w:r>
      <w:r w:rsidR="00372CD1" w:rsidRPr="00CB3576">
        <w:t>catch or effort</w:t>
      </w:r>
      <w:r w:rsidR="003C6207" w:rsidRPr="00CB3576">
        <w:t xml:space="preserve"> can increase</w:t>
      </w:r>
      <w:r w:rsidR="00372CD1" w:rsidRPr="00CB3576">
        <w:t xml:space="preserve">. </w:t>
      </w:r>
      <w:r w:rsidR="003C6207" w:rsidRPr="00CB3576">
        <w:t xml:space="preserve">Various HCRs have </w:t>
      </w:r>
      <w:r w:rsidR="00372CD1" w:rsidRPr="00CB3576">
        <w:t>diff</w:t>
      </w:r>
      <w:r w:rsidR="003C6207" w:rsidRPr="00CB3576">
        <w:t>ering</w:t>
      </w:r>
      <w:r w:rsidR="00372CD1" w:rsidRPr="00CB3576">
        <w:t xml:space="preserve"> </w:t>
      </w:r>
      <w:r w:rsidR="003C6207" w:rsidRPr="00CB3576">
        <w:t>trade-offs;</w:t>
      </w:r>
      <w:r w:rsidR="00372CD1" w:rsidRPr="00CB3576">
        <w:t xml:space="preserve"> </w:t>
      </w:r>
      <w:r w:rsidR="003C6207" w:rsidRPr="00CB3576">
        <w:t>s</w:t>
      </w:r>
      <w:r w:rsidR="00372CD1" w:rsidRPr="00CB3576">
        <w:t>ome maintain high biomass</w:t>
      </w:r>
      <w:r w:rsidR="003C6207" w:rsidRPr="00CB3576">
        <w:t xml:space="preserve">, while others </w:t>
      </w:r>
      <w:r w:rsidR="00372CD1" w:rsidRPr="00CB3576">
        <w:t>have higher catch, but lower biom</w:t>
      </w:r>
      <w:r w:rsidR="003C6207" w:rsidRPr="00CB3576">
        <w:t>a</w:t>
      </w:r>
      <w:r w:rsidR="00372CD1" w:rsidRPr="00CB3576">
        <w:t>ss as a result.</w:t>
      </w:r>
      <w:r w:rsidR="003C6207" w:rsidRPr="00CB3576">
        <w:t xml:space="preserve"> </w:t>
      </w:r>
      <w:r w:rsidR="00372CD1" w:rsidRPr="00CB3576">
        <w:t>Japan</w:t>
      </w:r>
      <w:r w:rsidR="003C6207" w:rsidRPr="00CB3576">
        <w:t xml:space="preserve"> </w:t>
      </w:r>
      <w:r w:rsidR="006629DD" w:rsidRPr="00CB3576">
        <w:t xml:space="preserve">clarified </w:t>
      </w:r>
      <w:r w:rsidR="003C6207" w:rsidRPr="00CB3576">
        <w:t xml:space="preserve">that </w:t>
      </w:r>
      <w:r w:rsidR="003E3E11" w:rsidRPr="00CB3576">
        <w:t xml:space="preserve">a </w:t>
      </w:r>
      <w:r w:rsidR="00372CD1" w:rsidRPr="00CB3576">
        <w:t xml:space="preserve">HCR is </w:t>
      </w:r>
      <w:r w:rsidR="003C6207" w:rsidRPr="00CB3576">
        <w:t xml:space="preserve">likely based </w:t>
      </w:r>
      <w:r w:rsidR="00372CD1" w:rsidRPr="00CB3576">
        <w:t xml:space="preserve">on </w:t>
      </w:r>
      <w:r w:rsidR="003C6207" w:rsidRPr="00CB3576">
        <w:t xml:space="preserve">the </w:t>
      </w:r>
      <w:r w:rsidR="00372CD1" w:rsidRPr="00CB3576">
        <w:t xml:space="preserve">assumption that </w:t>
      </w:r>
      <w:r w:rsidR="003C6207" w:rsidRPr="00CB3576">
        <w:t xml:space="preserve">the </w:t>
      </w:r>
      <w:r w:rsidR="00372CD1" w:rsidRPr="00CB3576">
        <w:t xml:space="preserve">stock </w:t>
      </w:r>
      <w:r w:rsidR="003C6207" w:rsidRPr="00CB3576">
        <w:t xml:space="preserve">will </w:t>
      </w:r>
      <w:r w:rsidR="00372CD1" w:rsidRPr="00CB3576">
        <w:t xml:space="preserve">stay above the TRP. If </w:t>
      </w:r>
      <w:r w:rsidR="003C6207" w:rsidRPr="00CB3576">
        <w:t xml:space="preserve">a </w:t>
      </w:r>
      <w:r w:rsidR="00372CD1" w:rsidRPr="00CB3576">
        <w:t>stock</w:t>
      </w:r>
      <w:r w:rsidR="003C6207" w:rsidRPr="00CB3576">
        <w:t xml:space="preserve"> decreases</w:t>
      </w:r>
      <w:r w:rsidR="00372CD1" w:rsidRPr="00CB3576">
        <w:t xml:space="preserve">, </w:t>
      </w:r>
      <w:r w:rsidR="006629DD" w:rsidRPr="00CB3576">
        <w:t xml:space="preserve">either </w:t>
      </w:r>
      <w:r w:rsidR="00372CD1" w:rsidRPr="00CB3576">
        <w:t>F or effort</w:t>
      </w:r>
      <w:r w:rsidR="006629DD" w:rsidRPr="00CB3576">
        <w:t xml:space="preserve"> must decline, while the stock will require </w:t>
      </w:r>
      <w:r w:rsidR="00372CD1" w:rsidRPr="00CB3576">
        <w:t>recovery</w:t>
      </w:r>
      <w:r w:rsidR="006629DD" w:rsidRPr="00CB3576">
        <w:t xml:space="preserve"> (through a </w:t>
      </w:r>
      <w:r w:rsidR="00372CD1" w:rsidRPr="00CB3576">
        <w:t>recovery plan</w:t>
      </w:r>
      <w:r w:rsidR="006629DD" w:rsidRPr="00CB3576">
        <w:t xml:space="preserve">), and inquired whether the same </w:t>
      </w:r>
      <w:r w:rsidR="00372CD1" w:rsidRPr="00CB3576">
        <w:t xml:space="preserve">HCR </w:t>
      </w:r>
      <w:r w:rsidR="006629DD" w:rsidRPr="00CB3576">
        <w:t xml:space="preserve">would </w:t>
      </w:r>
      <w:r w:rsidR="00372CD1" w:rsidRPr="00CB3576">
        <w:t xml:space="preserve">be applied before and after reaching </w:t>
      </w:r>
      <w:r w:rsidR="006629DD" w:rsidRPr="00CB3576">
        <w:t xml:space="preserve">the </w:t>
      </w:r>
      <w:r w:rsidR="00372CD1" w:rsidRPr="00CB3576">
        <w:t>TRP</w:t>
      </w:r>
      <w:r w:rsidR="003908F0">
        <w:t>?</w:t>
      </w:r>
      <w:r w:rsidR="006629DD" w:rsidRPr="00CB3576">
        <w:t xml:space="preserve"> </w:t>
      </w:r>
      <w:r w:rsidR="00372CD1" w:rsidRPr="00CB3576">
        <w:t>SPC</w:t>
      </w:r>
      <w:r w:rsidR="006629DD" w:rsidRPr="00CB3576">
        <w:t xml:space="preserve"> indicted that </w:t>
      </w:r>
      <w:r w:rsidR="00A97C9C" w:rsidRPr="00CB3576">
        <w:t>in the case of albacore the starting point is below the TRP, based on the 2018 SA. A</w:t>
      </w:r>
      <w:r w:rsidR="006629DD" w:rsidRPr="00CB3576">
        <w:t xml:space="preserve"> </w:t>
      </w:r>
      <w:r w:rsidR="00372CD1" w:rsidRPr="00CB3576">
        <w:t>stock rebuilding prog</w:t>
      </w:r>
      <w:r w:rsidR="006629DD" w:rsidRPr="00CB3576">
        <w:t>ram</w:t>
      </w:r>
      <w:r w:rsidR="00372CD1" w:rsidRPr="00CB3576">
        <w:t>, based on progressive catch controls</w:t>
      </w:r>
      <w:r w:rsidR="006629DD" w:rsidRPr="00CB3576">
        <w:t xml:space="preserve">, will have the </w:t>
      </w:r>
      <w:r w:rsidR="00372CD1" w:rsidRPr="00CB3576">
        <w:t>obj</w:t>
      </w:r>
      <w:r w:rsidR="006629DD" w:rsidRPr="00CB3576">
        <w:t>ective</w:t>
      </w:r>
      <w:r w:rsidR="00372CD1" w:rsidRPr="00CB3576">
        <w:t xml:space="preserve"> of ach</w:t>
      </w:r>
      <w:r w:rsidR="006629DD" w:rsidRPr="00CB3576">
        <w:t>ievin</w:t>
      </w:r>
      <w:r w:rsidR="00372CD1" w:rsidRPr="00CB3576">
        <w:t>g the TRP at some point</w:t>
      </w:r>
      <w:r w:rsidR="006629DD" w:rsidRPr="00CB3576">
        <w:t xml:space="preserve">, followed by </w:t>
      </w:r>
      <w:r w:rsidR="00372CD1" w:rsidRPr="00CB3576">
        <w:t>man</w:t>
      </w:r>
      <w:r w:rsidR="006629DD" w:rsidRPr="00CB3576">
        <w:t>agement</w:t>
      </w:r>
      <w:r w:rsidR="00372CD1" w:rsidRPr="00CB3576">
        <w:t xml:space="preserve"> proc</w:t>
      </w:r>
      <w:r w:rsidR="006629DD" w:rsidRPr="00CB3576">
        <w:t>e</w:t>
      </w:r>
      <w:r w:rsidR="00372CD1" w:rsidRPr="00CB3576">
        <w:t>dure</w:t>
      </w:r>
      <w:r w:rsidR="006629DD" w:rsidRPr="00CB3576">
        <w:t>s</w:t>
      </w:r>
      <w:r w:rsidR="00372CD1" w:rsidRPr="00CB3576">
        <w:t xml:space="preserve"> to mai</w:t>
      </w:r>
      <w:r w:rsidR="006629DD" w:rsidRPr="00CB3576">
        <w:t xml:space="preserve">ntain </w:t>
      </w:r>
      <w:r w:rsidR="00372CD1" w:rsidRPr="00CB3576">
        <w:t>stock</w:t>
      </w:r>
      <w:r w:rsidR="006629DD" w:rsidRPr="00CB3576">
        <w:t>s</w:t>
      </w:r>
      <w:r w:rsidR="00372CD1" w:rsidRPr="00CB3576">
        <w:t xml:space="preserve"> at that level. If </w:t>
      </w:r>
      <w:r w:rsidR="00A97C9C" w:rsidRPr="00CB3576">
        <w:t xml:space="preserve">the recovery period is, for example, </w:t>
      </w:r>
      <w:r w:rsidR="00372CD1" w:rsidRPr="00CB3576">
        <w:t>10 year</w:t>
      </w:r>
      <w:r w:rsidR="00A97C9C" w:rsidRPr="00CB3576">
        <w:t>s</w:t>
      </w:r>
      <w:r w:rsidR="00372CD1" w:rsidRPr="00CB3576">
        <w:t xml:space="preserve">, </w:t>
      </w:r>
      <w:r w:rsidR="00A97C9C" w:rsidRPr="00CB3576">
        <w:t xml:space="preserve">then there is </w:t>
      </w:r>
      <w:r w:rsidR="00372CD1" w:rsidRPr="00CB3576">
        <w:t xml:space="preserve">no </w:t>
      </w:r>
      <w:r w:rsidR="00A97C9C" w:rsidRPr="00CB3576">
        <w:t xml:space="preserve">immediate need for </w:t>
      </w:r>
      <w:r w:rsidR="003E3E11" w:rsidRPr="00CB3576">
        <w:t xml:space="preserve">a </w:t>
      </w:r>
      <w:r w:rsidR="00372CD1" w:rsidRPr="00CB3576">
        <w:t>HCR</w:t>
      </w:r>
      <w:r w:rsidR="00A97C9C" w:rsidRPr="00CB3576">
        <w:t xml:space="preserve">. </w:t>
      </w:r>
    </w:p>
    <w:p w14:paraId="1E3E151B" w14:textId="4EDFD64A" w:rsidR="00372CD1" w:rsidRPr="00FB782A" w:rsidRDefault="00A97C9C" w:rsidP="00C15827">
      <w:pPr>
        <w:pStyle w:val="WCPFCText"/>
      </w:pPr>
      <w:r w:rsidRPr="00FB782A">
        <w:t xml:space="preserve">The </w:t>
      </w:r>
      <w:r w:rsidR="00372CD1" w:rsidRPr="00FB782A">
        <w:t>EU</w:t>
      </w:r>
      <w:r w:rsidRPr="00FB782A">
        <w:t xml:space="preserve"> noted </w:t>
      </w:r>
      <w:r w:rsidR="0041241F" w:rsidRPr="00FB782A">
        <w:t xml:space="preserve">that the Commission was </w:t>
      </w:r>
      <w:r w:rsidRPr="00FB782A">
        <w:t>discuss</w:t>
      </w:r>
      <w:r w:rsidR="0041241F" w:rsidRPr="00FB782A">
        <w:t>ing</w:t>
      </w:r>
      <w:r w:rsidRPr="00FB782A">
        <w:t xml:space="preserve"> </w:t>
      </w:r>
      <w:r w:rsidR="00215964" w:rsidRPr="00FB782A">
        <w:t xml:space="preserve">recovery of </w:t>
      </w:r>
      <w:r w:rsidRPr="00FB782A">
        <w:t xml:space="preserve">a </w:t>
      </w:r>
      <w:r w:rsidR="00215964" w:rsidRPr="00FB782A">
        <w:t xml:space="preserve">stock that </w:t>
      </w:r>
      <w:r w:rsidR="0041241F" w:rsidRPr="00FB782A">
        <w:t xml:space="preserve">was </w:t>
      </w:r>
      <w:r w:rsidR="00215964" w:rsidRPr="00FB782A">
        <w:t xml:space="preserve">well above MSY levels. </w:t>
      </w:r>
      <w:r w:rsidRPr="00FB782A">
        <w:t xml:space="preserve">It noted the </w:t>
      </w:r>
      <w:r w:rsidR="00215964" w:rsidRPr="00FB782A">
        <w:t>wide</w:t>
      </w:r>
      <w:r w:rsidRPr="00FB782A">
        <w:t>-</w:t>
      </w:r>
      <w:r w:rsidR="00215964" w:rsidRPr="00FB782A">
        <w:t xml:space="preserve">scale mixing </w:t>
      </w:r>
      <w:r w:rsidRPr="00FB782A">
        <w:t xml:space="preserve">of </w:t>
      </w:r>
      <w:r w:rsidR="00046BE8">
        <w:t>South Pacific</w:t>
      </w:r>
      <w:r w:rsidR="003908F0">
        <w:t xml:space="preserve"> </w:t>
      </w:r>
      <w:r w:rsidR="00046BE8">
        <w:t>albacore</w:t>
      </w:r>
      <w:r w:rsidRPr="00FB782A">
        <w:t xml:space="preserve"> </w:t>
      </w:r>
      <w:r w:rsidR="00215964" w:rsidRPr="00FB782A">
        <w:t xml:space="preserve">between </w:t>
      </w:r>
      <w:r w:rsidRPr="00FB782A">
        <w:t xml:space="preserve">the EPO and WCPO as revealed by tagging, and that the </w:t>
      </w:r>
      <w:r w:rsidR="00046BE8">
        <w:t>stock assessment</w:t>
      </w:r>
      <w:r w:rsidR="003908F0">
        <w:t xml:space="preserve"> </w:t>
      </w:r>
      <w:r w:rsidR="00215964" w:rsidRPr="00FB782A">
        <w:t xml:space="preserve">takes into </w:t>
      </w:r>
      <w:r w:rsidRPr="00FB782A">
        <w:t xml:space="preserve">account </w:t>
      </w:r>
      <w:r w:rsidR="00215964" w:rsidRPr="00FB782A">
        <w:t xml:space="preserve">only </w:t>
      </w:r>
      <w:r w:rsidRPr="00FB782A">
        <w:t xml:space="preserve">the </w:t>
      </w:r>
      <w:r w:rsidR="00215964" w:rsidRPr="00FB782A">
        <w:t xml:space="preserve">WCPO. </w:t>
      </w:r>
      <w:r w:rsidR="009D3A53" w:rsidRPr="00FB782A">
        <w:t xml:space="preserve">The EU inquired whether there was </w:t>
      </w:r>
      <w:r w:rsidR="00215964" w:rsidRPr="00FB782A">
        <w:t xml:space="preserve">scope to consider </w:t>
      </w:r>
      <w:r w:rsidR="009D3A53" w:rsidRPr="00FB782A">
        <w:t xml:space="preserve">this </w:t>
      </w:r>
      <w:r w:rsidR="00215964" w:rsidRPr="00FB782A">
        <w:t>mixing</w:t>
      </w:r>
      <w:r w:rsidR="009D3A53" w:rsidRPr="00FB782A">
        <w:t>, and h</w:t>
      </w:r>
      <w:r w:rsidR="00215964" w:rsidRPr="00FB782A">
        <w:t xml:space="preserve">ow </w:t>
      </w:r>
      <w:r w:rsidR="009D3A53" w:rsidRPr="00FB782A">
        <w:t>it would a</w:t>
      </w:r>
      <w:r w:rsidR="00215964" w:rsidRPr="00FB782A">
        <w:t xml:space="preserve">ffect </w:t>
      </w:r>
      <w:r w:rsidR="009D3A53" w:rsidRPr="00FB782A">
        <w:t>SPC’s work</w:t>
      </w:r>
      <w:r w:rsidR="00215964" w:rsidRPr="00FB782A">
        <w:t xml:space="preserve">. </w:t>
      </w:r>
      <w:r w:rsidR="009D3A53" w:rsidRPr="00FB782A">
        <w:t xml:space="preserve">The EU also commented </w:t>
      </w:r>
      <w:r w:rsidR="00215964" w:rsidRPr="00FB782A">
        <w:t>re</w:t>
      </w:r>
      <w:r w:rsidR="009D3A53" w:rsidRPr="00FB782A">
        <w:t>garding</w:t>
      </w:r>
      <w:r w:rsidR="00215964" w:rsidRPr="00FB782A">
        <w:t xml:space="preserve"> PI 3 </w:t>
      </w:r>
      <w:r w:rsidR="009D3A53" w:rsidRPr="00FB782A">
        <w:t xml:space="preserve">regarding </w:t>
      </w:r>
      <w:r w:rsidR="00215964" w:rsidRPr="00FB782A">
        <w:t>max</w:t>
      </w:r>
      <w:r w:rsidR="009D3A53" w:rsidRPr="00FB782A">
        <w:t>imizing</w:t>
      </w:r>
      <w:r w:rsidR="00215964" w:rsidRPr="00FB782A">
        <w:t xml:space="preserve"> econ</w:t>
      </w:r>
      <w:r w:rsidR="009D3A53" w:rsidRPr="00FB782A">
        <w:t>omic</w:t>
      </w:r>
      <w:r w:rsidR="00215964" w:rsidRPr="00FB782A">
        <w:t xml:space="preserve"> yield</w:t>
      </w:r>
      <w:r w:rsidR="009D3A53" w:rsidRPr="00FB782A">
        <w:t>, and noted that this was already taken into consideration by the TRP</w:t>
      </w:r>
      <w:r w:rsidR="008200A6">
        <w:t>.</w:t>
      </w:r>
      <w:r w:rsidR="00215964" w:rsidRPr="00FB782A">
        <w:t xml:space="preserve"> </w:t>
      </w:r>
      <w:r w:rsidR="008547B8" w:rsidRPr="00FB782A">
        <w:t>the EU suggest</w:t>
      </w:r>
      <w:r w:rsidR="008200A6">
        <w:t>ed</w:t>
      </w:r>
      <w:r w:rsidR="008547B8" w:rsidRPr="00FB782A">
        <w:t xml:space="preserve"> </w:t>
      </w:r>
      <w:r w:rsidR="008200A6">
        <w:t xml:space="preserve">that </w:t>
      </w:r>
      <w:r w:rsidR="008547B8" w:rsidRPr="00FB782A">
        <w:t xml:space="preserve">the PI was not well defined because the </w:t>
      </w:r>
      <w:r w:rsidR="00215964" w:rsidRPr="00FB782A">
        <w:t>econ</w:t>
      </w:r>
      <w:r w:rsidR="008547B8" w:rsidRPr="00FB782A">
        <w:t>omic</w:t>
      </w:r>
      <w:r w:rsidR="00215964" w:rsidRPr="00FB782A">
        <w:t xml:space="preserve"> yield </w:t>
      </w:r>
      <w:r w:rsidR="008547B8" w:rsidRPr="00FB782A">
        <w:t xml:space="preserve">is being maximized for </w:t>
      </w:r>
      <w:r w:rsidR="00215964" w:rsidRPr="00FB782A">
        <w:t xml:space="preserve">some fisheries, </w:t>
      </w:r>
      <w:r w:rsidR="008547B8" w:rsidRPr="00FB782A">
        <w:t xml:space="preserve">but </w:t>
      </w:r>
      <w:r w:rsidR="00215964" w:rsidRPr="00FB782A">
        <w:t>minimiz</w:t>
      </w:r>
      <w:r w:rsidR="008547B8" w:rsidRPr="00FB782A">
        <w:t>ed</w:t>
      </w:r>
      <w:r w:rsidR="00215964" w:rsidRPr="00FB782A">
        <w:t xml:space="preserve"> for others</w:t>
      </w:r>
      <w:r w:rsidR="008547B8" w:rsidRPr="00FB782A">
        <w:t>, and stressed the n</w:t>
      </w:r>
      <w:r w:rsidR="00215964" w:rsidRPr="00FB782A">
        <w:t xml:space="preserve">eed to look at all </w:t>
      </w:r>
      <w:r w:rsidR="008547B8" w:rsidRPr="00FB782A">
        <w:t xml:space="preserve">aspects </w:t>
      </w:r>
      <w:r w:rsidR="00215964" w:rsidRPr="00FB782A">
        <w:t>of the fishery.</w:t>
      </w:r>
      <w:r w:rsidR="008547B8" w:rsidRPr="00FB782A">
        <w:t xml:space="preserve"> </w:t>
      </w:r>
      <w:r w:rsidR="00215964" w:rsidRPr="00FB782A">
        <w:t>SPC</w:t>
      </w:r>
      <w:r w:rsidR="008547B8" w:rsidRPr="00FB782A">
        <w:t xml:space="preserve"> stated that the issue of </w:t>
      </w:r>
      <w:r w:rsidR="00215964" w:rsidRPr="00FB782A">
        <w:t xml:space="preserve">potential mixing in </w:t>
      </w:r>
      <w:r w:rsidR="008547B8" w:rsidRPr="00FB782A">
        <w:t xml:space="preserve">the EPO and WCPO </w:t>
      </w:r>
      <w:r w:rsidR="00215964" w:rsidRPr="00FB782A">
        <w:t xml:space="preserve">was raised at SC15. </w:t>
      </w:r>
      <w:r w:rsidR="008547B8" w:rsidRPr="00FB782A">
        <w:t>The n</w:t>
      </w:r>
      <w:r w:rsidR="00215964" w:rsidRPr="00FB782A">
        <w:t xml:space="preserve">ext </w:t>
      </w:r>
      <w:r w:rsidR="00046BE8">
        <w:t>stock assessment</w:t>
      </w:r>
      <w:r w:rsidR="003908F0">
        <w:t xml:space="preserve"> </w:t>
      </w:r>
      <w:r w:rsidR="00215964" w:rsidRPr="00FB782A">
        <w:t xml:space="preserve">is </w:t>
      </w:r>
      <w:r w:rsidR="008547B8" w:rsidRPr="00FB782A">
        <w:t xml:space="preserve">scheduled </w:t>
      </w:r>
      <w:r w:rsidR="00215964" w:rsidRPr="00FB782A">
        <w:t>for 2021</w:t>
      </w:r>
      <w:r w:rsidR="008547B8" w:rsidRPr="00FB782A">
        <w:t xml:space="preserve">; depending on the </w:t>
      </w:r>
      <w:r w:rsidR="00215964" w:rsidRPr="00FB782A">
        <w:t xml:space="preserve">structure of that SA, </w:t>
      </w:r>
      <w:r w:rsidR="008547B8" w:rsidRPr="00FB782A">
        <w:t xml:space="preserve">it may be necessary to </w:t>
      </w:r>
      <w:r w:rsidR="00215964" w:rsidRPr="00FB782A">
        <w:t xml:space="preserve">redesign the </w:t>
      </w:r>
      <w:r w:rsidR="008547B8" w:rsidRPr="00FB782A">
        <w:t>o</w:t>
      </w:r>
      <w:r w:rsidR="00215964" w:rsidRPr="00FB782A">
        <w:t>perating model. Ideally this woul</w:t>
      </w:r>
      <w:r w:rsidR="008547B8" w:rsidRPr="00FB782A">
        <w:t>d</w:t>
      </w:r>
      <w:r w:rsidR="00215964" w:rsidRPr="00FB782A">
        <w:t xml:space="preserve"> not have to happen but </w:t>
      </w:r>
      <w:r w:rsidR="008547B8" w:rsidRPr="00FB782A">
        <w:t xml:space="preserve">including the EPO </w:t>
      </w:r>
      <w:r w:rsidR="00215964" w:rsidRPr="00FB782A">
        <w:t>would be a sig</w:t>
      </w:r>
      <w:r w:rsidR="008547B8" w:rsidRPr="00FB782A">
        <w:t>nificant</w:t>
      </w:r>
      <w:r w:rsidR="00215964" w:rsidRPr="00FB782A">
        <w:t xml:space="preserve"> change.</w:t>
      </w:r>
      <w:r w:rsidR="00310B77">
        <w:t xml:space="preserve"> </w:t>
      </w:r>
    </w:p>
    <w:p w14:paraId="6543006F" w14:textId="2D7C8B46" w:rsidR="00215964" w:rsidRPr="00FB782A" w:rsidRDefault="006D7BAB" w:rsidP="00C15827">
      <w:pPr>
        <w:pStyle w:val="WCPFCText"/>
      </w:pPr>
      <w:r w:rsidRPr="00FB782A">
        <w:t xml:space="preserve">In response to a query from </w:t>
      </w:r>
      <w:r w:rsidR="00215964" w:rsidRPr="00FB782A">
        <w:t>China</w:t>
      </w:r>
      <w:r w:rsidRPr="00FB782A">
        <w:t xml:space="preserve"> regarding the various periods used, </w:t>
      </w:r>
      <w:r w:rsidR="00215964" w:rsidRPr="00FB782A">
        <w:t>SPC</w:t>
      </w:r>
      <w:r w:rsidRPr="00FB782A">
        <w:t xml:space="preserve"> noted that these were </w:t>
      </w:r>
      <w:r w:rsidR="00215964" w:rsidRPr="00FB782A">
        <w:t xml:space="preserve">chosen based on </w:t>
      </w:r>
      <w:r w:rsidRPr="00FB782A">
        <w:t xml:space="preserve">an </w:t>
      </w:r>
      <w:r w:rsidR="00215964" w:rsidRPr="00FB782A">
        <w:t xml:space="preserve">initial inspection of values. </w:t>
      </w:r>
      <w:r w:rsidRPr="00FB782A">
        <w:t xml:space="preserve">It is not necessary to </w:t>
      </w:r>
      <w:r w:rsidR="00215964" w:rsidRPr="00FB782A">
        <w:t>have consistent 3</w:t>
      </w:r>
      <w:r w:rsidRPr="00FB782A">
        <w:t>-</w:t>
      </w:r>
      <w:r w:rsidR="00215964" w:rsidRPr="00FB782A">
        <w:t xml:space="preserve">year periods. </w:t>
      </w:r>
      <w:r w:rsidRPr="00FB782A">
        <w:t xml:space="preserve">The </w:t>
      </w:r>
      <w:r w:rsidR="00215964" w:rsidRPr="00FB782A">
        <w:t>man</w:t>
      </w:r>
      <w:r w:rsidRPr="00FB782A">
        <w:t>agement</w:t>
      </w:r>
      <w:r w:rsidR="00215964" w:rsidRPr="00FB782A">
        <w:t xml:space="preserve"> period </w:t>
      </w:r>
      <w:r w:rsidRPr="00FB782A">
        <w:t xml:space="preserve">is assumed to be </w:t>
      </w:r>
      <w:r w:rsidR="00215964" w:rsidRPr="00FB782A">
        <w:t>3 years</w:t>
      </w:r>
      <w:r w:rsidRPr="00FB782A">
        <w:t xml:space="preserve">; </w:t>
      </w:r>
      <w:r w:rsidR="00215964" w:rsidRPr="00FB782A">
        <w:t xml:space="preserve">CPUE </w:t>
      </w:r>
      <w:r w:rsidRPr="00FB782A">
        <w:t xml:space="preserve">is measured </w:t>
      </w:r>
      <w:r w:rsidR="00215964" w:rsidRPr="00FB782A">
        <w:t xml:space="preserve">every 3 years, </w:t>
      </w:r>
      <w:r w:rsidRPr="00FB782A">
        <w:t xml:space="preserve">with </w:t>
      </w:r>
      <w:r w:rsidR="00215964" w:rsidRPr="00FB782A">
        <w:t xml:space="preserve">catch values </w:t>
      </w:r>
      <w:r w:rsidRPr="00FB782A">
        <w:t xml:space="preserve">revised </w:t>
      </w:r>
      <w:r w:rsidR="00215964" w:rsidRPr="00FB782A">
        <w:t>based on that</w:t>
      </w:r>
      <w:r w:rsidRPr="00FB782A">
        <w:t xml:space="preserve">, while </w:t>
      </w:r>
      <w:r w:rsidR="00D058ED" w:rsidRPr="00FB782A">
        <w:t>CPUE</w:t>
      </w:r>
      <w:r w:rsidRPr="00FB782A">
        <w:t xml:space="preserve"> is calculated over 5-year intervals</w:t>
      </w:r>
      <w:r w:rsidR="00D058ED" w:rsidRPr="00FB782A">
        <w:t xml:space="preserve">. </w:t>
      </w:r>
      <w:r w:rsidRPr="00FB782A">
        <w:t xml:space="preserve">These were chosen as they </w:t>
      </w:r>
      <w:r w:rsidR="00D058ED" w:rsidRPr="00FB782A">
        <w:t>s</w:t>
      </w:r>
      <w:r w:rsidRPr="00FB782A">
        <w:t>e</w:t>
      </w:r>
      <w:r w:rsidR="00D058ED" w:rsidRPr="00FB782A">
        <w:t>em appropriate</w:t>
      </w:r>
      <w:r w:rsidRPr="00FB782A">
        <w:t xml:space="preserve"> but could be </w:t>
      </w:r>
      <w:r w:rsidR="00D058ED" w:rsidRPr="00FB782A">
        <w:t>change</w:t>
      </w:r>
      <w:r w:rsidRPr="00FB782A">
        <w:t>d</w:t>
      </w:r>
      <w:r w:rsidR="00D058ED" w:rsidRPr="00FB782A">
        <w:t xml:space="preserve"> if desired. </w:t>
      </w:r>
    </w:p>
    <w:tbl>
      <w:tblPr>
        <w:tblStyle w:val="TableGrid"/>
        <w:tblW w:w="0" w:type="auto"/>
        <w:tblLook w:val="04A0" w:firstRow="1" w:lastRow="0" w:firstColumn="1" w:lastColumn="0" w:noHBand="0" w:noVBand="1"/>
      </w:tblPr>
      <w:tblGrid>
        <w:gridCol w:w="9407"/>
      </w:tblGrid>
      <w:tr w:rsidR="000019E6" w:rsidRPr="00FB782A" w14:paraId="1266B7B3" w14:textId="77777777" w:rsidTr="000019E6">
        <w:tc>
          <w:tcPr>
            <w:tcW w:w="9407" w:type="dxa"/>
          </w:tcPr>
          <w:p w14:paraId="41CA8BEC" w14:textId="2E99F033" w:rsidR="000019E6" w:rsidRPr="00FB782A" w:rsidRDefault="000019E6" w:rsidP="00C15827">
            <w:pPr>
              <w:pStyle w:val="WCPFCText"/>
            </w:pPr>
            <w:r w:rsidRPr="00FB782A">
              <w:t>The Commission noted the progress on the development of harvest control rules and management strategy evaluation for South Pacific albacore.</w:t>
            </w:r>
            <w:r w:rsidR="00310B77">
              <w:t xml:space="preserve"> </w:t>
            </w:r>
          </w:p>
        </w:tc>
      </w:tr>
    </w:tbl>
    <w:p w14:paraId="34263D9F" w14:textId="77777777" w:rsidR="000019E6" w:rsidRPr="00FB782A" w:rsidRDefault="000019E6" w:rsidP="00195FF6"/>
    <w:p w14:paraId="3493CCFF" w14:textId="13CFBF73" w:rsidR="00B770BA" w:rsidRPr="00FB782A" w:rsidRDefault="00B770BA" w:rsidP="004B77A0">
      <w:pPr>
        <w:pStyle w:val="Heading3"/>
      </w:pPr>
      <w:r w:rsidRPr="00FB782A">
        <w:t>Review of CMM 2015-02 (South Pacific albacore)</w:t>
      </w:r>
    </w:p>
    <w:p w14:paraId="56A44CDE" w14:textId="1678E6F5" w:rsidR="00FD7F02" w:rsidRPr="00FB782A" w:rsidRDefault="0041241F" w:rsidP="00C15827">
      <w:pPr>
        <w:pStyle w:val="WCPFCText"/>
      </w:pPr>
      <w:r w:rsidRPr="00FB782A">
        <w:t>The following documents were noted f</w:t>
      </w:r>
      <w:r w:rsidR="00FD7F02" w:rsidRPr="00FB782A">
        <w:t xml:space="preserve">or reference: </w:t>
      </w:r>
      <w:r w:rsidR="00FD7F02" w:rsidRPr="00FB782A">
        <w:rPr>
          <w:b/>
          <w:bCs/>
        </w:rPr>
        <w:t>WCPFC16-2019-</w:t>
      </w:r>
      <w:r w:rsidR="00FD7F02" w:rsidRPr="00FB782A">
        <w:rPr>
          <w:b/>
          <w:bCs/>
          <w:u w:color="000000"/>
        </w:rPr>
        <w:t>18</w:t>
      </w:r>
      <w:r w:rsidR="00FD7F02" w:rsidRPr="00FB782A">
        <w:t>,</w:t>
      </w:r>
      <w:r w:rsidR="001F0818" w:rsidRPr="00FB782A">
        <w:t xml:space="preserve"> </w:t>
      </w:r>
      <w:r w:rsidR="001F0818" w:rsidRPr="003908F0">
        <w:t>Reference document for the review of CMM 2015-02 and development of harvest strategies under CMM 2014-06 (south Pacific albacore tuna)</w:t>
      </w:r>
      <w:r w:rsidR="008200A6">
        <w:t>;</w:t>
      </w:r>
      <w:r w:rsidR="00FD7F02" w:rsidRPr="00FB782A">
        <w:t xml:space="preserve"> </w:t>
      </w:r>
      <w:r w:rsidR="00FD7F02" w:rsidRPr="00FB782A">
        <w:rPr>
          <w:b/>
          <w:bCs/>
        </w:rPr>
        <w:t>WCPFC16-2019-</w:t>
      </w:r>
      <w:r w:rsidR="00FD7F02" w:rsidRPr="00FB782A">
        <w:rPr>
          <w:b/>
          <w:bCs/>
          <w:u w:color="000000"/>
        </w:rPr>
        <w:t>IP08</w:t>
      </w:r>
      <w:r w:rsidR="00FD7F02" w:rsidRPr="00FB782A">
        <w:t xml:space="preserve"> </w:t>
      </w:r>
      <w:r w:rsidR="001F0818" w:rsidRPr="003908F0">
        <w:t xml:space="preserve">Trends in the South Pacific </w:t>
      </w:r>
      <w:r w:rsidR="003908F0" w:rsidRPr="003908F0">
        <w:t>albacore longline and troll fisheries</w:t>
      </w:r>
      <w:r w:rsidR="008200A6">
        <w:t>;</w:t>
      </w:r>
      <w:r w:rsidR="001F0818" w:rsidRPr="00FB782A">
        <w:t xml:space="preserve"> </w:t>
      </w:r>
      <w:r w:rsidR="00FD7F02" w:rsidRPr="00FB782A">
        <w:t xml:space="preserve">and </w:t>
      </w:r>
      <w:r w:rsidR="001F0818" w:rsidRPr="00FB782A">
        <w:rPr>
          <w:b/>
          <w:bCs/>
        </w:rPr>
        <w:t>WCPFC16-2019</w:t>
      </w:r>
      <w:r w:rsidR="00FD7F02" w:rsidRPr="00FB782A">
        <w:rPr>
          <w:b/>
          <w:bCs/>
        </w:rPr>
        <w:t>-</w:t>
      </w:r>
      <w:r w:rsidR="00FD7F02" w:rsidRPr="00FB782A">
        <w:rPr>
          <w:b/>
          <w:bCs/>
          <w:u w:color="000000"/>
        </w:rPr>
        <w:t>IP09</w:t>
      </w:r>
      <w:r w:rsidR="00FD7F02" w:rsidRPr="00FB782A">
        <w:t xml:space="preserve"> </w:t>
      </w:r>
      <w:r w:rsidR="001F0818" w:rsidRPr="003908F0">
        <w:t>Summary of reporting received by WCPFC under CMM 2010-05 and CMM 2015-02: South Pacific albacore</w:t>
      </w:r>
      <w:r w:rsidR="00BC5CF8">
        <w:t>.</w:t>
      </w:r>
      <w:r w:rsidR="001F0818" w:rsidRPr="00FB782A">
        <w:t xml:space="preserve"> </w:t>
      </w:r>
    </w:p>
    <w:p w14:paraId="177DB9FB" w14:textId="13C1C78F" w:rsidR="00D058ED" w:rsidRPr="00FB782A" w:rsidRDefault="0041241F" w:rsidP="00C15827">
      <w:pPr>
        <w:pStyle w:val="WCPFCText"/>
        <w:rPr>
          <w:i/>
          <w:iCs/>
        </w:rPr>
      </w:pPr>
      <w:r w:rsidRPr="00FB782A">
        <w:t xml:space="preserve">The </w:t>
      </w:r>
      <w:r w:rsidR="00D058ED" w:rsidRPr="00FB782A">
        <w:t xml:space="preserve">Chair noted that </w:t>
      </w:r>
      <w:r w:rsidRPr="00FB782A">
        <w:t xml:space="preserve">the </w:t>
      </w:r>
      <w:r w:rsidR="00D058ED" w:rsidRPr="00FB782A">
        <w:t>roadmap</w:t>
      </w:r>
      <w:r w:rsidRPr="00FB782A">
        <w:t xml:space="preserve"> </w:t>
      </w:r>
      <w:r w:rsidR="00D058ED" w:rsidRPr="00FB782A">
        <w:t xml:space="preserve">WG </w:t>
      </w:r>
      <w:r w:rsidRPr="00FB782A">
        <w:t xml:space="preserve">would </w:t>
      </w:r>
      <w:r w:rsidR="00D058ED" w:rsidRPr="00FB782A">
        <w:t xml:space="preserve">discuss future CMMs. </w:t>
      </w:r>
    </w:p>
    <w:p w14:paraId="08EDBC70" w14:textId="1890AD60" w:rsidR="00D058ED" w:rsidRPr="00FB782A" w:rsidRDefault="00D058ED" w:rsidP="00C15827">
      <w:pPr>
        <w:pStyle w:val="WCPFCText"/>
        <w:rPr>
          <w:i/>
          <w:iCs/>
        </w:rPr>
      </w:pPr>
      <w:r w:rsidRPr="00FB782A">
        <w:t>Tonga</w:t>
      </w:r>
      <w:r w:rsidR="0041241F" w:rsidRPr="00FB782A">
        <w:t>,</w:t>
      </w:r>
      <w:r w:rsidRPr="00FB782A">
        <w:t xml:space="preserve"> on behalf of FFA members</w:t>
      </w:r>
      <w:r w:rsidR="0041241F" w:rsidRPr="00FB782A">
        <w:t>, stated that a</w:t>
      </w:r>
      <w:r w:rsidR="00C223FE" w:rsidRPr="00FB782A">
        <w:t>s confirmed in recent meetings of the Roadmap</w:t>
      </w:r>
      <w:r w:rsidR="0041241F" w:rsidRPr="00FB782A">
        <w:t xml:space="preserve"> WG</w:t>
      </w:r>
      <w:r w:rsidR="00C223FE" w:rsidRPr="00FB782A">
        <w:t xml:space="preserve">, FFA </w:t>
      </w:r>
      <w:r w:rsidR="0041241F" w:rsidRPr="00FB782A">
        <w:t>m</w:t>
      </w:r>
      <w:r w:rsidR="00C223FE" w:rsidRPr="00FB782A">
        <w:t xml:space="preserve">embers </w:t>
      </w:r>
      <w:r w:rsidR="0041241F" w:rsidRPr="00FB782A">
        <w:t xml:space="preserve">considered that </w:t>
      </w:r>
      <w:r w:rsidR="00C223FE" w:rsidRPr="00FB782A">
        <w:t xml:space="preserve">there </w:t>
      </w:r>
      <w:r w:rsidR="008200A6">
        <w:t xml:space="preserve">was </w:t>
      </w:r>
      <w:r w:rsidR="00C223FE" w:rsidRPr="00FB782A">
        <w:t xml:space="preserve">no </w:t>
      </w:r>
      <w:r w:rsidR="0041241F" w:rsidRPr="00FB782A">
        <w:t xml:space="preserve">need to </w:t>
      </w:r>
      <w:r w:rsidR="00C223FE" w:rsidRPr="00FB782A">
        <w:t>revis</w:t>
      </w:r>
      <w:r w:rsidR="0041241F" w:rsidRPr="00FB782A">
        <w:t>e</w:t>
      </w:r>
      <w:r w:rsidR="00C223FE" w:rsidRPr="00FB782A">
        <w:t xml:space="preserve"> the existing measure</w:t>
      </w:r>
      <w:r w:rsidR="0041241F" w:rsidRPr="00FB782A">
        <w:t>,</w:t>
      </w:r>
      <w:r w:rsidR="00C223FE" w:rsidRPr="00FB782A">
        <w:t xml:space="preserve"> which </w:t>
      </w:r>
      <w:r w:rsidR="0041241F" w:rsidRPr="00FB782A">
        <w:t xml:space="preserve">had </w:t>
      </w:r>
      <w:r w:rsidR="00C223FE" w:rsidRPr="00FB782A">
        <w:t>failed to restrict the build-up of fishing effort for South Pacific albacore</w:t>
      </w:r>
      <w:r w:rsidR="0041241F" w:rsidRPr="00FB782A">
        <w:t xml:space="preserve">, and stated that they were instead </w:t>
      </w:r>
      <w:r w:rsidR="00C223FE" w:rsidRPr="00FB782A">
        <w:t>focused on the development of a new measure based on moving the stock towards the TRP and recognising zone</w:t>
      </w:r>
      <w:r w:rsidR="0041241F" w:rsidRPr="00FB782A">
        <w:t>-</w:t>
      </w:r>
      <w:r w:rsidR="00C223FE" w:rsidRPr="00FB782A">
        <w:t>based limits to be established within EEZs and for fishing on the high seas.</w:t>
      </w:r>
    </w:p>
    <w:p w14:paraId="7DCF148D" w14:textId="12CB2B66" w:rsidR="00D231B3" w:rsidRPr="00D231B3" w:rsidRDefault="00D058ED" w:rsidP="00D231B3">
      <w:pPr>
        <w:pStyle w:val="WCPFCText"/>
        <w:rPr>
          <w:i/>
          <w:iCs/>
        </w:rPr>
      </w:pPr>
      <w:r w:rsidRPr="00FB782A">
        <w:t>China</w:t>
      </w:r>
      <w:r w:rsidR="0041241F" w:rsidRPr="00FB782A">
        <w:t xml:space="preserve"> noted the need for a </w:t>
      </w:r>
      <w:r w:rsidRPr="00FB782A">
        <w:t>comp</w:t>
      </w:r>
      <w:r w:rsidR="0041241F" w:rsidRPr="00FB782A">
        <w:t>rehensive</w:t>
      </w:r>
      <w:r w:rsidRPr="00FB782A">
        <w:t xml:space="preserve"> </w:t>
      </w:r>
      <w:r w:rsidR="00046BE8">
        <w:t>South Pacific</w:t>
      </w:r>
      <w:r w:rsidR="003908F0">
        <w:t xml:space="preserve"> </w:t>
      </w:r>
      <w:r w:rsidR="00046BE8">
        <w:t>albacore</w:t>
      </w:r>
      <w:r w:rsidR="0041241F" w:rsidRPr="00FB782A">
        <w:t xml:space="preserve"> </w:t>
      </w:r>
      <w:r w:rsidRPr="00FB782A">
        <w:t>CMM</w:t>
      </w:r>
      <w:r w:rsidR="0041241F" w:rsidRPr="00FB782A">
        <w:t xml:space="preserve"> and stated their hope </w:t>
      </w:r>
      <w:r w:rsidRPr="00FB782A">
        <w:t xml:space="preserve">that </w:t>
      </w:r>
      <w:r w:rsidR="0041241F" w:rsidRPr="00FB782A">
        <w:t xml:space="preserve">a </w:t>
      </w:r>
      <w:r w:rsidRPr="00FB782A">
        <w:t xml:space="preserve">new CMM </w:t>
      </w:r>
      <w:r w:rsidR="0041241F" w:rsidRPr="00FB782A">
        <w:t xml:space="preserve">would </w:t>
      </w:r>
      <w:r w:rsidRPr="00FB782A">
        <w:t xml:space="preserve">replace </w:t>
      </w:r>
      <w:r w:rsidR="008200A6">
        <w:t xml:space="preserve">CMM </w:t>
      </w:r>
      <w:r w:rsidRPr="00FB782A">
        <w:t>2015-02.</w:t>
      </w:r>
      <w:r w:rsidR="00310B77">
        <w:t xml:space="preserve"> </w:t>
      </w:r>
    </w:p>
    <w:tbl>
      <w:tblPr>
        <w:tblStyle w:val="TableGrid"/>
        <w:tblW w:w="0" w:type="auto"/>
        <w:tblLook w:val="04A0" w:firstRow="1" w:lastRow="0" w:firstColumn="1" w:lastColumn="0" w:noHBand="0" w:noVBand="1"/>
      </w:tblPr>
      <w:tblGrid>
        <w:gridCol w:w="9407"/>
      </w:tblGrid>
      <w:tr w:rsidR="000019E6" w:rsidRPr="00FB782A" w14:paraId="5C36FF4D" w14:textId="77777777" w:rsidTr="000019E6">
        <w:tc>
          <w:tcPr>
            <w:tcW w:w="9407" w:type="dxa"/>
          </w:tcPr>
          <w:p w14:paraId="35FA3E5B" w14:textId="4DF57985" w:rsidR="000019E6" w:rsidRPr="00FB782A" w:rsidRDefault="000019E6" w:rsidP="00C15827">
            <w:pPr>
              <w:pStyle w:val="WCPFCText"/>
            </w:pPr>
            <w:r w:rsidRPr="00FB782A">
              <w:t>The Commission noted that possible future amendments to CMM 2015-02 would be among the matters to be considered through the South Pacific Albacore Roadmap Working Group.</w:t>
            </w:r>
            <w:r w:rsidR="00310B77">
              <w:t xml:space="preserve"> </w:t>
            </w:r>
          </w:p>
        </w:tc>
      </w:tr>
    </w:tbl>
    <w:p w14:paraId="4461E5B5" w14:textId="65596A7C" w:rsidR="00D231B3" w:rsidRDefault="00D231B3" w:rsidP="00D231B3">
      <w:bookmarkStart w:id="1407" w:name="_Toc26341476"/>
      <w:bookmarkStart w:id="1408" w:name="_Toc26341858"/>
      <w:bookmarkStart w:id="1409" w:name="_Toc26342237"/>
      <w:bookmarkStart w:id="1410" w:name="_Toc26342563"/>
      <w:bookmarkStart w:id="1411" w:name="_Toc26342887"/>
      <w:bookmarkStart w:id="1412" w:name="_Toc26343198"/>
      <w:bookmarkStart w:id="1413" w:name="_Toc26343509"/>
      <w:bookmarkStart w:id="1414" w:name="_Toc26343820"/>
      <w:bookmarkStart w:id="1415" w:name="_Toc26341477"/>
      <w:bookmarkStart w:id="1416" w:name="_Toc26341859"/>
      <w:bookmarkStart w:id="1417" w:name="_Toc26342238"/>
      <w:bookmarkStart w:id="1418" w:name="_Toc26342564"/>
      <w:bookmarkStart w:id="1419" w:name="_Toc26342888"/>
      <w:bookmarkStart w:id="1420" w:name="_Toc26343199"/>
      <w:bookmarkStart w:id="1421" w:name="_Toc26343510"/>
      <w:bookmarkStart w:id="1422" w:name="_Toc26343821"/>
      <w:bookmarkStart w:id="1423" w:name="_Toc26341478"/>
      <w:bookmarkStart w:id="1424" w:name="_Toc26341860"/>
      <w:bookmarkStart w:id="1425" w:name="_Toc26342239"/>
      <w:bookmarkStart w:id="1426" w:name="_Toc26342565"/>
      <w:bookmarkStart w:id="1427" w:name="_Toc26342889"/>
      <w:bookmarkStart w:id="1428" w:name="_Toc26343200"/>
      <w:bookmarkStart w:id="1429" w:name="_Toc26343511"/>
      <w:bookmarkStart w:id="1430" w:name="_Toc26343822"/>
      <w:bookmarkStart w:id="1431" w:name="_Toc26341479"/>
      <w:bookmarkStart w:id="1432" w:name="_Toc26341861"/>
      <w:bookmarkStart w:id="1433" w:name="_Toc26342240"/>
      <w:bookmarkStart w:id="1434" w:name="_Toc26342566"/>
      <w:bookmarkStart w:id="1435" w:name="_Toc26342890"/>
      <w:bookmarkStart w:id="1436" w:name="_Toc26343201"/>
      <w:bookmarkStart w:id="1437" w:name="_Toc26343512"/>
      <w:bookmarkStart w:id="1438" w:name="_Toc26343823"/>
      <w:bookmarkStart w:id="1439" w:name="_Toc533103508"/>
      <w:bookmarkStart w:id="1440" w:name="_Toc533104504"/>
      <w:bookmarkStart w:id="1441" w:name="_Toc533104823"/>
      <w:bookmarkStart w:id="1442" w:name="_Toc533104973"/>
      <w:bookmarkStart w:id="1443" w:name="_Toc533105123"/>
      <w:bookmarkStart w:id="1444" w:name="_Toc533276871"/>
      <w:bookmarkStart w:id="1445" w:name="_Toc533311573"/>
      <w:bookmarkStart w:id="1446" w:name="_Toc533311726"/>
      <w:bookmarkStart w:id="1447" w:name="_Toc533314353"/>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p>
    <w:p w14:paraId="7B2171BB" w14:textId="79D2C649" w:rsidR="00D231B3" w:rsidRPr="00D231B3" w:rsidRDefault="00D231B3" w:rsidP="00D231B3">
      <w:pPr>
        <w:pStyle w:val="Heading2"/>
      </w:pPr>
      <w:bookmarkStart w:id="1448" w:name="_Toc32925140"/>
      <w:r>
        <w:t>Pacific bluefin</w:t>
      </w:r>
      <w:bookmarkEnd w:id="1448"/>
      <w:r w:rsidR="00B770BA" w:rsidRPr="00FB782A">
        <w:tab/>
      </w:r>
    </w:p>
    <w:p w14:paraId="51B3BBCF" w14:textId="1044C40F" w:rsidR="00EE3D46" w:rsidRPr="00FB782A" w:rsidRDefault="00B770BA" w:rsidP="004B77A0">
      <w:pPr>
        <w:pStyle w:val="Heading3"/>
      </w:pPr>
      <w:r w:rsidRPr="00FB782A">
        <w:t xml:space="preserve">Harvest strategy for </w:t>
      </w:r>
      <w:r w:rsidR="00FD7F02" w:rsidRPr="00FB782A">
        <w:t>P</w:t>
      </w:r>
      <w:r w:rsidRPr="00FB782A">
        <w:t>acific bluefin</w:t>
      </w:r>
    </w:p>
    <w:p w14:paraId="294C21B2" w14:textId="40DA7E08" w:rsidR="00042B37" w:rsidRPr="00FB782A" w:rsidRDefault="00BC5CF8" w:rsidP="00C15827">
      <w:pPr>
        <w:pStyle w:val="WCPFCText"/>
      </w:pPr>
      <w:r>
        <w:t>Mr Masanori</w:t>
      </w:r>
      <w:r w:rsidR="00364E77" w:rsidRPr="00FB782A">
        <w:t xml:space="preserve"> Miyahara</w:t>
      </w:r>
      <w:r w:rsidR="00BA2317" w:rsidRPr="00FB782A">
        <w:t xml:space="preserve">, Chair of the </w:t>
      </w:r>
      <w:r w:rsidR="00FD7F02" w:rsidRPr="00FB782A">
        <w:t>NC</w:t>
      </w:r>
      <w:r w:rsidR="00BA2317" w:rsidRPr="00FB782A">
        <w:t>,</w:t>
      </w:r>
      <w:r w:rsidR="00364E77" w:rsidRPr="00FB782A">
        <w:t xml:space="preserve"> present</w:t>
      </w:r>
      <w:r w:rsidR="00BA2317" w:rsidRPr="00FB782A">
        <w:t>ed</w:t>
      </w:r>
      <w:r w:rsidR="00364E77" w:rsidRPr="00FB782A">
        <w:t xml:space="preserve"> </w:t>
      </w:r>
      <w:r w:rsidR="00BA2317" w:rsidRPr="00FB782A">
        <w:t xml:space="preserve">the </w:t>
      </w:r>
      <w:r w:rsidR="00FD7F02" w:rsidRPr="00FB782A">
        <w:rPr>
          <w:u w:color="000000"/>
        </w:rPr>
        <w:t>NC15 outcomes</w:t>
      </w:r>
      <w:r w:rsidR="00BA2317" w:rsidRPr="00FB782A">
        <w:rPr>
          <w:u w:color="000000"/>
        </w:rPr>
        <w:t xml:space="preserve"> </w:t>
      </w:r>
      <w:r w:rsidR="00570D9A" w:rsidRPr="00FB782A">
        <w:rPr>
          <w:u w:color="000000"/>
        </w:rPr>
        <w:t>with respect to Pacific bluefin tuna</w:t>
      </w:r>
      <w:r w:rsidR="00364E77" w:rsidRPr="00FB782A">
        <w:rPr>
          <w:u w:color="000000"/>
        </w:rPr>
        <w:t xml:space="preserve">. </w:t>
      </w:r>
      <w:r w:rsidR="00BA2317" w:rsidRPr="00FB782A">
        <w:rPr>
          <w:u w:color="000000"/>
        </w:rPr>
        <w:t>NC a</w:t>
      </w:r>
      <w:r w:rsidR="00364E77" w:rsidRPr="00FB782A">
        <w:rPr>
          <w:u w:color="000000"/>
        </w:rPr>
        <w:t xml:space="preserve">dopted a </w:t>
      </w:r>
      <w:r w:rsidR="00A62010">
        <w:rPr>
          <w:u w:color="000000"/>
        </w:rPr>
        <w:t>harvest strategy</w:t>
      </w:r>
      <w:r w:rsidR="003908F0">
        <w:rPr>
          <w:u w:color="000000"/>
        </w:rPr>
        <w:t xml:space="preserve"> </w:t>
      </w:r>
      <w:r w:rsidR="00364E77" w:rsidRPr="00FB782A">
        <w:rPr>
          <w:u w:color="000000"/>
        </w:rPr>
        <w:t xml:space="preserve">for </w:t>
      </w:r>
      <w:r w:rsidR="005509D5">
        <w:rPr>
          <w:u w:color="000000"/>
        </w:rPr>
        <w:t xml:space="preserve">Pacific bluefin </w:t>
      </w:r>
      <w:r w:rsidR="00BA2317" w:rsidRPr="00FB782A">
        <w:rPr>
          <w:u w:color="000000"/>
        </w:rPr>
        <w:t>in 2017</w:t>
      </w:r>
      <w:r w:rsidR="005509D5">
        <w:rPr>
          <w:u w:color="000000"/>
        </w:rPr>
        <w:t>, and t</w:t>
      </w:r>
      <w:r w:rsidR="00570D9A" w:rsidRPr="00FB782A">
        <w:rPr>
          <w:u w:color="000000"/>
        </w:rPr>
        <w:t xml:space="preserve">he </w:t>
      </w:r>
      <w:r w:rsidR="00364E77" w:rsidRPr="00FB782A">
        <w:rPr>
          <w:u w:color="000000"/>
        </w:rPr>
        <w:t xml:space="preserve">stock is </w:t>
      </w:r>
      <w:r w:rsidR="00570D9A" w:rsidRPr="00FB782A">
        <w:rPr>
          <w:u w:color="000000"/>
        </w:rPr>
        <w:t xml:space="preserve">projected to </w:t>
      </w:r>
      <w:r w:rsidR="00364E77" w:rsidRPr="00FB782A">
        <w:rPr>
          <w:u w:color="000000"/>
        </w:rPr>
        <w:t>rebuild in accordance with the HCR. NC</w:t>
      </w:r>
      <w:r w:rsidR="00570D9A" w:rsidRPr="00FB782A">
        <w:rPr>
          <w:u w:color="000000"/>
        </w:rPr>
        <w:t>15</w:t>
      </w:r>
      <w:r w:rsidR="00364E77" w:rsidRPr="00FB782A">
        <w:rPr>
          <w:u w:color="000000"/>
        </w:rPr>
        <w:t xml:space="preserve"> </w:t>
      </w:r>
      <w:r w:rsidR="00570D9A" w:rsidRPr="00FB782A">
        <w:rPr>
          <w:u w:color="000000"/>
        </w:rPr>
        <w:t xml:space="preserve">held </w:t>
      </w:r>
      <w:r w:rsidR="005509D5">
        <w:rPr>
          <w:u w:color="000000"/>
        </w:rPr>
        <w:t xml:space="preserve">a </w:t>
      </w:r>
      <w:r w:rsidR="00364E77" w:rsidRPr="00FB782A">
        <w:rPr>
          <w:u w:color="000000"/>
        </w:rPr>
        <w:t>long disc</w:t>
      </w:r>
      <w:r w:rsidR="00570D9A" w:rsidRPr="00FB782A">
        <w:rPr>
          <w:u w:color="000000"/>
        </w:rPr>
        <w:t>ussion</w:t>
      </w:r>
      <w:r w:rsidR="00364E77" w:rsidRPr="00FB782A">
        <w:rPr>
          <w:u w:color="000000"/>
        </w:rPr>
        <w:t xml:space="preserve"> on </w:t>
      </w:r>
      <w:r w:rsidR="005509D5">
        <w:rPr>
          <w:u w:color="000000"/>
        </w:rPr>
        <w:t xml:space="preserve">the </w:t>
      </w:r>
      <w:r w:rsidR="00570D9A" w:rsidRPr="00FB782A">
        <w:rPr>
          <w:u w:color="000000"/>
        </w:rPr>
        <w:t>possibility of</w:t>
      </w:r>
      <w:r w:rsidR="00364E77" w:rsidRPr="00FB782A">
        <w:rPr>
          <w:u w:color="000000"/>
        </w:rPr>
        <w:t xml:space="preserve"> increas</w:t>
      </w:r>
      <w:r w:rsidR="00570D9A" w:rsidRPr="00FB782A">
        <w:rPr>
          <w:u w:color="000000"/>
        </w:rPr>
        <w:t>ing the</w:t>
      </w:r>
      <w:r w:rsidR="00364E77" w:rsidRPr="00FB782A">
        <w:rPr>
          <w:u w:color="000000"/>
        </w:rPr>
        <w:t xml:space="preserve"> TAC for </w:t>
      </w:r>
      <w:r w:rsidR="00570D9A" w:rsidRPr="00FB782A">
        <w:rPr>
          <w:u w:color="000000"/>
        </w:rPr>
        <w:t>Pacific bluefin</w:t>
      </w:r>
      <w:r w:rsidR="00364E77" w:rsidRPr="00FB782A">
        <w:rPr>
          <w:u w:color="000000"/>
        </w:rPr>
        <w:t xml:space="preserve">. </w:t>
      </w:r>
      <w:r w:rsidR="00570D9A" w:rsidRPr="00FB782A">
        <w:rPr>
          <w:u w:color="000000"/>
        </w:rPr>
        <w:t>He noted s</w:t>
      </w:r>
      <w:r w:rsidR="00364E77" w:rsidRPr="00FB782A">
        <w:rPr>
          <w:u w:color="000000"/>
        </w:rPr>
        <w:t xml:space="preserve">ome members </w:t>
      </w:r>
      <w:r w:rsidR="00570D9A" w:rsidRPr="00FB782A">
        <w:rPr>
          <w:u w:color="000000"/>
        </w:rPr>
        <w:t xml:space="preserve">(notably Japan and Korea) face difficulties in </w:t>
      </w:r>
      <w:r w:rsidR="00364E77" w:rsidRPr="00FB782A">
        <w:rPr>
          <w:u w:color="000000"/>
        </w:rPr>
        <w:t xml:space="preserve">controlling coastal fishery </w:t>
      </w:r>
      <w:r w:rsidR="00570D9A" w:rsidRPr="00FB782A">
        <w:rPr>
          <w:u w:color="000000"/>
        </w:rPr>
        <w:t xml:space="preserve">activities, </w:t>
      </w:r>
      <w:r w:rsidR="00364E77" w:rsidRPr="00FB782A">
        <w:rPr>
          <w:u w:color="000000"/>
        </w:rPr>
        <w:t>esp</w:t>
      </w:r>
      <w:r w:rsidR="00570D9A" w:rsidRPr="00FB782A">
        <w:rPr>
          <w:u w:color="000000"/>
        </w:rPr>
        <w:t>ecially</w:t>
      </w:r>
      <w:r w:rsidR="00364E77" w:rsidRPr="00FB782A">
        <w:rPr>
          <w:u w:color="000000"/>
        </w:rPr>
        <w:t xml:space="preserve"> </w:t>
      </w:r>
      <w:r w:rsidR="00570D9A" w:rsidRPr="00FB782A">
        <w:rPr>
          <w:u w:color="000000"/>
        </w:rPr>
        <w:t>given r</w:t>
      </w:r>
      <w:r w:rsidR="00364E77" w:rsidRPr="00FB782A">
        <w:rPr>
          <w:u w:color="000000"/>
        </w:rPr>
        <w:t xml:space="preserve">ecent very </w:t>
      </w:r>
      <w:r w:rsidR="00570D9A" w:rsidRPr="00FB782A">
        <w:rPr>
          <w:u w:color="000000"/>
        </w:rPr>
        <w:t>favourable recruitment</w:t>
      </w:r>
      <w:r w:rsidR="007D0988" w:rsidRPr="00FB782A">
        <w:rPr>
          <w:u w:color="000000"/>
        </w:rPr>
        <w:t>, and sought an increase in the TAC; o</w:t>
      </w:r>
      <w:r w:rsidR="00364E77" w:rsidRPr="00FB782A">
        <w:rPr>
          <w:u w:color="000000"/>
        </w:rPr>
        <w:t>ther members expressed conce</w:t>
      </w:r>
      <w:r w:rsidR="007D0988" w:rsidRPr="00FB782A">
        <w:rPr>
          <w:u w:color="000000"/>
        </w:rPr>
        <w:t xml:space="preserve">rns and preferred to wait for the results of the 2020 </w:t>
      </w:r>
      <w:r w:rsidR="00364E77" w:rsidRPr="00FB782A">
        <w:rPr>
          <w:u w:color="000000"/>
        </w:rPr>
        <w:t xml:space="preserve">benchmark SA. </w:t>
      </w:r>
      <w:r w:rsidR="007D0988" w:rsidRPr="00FB782A">
        <w:rPr>
          <w:u w:color="000000"/>
        </w:rPr>
        <w:t>As a result</w:t>
      </w:r>
      <w:r w:rsidR="005509D5">
        <w:rPr>
          <w:u w:color="000000"/>
        </w:rPr>
        <w:t>,</w:t>
      </w:r>
      <w:r w:rsidR="007D0988" w:rsidRPr="00FB782A">
        <w:rPr>
          <w:u w:color="000000"/>
        </w:rPr>
        <w:t xml:space="preserve"> </w:t>
      </w:r>
      <w:r w:rsidR="005509D5">
        <w:rPr>
          <w:u w:color="000000"/>
        </w:rPr>
        <w:t xml:space="preserve">NC </w:t>
      </w:r>
      <w:r w:rsidR="007D0988" w:rsidRPr="00FB782A">
        <w:rPr>
          <w:u w:color="000000"/>
        </w:rPr>
        <w:t>members did not recommend an increase in the TAC. NC15 a</w:t>
      </w:r>
      <w:r w:rsidR="00364E77" w:rsidRPr="00FB782A">
        <w:rPr>
          <w:u w:color="000000"/>
        </w:rPr>
        <w:t xml:space="preserve">lso discussed </w:t>
      </w:r>
      <w:r w:rsidR="007D0988" w:rsidRPr="00FB782A">
        <w:rPr>
          <w:u w:color="000000"/>
        </w:rPr>
        <w:t xml:space="preserve">the need for increased </w:t>
      </w:r>
      <w:r w:rsidR="00364E77" w:rsidRPr="00FB782A">
        <w:rPr>
          <w:u w:color="000000"/>
        </w:rPr>
        <w:t xml:space="preserve">flexibility </w:t>
      </w:r>
      <w:r w:rsidR="007D0988" w:rsidRPr="00FB782A">
        <w:rPr>
          <w:u w:color="000000"/>
        </w:rPr>
        <w:t xml:space="preserve">within the </w:t>
      </w:r>
      <w:r w:rsidR="00364E77" w:rsidRPr="00FB782A">
        <w:rPr>
          <w:u w:color="000000"/>
        </w:rPr>
        <w:t>exist</w:t>
      </w:r>
      <w:r w:rsidR="008200A6">
        <w:rPr>
          <w:u w:color="000000"/>
        </w:rPr>
        <w:t>ing</w:t>
      </w:r>
      <w:r w:rsidR="00364E77" w:rsidRPr="00FB782A">
        <w:rPr>
          <w:u w:color="000000"/>
        </w:rPr>
        <w:t xml:space="preserve"> CMM</w:t>
      </w:r>
      <w:r w:rsidR="007D0988" w:rsidRPr="00FB782A">
        <w:rPr>
          <w:u w:color="000000"/>
        </w:rPr>
        <w:t xml:space="preserve"> and is seeking </w:t>
      </w:r>
      <w:r w:rsidR="006614A7" w:rsidRPr="00FB782A">
        <w:rPr>
          <w:u w:color="000000"/>
        </w:rPr>
        <w:t>(in the revised CMM)</w:t>
      </w:r>
      <w:r w:rsidR="007D0988" w:rsidRPr="00FB782A">
        <w:rPr>
          <w:u w:color="000000"/>
        </w:rPr>
        <w:t xml:space="preserve">, </w:t>
      </w:r>
      <w:r w:rsidR="00364E77" w:rsidRPr="00FB782A">
        <w:rPr>
          <w:u w:color="000000"/>
        </w:rPr>
        <w:t>for 2020 only</w:t>
      </w:r>
      <w:r w:rsidR="007D0988" w:rsidRPr="00FB782A">
        <w:rPr>
          <w:u w:color="000000"/>
        </w:rPr>
        <w:t>,</w:t>
      </w:r>
      <w:r w:rsidR="00364E77" w:rsidRPr="00FB782A">
        <w:rPr>
          <w:u w:color="000000"/>
        </w:rPr>
        <w:t xml:space="preserve"> </w:t>
      </w:r>
      <w:r w:rsidR="007D0988" w:rsidRPr="00FB782A">
        <w:rPr>
          <w:u w:color="000000"/>
        </w:rPr>
        <w:t xml:space="preserve">an </w:t>
      </w:r>
      <w:r w:rsidR="00364E77" w:rsidRPr="00FB782A">
        <w:rPr>
          <w:u w:color="000000"/>
        </w:rPr>
        <w:t>increa</w:t>
      </w:r>
      <w:r w:rsidR="007D0988" w:rsidRPr="00FB782A">
        <w:rPr>
          <w:u w:color="000000"/>
        </w:rPr>
        <w:t>se</w:t>
      </w:r>
      <w:r w:rsidR="00364E77" w:rsidRPr="00FB782A">
        <w:rPr>
          <w:u w:color="000000"/>
        </w:rPr>
        <w:t xml:space="preserve"> </w:t>
      </w:r>
      <w:r w:rsidR="007D0988" w:rsidRPr="00FB782A">
        <w:rPr>
          <w:u w:color="000000"/>
        </w:rPr>
        <w:t xml:space="preserve">in the </w:t>
      </w:r>
      <w:r w:rsidR="00364E77" w:rsidRPr="00FB782A">
        <w:rPr>
          <w:u w:color="000000"/>
        </w:rPr>
        <w:t>carry</w:t>
      </w:r>
      <w:r w:rsidR="007D0988" w:rsidRPr="00FB782A">
        <w:rPr>
          <w:u w:color="000000"/>
        </w:rPr>
        <w:t>-</w:t>
      </w:r>
      <w:r w:rsidR="00364E77" w:rsidRPr="00FB782A">
        <w:rPr>
          <w:u w:color="000000"/>
        </w:rPr>
        <w:t>over from 5% to 17%</w:t>
      </w:r>
      <w:r w:rsidR="007D0988" w:rsidRPr="00FB782A">
        <w:rPr>
          <w:u w:color="000000"/>
        </w:rPr>
        <w:t>, with the figure c</w:t>
      </w:r>
      <w:r w:rsidR="00364E77" w:rsidRPr="00FB782A">
        <w:rPr>
          <w:u w:color="000000"/>
        </w:rPr>
        <w:t xml:space="preserve">hosen for consistency between </w:t>
      </w:r>
      <w:r w:rsidR="007D0988" w:rsidRPr="00FB782A">
        <w:rPr>
          <w:u w:color="000000"/>
        </w:rPr>
        <w:t xml:space="preserve">the eastern and western Pacific (a </w:t>
      </w:r>
      <w:r w:rsidR="00042B37" w:rsidRPr="00FB782A">
        <w:rPr>
          <w:u w:color="000000"/>
        </w:rPr>
        <w:t>17% carry</w:t>
      </w:r>
      <w:r w:rsidR="007D0988" w:rsidRPr="00FB782A">
        <w:rPr>
          <w:u w:color="000000"/>
        </w:rPr>
        <w:t>-</w:t>
      </w:r>
      <w:r w:rsidR="00042B37" w:rsidRPr="00FB782A">
        <w:rPr>
          <w:u w:color="000000"/>
        </w:rPr>
        <w:t>over is allowed for Mexico</w:t>
      </w:r>
      <w:r w:rsidR="007D0988" w:rsidRPr="00FB782A">
        <w:rPr>
          <w:u w:color="000000"/>
        </w:rPr>
        <w:t>)</w:t>
      </w:r>
      <w:r w:rsidR="00042B37" w:rsidRPr="00FB782A">
        <w:rPr>
          <w:u w:color="000000"/>
        </w:rPr>
        <w:t xml:space="preserve">. </w:t>
      </w:r>
      <w:r w:rsidR="007D0988" w:rsidRPr="00FB782A">
        <w:rPr>
          <w:u w:color="000000"/>
        </w:rPr>
        <w:t xml:space="preserve">The </w:t>
      </w:r>
      <w:r w:rsidR="006614A7" w:rsidRPr="00FB782A">
        <w:rPr>
          <w:u w:color="000000"/>
        </w:rPr>
        <w:t xml:space="preserve">revised CMM also allows for a </w:t>
      </w:r>
      <w:r w:rsidR="00042B37" w:rsidRPr="00FB782A">
        <w:rPr>
          <w:u w:color="000000"/>
        </w:rPr>
        <w:t xml:space="preserve">transfer of catch limit of 300 t from </w:t>
      </w:r>
      <w:r w:rsidR="00462D06">
        <w:rPr>
          <w:u w:color="000000"/>
        </w:rPr>
        <w:t xml:space="preserve">Chinese Taipei </w:t>
      </w:r>
      <w:r w:rsidR="00042B37" w:rsidRPr="00FB782A">
        <w:rPr>
          <w:u w:color="000000"/>
        </w:rPr>
        <w:t xml:space="preserve">to Japan for 2020. </w:t>
      </w:r>
      <w:r w:rsidR="006614A7" w:rsidRPr="00FB782A">
        <w:rPr>
          <w:u w:color="000000"/>
        </w:rPr>
        <w:t>The NC a</w:t>
      </w:r>
      <w:r w:rsidR="00042B37" w:rsidRPr="00FB782A">
        <w:rPr>
          <w:u w:color="000000"/>
        </w:rPr>
        <w:t xml:space="preserve">lso </w:t>
      </w:r>
      <w:r w:rsidR="006614A7" w:rsidRPr="00FB782A">
        <w:rPr>
          <w:u w:color="000000"/>
        </w:rPr>
        <w:t xml:space="preserve">agreed </w:t>
      </w:r>
      <w:r w:rsidR="00042B37" w:rsidRPr="00FB782A">
        <w:rPr>
          <w:u w:color="000000"/>
        </w:rPr>
        <w:t xml:space="preserve">on TORs for </w:t>
      </w:r>
      <w:r w:rsidR="006614A7" w:rsidRPr="00FB782A">
        <w:rPr>
          <w:u w:color="000000"/>
        </w:rPr>
        <w:t xml:space="preserve">the </w:t>
      </w:r>
      <w:r w:rsidR="005509D5">
        <w:rPr>
          <w:u w:color="000000"/>
        </w:rPr>
        <w:t xml:space="preserve">Pacific bluefin tuna </w:t>
      </w:r>
      <w:r w:rsidR="00042B37" w:rsidRPr="00FB782A">
        <w:rPr>
          <w:u w:color="000000"/>
        </w:rPr>
        <w:t>MSE (</w:t>
      </w:r>
      <w:r>
        <w:rPr>
          <w:u w:color="000000"/>
        </w:rPr>
        <w:t>A</w:t>
      </w:r>
      <w:r w:rsidRPr="00FB782A">
        <w:rPr>
          <w:u w:color="000000"/>
        </w:rPr>
        <w:t>ttach</w:t>
      </w:r>
      <w:r>
        <w:rPr>
          <w:u w:color="000000"/>
        </w:rPr>
        <w:t>ment</w:t>
      </w:r>
      <w:r w:rsidRPr="00FB782A">
        <w:rPr>
          <w:u w:color="000000"/>
        </w:rPr>
        <w:t xml:space="preserve"> </w:t>
      </w:r>
      <w:r w:rsidR="00042B37" w:rsidRPr="00FB782A">
        <w:rPr>
          <w:u w:color="000000"/>
        </w:rPr>
        <w:t>F</w:t>
      </w:r>
      <w:r w:rsidR="005509D5">
        <w:rPr>
          <w:u w:color="000000"/>
        </w:rPr>
        <w:t xml:space="preserve"> </w:t>
      </w:r>
      <w:r w:rsidR="006614A7" w:rsidRPr="00FB782A">
        <w:rPr>
          <w:u w:color="000000"/>
        </w:rPr>
        <w:t>of the NC15 Summary report</w:t>
      </w:r>
      <w:r w:rsidR="005509D5">
        <w:rPr>
          <w:u w:color="000000"/>
        </w:rPr>
        <w:t>)</w:t>
      </w:r>
      <w:r w:rsidR="006614A7" w:rsidRPr="00FB782A">
        <w:rPr>
          <w:u w:color="000000"/>
        </w:rPr>
        <w:t>, a</w:t>
      </w:r>
      <w:r w:rsidR="00042B37" w:rsidRPr="00FB782A">
        <w:rPr>
          <w:u w:color="000000"/>
        </w:rPr>
        <w:t xml:space="preserve">nd </w:t>
      </w:r>
      <w:r>
        <w:rPr>
          <w:u w:color="000000"/>
        </w:rPr>
        <w:t>a</w:t>
      </w:r>
      <w:r w:rsidRPr="00FB782A">
        <w:rPr>
          <w:u w:color="000000"/>
        </w:rPr>
        <w:t xml:space="preserve">dopted </w:t>
      </w:r>
      <w:r w:rsidR="006614A7" w:rsidRPr="00FB782A">
        <w:rPr>
          <w:u w:color="000000"/>
        </w:rPr>
        <w:t>C</w:t>
      </w:r>
      <w:r w:rsidR="00042B37" w:rsidRPr="00FB782A">
        <w:rPr>
          <w:u w:color="000000"/>
        </w:rPr>
        <w:t>andidate Ref</w:t>
      </w:r>
      <w:r w:rsidR="006614A7" w:rsidRPr="00FB782A">
        <w:rPr>
          <w:u w:color="000000"/>
        </w:rPr>
        <w:t>erence</w:t>
      </w:r>
      <w:r w:rsidR="00042B37" w:rsidRPr="00FB782A">
        <w:rPr>
          <w:u w:color="000000"/>
        </w:rPr>
        <w:t xml:space="preserve"> </w:t>
      </w:r>
      <w:r w:rsidR="006614A7" w:rsidRPr="00FB782A">
        <w:rPr>
          <w:u w:color="000000"/>
        </w:rPr>
        <w:t>P</w:t>
      </w:r>
      <w:r w:rsidR="00042B37" w:rsidRPr="00FB782A">
        <w:rPr>
          <w:u w:color="000000"/>
        </w:rPr>
        <w:t>oints (Attach</w:t>
      </w:r>
      <w:r w:rsidR="006614A7" w:rsidRPr="00FB782A">
        <w:rPr>
          <w:u w:color="000000"/>
        </w:rPr>
        <w:t>ment</w:t>
      </w:r>
      <w:r w:rsidR="00042B37" w:rsidRPr="00FB782A">
        <w:rPr>
          <w:u w:color="000000"/>
        </w:rPr>
        <w:t xml:space="preserve"> G</w:t>
      </w:r>
      <w:r>
        <w:rPr>
          <w:u w:color="000000"/>
        </w:rPr>
        <w:t xml:space="preserve"> of the NC15 Summary report</w:t>
      </w:r>
      <w:r w:rsidR="00042B37" w:rsidRPr="00FB782A">
        <w:rPr>
          <w:u w:color="000000"/>
        </w:rPr>
        <w:t>)</w:t>
      </w:r>
      <w:r w:rsidR="008200A6">
        <w:rPr>
          <w:u w:color="000000"/>
        </w:rPr>
        <w:t>.</w:t>
      </w:r>
    </w:p>
    <w:p w14:paraId="3EBD62B7" w14:textId="33DC563F" w:rsidR="00EE7985" w:rsidRPr="00FB782A" w:rsidRDefault="00042B37" w:rsidP="00C15827">
      <w:pPr>
        <w:pStyle w:val="WCPFCText"/>
      </w:pPr>
      <w:r w:rsidRPr="00FB782A">
        <w:t>Tuvalu</w:t>
      </w:r>
      <w:r w:rsidR="00EE7985" w:rsidRPr="00FB782A">
        <w:t>,</w:t>
      </w:r>
      <w:r w:rsidRPr="00FB782A">
        <w:t xml:space="preserve"> on behalf of FFA members</w:t>
      </w:r>
      <w:r w:rsidR="00EE7985" w:rsidRPr="00FB782A">
        <w:t>,</w:t>
      </w:r>
      <w:r w:rsidR="00C223FE" w:rsidRPr="00FB782A">
        <w:t xml:space="preserve"> </w:t>
      </w:r>
      <w:r w:rsidR="005509D5">
        <w:t xml:space="preserve">noted their </w:t>
      </w:r>
      <w:r w:rsidR="00C223FE" w:rsidRPr="00FB782A">
        <w:t>continu</w:t>
      </w:r>
      <w:r w:rsidR="005509D5">
        <w:t>ing</w:t>
      </w:r>
      <w:r w:rsidR="00C223FE" w:rsidRPr="00FB782A">
        <w:t xml:space="preserve"> serious concerns at the extremely low </w:t>
      </w:r>
      <w:r w:rsidR="005509D5">
        <w:t xml:space="preserve">status </w:t>
      </w:r>
      <w:r w:rsidR="00C223FE" w:rsidRPr="00FB782A">
        <w:t xml:space="preserve">of the Pacific </w:t>
      </w:r>
      <w:r w:rsidR="005509D5">
        <w:t>b</w:t>
      </w:r>
      <w:r w:rsidR="00C223FE" w:rsidRPr="00FB782A">
        <w:t xml:space="preserve">luefin stock. </w:t>
      </w:r>
      <w:r w:rsidR="00EE7985" w:rsidRPr="00FB782A">
        <w:t xml:space="preserve">They stated their </w:t>
      </w:r>
      <w:r w:rsidR="00C223FE" w:rsidRPr="00FB782A">
        <w:t xml:space="preserve">concern at </w:t>
      </w:r>
      <w:r w:rsidR="00EE7985" w:rsidRPr="00FB782A">
        <w:t xml:space="preserve">(i) </w:t>
      </w:r>
      <w:r w:rsidR="00C223FE" w:rsidRPr="00FB782A">
        <w:t>the length</w:t>
      </w:r>
      <w:r w:rsidR="00EE7985" w:rsidRPr="00FB782A">
        <w:t>s</w:t>
      </w:r>
      <w:r w:rsidR="00C223FE" w:rsidRPr="00FB782A">
        <w:t xml:space="preserve"> Japan has gone to seek special arrangements to allow for increased catches in 2020, in particular a transfer of allocation from </w:t>
      </w:r>
      <w:r w:rsidR="00EE7985" w:rsidRPr="00FB782A">
        <w:t>another CCM</w:t>
      </w:r>
      <w:r w:rsidR="00C223FE" w:rsidRPr="00FB782A">
        <w:t>, although there are no provisions for quota transfer in the existing measure</w:t>
      </w:r>
      <w:r w:rsidR="00EE7985" w:rsidRPr="00FB782A">
        <w:t>;</w:t>
      </w:r>
      <w:r w:rsidR="00C223FE" w:rsidRPr="00FB782A">
        <w:t xml:space="preserve"> and </w:t>
      </w:r>
      <w:r w:rsidR="00EE7985" w:rsidRPr="00FB782A">
        <w:t xml:space="preserve">(ii) the </w:t>
      </w:r>
      <w:r w:rsidR="00C223FE" w:rsidRPr="00FB782A">
        <w:t>dramatic increase in allowed carryover of underage from 5% to 17% of the 2019 annual initial catch limit for all CCMs.</w:t>
      </w:r>
      <w:r w:rsidR="00EE7985" w:rsidRPr="00FB782A">
        <w:t xml:space="preserve"> </w:t>
      </w:r>
      <w:r w:rsidR="00C223FE" w:rsidRPr="00FB782A">
        <w:t xml:space="preserve">FFA </w:t>
      </w:r>
      <w:r w:rsidR="00EE7985" w:rsidRPr="00FB782A">
        <w:t xml:space="preserve">members </w:t>
      </w:r>
      <w:r w:rsidR="00C223FE" w:rsidRPr="00FB782A">
        <w:t>acknowledge</w:t>
      </w:r>
      <w:r w:rsidR="00EE7985" w:rsidRPr="00FB782A">
        <w:t>d</w:t>
      </w:r>
      <w:r w:rsidR="00C223FE" w:rsidRPr="00FB782A">
        <w:t xml:space="preserve"> that the principle of the Harvest Strategy approach does allow for the possibility of a catch increase, </w:t>
      </w:r>
      <w:r w:rsidR="00EE7985" w:rsidRPr="00FB782A">
        <w:t xml:space="preserve">but stated they were </w:t>
      </w:r>
      <w:r w:rsidR="00C223FE" w:rsidRPr="00FB782A">
        <w:t>strongly of the opinion that this should be considered in conjunction with the results of the full stock assessment and not to be the subject of lengthy negotiations of special arrangements favouring Japan during intervening years.</w:t>
      </w:r>
    </w:p>
    <w:p w14:paraId="5ACA6E76" w14:textId="3D9E90CF" w:rsidR="00042B37" w:rsidRPr="00CB3576" w:rsidRDefault="006614A7" w:rsidP="00C15827">
      <w:pPr>
        <w:pStyle w:val="WCPFCText"/>
      </w:pPr>
      <w:r w:rsidRPr="00CB3576">
        <w:t xml:space="preserve">The </w:t>
      </w:r>
      <w:r w:rsidR="00995405" w:rsidRPr="00CB3576">
        <w:t>EU</w:t>
      </w:r>
      <w:r w:rsidRPr="00CB3576">
        <w:t xml:space="preserve"> expressed </w:t>
      </w:r>
      <w:r w:rsidR="00042B37" w:rsidRPr="00CB3576">
        <w:t xml:space="preserve">concern that </w:t>
      </w:r>
      <w:r w:rsidRPr="00CB3576">
        <w:t xml:space="preserve">the </w:t>
      </w:r>
      <w:r w:rsidR="004D13A6">
        <w:t>Pacific bluefin</w:t>
      </w:r>
      <w:r w:rsidRPr="00CB3576">
        <w:t xml:space="preserve"> </w:t>
      </w:r>
      <w:r w:rsidR="00042B37" w:rsidRPr="00CB3576">
        <w:t xml:space="preserve">stock is still in very poor </w:t>
      </w:r>
      <w:r w:rsidRPr="00CB3576">
        <w:t>condition</w:t>
      </w:r>
      <w:r w:rsidR="00042B37" w:rsidRPr="00CB3576">
        <w:t xml:space="preserve">. </w:t>
      </w:r>
      <w:r w:rsidRPr="00CB3576">
        <w:t xml:space="preserve">It noted the </w:t>
      </w:r>
      <w:r w:rsidR="00042B37" w:rsidRPr="00CB3576">
        <w:t>efforts to</w:t>
      </w:r>
      <w:r w:rsidRPr="00CB3576">
        <w:t>ward</w:t>
      </w:r>
      <w:r w:rsidR="00042B37" w:rsidRPr="00CB3576">
        <w:t xml:space="preserve"> recover</w:t>
      </w:r>
      <w:r w:rsidRPr="00CB3576">
        <w:t xml:space="preserve">y and requested that NC provide </w:t>
      </w:r>
      <w:r w:rsidR="00995405" w:rsidRPr="00CB3576">
        <w:t>more detailed info</w:t>
      </w:r>
      <w:r w:rsidRPr="00CB3576">
        <w:t>rmation</w:t>
      </w:r>
      <w:r w:rsidR="00995405" w:rsidRPr="00CB3576">
        <w:t xml:space="preserve"> on this </w:t>
      </w:r>
      <w:r w:rsidRPr="00CB3576">
        <w:t xml:space="preserve">and other </w:t>
      </w:r>
      <w:r w:rsidR="00995405" w:rsidRPr="00CB3576">
        <w:t xml:space="preserve">species </w:t>
      </w:r>
      <w:r w:rsidR="001E79FA" w:rsidRPr="00CB3576">
        <w:t xml:space="preserve">in poor status in the future. In response the NC Chair reviewed the history of the NC, </w:t>
      </w:r>
      <w:r w:rsidR="00127ED7" w:rsidRPr="00CB3576">
        <w:t xml:space="preserve">referenced </w:t>
      </w:r>
      <w:r w:rsidR="001E79FA" w:rsidRPr="00CB3576">
        <w:t xml:space="preserve">prior requests by the Commission regarding presentation of NC measures, and stated that he would present additional information in the future </w:t>
      </w:r>
      <w:r w:rsidR="000A599E" w:rsidRPr="00CB3576">
        <w:t xml:space="preserve">if </w:t>
      </w:r>
      <w:r w:rsidR="001E79FA" w:rsidRPr="00CB3576">
        <w:t xml:space="preserve">that was desired. </w:t>
      </w:r>
    </w:p>
    <w:p w14:paraId="235F782D" w14:textId="363FA0AF" w:rsidR="00B11174" w:rsidRPr="00CB3576" w:rsidRDefault="00B35A0A" w:rsidP="00C15827">
      <w:pPr>
        <w:pStyle w:val="WCPFCText"/>
      </w:pPr>
      <w:r>
        <w:t xml:space="preserve">United States </w:t>
      </w:r>
      <w:r w:rsidR="00127ED7" w:rsidRPr="00CB3576">
        <w:t xml:space="preserve">noted that the </w:t>
      </w:r>
      <w:r w:rsidR="00B11174" w:rsidRPr="00CB3576">
        <w:t>NC ha</w:t>
      </w:r>
      <w:r w:rsidR="00127ED7" w:rsidRPr="00CB3576">
        <w:t>d</w:t>
      </w:r>
      <w:r w:rsidR="00B11174" w:rsidRPr="00CB3576">
        <w:t xml:space="preserve"> </w:t>
      </w:r>
      <w:r w:rsidR="00127ED7" w:rsidRPr="00CB3576">
        <w:t xml:space="preserve">made </w:t>
      </w:r>
      <w:r w:rsidR="00B11174" w:rsidRPr="00CB3576">
        <w:t xml:space="preserve">a very serious effort to rebuild the </w:t>
      </w:r>
      <w:r w:rsidR="004D13A6" w:rsidRPr="004D13A6">
        <w:rPr>
          <w:lang w:val="en-US"/>
        </w:rPr>
        <w:t>Pacific bluefin</w:t>
      </w:r>
      <w:r w:rsidR="00B11174" w:rsidRPr="00CB3576">
        <w:t xml:space="preserve"> stock</w:t>
      </w:r>
      <w:r w:rsidR="00127ED7" w:rsidRPr="00CB3576">
        <w:t>, which is proving successful</w:t>
      </w:r>
      <w:r w:rsidR="00B11174" w:rsidRPr="00CB3576">
        <w:t xml:space="preserve">. </w:t>
      </w:r>
      <w:r w:rsidR="00127ED7" w:rsidRPr="00CB3576">
        <w:t xml:space="preserve">It noted that the </w:t>
      </w:r>
      <w:r w:rsidR="00B11174" w:rsidRPr="00CB3576">
        <w:t>rebuilding plan allows for consideration of catch increases</w:t>
      </w:r>
      <w:r w:rsidR="00127ED7" w:rsidRPr="00CB3576">
        <w:t xml:space="preserve">, if </w:t>
      </w:r>
      <w:r w:rsidR="00B11174" w:rsidRPr="00CB3576">
        <w:t>rebuilding continues with a high degree of cert</w:t>
      </w:r>
      <w:r w:rsidR="00127ED7" w:rsidRPr="00CB3576">
        <w:t>ainty</w:t>
      </w:r>
      <w:r w:rsidR="00B11174" w:rsidRPr="00CB3576">
        <w:t xml:space="preserve">. </w:t>
      </w:r>
      <w:r w:rsidR="00127ED7" w:rsidRPr="00CB3576">
        <w:t xml:space="preserve">The </w:t>
      </w:r>
      <w:r>
        <w:t xml:space="preserve">United States </w:t>
      </w:r>
      <w:r w:rsidR="00127ED7" w:rsidRPr="00CB3576">
        <w:t xml:space="preserve">noted the NC was </w:t>
      </w:r>
      <w:r w:rsidR="00B11174" w:rsidRPr="00CB3576">
        <w:t xml:space="preserve">not proposing any catch increases </w:t>
      </w:r>
      <w:r w:rsidR="00127ED7" w:rsidRPr="00CB3576">
        <w:t xml:space="preserve">in </w:t>
      </w:r>
      <w:r w:rsidR="00B11174" w:rsidRPr="00CB3576">
        <w:t xml:space="preserve">the </w:t>
      </w:r>
      <w:r w:rsidR="00127ED7" w:rsidRPr="00CB3576">
        <w:t xml:space="preserve">revised </w:t>
      </w:r>
      <w:r w:rsidR="00B11174" w:rsidRPr="00CB3576">
        <w:t>CMM</w:t>
      </w:r>
      <w:r w:rsidR="00127ED7" w:rsidRPr="00CB3576">
        <w:t xml:space="preserve">, while the revised </w:t>
      </w:r>
      <w:r w:rsidR="00B11174" w:rsidRPr="00CB3576">
        <w:t xml:space="preserve">CMM </w:t>
      </w:r>
      <w:r w:rsidR="00127ED7" w:rsidRPr="00CB3576">
        <w:t xml:space="preserve">would </w:t>
      </w:r>
      <w:r w:rsidR="00B11174" w:rsidRPr="00CB3576">
        <w:t>allow for carryover, because of the econ</w:t>
      </w:r>
      <w:r w:rsidR="00127ED7" w:rsidRPr="00CB3576">
        <w:t>omic</w:t>
      </w:r>
      <w:r w:rsidR="00B11174" w:rsidRPr="00CB3576">
        <w:t xml:space="preserve"> imp</w:t>
      </w:r>
      <w:r w:rsidR="00127ED7" w:rsidRPr="00CB3576">
        <w:t>lications</w:t>
      </w:r>
      <w:r w:rsidR="00B11174" w:rsidRPr="00CB3576">
        <w:t xml:space="preserve">. </w:t>
      </w:r>
      <w:r w:rsidR="00127ED7" w:rsidRPr="00CB3576">
        <w:t xml:space="preserve">It noted there are </w:t>
      </w:r>
      <w:r w:rsidR="00B11174" w:rsidRPr="00CB3576">
        <w:t xml:space="preserve">no prohibitions to carryover of catch limits within the </w:t>
      </w:r>
      <w:r w:rsidR="00127ED7" w:rsidRPr="00CB3576">
        <w:t xml:space="preserve">existing </w:t>
      </w:r>
      <w:r w:rsidR="00B11174" w:rsidRPr="00CB3576">
        <w:t>CMM.</w:t>
      </w:r>
    </w:p>
    <w:p w14:paraId="098BDEA6" w14:textId="2424CEEF" w:rsidR="00B11174" w:rsidRPr="00CB3576" w:rsidRDefault="004D13A6" w:rsidP="00C15827">
      <w:pPr>
        <w:pStyle w:val="WCPFCText"/>
      </w:pPr>
      <w:r>
        <w:t>Solomon Islands</w:t>
      </w:r>
      <w:r w:rsidR="000A599E" w:rsidRPr="00CB3576">
        <w:t xml:space="preserve">, on behalf of </w:t>
      </w:r>
      <w:r w:rsidR="00B11174" w:rsidRPr="00CB3576">
        <w:t>PNA members</w:t>
      </w:r>
      <w:r w:rsidR="000A599E" w:rsidRPr="00CB3576">
        <w:t>, s</w:t>
      </w:r>
      <w:r w:rsidR="00B11174" w:rsidRPr="00CB3576">
        <w:t>upport</w:t>
      </w:r>
      <w:r w:rsidR="000A599E" w:rsidRPr="00CB3576">
        <w:t>ed</w:t>
      </w:r>
      <w:r w:rsidR="00B11174" w:rsidRPr="00CB3576">
        <w:t xml:space="preserve"> the FFA statement</w:t>
      </w:r>
      <w:r w:rsidR="000A599E" w:rsidRPr="00CB3576">
        <w:t xml:space="preserve">, and </w:t>
      </w:r>
      <w:r>
        <w:t xml:space="preserve">said </w:t>
      </w:r>
      <w:r w:rsidR="000A599E" w:rsidRPr="00CB3576">
        <w:t xml:space="preserve">they </w:t>
      </w:r>
      <w:r w:rsidR="009C4931" w:rsidRPr="00CB3576">
        <w:t>appreciate</w:t>
      </w:r>
      <w:r w:rsidR="000A599E" w:rsidRPr="00CB3576">
        <w:t>d</w:t>
      </w:r>
      <w:r w:rsidR="009C4931" w:rsidRPr="00CB3576">
        <w:t xml:space="preserve"> the work that </w:t>
      </w:r>
      <w:r w:rsidR="000A599E" w:rsidRPr="00CB3576">
        <w:t xml:space="preserve">had </w:t>
      </w:r>
      <w:r w:rsidR="009C4931" w:rsidRPr="00CB3576">
        <w:t xml:space="preserve">gone into </w:t>
      </w:r>
      <w:r w:rsidR="000A599E" w:rsidRPr="00CB3576">
        <w:t xml:space="preserve">the </w:t>
      </w:r>
      <w:r w:rsidR="009C4931" w:rsidRPr="00CB3576">
        <w:t xml:space="preserve">proposal for a revised </w:t>
      </w:r>
      <w:r>
        <w:t xml:space="preserve">Pacific </w:t>
      </w:r>
      <w:r w:rsidR="009C4931" w:rsidRPr="00CB3576">
        <w:t xml:space="preserve">bluefin measure. </w:t>
      </w:r>
      <w:r w:rsidR="000A599E" w:rsidRPr="00CB3576">
        <w:t xml:space="preserve">However, they noted that </w:t>
      </w:r>
      <w:r w:rsidR="009C4931" w:rsidRPr="00CB3576">
        <w:t>with the spawning biomass at 3</w:t>
      </w:r>
      <w:r w:rsidR="000A599E" w:rsidRPr="00CB3576">
        <w:t xml:space="preserve">% </w:t>
      </w:r>
      <w:r w:rsidR="009C4931" w:rsidRPr="00CB3576">
        <w:t xml:space="preserve">of the unfished level and overfishing continuing, </w:t>
      </w:r>
      <w:r w:rsidR="000A599E" w:rsidRPr="00CB3576">
        <w:t xml:space="preserve">they </w:t>
      </w:r>
      <w:r w:rsidR="009C4931" w:rsidRPr="00CB3576">
        <w:t>consider</w:t>
      </w:r>
      <w:r w:rsidR="000A599E" w:rsidRPr="00CB3576">
        <w:t>ed</w:t>
      </w:r>
      <w:r w:rsidR="009C4931" w:rsidRPr="00CB3576">
        <w:t xml:space="preserve"> that this </w:t>
      </w:r>
      <w:r w:rsidR="000A599E" w:rsidRPr="00CB3576">
        <w:t xml:space="preserve">was </w:t>
      </w:r>
      <w:r w:rsidR="009C4931" w:rsidRPr="00CB3576">
        <w:t xml:space="preserve">not the time to be making ad hoc adjustments to the CMM that </w:t>
      </w:r>
      <w:r w:rsidR="000A599E" w:rsidRPr="00CB3576">
        <w:t xml:space="preserve">would </w:t>
      </w:r>
      <w:r w:rsidR="009C4931" w:rsidRPr="00CB3576">
        <w:t xml:space="preserve">clearly increase catches in 2020. </w:t>
      </w:r>
      <w:r w:rsidR="000A599E" w:rsidRPr="00CB3576">
        <w:t xml:space="preserve">Given that </w:t>
      </w:r>
      <w:r w:rsidR="009C4931" w:rsidRPr="00CB3576">
        <w:t xml:space="preserve">a new assessment </w:t>
      </w:r>
      <w:r w:rsidR="000A599E" w:rsidRPr="00CB3576">
        <w:t>will be performed in 2020</w:t>
      </w:r>
      <w:r w:rsidR="009C4931" w:rsidRPr="00CB3576">
        <w:t xml:space="preserve">, any further action should wait for the results of that assessment. PNA </w:t>
      </w:r>
      <w:r w:rsidR="000A599E" w:rsidRPr="00CB3576">
        <w:t>m</w:t>
      </w:r>
      <w:r w:rsidR="009C4931" w:rsidRPr="00CB3576">
        <w:t xml:space="preserve">embers </w:t>
      </w:r>
      <w:r w:rsidR="000A599E" w:rsidRPr="00CB3576">
        <w:t xml:space="preserve">stated they did </w:t>
      </w:r>
      <w:r w:rsidR="009C4931" w:rsidRPr="00CB3576">
        <w:t xml:space="preserve">not support revisions to the measure at </w:t>
      </w:r>
      <w:r w:rsidR="000A599E" w:rsidRPr="00CB3576">
        <w:t>WCPFC16.</w:t>
      </w:r>
    </w:p>
    <w:p w14:paraId="595078BC" w14:textId="55C1CA3F" w:rsidR="00B11174" w:rsidRPr="00FB782A" w:rsidRDefault="00B11174" w:rsidP="00C15827">
      <w:pPr>
        <w:pStyle w:val="WCPFCText"/>
      </w:pPr>
      <w:r w:rsidRPr="00CB3576">
        <w:t xml:space="preserve">Japan </w:t>
      </w:r>
      <w:r w:rsidR="00CE6FF2" w:rsidRPr="00CB3576">
        <w:t>r</w:t>
      </w:r>
      <w:r w:rsidRPr="00CB3576">
        <w:t>espond</w:t>
      </w:r>
      <w:r w:rsidR="00CE6FF2" w:rsidRPr="00CB3576">
        <w:t>ed</w:t>
      </w:r>
      <w:r w:rsidRPr="00CB3576">
        <w:t xml:space="preserve"> to some questions from FFA and PNA </w:t>
      </w:r>
      <w:r w:rsidR="00F704F3" w:rsidRPr="00CB3576">
        <w:t>r</w:t>
      </w:r>
      <w:r w:rsidRPr="00CB3576">
        <w:t>e</w:t>
      </w:r>
      <w:r w:rsidR="00F704F3" w:rsidRPr="00CB3576">
        <w:t>garding the</w:t>
      </w:r>
      <w:r w:rsidRPr="00CB3576">
        <w:t xml:space="preserve"> </w:t>
      </w:r>
      <w:r w:rsidR="00F704F3" w:rsidRPr="00CB3576">
        <w:t xml:space="preserve">catch limit </w:t>
      </w:r>
      <w:r w:rsidRPr="00CB3576">
        <w:t xml:space="preserve">transfer from </w:t>
      </w:r>
      <w:r w:rsidR="00462D06">
        <w:t xml:space="preserve">Chinese Taipei </w:t>
      </w:r>
      <w:r w:rsidRPr="00CB3576">
        <w:t xml:space="preserve">to Japan. </w:t>
      </w:r>
      <w:r w:rsidR="000A599E" w:rsidRPr="00CB3576">
        <w:t xml:space="preserve">Japan noted that </w:t>
      </w:r>
      <w:r w:rsidR="00F704F3" w:rsidRPr="00CB3576">
        <w:rPr>
          <w:b/>
        </w:rPr>
        <w:t>WCPFC16-</w:t>
      </w:r>
      <w:r w:rsidRPr="00CB3576">
        <w:rPr>
          <w:b/>
        </w:rPr>
        <w:t>2019-22</w:t>
      </w:r>
      <w:r w:rsidRPr="00CB3576">
        <w:t xml:space="preserve"> </w:t>
      </w:r>
      <w:r w:rsidR="00F704F3" w:rsidRPr="00CB3576">
        <w:t xml:space="preserve">contains the </w:t>
      </w:r>
      <w:r w:rsidRPr="00CB3576">
        <w:t>details</w:t>
      </w:r>
      <w:r w:rsidR="00FA2160" w:rsidRPr="00CB3576">
        <w:t xml:space="preserve">; </w:t>
      </w:r>
      <w:r w:rsidR="00487083" w:rsidRPr="00CB3576">
        <w:t xml:space="preserve">Table PBF-02 and </w:t>
      </w:r>
      <w:r w:rsidR="00FA2160" w:rsidRPr="00CB3576">
        <w:t>F</w:t>
      </w:r>
      <w:r w:rsidR="00487083" w:rsidRPr="00CB3576">
        <w:t>ig</w:t>
      </w:r>
      <w:r w:rsidR="00FA2160" w:rsidRPr="00CB3576">
        <w:t>ure PDF-01(</w:t>
      </w:r>
      <w:r w:rsidR="00487083" w:rsidRPr="00CB3576">
        <w:t>p. 4</w:t>
      </w:r>
      <w:r w:rsidR="00FA2160" w:rsidRPr="00CB3576">
        <w:t>)</w:t>
      </w:r>
      <w:r w:rsidR="00487083" w:rsidRPr="00CB3576">
        <w:t xml:space="preserve"> show how </w:t>
      </w:r>
      <w:r w:rsidR="00FA2160" w:rsidRPr="00CB3576">
        <w:t xml:space="preserve">rapidly the </w:t>
      </w:r>
      <w:r w:rsidR="00487083" w:rsidRPr="00CB3576">
        <w:t xml:space="preserve">stock will rebuild. </w:t>
      </w:r>
      <w:r w:rsidR="00FA2160" w:rsidRPr="00CB3576">
        <w:t xml:space="preserve">If the </w:t>
      </w:r>
      <w:r w:rsidR="00487083" w:rsidRPr="00CB3576">
        <w:t xml:space="preserve">catch limit </w:t>
      </w:r>
      <w:r w:rsidR="00FA2160" w:rsidRPr="00CB3576">
        <w:t>is not increased</w:t>
      </w:r>
      <w:r w:rsidR="004D13A6">
        <w:t>,</w:t>
      </w:r>
      <w:r w:rsidR="00FA2160" w:rsidRPr="00CB3576">
        <w:t xml:space="preserve"> the </w:t>
      </w:r>
      <w:r w:rsidR="00487083" w:rsidRPr="00CB3576">
        <w:t xml:space="preserve">interim rebuilding target </w:t>
      </w:r>
      <w:r w:rsidR="00B84096" w:rsidRPr="00CB3576">
        <w:t xml:space="preserve">is projected to be </w:t>
      </w:r>
      <w:r w:rsidR="000A599E" w:rsidRPr="00CB3576">
        <w:t xml:space="preserve">reached </w:t>
      </w:r>
      <w:r w:rsidR="00487083" w:rsidRPr="00CB3576">
        <w:t>in 2021</w:t>
      </w:r>
      <w:r w:rsidR="00FA2160" w:rsidRPr="00CB3576">
        <w:t xml:space="preserve"> (&gt; 60% probability)</w:t>
      </w:r>
      <w:r w:rsidR="00487083" w:rsidRPr="00CB3576">
        <w:t xml:space="preserve">, 3 years before </w:t>
      </w:r>
      <w:r w:rsidR="00FA2160" w:rsidRPr="00CB3576">
        <w:t xml:space="preserve">the </w:t>
      </w:r>
      <w:r w:rsidR="00487083" w:rsidRPr="00CB3576">
        <w:t xml:space="preserve">target </w:t>
      </w:r>
      <w:r w:rsidR="00FA2160" w:rsidRPr="00CB3576">
        <w:t xml:space="preserve">of </w:t>
      </w:r>
      <w:r w:rsidR="00487083" w:rsidRPr="00CB3576">
        <w:t>2024</w:t>
      </w:r>
      <w:r w:rsidR="00FA2160" w:rsidRPr="00CB3576">
        <w:t xml:space="preserve">, with a </w:t>
      </w:r>
      <w:r w:rsidR="004D13A6">
        <w:t xml:space="preserve">97% </w:t>
      </w:r>
      <w:r w:rsidR="00FA2160" w:rsidRPr="00CB3576">
        <w:t xml:space="preserve">probability of </w:t>
      </w:r>
      <w:r w:rsidR="00487083" w:rsidRPr="00CB3576">
        <w:t xml:space="preserve">reaching </w:t>
      </w:r>
      <w:r w:rsidR="00FA2160" w:rsidRPr="00CB3576">
        <w:t>the</w:t>
      </w:r>
      <w:r w:rsidR="00FA2160" w:rsidRPr="00FB782A">
        <w:t xml:space="preserve"> </w:t>
      </w:r>
      <w:r w:rsidR="00487083" w:rsidRPr="00FB782A">
        <w:t xml:space="preserve">target in 2024. </w:t>
      </w:r>
      <w:r w:rsidR="00FA2160" w:rsidRPr="00FB782A">
        <w:t>The p</w:t>
      </w:r>
      <w:r w:rsidR="00487083" w:rsidRPr="00FB782A">
        <w:t xml:space="preserve">rojection assumes that catch made by </w:t>
      </w:r>
      <w:r w:rsidR="00462D06">
        <w:t xml:space="preserve">Chinese Taipei </w:t>
      </w:r>
      <w:r w:rsidR="00487083" w:rsidRPr="00FB782A">
        <w:t>has already been taken</w:t>
      </w:r>
      <w:r w:rsidR="00123DAD">
        <w:t>,</w:t>
      </w:r>
      <w:r w:rsidR="00FA2160" w:rsidRPr="00FB782A">
        <w:t xml:space="preserve"> thus</w:t>
      </w:r>
      <w:r w:rsidR="00123DAD">
        <w:t>,</w:t>
      </w:r>
      <w:r w:rsidR="00FA2160" w:rsidRPr="00FB782A">
        <w:t xml:space="preserve"> even if a </w:t>
      </w:r>
      <w:r w:rsidR="00487083" w:rsidRPr="00FB782A">
        <w:t>transfer is made</w:t>
      </w:r>
      <w:r w:rsidR="00FA2160" w:rsidRPr="00FB782A">
        <w:t xml:space="preserve"> from </w:t>
      </w:r>
      <w:r w:rsidR="00462D06">
        <w:t xml:space="preserve">Chinese Taipei </w:t>
      </w:r>
      <w:r w:rsidR="00FA2160" w:rsidRPr="00FB782A">
        <w:t>to Japan</w:t>
      </w:r>
      <w:r w:rsidR="00487083" w:rsidRPr="00FB782A">
        <w:t xml:space="preserve">, </w:t>
      </w:r>
      <w:r w:rsidR="00FA2160" w:rsidRPr="00FB782A">
        <w:t xml:space="preserve">the </w:t>
      </w:r>
      <w:r w:rsidR="00487083" w:rsidRPr="00FB782A">
        <w:t xml:space="preserve">stock </w:t>
      </w:r>
      <w:r w:rsidR="00FA2160" w:rsidRPr="00FB782A">
        <w:t>is projected to achieve these targets as outlined</w:t>
      </w:r>
      <w:r w:rsidR="00487083" w:rsidRPr="00FB782A">
        <w:t xml:space="preserve">. </w:t>
      </w:r>
    </w:p>
    <w:p w14:paraId="38A3CFF2" w14:textId="76B8C6AA" w:rsidR="009C4931" w:rsidRPr="00FB782A" w:rsidRDefault="00487083" w:rsidP="00C15827">
      <w:pPr>
        <w:pStyle w:val="WCPFCText"/>
      </w:pPr>
      <w:r w:rsidRPr="00FB782A">
        <w:t>Tokelau</w:t>
      </w:r>
      <w:r w:rsidR="00B84096" w:rsidRPr="00FB782A">
        <w:t xml:space="preserve">, on behalf of </w:t>
      </w:r>
      <w:r w:rsidRPr="00FB782A">
        <w:t>PNA</w:t>
      </w:r>
      <w:r w:rsidR="00B84096" w:rsidRPr="00FB782A">
        <w:t xml:space="preserve"> members, stated that with </w:t>
      </w:r>
      <w:r w:rsidR="009C4931" w:rsidRPr="00FB782A">
        <w:t xml:space="preserve">the stock at 3% of its unfished level, the management of Pacific </w:t>
      </w:r>
      <w:r w:rsidR="00B84096" w:rsidRPr="00FB782A">
        <w:t>b</w:t>
      </w:r>
      <w:r w:rsidR="009C4931" w:rsidRPr="00FB782A">
        <w:t xml:space="preserve">luefin </w:t>
      </w:r>
      <w:r w:rsidR="00B84096" w:rsidRPr="00FB782A">
        <w:t xml:space="preserve">tuna </w:t>
      </w:r>
      <w:r w:rsidR="009C4931" w:rsidRPr="00FB782A">
        <w:t xml:space="preserve">is a failure that reflects badly on all </w:t>
      </w:r>
      <w:r w:rsidR="00B84096" w:rsidRPr="00FB782A">
        <w:t>CCMs</w:t>
      </w:r>
      <w:r w:rsidR="009C4931" w:rsidRPr="00FB782A">
        <w:t xml:space="preserve">. When the approach to managing </w:t>
      </w:r>
      <w:r w:rsidR="00B84096" w:rsidRPr="00FB782A">
        <w:t xml:space="preserve">Pacific bluefin tuna is compared </w:t>
      </w:r>
      <w:r w:rsidR="009C4931" w:rsidRPr="00FB782A">
        <w:t xml:space="preserve">with </w:t>
      </w:r>
      <w:r w:rsidR="00B84096" w:rsidRPr="00FB782A">
        <w:t xml:space="preserve">that used for </w:t>
      </w:r>
      <w:r w:rsidR="009C4931" w:rsidRPr="00FB782A">
        <w:t xml:space="preserve">other stocks managed by the Commission, </w:t>
      </w:r>
      <w:r w:rsidR="00B84096" w:rsidRPr="00FB782A">
        <w:t xml:space="preserve">PNA members </w:t>
      </w:r>
      <w:r w:rsidR="009C4931" w:rsidRPr="00FB782A">
        <w:t xml:space="preserve">think that fishing on this stock should probably be closed and closed for a long time. </w:t>
      </w:r>
      <w:r w:rsidR="00B84096" w:rsidRPr="00FB782A">
        <w:t xml:space="preserve">They stated they </w:t>
      </w:r>
      <w:r w:rsidR="009C4931" w:rsidRPr="00FB782A">
        <w:t xml:space="preserve">agreed, with some reluctance, to an HCR with a slow rebuilding programme and </w:t>
      </w:r>
      <w:r w:rsidR="00B84096" w:rsidRPr="00FB782A">
        <w:t xml:space="preserve">were </w:t>
      </w:r>
      <w:r w:rsidR="009C4931" w:rsidRPr="00FB782A">
        <w:t xml:space="preserve">prepared to continue to support the HCR. </w:t>
      </w:r>
      <w:r w:rsidR="00B84096" w:rsidRPr="00FB782A">
        <w:t xml:space="preserve">They stated that the </w:t>
      </w:r>
      <w:r w:rsidR="009C4931" w:rsidRPr="00FB782A">
        <w:t xml:space="preserve">proposed changes </w:t>
      </w:r>
      <w:r w:rsidR="00B84096" w:rsidRPr="00FB782A">
        <w:t xml:space="preserve">are </w:t>
      </w:r>
      <w:r w:rsidR="009C4931" w:rsidRPr="00FB782A">
        <w:t>not part of the HCR</w:t>
      </w:r>
      <w:r w:rsidR="00123DAD">
        <w:t xml:space="preserve"> and</w:t>
      </w:r>
      <w:r w:rsidR="00B84096" w:rsidRPr="00FB782A">
        <w:t xml:space="preserve"> </w:t>
      </w:r>
      <w:r w:rsidR="009C4931" w:rsidRPr="00FB782A">
        <w:t>are being made on an ad hoc basis without any apparent exceptional circumstance that would justify taking action outside the HCR</w:t>
      </w:r>
      <w:r w:rsidR="00B84096" w:rsidRPr="00FB782A">
        <w:t xml:space="preserve">, and that </w:t>
      </w:r>
      <w:r w:rsidR="009C4931" w:rsidRPr="00FB782A">
        <w:t>any additional management action</w:t>
      </w:r>
      <w:r w:rsidR="00B84096" w:rsidRPr="00FB782A">
        <w:t>s</w:t>
      </w:r>
      <w:r w:rsidR="009C4931" w:rsidRPr="00FB782A">
        <w:t xml:space="preserve"> should </w:t>
      </w:r>
      <w:r w:rsidR="00B84096" w:rsidRPr="00FB782A">
        <w:t>a</w:t>
      </w:r>
      <w:r w:rsidR="009C4931" w:rsidRPr="00FB782A">
        <w:t xml:space="preserve">wait </w:t>
      </w:r>
      <w:r w:rsidR="00B84096" w:rsidRPr="00FB782A">
        <w:t>the 2020 stock assessment</w:t>
      </w:r>
      <w:r w:rsidR="009C4931" w:rsidRPr="00FB782A">
        <w:t>.</w:t>
      </w:r>
    </w:p>
    <w:p w14:paraId="0E4C6129" w14:textId="29AA5920" w:rsidR="00CB7C9D" w:rsidRPr="00FB782A" w:rsidRDefault="00487083" w:rsidP="00C15827">
      <w:pPr>
        <w:pStyle w:val="WCPFCText"/>
      </w:pPr>
      <w:r w:rsidRPr="00FB782A">
        <w:t>PNG</w:t>
      </w:r>
      <w:r w:rsidR="00FC4864" w:rsidRPr="00FB782A">
        <w:t xml:space="preserve"> sought </w:t>
      </w:r>
      <w:r w:rsidRPr="00FB782A">
        <w:t>clarification re</w:t>
      </w:r>
      <w:r w:rsidR="00FC4864" w:rsidRPr="00FB782A">
        <w:t>garding</w:t>
      </w:r>
      <w:r w:rsidRPr="00FB782A">
        <w:t xml:space="preserve"> para</w:t>
      </w:r>
      <w:r w:rsidR="00FC4864" w:rsidRPr="00FB782A">
        <w:t>graph</w:t>
      </w:r>
      <w:r w:rsidRPr="00FB782A">
        <w:t xml:space="preserve"> 11 of </w:t>
      </w:r>
      <w:r w:rsidR="00FC4864" w:rsidRPr="00FB782A">
        <w:t>the NC S</w:t>
      </w:r>
      <w:r w:rsidRPr="00FB782A">
        <w:t xml:space="preserve">ummary </w:t>
      </w:r>
      <w:r w:rsidR="00FC4864" w:rsidRPr="00FB782A">
        <w:t>R</w:t>
      </w:r>
      <w:r w:rsidRPr="00FB782A">
        <w:t xml:space="preserve">eport </w:t>
      </w:r>
      <w:r w:rsidR="00FC4864" w:rsidRPr="00FB782A">
        <w:t>wi</w:t>
      </w:r>
      <w:r w:rsidRPr="00FB782A">
        <w:t xml:space="preserve">th regard </w:t>
      </w:r>
      <w:r w:rsidR="00CB7C9D" w:rsidRPr="00FB782A">
        <w:t>t</w:t>
      </w:r>
      <w:r w:rsidRPr="00FB782A">
        <w:t xml:space="preserve">o </w:t>
      </w:r>
      <w:r w:rsidR="00FC4864" w:rsidRPr="00FB782A">
        <w:t xml:space="preserve">the </w:t>
      </w:r>
      <w:r w:rsidRPr="00FB782A">
        <w:t>50/50 sp</w:t>
      </w:r>
      <w:r w:rsidR="00CB7C9D" w:rsidRPr="00FB782A">
        <w:t>l</w:t>
      </w:r>
      <w:r w:rsidRPr="00FB782A">
        <w:t xml:space="preserve">it of any </w:t>
      </w:r>
      <w:r w:rsidR="00CB7C9D" w:rsidRPr="00FB782A">
        <w:t xml:space="preserve">catch limit increases </w:t>
      </w:r>
      <w:r w:rsidRPr="00FB782A">
        <w:t xml:space="preserve">to IATTC and WCPO. </w:t>
      </w:r>
      <w:r w:rsidR="00FC4864" w:rsidRPr="00FB782A">
        <w:t xml:space="preserve">The </w:t>
      </w:r>
      <w:r w:rsidR="00B35A0A">
        <w:t xml:space="preserve">United States </w:t>
      </w:r>
      <w:r w:rsidR="00FC4864" w:rsidRPr="00FB782A">
        <w:t xml:space="preserve">indicated that </w:t>
      </w:r>
      <w:r w:rsidR="00CB7C9D" w:rsidRPr="00FB782A">
        <w:t>this restate</w:t>
      </w:r>
      <w:r w:rsidR="00FC4864" w:rsidRPr="00FB782A">
        <w:t>d</w:t>
      </w:r>
      <w:r w:rsidR="00CB7C9D" w:rsidRPr="00FB782A">
        <w:t xml:space="preserve"> </w:t>
      </w:r>
      <w:r w:rsidR="00FC4864" w:rsidRPr="00FB782A">
        <w:t xml:space="preserve">the </w:t>
      </w:r>
      <w:r w:rsidR="00CB7C9D" w:rsidRPr="00FB782A">
        <w:t>outcome of a joint IATTC and NC</w:t>
      </w:r>
      <w:r w:rsidR="00FC4864" w:rsidRPr="00FB782A">
        <w:t xml:space="preserve"> </w:t>
      </w:r>
      <w:r w:rsidR="00CB7C9D" w:rsidRPr="00FB782A">
        <w:t>WG</w:t>
      </w:r>
      <w:r w:rsidR="00FC4864" w:rsidRPr="00FB782A">
        <w:t xml:space="preserve">, the outcomes of which </w:t>
      </w:r>
      <w:r w:rsidR="00CB7C9D" w:rsidRPr="00FB782A">
        <w:t xml:space="preserve">were adopted by NC. </w:t>
      </w:r>
      <w:r w:rsidR="00FC4864" w:rsidRPr="00FB782A">
        <w:t xml:space="preserve">The </w:t>
      </w:r>
      <w:r w:rsidR="00B84096" w:rsidRPr="00FB782A">
        <w:t xml:space="preserve">working group </w:t>
      </w:r>
      <w:r w:rsidR="00FC4864" w:rsidRPr="00FB782A">
        <w:t>use</w:t>
      </w:r>
      <w:r w:rsidR="00123DAD">
        <w:t>d</w:t>
      </w:r>
      <w:r w:rsidR="00FC4864" w:rsidRPr="00FB782A">
        <w:t xml:space="preserve"> a </w:t>
      </w:r>
      <w:r w:rsidR="00CB7C9D" w:rsidRPr="00FB782A">
        <w:t>pan-ocean</w:t>
      </w:r>
      <w:r w:rsidR="00FC4864" w:rsidRPr="00FB782A">
        <w:t xml:space="preserve"> management approach and agreed that </w:t>
      </w:r>
      <w:r w:rsidR="00CB7C9D" w:rsidRPr="00FB782A">
        <w:t xml:space="preserve">any catch increases </w:t>
      </w:r>
      <w:r w:rsidR="00FC4864" w:rsidRPr="00FB782A">
        <w:t xml:space="preserve">must address the </w:t>
      </w:r>
      <w:r w:rsidR="00CB7C9D" w:rsidRPr="00FB782A">
        <w:t>dist</w:t>
      </w:r>
      <w:r w:rsidR="00FC4864" w:rsidRPr="00FB782A">
        <w:t>ribution</w:t>
      </w:r>
      <w:r w:rsidR="00CB7C9D" w:rsidRPr="00FB782A">
        <w:t xml:space="preserve"> of f</w:t>
      </w:r>
      <w:r w:rsidR="00FC4864" w:rsidRPr="00FB782A">
        <w:t>i</w:t>
      </w:r>
      <w:r w:rsidR="00CB7C9D" w:rsidRPr="00FB782A">
        <w:t>shing opp</w:t>
      </w:r>
      <w:r w:rsidR="00FC4864" w:rsidRPr="00FB782A">
        <w:t xml:space="preserve">ortunities across both </w:t>
      </w:r>
      <w:r w:rsidR="00CB7C9D" w:rsidRPr="00FB782A">
        <w:t xml:space="preserve">commissions. </w:t>
      </w:r>
    </w:p>
    <w:p w14:paraId="605550C7" w14:textId="2C9AEFCE" w:rsidR="0067609D" w:rsidRPr="00FB782A" w:rsidRDefault="00CB7C9D" w:rsidP="00C15827">
      <w:pPr>
        <w:pStyle w:val="WCPFCText"/>
      </w:pPr>
      <w:r w:rsidRPr="00FB782A">
        <w:t>Japan</w:t>
      </w:r>
      <w:r w:rsidR="00FC4864" w:rsidRPr="00FB782A">
        <w:t xml:space="preserve"> addressed the </w:t>
      </w:r>
      <w:r w:rsidRPr="00FB782A">
        <w:t xml:space="preserve">comment </w:t>
      </w:r>
      <w:r w:rsidR="00FC4864" w:rsidRPr="00FB782A">
        <w:t xml:space="preserve">by the PNA </w:t>
      </w:r>
      <w:r w:rsidRPr="00FB782A">
        <w:t xml:space="preserve">that the </w:t>
      </w:r>
      <w:r w:rsidR="00B84096" w:rsidRPr="00FB782A">
        <w:t xml:space="preserve">fact that </w:t>
      </w:r>
      <w:r w:rsidR="00425B8A" w:rsidRPr="00FB782A">
        <w:t xml:space="preserve">the </w:t>
      </w:r>
      <w:r w:rsidR="00B84096" w:rsidRPr="00FB782A">
        <w:t>3% SB/SB</w:t>
      </w:r>
      <w:r w:rsidR="00B84096" w:rsidRPr="00FB782A">
        <w:rPr>
          <w:vertAlign w:val="subscript"/>
        </w:rPr>
        <w:t>F=0</w:t>
      </w:r>
      <w:r w:rsidR="00425B8A" w:rsidRPr="00FB782A">
        <w:rPr>
          <w:vertAlign w:val="subscript"/>
        </w:rPr>
        <w:t xml:space="preserve"> </w:t>
      </w:r>
      <w:r w:rsidRPr="00FB782A">
        <w:t xml:space="preserve">level means </w:t>
      </w:r>
      <w:r w:rsidR="006033BD" w:rsidRPr="00FB782A">
        <w:t xml:space="preserve">the </w:t>
      </w:r>
      <w:r w:rsidRPr="00FB782A">
        <w:t xml:space="preserve">fishery should be closed. </w:t>
      </w:r>
      <w:r w:rsidR="006033BD" w:rsidRPr="00FB782A">
        <w:t xml:space="preserve">It noted that while this could be done, PBF </w:t>
      </w:r>
      <w:r w:rsidRPr="00FB782A">
        <w:t xml:space="preserve">is </w:t>
      </w:r>
      <w:r w:rsidR="006033BD" w:rsidRPr="00FB782A">
        <w:t xml:space="preserve">taken by </w:t>
      </w:r>
      <w:r w:rsidRPr="00FB782A">
        <w:t>a coastal fishery</w:t>
      </w:r>
      <w:r w:rsidR="006033BD" w:rsidRPr="00FB782A">
        <w:t>, with m</w:t>
      </w:r>
      <w:r w:rsidRPr="00FB782A">
        <w:t>ost catch taken in inland and ter</w:t>
      </w:r>
      <w:r w:rsidR="006033BD" w:rsidRPr="00FB782A">
        <w:t>r</w:t>
      </w:r>
      <w:r w:rsidRPr="00FB782A">
        <w:t>itor</w:t>
      </w:r>
      <w:r w:rsidR="006033BD" w:rsidRPr="00FB782A">
        <w:t>i</w:t>
      </w:r>
      <w:r w:rsidRPr="00FB782A">
        <w:t>al w</w:t>
      </w:r>
      <w:r w:rsidR="006033BD" w:rsidRPr="00FB782A">
        <w:t>a</w:t>
      </w:r>
      <w:r w:rsidRPr="00FB782A">
        <w:t xml:space="preserve">ters, </w:t>
      </w:r>
      <w:r w:rsidR="006033BD" w:rsidRPr="00FB782A">
        <w:t xml:space="preserve">with </w:t>
      </w:r>
      <w:r w:rsidRPr="00FB782A">
        <w:t>20,000 small</w:t>
      </w:r>
      <w:r w:rsidR="006033BD" w:rsidRPr="00FB782A">
        <w:t>-</w:t>
      </w:r>
      <w:r w:rsidRPr="00FB782A">
        <w:t>scale coastal fishermen and ov</w:t>
      </w:r>
      <w:r w:rsidR="00BB50F3" w:rsidRPr="00FB782A">
        <w:t>e</w:t>
      </w:r>
      <w:r w:rsidRPr="00FB782A">
        <w:t>r 1</w:t>
      </w:r>
      <w:r w:rsidR="00BB50F3" w:rsidRPr="00FB782A">
        <w:t>,</w:t>
      </w:r>
      <w:r w:rsidRPr="00FB782A">
        <w:t xml:space="preserve">000 set nets. </w:t>
      </w:r>
      <w:r w:rsidR="00BB50F3" w:rsidRPr="00FB782A">
        <w:t>C</w:t>
      </w:r>
      <w:r w:rsidRPr="00FB782A">
        <w:t>los</w:t>
      </w:r>
      <w:r w:rsidR="00BB50F3" w:rsidRPr="00FB782A">
        <w:t>ing</w:t>
      </w:r>
      <w:r w:rsidRPr="00FB782A">
        <w:t xml:space="preserve"> the </w:t>
      </w:r>
      <w:r w:rsidR="004D13A6">
        <w:t xml:space="preserve">bluefin </w:t>
      </w:r>
      <w:r w:rsidRPr="00FB782A">
        <w:t>fishery</w:t>
      </w:r>
      <w:r w:rsidR="00BB50F3" w:rsidRPr="00FB782A">
        <w:t xml:space="preserve"> </w:t>
      </w:r>
      <w:r w:rsidR="004D13A6">
        <w:t xml:space="preserve">would </w:t>
      </w:r>
      <w:r w:rsidR="00BB50F3" w:rsidRPr="00FB782A">
        <w:t xml:space="preserve">require </w:t>
      </w:r>
      <w:r w:rsidRPr="00FB782A">
        <w:t>giv</w:t>
      </w:r>
      <w:r w:rsidR="00BB50F3" w:rsidRPr="00FB782A">
        <w:t>ing</w:t>
      </w:r>
      <w:r w:rsidRPr="00FB782A">
        <w:t xml:space="preserve"> up all other </w:t>
      </w:r>
      <w:r w:rsidR="00BB50F3" w:rsidRPr="00FB782A">
        <w:t xml:space="preserve">species in the multispecies </w:t>
      </w:r>
      <w:r w:rsidRPr="00FB782A">
        <w:t>fisheries</w:t>
      </w:r>
      <w:r w:rsidR="00BB50F3" w:rsidRPr="00FB782A">
        <w:t xml:space="preserve"> and would negatively impact many fishermen. Japan noted while the </w:t>
      </w:r>
      <w:r w:rsidR="0067609D" w:rsidRPr="00FB782A">
        <w:t xml:space="preserve">2014 recruitment was </w:t>
      </w:r>
      <w:r w:rsidR="00BB50F3" w:rsidRPr="00FB782A">
        <w:t xml:space="preserve">the </w:t>
      </w:r>
      <w:r w:rsidR="0067609D" w:rsidRPr="00FB782A">
        <w:t>lowest in history</w:t>
      </w:r>
      <w:r w:rsidR="00BB50F3" w:rsidRPr="00FB782A">
        <w:t xml:space="preserve">, it has since recovered, and </w:t>
      </w:r>
      <w:r w:rsidR="0067609D" w:rsidRPr="00FB782A">
        <w:t xml:space="preserve">2016 </w:t>
      </w:r>
      <w:r w:rsidR="00BB50F3" w:rsidRPr="00FB782A">
        <w:t xml:space="preserve">recruitment </w:t>
      </w:r>
      <w:r w:rsidR="0067609D" w:rsidRPr="00FB782A">
        <w:t>was almost twice the projected level</w:t>
      </w:r>
      <w:r w:rsidR="00BB50F3" w:rsidRPr="00FB782A">
        <w:t>;</w:t>
      </w:r>
      <w:r w:rsidR="0067609D" w:rsidRPr="00FB782A">
        <w:t xml:space="preserve"> </w:t>
      </w:r>
      <w:r w:rsidR="00BB50F3" w:rsidRPr="00FB782A">
        <w:t>these are n</w:t>
      </w:r>
      <w:r w:rsidR="0067609D" w:rsidRPr="00FB782A">
        <w:t>ow becoming adult fish</w:t>
      </w:r>
      <w:r w:rsidR="00BB50F3" w:rsidRPr="00FB782A">
        <w:t xml:space="preserve"> and being caught</w:t>
      </w:r>
      <w:r w:rsidR="0067609D" w:rsidRPr="00FB782A">
        <w:t xml:space="preserve">. </w:t>
      </w:r>
      <w:r w:rsidR="00BB50F3" w:rsidRPr="00FB782A">
        <w:t xml:space="preserve">It stressed the NC </w:t>
      </w:r>
      <w:r w:rsidR="0067609D" w:rsidRPr="00FB782A">
        <w:t xml:space="preserve">decided not to </w:t>
      </w:r>
      <w:r w:rsidR="00BB50F3" w:rsidRPr="00FB782A">
        <w:t xml:space="preserve">recommend a </w:t>
      </w:r>
      <w:r w:rsidR="0067609D" w:rsidRPr="00FB782A">
        <w:t xml:space="preserve">change </w:t>
      </w:r>
      <w:r w:rsidR="00BB50F3" w:rsidRPr="00FB782A">
        <w:t xml:space="preserve">in the </w:t>
      </w:r>
      <w:r w:rsidR="0067609D" w:rsidRPr="00FB782A">
        <w:t>catch limit</w:t>
      </w:r>
      <w:r w:rsidR="00BB50F3" w:rsidRPr="00FB782A">
        <w:t xml:space="preserve">, and that </w:t>
      </w:r>
      <w:r w:rsidR="0026286F" w:rsidRPr="00FB782A">
        <w:t xml:space="preserve">the objectives, as </w:t>
      </w:r>
      <w:r w:rsidR="0067609D" w:rsidRPr="00FB782A">
        <w:t>endorsed by WCPFC</w:t>
      </w:r>
      <w:r w:rsidR="0026286F" w:rsidRPr="00FB782A">
        <w:t>, were being met</w:t>
      </w:r>
      <w:r w:rsidR="0067609D" w:rsidRPr="00FB782A">
        <w:t xml:space="preserve">. </w:t>
      </w:r>
      <w:r w:rsidR="0026286F" w:rsidRPr="00FB782A">
        <w:t xml:space="preserve">It noted the </w:t>
      </w:r>
      <w:r w:rsidR="0067609D" w:rsidRPr="00FB782A">
        <w:t>HCR</w:t>
      </w:r>
      <w:r w:rsidR="0026286F" w:rsidRPr="00FB782A">
        <w:t xml:space="preserve"> was not being used in 2019</w:t>
      </w:r>
      <w:r w:rsidR="0067609D" w:rsidRPr="00FB782A">
        <w:t>.</w:t>
      </w:r>
    </w:p>
    <w:p w14:paraId="5EA30698" w14:textId="105888D2" w:rsidR="00A9144E" w:rsidRPr="00FB782A" w:rsidRDefault="0026286F" w:rsidP="00C15827">
      <w:pPr>
        <w:pStyle w:val="WCPFCText"/>
      </w:pPr>
      <w:r w:rsidRPr="00FB782A">
        <w:t xml:space="preserve">The </w:t>
      </w:r>
      <w:r w:rsidR="0067609D" w:rsidRPr="00FB782A">
        <w:t>ISC representative</w:t>
      </w:r>
      <w:r w:rsidRPr="00FB782A">
        <w:t xml:space="preserve"> clarified that the method used in the projection </w:t>
      </w:r>
      <w:r w:rsidR="0067609D" w:rsidRPr="00FB782A">
        <w:t xml:space="preserve">uses F as well as </w:t>
      </w:r>
      <w:r w:rsidRPr="00FB782A">
        <w:t>the</w:t>
      </w:r>
      <w:r w:rsidR="004D13A6">
        <w:t xml:space="preserve"> </w:t>
      </w:r>
      <w:r w:rsidR="0067609D" w:rsidRPr="00FB782A">
        <w:t>ca</w:t>
      </w:r>
      <w:r w:rsidRPr="00FB782A">
        <w:t>t</w:t>
      </w:r>
      <w:r w:rsidR="0067609D" w:rsidRPr="00FB782A">
        <w:t xml:space="preserve">ch limit to </w:t>
      </w:r>
      <w:r w:rsidRPr="00FB782A">
        <w:t xml:space="preserve">evaluate the probability </w:t>
      </w:r>
      <w:r w:rsidR="0067609D" w:rsidRPr="00FB782A">
        <w:t xml:space="preserve">of </w:t>
      </w:r>
      <w:r w:rsidRPr="00FB782A">
        <w:t>achieving certain targets</w:t>
      </w:r>
      <w:r w:rsidR="0067609D" w:rsidRPr="00FB782A">
        <w:t xml:space="preserve">. </w:t>
      </w:r>
      <w:r w:rsidR="005B24A1" w:rsidRPr="00FB782A">
        <w:t>T</w:t>
      </w:r>
      <w:r w:rsidR="00A9144E" w:rsidRPr="00FB782A">
        <w:t xml:space="preserve">he model </w:t>
      </w:r>
      <w:r w:rsidR="005B24A1" w:rsidRPr="00FB782A">
        <w:t xml:space="preserve">assumes </w:t>
      </w:r>
      <w:r w:rsidR="00462D06">
        <w:t xml:space="preserve">Chinese Taipei </w:t>
      </w:r>
      <w:r w:rsidR="00A9144E" w:rsidRPr="00FB782A">
        <w:t>catch</w:t>
      </w:r>
      <w:r w:rsidR="005B24A1" w:rsidRPr="00FB782A">
        <w:t>es</w:t>
      </w:r>
      <w:r w:rsidR="00A9144E" w:rsidRPr="00FB782A">
        <w:t xml:space="preserve"> 900 </w:t>
      </w:r>
      <w:r w:rsidR="005B24A1" w:rsidRPr="00FB782A">
        <w:t xml:space="preserve">t </w:t>
      </w:r>
      <w:r w:rsidR="00A9144E" w:rsidRPr="00FB782A">
        <w:t>or 1000 t</w:t>
      </w:r>
      <w:r w:rsidR="005B24A1" w:rsidRPr="00FB782A">
        <w:t xml:space="preserve">, while the actual </w:t>
      </w:r>
      <w:r w:rsidR="00A9144E" w:rsidRPr="00FB782A">
        <w:t>catch</w:t>
      </w:r>
      <w:r w:rsidR="0067609D" w:rsidRPr="00FB782A">
        <w:t xml:space="preserve"> </w:t>
      </w:r>
      <w:r w:rsidR="005B24A1" w:rsidRPr="00FB782A">
        <w:t xml:space="preserve">is below </w:t>
      </w:r>
      <w:r w:rsidR="00A9144E" w:rsidRPr="00FB782A">
        <w:t>500</w:t>
      </w:r>
      <w:r w:rsidR="005B24A1" w:rsidRPr="00FB782A">
        <w:t xml:space="preserve"> t; thus</w:t>
      </w:r>
      <w:r w:rsidR="00123DAD">
        <w:t>,</w:t>
      </w:r>
      <w:r w:rsidR="005B24A1" w:rsidRPr="00FB782A">
        <w:t xml:space="preserve"> </w:t>
      </w:r>
      <w:r w:rsidR="00A9144E" w:rsidRPr="00FB782A">
        <w:t xml:space="preserve">the transfer </w:t>
      </w:r>
      <w:r w:rsidR="005B24A1" w:rsidRPr="00FB782A">
        <w:t xml:space="preserve">from </w:t>
      </w:r>
      <w:r w:rsidR="00462D06">
        <w:t xml:space="preserve">Chinese Taipei </w:t>
      </w:r>
      <w:r w:rsidR="005B24A1" w:rsidRPr="00FB782A">
        <w:t xml:space="preserve">to Japan would </w:t>
      </w:r>
      <w:r w:rsidR="00A9144E" w:rsidRPr="00FB782A">
        <w:t xml:space="preserve">not affect the projection. </w:t>
      </w:r>
      <w:r w:rsidR="005B24A1" w:rsidRPr="00FB782A">
        <w:t>Regarding the carryover increase (</w:t>
      </w:r>
      <w:r w:rsidR="00A9144E" w:rsidRPr="00FB782A">
        <w:t>from 5% to 17%</w:t>
      </w:r>
      <w:r w:rsidR="005B24A1" w:rsidRPr="00FB782A">
        <w:t xml:space="preserve">), it </w:t>
      </w:r>
      <w:r w:rsidR="00A9144E" w:rsidRPr="00FB782A">
        <w:t xml:space="preserve">is </w:t>
      </w:r>
      <w:r w:rsidR="005B24A1" w:rsidRPr="00FB782A">
        <w:t xml:space="preserve">difficult </w:t>
      </w:r>
      <w:r w:rsidR="00A9144E" w:rsidRPr="00FB782A">
        <w:t xml:space="preserve">to simulate what effect </w:t>
      </w:r>
      <w:r w:rsidR="005B24A1" w:rsidRPr="00FB782A">
        <w:t xml:space="preserve">this will have, but </w:t>
      </w:r>
      <w:r w:rsidR="00A9144E" w:rsidRPr="00FB782A">
        <w:t xml:space="preserve">over </w:t>
      </w:r>
      <w:r w:rsidR="005B24A1" w:rsidRPr="00FB782A">
        <w:t xml:space="preserve">time it </w:t>
      </w:r>
      <w:r w:rsidR="00A9144E" w:rsidRPr="00FB782A">
        <w:t xml:space="preserve">will not increase total catch. </w:t>
      </w:r>
      <w:r w:rsidR="005B24A1" w:rsidRPr="00FB782A">
        <w:t xml:space="preserve">He noted </w:t>
      </w:r>
      <w:r w:rsidR="00123DAD">
        <w:t xml:space="preserve">that </w:t>
      </w:r>
      <w:r w:rsidR="005B24A1" w:rsidRPr="00FB782A">
        <w:t xml:space="preserve">not </w:t>
      </w:r>
      <w:r w:rsidR="00A9144E" w:rsidRPr="00FB782A">
        <w:t>all countries are using their total quota</w:t>
      </w:r>
      <w:r w:rsidR="005B24A1" w:rsidRPr="00FB782A">
        <w:t xml:space="preserve"> and observed that the i</w:t>
      </w:r>
      <w:r w:rsidR="00A9144E" w:rsidRPr="00FB782A">
        <w:t xml:space="preserve">mpact </w:t>
      </w:r>
      <w:r w:rsidR="004D13A6">
        <w:t xml:space="preserve">on the stock </w:t>
      </w:r>
      <w:r w:rsidR="00425B8A" w:rsidRPr="00FB782A">
        <w:t xml:space="preserve">if they did </w:t>
      </w:r>
      <w:r w:rsidR="00A9144E" w:rsidRPr="00FB782A">
        <w:t xml:space="preserve">could be negative, but </w:t>
      </w:r>
      <w:r w:rsidR="005B24A1" w:rsidRPr="00FB782A">
        <w:t xml:space="preserve">would </w:t>
      </w:r>
      <w:r w:rsidR="00A9144E" w:rsidRPr="00FB782A">
        <w:t>not be very large.</w:t>
      </w:r>
    </w:p>
    <w:p w14:paraId="1E14CA7C" w14:textId="2F859AF6" w:rsidR="00A9144E" w:rsidRPr="00FB782A" w:rsidRDefault="00A9144E" w:rsidP="00C15827">
      <w:pPr>
        <w:pStyle w:val="WCPFCText"/>
      </w:pPr>
      <w:r w:rsidRPr="00FB782A">
        <w:t>China</w:t>
      </w:r>
      <w:r w:rsidR="005B24A1" w:rsidRPr="00FB782A">
        <w:t xml:space="preserve"> noted in </w:t>
      </w:r>
      <w:r w:rsidRPr="00FB782A">
        <w:t xml:space="preserve">relation to </w:t>
      </w:r>
      <w:r w:rsidR="005B24A1" w:rsidRPr="00FB782A">
        <w:t xml:space="preserve">the </w:t>
      </w:r>
      <w:r w:rsidRPr="00FB782A">
        <w:t>ISC intervention</w:t>
      </w:r>
      <w:r w:rsidR="005B24A1" w:rsidRPr="00FB782A">
        <w:t xml:space="preserve"> that the </w:t>
      </w:r>
      <w:r w:rsidRPr="00FB782A">
        <w:t xml:space="preserve">stock is subject to rebuilding. </w:t>
      </w:r>
      <w:r w:rsidR="005B24A1" w:rsidRPr="00FB782A">
        <w:t xml:space="preserve">It stated that in </w:t>
      </w:r>
      <w:r w:rsidRPr="00FB782A">
        <w:t>IC</w:t>
      </w:r>
      <w:r w:rsidR="00123DAD">
        <w:t>C</w:t>
      </w:r>
      <w:r w:rsidRPr="00FB782A">
        <w:t xml:space="preserve">AT </w:t>
      </w:r>
      <w:r w:rsidR="005B24A1" w:rsidRPr="00FB782A">
        <w:t xml:space="preserve">such </w:t>
      </w:r>
      <w:r w:rsidRPr="00FB782A">
        <w:t>transfer</w:t>
      </w:r>
      <w:r w:rsidR="005B24A1" w:rsidRPr="00FB782A">
        <w:t xml:space="preserve">s are allowed and voiced its </w:t>
      </w:r>
      <w:r w:rsidRPr="00FB782A">
        <w:t xml:space="preserve">support </w:t>
      </w:r>
      <w:r w:rsidR="005B24A1" w:rsidRPr="00FB782A">
        <w:t xml:space="preserve">for the transfer </w:t>
      </w:r>
      <w:r w:rsidRPr="00FB782A">
        <w:t xml:space="preserve">from </w:t>
      </w:r>
      <w:r w:rsidR="00462D06">
        <w:t xml:space="preserve">Chinese Taipei </w:t>
      </w:r>
      <w:r w:rsidRPr="00FB782A">
        <w:t xml:space="preserve">to Japan. </w:t>
      </w:r>
    </w:p>
    <w:p w14:paraId="0AEDB107" w14:textId="33968B76" w:rsidR="00CB7C9D" w:rsidRPr="00FB782A" w:rsidRDefault="00A9144E" w:rsidP="00C15827">
      <w:pPr>
        <w:pStyle w:val="WCPFCText"/>
      </w:pPr>
      <w:r w:rsidRPr="00FB782A">
        <w:t>Japan</w:t>
      </w:r>
      <w:r w:rsidR="005B24A1" w:rsidRPr="00FB782A">
        <w:t xml:space="preserve"> noted that </w:t>
      </w:r>
      <w:r w:rsidRPr="00FB782A">
        <w:t xml:space="preserve">some </w:t>
      </w:r>
      <w:r w:rsidR="005B24A1" w:rsidRPr="00FB782A">
        <w:t xml:space="preserve">CCMs </w:t>
      </w:r>
      <w:r w:rsidRPr="00FB782A">
        <w:t xml:space="preserve">members </w:t>
      </w:r>
      <w:r w:rsidR="005B24A1" w:rsidRPr="00FB782A">
        <w:t xml:space="preserve">had expressed concerns and suggested the need for </w:t>
      </w:r>
      <w:r w:rsidRPr="00FB782A">
        <w:t xml:space="preserve">more dialogue. </w:t>
      </w:r>
      <w:r w:rsidR="00A23C2E" w:rsidRPr="00FB782A">
        <w:t xml:space="preserve">Japan noted its view that prior consultation is very important and observed it had </w:t>
      </w:r>
      <w:r w:rsidR="005B24A1" w:rsidRPr="00FB782A">
        <w:t xml:space="preserve">previously explained </w:t>
      </w:r>
      <w:r w:rsidR="00A23C2E" w:rsidRPr="00FB782A">
        <w:t xml:space="preserve">its </w:t>
      </w:r>
      <w:r w:rsidR="00EC0810" w:rsidRPr="00FB782A">
        <w:t>domestic sit</w:t>
      </w:r>
      <w:r w:rsidR="005B24A1" w:rsidRPr="00FB782A">
        <w:t>uation</w:t>
      </w:r>
      <w:r w:rsidR="00EC0810" w:rsidRPr="00FB782A">
        <w:t xml:space="preserve"> </w:t>
      </w:r>
      <w:r w:rsidR="00A23C2E" w:rsidRPr="00FB782A">
        <w:t xml:space="preserve">with respect to this issue </w:t>
      </w:r>
      <w:r w:rsidR="00EC0810" w:rsidRPr="00FB782A">
        <w:t>to FFA and PNA</w:t>
      </w:r>
      <w:r w:rsidR="005B24A1" w:rsidRPr="00FB782A">
        <w:t xml:space="preserve"> members, </w:t>
      </w:r>
      <w:r w:rsidR="00A23C2E" w:rsidRPr="00FB782A">
        <w:t xml:space="preserve">including through the </w:t>
      </w:r>
      <w:r w:rsidR="00EC0810" w:rsidRPr="00FB782A">
        <w:t xml:space="preserve">use </w:t>
      </w:r>
      <w:r w:rsidR="00A23C2E" w:rsidRPr="00FB782A">
        <w:t xml:space="preserve">of </w:t>
      </w:r>
      <w:r w:rsidR="00EC0810" w:rsidRPr="00FB782A">
        <w:t>video</w:t>
      </w:r>
      <w:r w:rsidR="00A23C2E" w:rsidRPr="00FB782A">
        <w:t>s</w:t>
      </w:r>
      <w:r w:rsidR="00EC0810" w:rsidRPr="00FB782A">
        <w:t>, photo</w:t>
      </w:r>
      <w:r w:rsidR="00A23C2E" w:rsidRPr="00FB782A">
        <w:t>s</w:t>
      </w:r>
      <w:r w:rsidR="00EC0810" w:rsidRPr="00FB782A">
        <w:t xml:space="preserve"> and data. </w:t>
      </w:r>
    </w:p>
    <w:tbl>
      <w:tblPr>
        <w:tblStyle w:val="TableGrid"/>
        <w:tblW w:w="0" w:type="auto"/>
        <w:tblLook w:val="04A0" w:firstRow="1" w:lastRow="0" w:firstColumn="1" w:lastColumn="0" w:noHBand="0" w:noVBand="1"/>
      </w:tblPr>
      <w:tblGrid>
        <w:gridCol w:w="9407"/>
      </w:tblGrid>
      <w:tr w:rsidR="00425B8A" w:rsidRPr="00FB782A" w14:paraId="10711097" w14:textId="77777777" w:rsidTr="00425B8A">
        <w:tc>
          <w:tcPr>
            <w:tcW w:w="9407" w:type="dxa"/>
          </w:tcPr>
          <w:p w14:paraId="5059647E" w14:textId="4199FCAA" w:rsidR="00425B8A" w:rsidRPr="00FB782A" w:rsidRDefault="00425B8A" w:rsidP="00C15827">
            <w:pPr>
              <w:pStyle w:val="WCPFCText"/>
            </w:pPr>
            <w:r w:rsidRPr="00FB782A">
              <w:t>The Commission noted the update from the Northern Committee on the progress on the development of a harvest strategy for Pacific Bluefin.</w:t>
            </w:r>
          </w:p>
        </w:tc>
      </w:tr>
    </w:tbl>
    <w:p w14:paraId="39221B16" w14:textId="77777777" w:rsidR="00FD7F02" w:rsidRPr="00FB782A" w:rsidRDefault="00FD7F02" w:rsidP="00FD7F02">
      <w:pPr>
        <w:rPr>
          <w:lang w:val="en-AU"/>
        </w:rPr>
      </w:pPr>
    </w:p>
    <w:p w14:paraId="1EB67C9C" w14:textId="21681D44" w:rsidR="00B770BA" w:rsidRPr="00FB782A" w:rsidRDefault="00B770BA" w:rsidP="004B77A0">
      <w:pPr>
        <w:pStyle w:val="Heading3"/>
      </w:pPr>
      <w:r w:rsidRPr="00FB782A">
        <w:t>Review of CMM 2018-02 and consideration of any proposed amendments</w:t>
      </w:r>
    </w:p>
    <w:p w14:paraId="32377F3D" w14:textId="0A0A413A" w:rsidR="00FD7F02" w:rsidRPr="00FB782A" w:rsidRDefault="0006078F" w:rsidP="00C15827">
      <w:pPr>
        <w:pStyle w:val="WCPFCText"/>
      </w:pPr>
      <w:r w:rsidRPr="00FB782A">
        <w:t xml:space="preserve">The </w:t>
      </w:r>
      <w:r w:rsidR="00C255C7" w:rsidRPr="00FB782A">
        <w:t xml:space="preserve">Chair of </w:t>
      </w:r>
      <w:r w:rsidRPr="00FB782A">
        <w:t xml:space="preserve">the </w:t>
      </w:r>
      <w:r w:rsidR="00C255C7" w:rsidRPr="00FB782A">
        <w:t xml:space="preserve">Northern Committee </w:t>
      </w:r>
      <w:r w:rsidRPr="00FB782A">
        <w:t>introduced the proposed revision to CMM</w:t>
      </w:r>
      <w:r w:rsidR="00425B8A" w:rsidRPr="00FB782A">
        <w:t xml:space="preserve"> </w:t>
      </w:r>
      <w:r w:rsidRPr="00FB782A">
        <w:t xml:space="preserve">2018-02 as </w:t>
      </w:r>
      <w:r w:rsidR="001B4D5C" w:rsidRPr="00FB782A">
        <w:t xml:space="preserve">approved by NC15, with reference to </w:t>
      </w:r>
      <w:r w:rsidR="00C255C7" w:rsidRPr="00FB782A">
        <w:rPr>
          <w:b/>
          <w:bCs/>
        </w:rPr>
        <w:t>WCPFC16-2019-</w:t>
      </w:r>
      <w:r w:rsidR="00C255C7" w:rsidRPr="00FB782A">
        <w:rPr>
          <w:b/>
          <w:bCs/>
          <w:u w:color="000000"/>
        </w:rPr>
        <w:t>22</w:t>
      </w:r>
      <w:r w:rsidR="00DB25B0" w:rsidRPr="00FB782A">
        <w:rPr>
          <w:u w:val="single" w:color="000000"/>
        </w:rPr>
        <w:t xml:space="preserve"> </w:t>
      </w:r>
      <w:r w:rsidR="00DB25B0" w:rsidRPr="00FB782A">
        <w:rPr>
          <w:i/>
        </w:rPr>
        <w:t>Reference Document for the Review of CMM 2018-02 and Development of</w:t>
      </w:r>
      <w:r w:rsidR="00310B77">
        <w:rPr>
          <w:i/>
        </w:rPr>
        <w:t xml:space="preserve"> </w:t>
      </w:r>
      <w:r w:rsidR="00DB25B0" w:rsidRPr="00FB782A">
        <w:rPr>
          <w:i/>
        </w:rPr>
        <w:t>Harvest Strategies</w:t>
      </w:r>
      <w:r w:rsidR="001B4D5C" w:rsidRPr="00FB782A">
        <w:t xml:space="preserve"> (which </w:t>
      </w:r>
      <w:r w:rsidR="001B4D5C" w:rsidRPr="00FB782A">
        <w:rPr>
          <w:rFonts w:ascii="TimesNewRomanPSMT" w:eastAsia="Times New Roman" w:hAnsi="TimesNewRomanPSMT"/>
        </w:rPr>
        <w:t xml:space="preserve">provides a quick reference guide to the recommendations of the SC, NC and TCC of relevance to the discussions on stock status and management advice for Pacific bluefin tuna) </w:t>
      </w:r>
      <w:r w:rsidR="00C255C7" w:rsidRPr="00FB782A">
        <w:t xml:space="preserve">and </w:t>
      </w:r>
      <w:r w:rsidR="00C255C7" w:rsidRPr="00BC5CF8">
        <w:rPr>
          <w:b/>
          <w:bCs/>
        </w:rPr>
        <w:t>WCPFC16-2019-</w:t>
      </w:r>
      <w:r w:rsidR="00C255C7" w:rsidRPr="00BC5CF8">
        <w:rPr>
          <w:b/>
          <w:bCs/>
          <w:u w:color="000000"/>
        </w:rPr>
        <w:t>IP10</w:t>
      </w:r>
      <w:r w:rsidR="00C255C7" w:rsidRPr="00FB782A">
        <w:t xml:space="preserve"> </w:t>
      </w:r>
      <w:r w:rsidR="00DB25B0" w:rsidRPr="00FB782A">
        <w:rPr>
          <w:i/>
        </w:rPr>
        <w:t>Compiled information on Pacific bluefin tuna fishing effort and catch</w:t>
      </w:r>
      <w:r w:rsidR="003C3FF6" w:rsidRPr="00FB782A">
        <w:t>.</w:t>
      </w:r>
    </w:p>
    <w:p w14:paraId="660F6CF3" w14:textId="57E20CC6" w:rsidR="007E76EF" w:rsidRPr="00FB782A" w:rsidRDefault="00425B8A" w:rsidP="00C15827">
      <w:pPr>
        <w:pStyle w:val="WCPFCText"/>
      </w:pPr>
      <w:r w:rsidRPr="00FB782A">
        <w:t xml:space="preserve">The </w:t>
      </w:r>
      <w:r w:rsidR="00594334" w:rsidRPr="00FB782A">
        <w:t xml:space="preserve">NC </w:t>
      </w:r>
      <w:r w:rsidRPr="00FB782A">
        <w:t>V</w:t>
      </w:r>
      <w:r w:rsidR="00594334" w:rsidRPr="00FB782A">
        <w:t>ice-Chair</w:t>
      </w:r>
      <w:r w:rsidRPr="00FB782A">
        <w:t xml:space="preserve"> (USA) stated that the </w:t>
      </w:r>
      <w:r w:rsidR="00594334" w:rsidRPr="00FB782A">
        <w:t xml:space="preserve">NC met briefly </w:t>
      </w:r>
      <w:r w:rsidRPr="00FB782A">
        <w:t>on the margins of WCPFC16 to c</w:t>
      </w:r>
      <w:r w:rsidR="00594334" w:rsidRPr="00FB782A">
        <w:t>onsider two outstanding NC rec</w:t>
      </w:r>
      <w:r w:rsidRPr="00FB782A">
        <w:t>ommendation</w:t>
      </w:r>
      <w:r w:rsidR="00594334" w:rsidRPr="00FB782A">
        <w:t xml:space="preserve">s. </w:t>
      </w:r>
      <w:r w:rsidR="003C3FF6" w:rsidRPr="00FB782A">
        <w:t>C</w:t>
      </w:r>
      <w:r w:rsidR="00594334" w:rsidRPr="00FB782A">
        <w:t xml:space="preserve">hanges </w:t>
      </w:r>
      <w:r w:rsidRPr="00FB782A">
        <w:t xml:space="preserve">that CCMs discussed </w:t>
      </w:r>
      <w:r w:rsidR="00594334" w:rsidRPr="00FB782A">
        <w:t xml:space="preserve">were </w:t>
      </w:r>
      <w:r w:rsidR="003C3FF6" w:rsidRPr="00FB782A">
        <w:t xml:space="preserve">largely </w:t>
      </w:r>
      <w:r w:rsidR="00594334" w:rsidRPr="00FB782A">
        <w:t>adopted by NC</w:t>
      </w:r>
      <w:r w:rsidR="003C3FF6" w:rsidRPr="00FB782A">
        <w:t xml:space="preserve">, both for </w:t>
      </w:r>
      <w:r w:rsidR="00594334" w:rsidRPr="00FB782A">
        <w:t>CMM 2018-02</w:t>
      </w:r>
      <w:r w:rsidR="003C3FF6" w:rsidRPr="00FB782A">
        <w:t xml:space="preserve">, and for </w:t>
      </w:r>
      <w:r w:rsidR="00594334" w:rsidRPr="00FB782A">
        <w:t xml:space="preserve">the </w:t>
      </w:r>
      <w:r w:rsidR="00A62010">
        <w:t>harvest strategy</w:t>
      </w:r>
      <w:r w:rsidR="004D13A6">
        <w:t xml:space="preserve"> </w:t>
      </w:r>
      <w:r w:rsidR="00594334" w:rsidRPr="00FB782A">
        <w:t xml:space="preserve">for </w:t>
      </w:r>
      <w:r w:rsidR="0087631A">
        <w:t xml:space="preserve">North Pacific </w:t>
      </w:r>
      <w:r w:rsidR="003C3FF6" w:rsidRPr="00FB782A">
        <w:t xml:space="preserve">swordfish (discussed under </w:t>
      </w:r>
      <w:r w:rsidR="00836EEA" w:rsidRPr="00FB782A">
        <w:t>Agenda Item 7.</w:t>
      </w:r>
      <w:r w:rsidR="000D7A10" w:rsidRPr="00FB782A">
        <w:t>6</w:t>
      </w:r>
      <w:r w:rsidR="00836EEA" w:rsidRPr="00FB782A">
        <w:t>.1)</w:t>
      </w:r>
      <w:r w:rsidR="00594334" w:rsidRPr="00FB782A">
        <w:t xml:space="preserve">. </w:t>
      </w:r>
    </w:p>
    <w:p w14:paraId="68B63668" w14:textId="75505F1E" w:rsidR="00F948DB" w:rsidRPr="00FB782A" w:rsidRDefault="000D7A10" w:rsidP="00C15827">
      <w:pPr>
        <w:pStyle w:val="WCPFCText"/>
      </w:pPr>
      <w:r w:rsidRPr="00FB782A">
        <w:t xml:space="preserve">The </w:t>
      </w:r>
      <w:r w:rsidR="00F948DB" w:rsidRPr="00FB782A">
        <w:t>EU</w:t>
      </w:r>
      <w:r w:rsidRPr="00FB782A">
        <w:t xml:space="preserve"> stated that </w:t>
      </w:r>
      <w:r w:rsidR="00F948DB" w:rsidRPr="00FB782A">
        <w:t xml:space="preserve">taking </w:t>
      </w:r>
      <w:r w:rsidRPr="00FB782A">
        <w:t>i</w:t>
      </w:r>
      <w:r w:rsidR="00F948DB" w:rsidRPr="00FB782A">
        <w:t>nto account the constraints and diff</w:t>
      </w:r>
      <w:r w:rsidRPr="00FB782A">
        <w:t>iculties</w:t>
      </w:r>
      <w:r w:rsidR="00F948DB" w:rsidRPr="00FB782A">
        <w:t xml:space="preserve"> ex</w:t>
      </w:r>
      <w:r w:rsidRPr="00FB782A">
        <w:t>p</w:t>
      </w:r>
      <w:r w:rsidR="00F948DB" w:rsidRPr="00FB782A">
        <w:t xml:space="preserve">ressed by Japan </w:t>
      </w:r>
      <w:r w:rsidRPr="00FB782A">
        <w:t>it w</w:t>
      </w:r>
      <w:r w:rsidR="006834F5" w:rsidRPr="00FB782A">
        <w:t>a</w:t>
      </w:r>
      <w:r w:rsidRPr="00FB782A">
        <w:t xml:space="preserve">s </w:t>
      </w:r>
      <w:r w:rsidR="00F948DB" w:rsidRPr="00FB782A">
        <w:t xml:space="preserve">fine with the </w:t>
      </w:r>
      <w:r w:rsidRPr="00FB782A">
        <w:t xml:space="preserve">revised </w:t>
      </w:r>
      <w:r w:rsidR="00F948DB" w:rsidRPr="00FB782A">
        <w:t>proposal</w:t>
      </w:r>
      <w:r w:rsidRPr="00FB782A">
        <w:t xml:space="preserve"> to amend CMM 2018-02</w:t>
      </w:r>
      <w:r w:rsidR="00F948DB" w:rsidRPr="00FB782A">
        <w:t xml:space="preserve">. </w:t>
      </w:r>
      <w:r w:rsidRPr="00FB782A">
        <w:t xml:space="preserve">It </w:t>
      </w:r>
      <w:r w:rsidR="00F948DB" w:rsidRPr="00FB782A">
        <w:t>comment</w:t>
      </w:r>
      <w:r w:rsidRPr="00FB782A">
        <w:t>ed</w:t>
      </w:r>
      <w:r w:rsidR="00F948DB" w:rsidRPr="00FB782A">
        <w:t xml:space="preserve"> in relation </w:t>
      </w:r>
      <w:r w:rsidRPr="00FB782A">
        <w:t xml:space="preserve">to </w:t>
      </w:r>
      <w:r w:rsidR="00F948DB" w:rsidRPr="00FB782A">
        <w:t>the reporting requirement</w:t>
      </w:r>
      <w:r w:rsidRPr="00FB782A">
        <w:t xml:space="preserve"> that </w:t>
      </w:r>
      <w:r w:rsidR="00F948DB" w:rsidRPr="00FB782A">
        <w:t>allows some CCMs to report not in the calendar year but the management year</w:t>
      </w:r>
      <w:r w:rsidRPr="00FB782A">
        <w:t xml:space="preserve">, stating that </w:t>
      </w:r>
      <w:r w:rsidR="00F948DB" w:rsidRPr="00FB782A">
        <w:t xml:space="preserve">TCC </w:t>
      </w:r>
      <w:r w:rsidRPr="00FB782A">
        <w:t xml:space="preserve">had struggled to assess compliance with limits </w:t>
      </w:r>
      <w:r w:rsidR="00F948DB" w:rsidRPr="00FB782A">
        <w:t xml:space="preserve">in </w:t>
      </w:r>
      <w:r w:rsidRPr="00FB782A">
        <w:t xml:space="preserve">situations </w:t>
      </w:r>
      <w:r w:rsidR="00F948DB" w:rsidRPr="00FB782A">
        <w:t xml:space="preserve">where </w:t>
      </w:r>
      <w:r w:rsidRPr="00FB782A">
        <w:t>this was the case</w:t>
      </w:r>
      <w:r w:rsidR="00F948DB" w:rsidRPr="00FB782A">
        <w:t xml:space="preserve">. </w:t>
      </w:r>
      <w:r w:rsidRPr="00FB782A">
        <w:t xml:space="preserve">The EU stated that it would </w:t>
      </w:r>
      <w:r w:rsidR="00F948DB" w:rsidRPr="00FB782A">
        <w:t xml:space="preserve">reluctantly not oppose </w:t>
      </w:r>
      <w:r w:rsidRPr="00FB782A">
        <w:t>the proposal</w:t>
      </w:r>
      <w:r w:rsidR="00F948DB" w:rsidRPr="00FB782A">
        <w:t xml:space="preserve"> but stress</w:t>
      </w:r>
      <w:r w:rsidRPr="00FB782A">
        <w:t>ed</w:t>
      </w:r>
      <w:r w:rsidR="00F948DB" w:rsidRPr="00FB782A">
        <w:t xml:space="preserve"> this </w:t>
      </w:r>
      <w:r w:rsidRPr="00FB782A">
        <w:t xml:space="preserve">was </w:t>
      </w:r>
      <w:r w:rsidR="00F948DB" w:rsidRPr="00FB782A">
        <w:t>not a</w:t>
      </w:r>
      <w:r w:rsidRPr="00FB782A">
        <w:t xml:space="preserve"> </w:t>
      </w:r>
      <w:r w:rsidR="00F948DB" w:rsidRPr="00FB782A">
        <w:t xml:space="preserve">very meaningful way of reporting against limits. </w:t>
      </w:r>
    </w:p>
    <w:p w14:paraId="6DD59E47" w14:textId="1921D299" w:rsidR="00B770BA" w:rsidRPr="00FB782A" w:rsidRDefault="00661CE1" w:rsidP="00C15827">
      <w:pPr>
        <w:pStyle w:val="WCPFCText"/>
        <w:rPr>
          <w:b/>
          <w:bCs/>
        </w:rPr>
      </w:pPr>
      <w:r w:rsidRPr="00FB782A">
        <w:t>Pew, o</w:t>
      </w:r>
      <w:r w:rsidR="004761E1" w:rsidRPr="00FB782A">
        <w:t xml:space="preserve">n behalf of Pew, WWF, and </w:t>
      </w:r>
      <w:r w:rsidR="000D7A10" w:rsidRPr="00FB782A">
        <w:t>T</w:t>
      </w:r>
      <w:r w:rsidR="00BC5CF8">
        <w:t>he Ocean Fund</w:t>
      </w:r>
      <w:r w:rsidR="004761E1" w:rsidRPr="00FB782A">
        <w:t>, express</w:t>
      </w:r>
      <w:r w:rsidRPr="00FB782A">
        <w:t>ed</w:t>
      </w:r>
      <w:r w:rsidR="004761E1" w:rsidRPr="00FB782A">
        <w:t xml:space="preserve"> concern that the revised CMM for Pacific bluefin </w:t>
      </w:r>
      <w:r w:rsidR="000D7A10" w:rsidRPr="00FB782A">
        <w:t xml:space="preserve">would </w:t>
      </w:r>
      <w:r w:rsidR="004761E1" w:rsidRPr="00FB782A">
        <w:t xml:space="preserve">increase the size of the allowed carry over and allow transfer of quota in 2020, which </w:t>
      </w:r>
      <w:r w:rsidR="000D7A10" w:rsidRPr="00FB782A">
        <w:t xml:space="preserve">would </w:t>
      </w:r>
      <w:r w:rsidR="004761E1" w:rsidRPr="00FB782A">
        <w:t xml:space="preserve">effectively increase the catch of PBF for </w:t>
      </w:r>
      <w:r w:rsidRPr="00FB782A">
        <w:t>2020.</w:t>
      </w:r>
      <w:r w:rsidR="004761E1" w:rsidRPr="00FB782A">
        <w:t xml:space="preserve"> </w:t>
      </w:r>
      <w:r w:rsidRPr="00FB782A">
        <w:t xml:space="preserve">The </w:t>
      </w:r>
      <w:r w:rsidR="004761E1" w:rsidRPr="00FB782A">
        <w:t>stock remains severely depleted, at just 3.3</w:t>
      </w:r>
      <w:r w:rsidRPr="00FB782A">
        <w:t>%</w:t>
      </w:r>
      <w:r w:rsidR="004761E1" w:rsidRPr="00FB782A">
        <w:t xml:space="preserve"> of unfished biomass, and continues to experience overfishing. </w:t>
      </w:r>
      <w:r w:rsidR="000D7A10" w:rsidRPr="00FB782A">
        <w:t>They stated that a</w:t>
      </w:r>
      <w:r w:rsidR="004761E1" w:rsidRPr="00FB782A">
        <w:t xml:space="preserve">ny increase in catch further jeopardizes the recovery of the species, reducing the probability that the rebuilding targets agreed to by the Commission will be met. The </w:t>
      </w:r>
      <w:r w:rsidR="000D7A10" w:rsidRPr="00FB782A">
        <w:t xml:space="preserve">changes to CMM 2018-02 approved by WCPFC16 </w:t>
      </w:r>
      <w:r w:rsidR="006834F5" w:rsidRPr="00FB782A">
        <w:t xml:space="preserve">did </w:t>
      </w:r>
      <w:r w:rsidR="004761E1" w:rsidRPr="00FB782A">
        <w:t xml:space="preserve">not change the effects of the measure and </w:t>
      </w:r>
      <w:r w:rsidRPr="00FB782A">
        <w:t xml:space="preserve">Pew stated it is </w:t>
      </w:r>
      <w:r w:rsidR="004761E1" w:rsidRPr="00FB782A">
        <w:t xml:space="preserve">very concerned that it was accepted by the Commission. ISC will perform a full benchmark assessment of the stock </w:t>
      </w:r>
      <w:r w:rsidRPr="00FB782A">
        <w:t xml:space="preserve">in 2020 </w:t>
      </w:r>
      <w:r w:rsidR="004761E1" w:rsidRPr="00FB782A">
        <w:t xml:space="preserve">and </w:t>
      </w:r>
      <w:r w:rsidRPr="00FB782A">
        <w:t xml:space="preserve">Pew </w:t>
      </w:r>
      <w:r w:rsidR="004761E1" w:rsidRPr="00FB782A">
        <w:t>urge</w:t>
      </w:r>
      <w:r w:rsidRPr="00FB782A">
        <w:t>d</w:t>
      </w:r>
      <w:r w:rsidR="004761E1" w:rsidRPr="00FB782A">
        <w:t xml:space="preserve"> members to take the opportunity </w:t>
      </w:r>
      <w:r w:rsidR="00D33975" w:rsidRPr="00FB782A">
        <w:t xml:space="preserve">in 2020 </w:t>
      </w:r>
      <w:r w:rsidR="004761E1" w:rsidRPr="00FB782A">
        <w:t>to fully debate the implications and merits of the measure.</w:t>
      </w:r>
      <w:r w:rsidR="004F6D36" w:rsidRPr="00FB782A">
        <w:rPr>
          <w:b/>
          <w:bCs/>
        </w:rPr>
        <w:tab/>
      </w:r>
    </w:p>
    <w:tbl>
      <w:tblPr>
        <w:tblStyle w:val="TableGrid"/>
        <w:tblW w:w="0" w:type="auto"/>
        <w:tblLook w:val="04A0" w:firstRow="1" w:lastRow="0" w:firstColumn="1" w:lastColumn="0" w:noHBand="0" w:noVBand="1"/>
      </w:tblPr>
      <w:tblGrid>
        <w:gridCol w:w="9407"/>
      </w:tblGrid>
      <w:tr w:rsidR="006834F5" w:rsidRPr="00FB782A" w14:paraId="3EB3CAA5" w14:textId="77777777" w:rsidTr="006834F5">
        <w:tc>
          <w:tcPr>
            <w:tcW w:w="9407" w:type="dxa"/>
          </w:tcPr>
          <w:p w14:paraId="62AA6A10" w14:textId="0FC3C0D0" w:rsidR="006834F5" w:rsidRPr="00FB782A" w:rsidRDefault="006834F5" w:rsidP="00C15827">
            <w:pPr>
              <w:pStyle w:val="WCPFCText"/>
            </w:pPr>
            <w:r w:rsidRPr="00FB782A">
              <w:t xml:space="preserve">The Commission adopted </w:t>
            </w:r>
            <w:r w:rsidRPr="00BC5CF8">
              <w:rPr>
                <w:b/>
                <w:bCs/>
              </w:rPr>
              <w:t>Conservation and Management Measure 2019-02</w:t>
            </w:r>
            <w:r w:rsidRPr="00FB782A">
              <w:t xml:space="preserve">, </w:t>
            </w:r>
            <w:r w:rsidRPr="00BC5CF8">
              <w:rPr>
                <w:b/>
                <w:bCs/>
              </w:rPr>
              <w:t>Attachment I*</w:t>
            </w:r>
            <w:r w:rsidRPr="00FB782A">
              <w:t xml:space="preserve"> which amends CMM 2018-02 </w:t>
            </w:r>
            <w:r w:rsidRPr="00CB3576">
              <w:rPr>
                <w:i/>
                <w:iCs/>
              </w:rPr>
              <w:t>Conservation and Management Measure for Pacific Bluefin tuna</w:t>
            </w:r>
            <w:r w:rsidRPr="00FB782A">
              <w:t>.</w:t>
            </w:r>
            <w:r w:rsidR="00310B77">
              <w:t xml:space="preserve"> </w:t>
            </w:r>
          </w:p>
        </w:tc>
      </w:tr>
    </w:tbl>
    <w:p w14:paraId="3876F8C2" w14:textId="77777777" w:rsidR="006834F5" w:rsidRPr="00FB782A" w:rsidRDefault="006834F5" w:rsidP="00195FF6"/>
    <w:p w14:paraId="1E6383EB" w14:textId="30B1DAE0" w:rsidR="00BF5F79" w:rsidRPr="00FB782A" w:rsidRDefault="00B770BA" w:rsidP="004B77A0">
      <w:pPr>
        <w:pStyle w:val="Heading2"/>
      </w:pPr>
      <w:bookmarkStart w:id="1449" w:name="_Toc26341481"/>
      <w:bookmarkStart w:id="1450" w:name="_Toc26341863"/>
      <w:bookmarkStart w:id="1451" w:name="_Toc26342242"/>
      <w:bookmarkStart w:id="1452" w:name="_Toc26342568"/>
      <w:bookmarkStart w:id="1453" w:name="_Toc26342892"/>
      <w:bookmarkStart w:id="1454" w:name="_Toc26343203"/>
      <w:bookmarkStart w:id="1455" w:name="_Toc26343514"/>
      <w:bookmarkStart w:id="1456" w:name="_Toc26343825"/>
      <w:bookmarkStart w:id="1457" w:name="_Toc26341482"/>
      <w:bookmarkStart w:id="1458" w:name="_Toc26341864"/>
      <w:bookmarkStart w:id="1459" w:name="_Toc26342243"/>
      <w:bookmarkStart w:id="1460" w:name="_Toc26342569"/>
      <w:bookmarkStart w:id="1461" w:name="_Toc26342893"/>
      <w:bookmarkStart w:id="1462" w:name="_Toc26343204"/>
      <w:bookmarkStart w:id="1463" w:name="_Toc26343515"/>
      <w:bookmarkStart w:id="1464" w:name="_Toc26343826"/>
      <w:bookmarkStart w:id="1465" w:name="_Toc26341483"/>
      <w:bookmarkStart w:id="1466" w:name="_Toc26341865"/>
      <w:bookmarkStart w:id="1467" w:name="_Toc26342244"/>
      <w:bookmarkStart w:id="1468" w:name="_Toc26342570"/>
      <w:bookmarkStart w:id="1469" w:name="_Toc26342894"/>
      <w:bookmarkStart w:id="1470" w:name="_Toc26343205"/>
      <w:bookmarkStart w:id="1471" w:name="_Toc26343516"/>
      <w:bookmarkStart w:id="1472" w:name="_Toc26343827"/>
      <w:bookmarkStart w:id="1473" w:name="_Toc26341484"/>
      <w:bookmarkStart w:id="1474" w:name="_Toc26341866"/>
      <w:bookmarkStart w:id="1475" w:name="_Toc26342245"/>
      <w:bookmarkStart w:id="1476" w:name="_Toc26342571"/>
      <w:bookmarkStart w:id="1477" w:name="_Toc26342895"/>
      <w:bookmarkStart w:id="1478" w:name="_Toc26343206"/>
      <w:bookmarkStart w:id="1479" w:name="_Toc26343517"/>
      <w:bookmarkStart w:id="1480" w:name="_Toc26343828"/>
      <w:bookmarkStart w:id="1481" w:name="_Toc26341485"/>
      <w:bookmarkStart w:id="1482" w:name="_Toc26341867"/>
      <w:bookmarkStart w:id="1483" w:name="_Toc26342246"/>
      <w:bookmarkStart w:id="1484" w:name="_Toc26342572"/>
      <w:bookmarkStart w:id="1485" w:name="_Toc26342896"/>
      <w:bookmarkStart w:id="1486" w:name="_Toc26343207"/>
      <w:bookmarkStart w:id="1487" w:name="_Toc26343518"/>
      <w:bookmarkStart w:id="1488" w:name="_Toc26343829"/>
      <w:bookmarkStart w:id="1489" w:name="_Toc26341486"/>
      <w:bookmarkStart w:id="1490" w:name="_Toc26341868"/>
      <w:bookmarkStart w:id="1491" w:name="_Toc26342247"/>
      <w:bookmarkStart w:id="1492" w:name="_Toc26342573"/>
      <w:bookmarkStart w:id="1493" w:name="_Toc26342897"/>
      <w:bookmarkStart w:id="1494" w:name="_Toc26343208"/>
      <w:bookmarkStart w:id="1495" w:name="_Toc26343519"/>
      <w:bookmarkStart w:id="1496" w:name="_Toc26343830"/>
      <w:bookmarkStart w:id="1497" w:name="_Toc26341487"/>
      <w:bookmarkStart w:id="1498" w:name="_Toc26341869"/>
      <w:bookmarkStart w:id="1499" w:name="_Toc26342248"/>
      <w:bookmarkStart w:id="1500" w:name="_Toc26342574"/>
      <w:bookmarkStart w:id="1501" w:name="_Toc26342898"/>
      <w:bookmarkStart w:id="1502" w:name="_Toc26343209"/>
      <w:bookmarkStart w:id="1503" w:name="_Toc26343520"/>
      <w:bookmarkStart w:id="1504" w:name="_Toc26343831"/>
      <w:bookmarkStart w:id="1505" w:name="_Toc26341488"/>
      <w:bookmarkStart w:id="1506" w:name="_Toc26341870"/>
      <w:bookmarkStart w:id="1507" w:name="_Toc26342249"/>
      <w:bookmarkStart w:id="1508" w:name="_Toc26342575"/>
      <w:bookmarkStart w:id="1509" w:name="_Toc26342899"/>
      <w:bookmarkStart w:id="1510" w:name="_Toc26343210"/>
      <w:bookmarkStart w:id="1511" w:name="_Toc26343521"/>
      <w:bookmarkStart w:id="1512" w:name="_Toc26343832"/>
      <w:bookmarkStart w:id="1513" w:name="_Toc26341489"/>
      <w:bookmarkStart w:id="1514" w:name="_Toc26341871"/>
      <w:bookmarkStart w:id="1515" w:name="_Toc26342250"/>
      <w:bookmarkStart w:id="1516" w:name="_Toc26342576"/>
      <w:bookmarkStart w:id="1517" w:name="_Toc26342900"/>
      <w:bookmarkStart w:id="1518" w:name="_Toc26343211"/>
      <w:bookmarkStart w:id="1519" w:name="_Toc26343522"/>
      <w:bookmarkStart w:id="1520" w:name="_Toc26343833"/>
      <w:bookmarkStart w:id="1521" w:name="_Toc26341490"/>
      <w:bookmarkStart w:id="1522" w:name="_Toc26341872"/>
      <w:bookmarkStart w:id="1523" w:name="_Toc26342251"/>
      <w:bookmarkStart w:id="1524" w:name="_Toc26342577"/>
      <w:bookmarkStart w:id="1525" w:name="_Toc26342901"/>
      <w:bookmarkStart w:id="1526" w:name="_Toc26343212"/>
      <w:bookmarkStart w:id="1527" w:name="_Toc26343523"/>
      <w:bookmarkStart w:id="1528" w:name="_Toc26343834"/>
      <w:bookmarkStart w:id="1529" w:name="_Toc26341491"/>
      <w:bookmarkStart w:id="1530" w:name="_Toc26341873"/>
      <w:bookmarkStart w:id="1531" w:name="_Toc26342252"/>
      <w:bookmarkStart w:id="1532" w:name="_Toc26342578"/>
      <w:bookmarkStart w:id="1533" w:name="_Toc26342902"/>
      <w:bookmarkStart w:id="1534" w:name="_Toc26343213"/>
      <w:bookmarkStart w:id="1535" w:name="_Toc26343524"/>
      <w:bookmarkStart w:id="1536" w:name="_Toc26343835"/>
      <w:bookmarkStart w:id="1537" w:name="_Toc26341492"/>
      <w:bookmarkStart w:id="1538" w:name="_Toc26341874"/>
      <w:bookmarkStart w:id="1539" w:name="_Toc26342253"/>
      <w:bookmarkStart w:id="1540" w:name="_Toc26342579"/>
      <w:bookmarkStart w:id="1541" w:name="_Toc26342903"/>
      <w:bookmarkStart w:id="1542" w:name="_Toc26343214"/>
      <w:bookmarkStart w:id="1543" w:name="_Toc26343525"/>
      <w:bookmarkStart w:id="1544" w:name="_Toc26343836"/>
      <w:bookmarkStart w:id="1545" w:name="_Toc26341493"/>
      <w:bookmarkStart w:id="1546" w:name="_Toc26341875"/>
      <w:bookmarkStart w:id="1547" w:name="_Toc26342254"/>
      <w:bookmarkStart w:id="1548" w:name="_Toc26342580"/>
      <w:bookmarkStart w:id="1549" w:name="_Toc26342904"/>
      <w:bookmarkStart w:id="1550" w:name="_Toc26343215"/>
      <w:bookmarkStart w:id="1551" w:name="_Toc26343526"/>
      <w:bookmarkStart w:id="1552" w:name="_Toc26343837"/>
      <w:bookmarkStart w:id="1553" w:name="_Toc26341494"/>
      <w:bookmarkStart w:id="1554" w:name="_Toc26341876"/>
      <w:bookmarkStart w:id="1555" w:name="_Toc26342255"/>
      <w:bookmarkStart w:id="1556" w:name="_Toc26342581"/>
      <w:bookmarkStart w:id="1557" w:name="_Toc26342905"/>
      <w:bookmarkStart w:id="1558" w:name="_Toc26343216"/>
      <w:bookmarkStart w:id="1559" w:name="_Toc26343527"/>
      <w:bookmarkStart w:id="1560" w:name="_Toc26343838"/>
      <w:bookmarkStart w:id="1561" w:name="_Toc26341495"/>
      <w:bookmarkStart w:id="1562" w:name="_Toc26341877"/>
      <w:bookmarkStart w:id="1563" w:name="_Toc26342256"/>
      <w:bookmarkStart w:id="1564" w:name="_Toc26342582"/>
      <w:bookmarkStart w:id="1565" w:name="_Toc26342906"/>
      <w:bookmarkStart w:id="1566" w:name="_Toc26343217"/>
      <w:bookmarkStart w:id="1567" w:name="_Toc26343528"/>
      <w:bookmarkStart w:id="1568" w:name="_Toc26343839"/>
      <w:bookmarkStart w:id="1569" w:name="_Toc26341496"/>
      <w:bookmarkStart w:id="1570" w:name="_Toc26341878"/>
      <w:bookmarkStart w:id="1571" w:name="_Toc26342257"/>
      <w:bookmarkStart w:id="1572" w:name="_Toc26342583"/>
      <w:bookmarkStart w:id="1573" w:name="_Toc26342907"/>
      <w:bookmarkStart w:id="1574" w:name="_Toc26343218"/>
      <w:bookmarkStart w:id="1575" w:name="_Toc26343529"/>
      <w:bookmarkStart w:id="1576" w:name="_Toc26343840"/>
      <w:bookmarkStart w:id="1577" w:name="_Toc26341497"/>
      <w:bookmarkStart w:id="1578" w:name="_Toc26341879"/>
      <w:bookmarkStart w:id="1579" w:name="_Toc26342258"/>
      <w:bookmarkStart w:id="1580" w:name="_Toc26342584"/>
      <w:bookmarkStart w:id="1581" w:name="_Toc26342908"/>
      <w:bookmarkStart w:id="1582" w:name="_Toc26343219"/>
      <w:bookmarkStart w:id="1583" w:name="_Toc26343530"/>
      <w:bookmarkStart w:id="1584" w:name="_Toc26343841"/>
      <w:bookmarkStart w:id="1585" w:name="_Toc26341498"/>
      <w:bookmarkStart w:id="1586" w:name="_Toc26341880"/>
      <w:bookmarkStart w:id="1587" w:name="_Toc26342259"/>
      <w:bookmarkStart w:id="1588" w:name="_Toc26342585"/>
      <w:bookmarkStart w:id="1589" w:name="_Toc26342909"/>
      <w:bookmarkStart w:id="1590" w:name="_Toc26343220"/>
      <w:bookmarkStart w:id="1591" w:name="_Toc26343531"/>
      <w:bookmarkStart w:id="1592" w:name="_Toc26343842"/>
      <w:bookmarkStart w:id="1593" w:name="_Toc26341499"/>
      <w:bookmarkStart w:id="1594" w:name="_Toc26341881"/>
      <w:bookmarkStart w:id="1595" w:name="_Toc26342260"/>
      <w:bookmarkStart w:id="1596" w:name="_Toc26342586"/>
      <w:bookmarkStart w:id="1597" w:name="_Toc26342910"/>
      <w:bookmarkStart w:id="1598" w:name="_Toc26343221"/>
      <w:bookmarkStart w:id="1599" w:name="_Toc26343532"/>
      <w:bookmarkStart w:id="1600" w:name="_Toc26343843"/>
      <w:bookmarkStart w:id="1601" w:name="_Toc26341500"/>
      <w:bookmarkStart w:id="1602" w:name="_Toc26341882"/>
      <w:bookmarkStart w:id="1603" w:name="_Toc26342261"/>
      <w:bookmarkStart w:id="1604" w:name="_Toc26342587"/>
      <w:bookmarkStart w:id="1605" w:name="_Toc26342911"/>
      <w:bookmarkStart w:id="1606" w:name="_Toc26343222"/>
      <w:bookmarkStart w:id="1607" w:name="_Toc26343533"/>
      <w:bookmarkStart w:id="1608" w:name="_Toc26343844"/>
      <w:bookmarkStart w:id="1609" w:name="_Toc26341501"/>
      <w:bookmarkStart w:id="1610" w:name="_Toc26341883"/>
      <w:bookmarkStart w:id="1611" w:name="_Toc26342262"/>
      <w:bookmarkStart w:id="1612" w:name="_Toc26342588"/>
      <w:bookmarkStart w:id="1613" w:name="_Toc26342912"/>
      <w:bookmarkStart w:id="1614" w:name="_Toc26343223"/>
      <w:bookmarkStart w:id="1615" w:name="_Toc26343534"/>
      <w:bookmarkStart w:id="1616" w:name="_Toc26343845"/>
      <w:bookmarkStart w:id="1617" w:name="_Toc26341502"/>
      <w:bookmarkStart w:id="1618" w:name="_Toc26341884"/>
      <w:bookmarkStart w:id="1619" w:name="_Toc26342263"/>
      <w:bookmarkStart w:id="1620" w:name="_Toc26342589"/>
      <w:bookmarkStart w:id="1621" w:name="_Toc26342913"/>
      <w:bookmarkStart w:id="1622" w:name="_Toc26343224"/>
      <w:bookmarkStart w:id="1623" w:name="_Toc26343535"/>
      <w:bookmarkStart w:id="1624" w:name="_Toc26343846"/>
      <w:bookmarkStart w:id="1625" w:name="_Toc26341503"/>
      <w:bookmarkStart w:id="1626" w:name="_Toc26341885"/>
      <w:bookmarkStart w:id="1627" w:name="_Toc26342264"/>
      <w:bookmarkStart w:id="1628" w:name="_Toc26342590"/>
      <w:bookmarkStart w:id="1629" w:name="_Toc26342914"/>
      <w:bookmarkStart w:id="1630" w:name="_Toc26343225"/>
      <w:bookmarkStart w:id="1631" w:name="_Toc26343536"/>
      <w:bookmarkStart w:id="1632" w:name="_Toc26343847"/>
      <w:bookmarkStart w:id="1633" w:name="_Toc26341504"/>
      <w:bookmarkStart w:id="1634" w:name="_Toc26341886"/>
      <w:bookmarkStart w:id="1635" w:name="_Toc26342265"/>
      <w:bookmarkStart w:id="1636" w:name="_Toc26342591"/>
      <w:bookmarkStart w:id="1637" w:name="_Toc26342915"/>
      <w:bookmarkStart w:id="1638" w:name="_Toc26343226"/>
      <w:bookmarkStart w:id="1639" w:name="_Toc26343537"/>
      <w:bookmarkStart w:id="1640" w:name="_Toc26343848"/>
      <w:bookmarkStart w:id="1641" w:name="_Toc26341505"/>
      <w:bookmarkStart w:id="1642" w:name="_Toc26341887"/>
      <w:bookmarkStart w:id="1643" w:name="_Toc26342266"/>
      <w:bookmarkStart w:id="1644" w:name="_Toc26342592"/>
      <w:bookmarkStart w:id="1645" w:name="_Toc26342916"/>
      <w:bookmarkStart w:id="1646" w:name="_Toc26343227"/>
      <w:bookmarkStart w:id="1647" w:name="_Toc26343538"/>
      <w:bookmarkStart w:id="1648" w:name="_Toc26343849"/>
      <w:bookmarkStart w:id="1649" w:name="_Toc26341506"/>
      <w:bookmarkStart w:id="1650" w:name="_Toc26341888"/>
      <w:bookmarkStart w:id="1651" w:name="_Toc26342267"/>
      <w:bookmarkStart w:id="1652" w:name="_Toc26342593"/>
      <w:bookmarkStart w:id="1653" w:name="_Toc26342917"/>
      <w:bookmarkStart w:id="1654" w:name="_Toc26343228"/>
      <w:bookmarkStart w:id="1655" w:name="_Toc26343539"/>
      <w:bookmarkStart w:id="1656" w:name="_Toc26343850"/>
      <w:bookmarkStart w:id="1657" w:name="_Toc26341507"/>
      <w:bookmarkStart w:id="1658" w:name="_Toc26341889"/>
      <w:bookmarkStart w:id="1659" w:name="_Toc26342268"/>
      <w:bookmarkStart w:id="1660" w:name="_Toc26342594"/>
      <w:bookmarkStart w:id="1661" w:name="_Toc26342918"/>
      <w:bookmarkStart w:id="1662" w:name="_Toc26343229"/>
      <w:bookmarkStart w:id="1663" w:name="_Toc26343540"/>
      <w:bookmarkStart w:id="1664" w:name="_Toc26343851"/>
      <w:bookmarkStart w:id="1665" w:name="_Toc26341508"/>
      <w:bookmarkStart w:id="1666" w:name="_Toc26341890"/>
      <w:bookmarkStart w:id="1667" w:name="_Toc26342269"/>
      <w:bookmarkStart w:id="1668" w:name="_Toc26342595"/>
      <w:bookmarkStart w:id="1669" w:name="_Toc26342919"/>
      <w:bookmarkStart w:id="1670" w:name="_Toc26343230"/>
      <w:bookmarkStart w:id="1671" w:name="_Toc26343541"/>
      <w:bookmarkStart w:id="1672" w:name="_Toc26343852"/>
      <w:bookmarkStart w:id="1673" w:name="_Toc26341509"/>
      <w:bookmarkStart w:id="1674" w:name="_Toc26341891"/>
      <w:bookmarkStart w:id="1675" w:name="_Toc26342270"/>
      <w:bookmarkStart w:id="1676" w:name="_Toc26342596"/>
      <w:bookmarkStart w:id="1677" w:name="_Toc26342920"/>
      <w:bookmarkStart w:id="1678" w:name="_Toc26343231"/>
      <w:bookmarkStart w:id="1679" w:name="_Toc26343542"/>
      <w:bookmarkStart w:id="1680" w:name="_Toc26343853"/>
      <w:bookmarkStart w:id="1681" w:name="_Toc26341510"/>
      <w:bookmarkStart w:id="1682" w:name="_Toc26341892"/>
      <w:bookmarkStart w:id="1683" w:name="_Toc26342271"/>
      <w:bookmarkStart w:id="1684" w:name="_Toc26342597"/>
      <w:bookmarkStart w:id="1685" w:name="_Toc26342921"/>
      <w:bookmarkStart w:id="1686" w:name="_Toc26343232"/>
      <w:bookmarkStart w:id="1687" w:name="_Toc26343543"/>
      <w:bookmarkStart w:id="1688" w:name="_Toc26343854"/>
      <w:bookmarkStart w:id="1689" w:name="_Toc26341511"/>
      <w:bookmarkStart w:id="1690" w:name="_Toc26341893"/>
      <w:bookmarkStart w:id="1691" w:name="_Toc26342272"/>
      <w:bookmarkStart w:id="1692" w:name="_Toc26342598"/>
      <w:bookmarkStart w:id="1693" w:name="_Toc26342922"/>
      <w:bookmarkStart w:id="1694" w:name="_Toc26343233"/>
      <w:bookmarkStart w:id="1695" w:name="_Toc26343544"/>
      <w:bookmarkStart w:id="1696" w:name="_Toc26343855"/>
      <w:bookmarkStart w:id="1697" w:name="_Toc26341512"/>
      <w:bookmarkStart w:id="1698" w:name="_Toc26341894"/>
      <w:bookmarkStart w:id="1699" w:name="_Toc26342273"/>
      <w:bookmarkStart w:id="1700" w:name="_Toc26342599"/>
      <w:bookmarkStart w:id="1701" w:name="_Toc26342923"/>
      <w:bookmarkStart w:id="1702" w:name="_Toc26343234"/>
      <w:bookmarkStart w:id="1703" w:name="_Toc26343545"/>
      <w:bookmarkStart w:id="1704" w:name="_Toc26343856"/>
      <w:bookmarkStart w:id="1705" w:name="_Toc26341513"/>
      <w:bookmarkStart w:id="1706" w:name="_Toc26341895"/>
      <w:bookmarkStart w:id="1707" w:name="_Toc26342274"/>
      <w:bookmarkStart w:id="1708" w:name="_Toc26342600"/>
      <w:bookmarkStart w:id="1709" w:name="_Toc26342924"/>
      <w:bookmarkStart w:id="1710" w:name="_Toc26343235"/>
      <w:bookmarkStart w:id="1711" w:name="_Toc26343546"/>
      <w:bookmarkStart w:id="1712" w:name="_Toc26343857"/>
      <w:bookmarkStart w:id="1713" w:name="_Toc26341514"/>
      <w:bookmarkStart w:id="1714" w:name="_Toc26341896"/>
      <w:bookmarkStart w:id="1715" w:name="_Toc26342275"/>
      <w:bookmarkStart w:id="1716" w:name="_Toc26342601"/>
      <w:bookmarkStart w:id="1717" w:name="_Toc26342925"/>
      <w:bookmarkStart w:id="1718" w:name="_Toc26343236"/>
      <w:bookmarkStart w:id="1719" w:name="_Toc26343547"/>
      <w:bookmarkStart w:id="1720" w:name="_Toc26343858"/>
      <w:bookmarkStart w:id="1721" w:name="_Toc26341515"/>
      <w:bookmarkStart w:id="1722" w:name="_Toc26341897"/>
      <w:bookmarkStart w:id="1723" w:name="_Toc26342276"/>
      <w:bookmarkStart w:id="1724" w:name="_Toc26342602"/>
      <w:bookmarkStart w:id="1725" w:name="_Toc26342926"/>
      <w:bookmarkStart w:id="1726" w:name="_Toc26343237"/>
      <w:bookmarkStart w:id="1727" w:name="_Toc26343548"/>
      <w:bookmarkStart w:id="1728" w:name="_Toc26343859"/>
      <w:bookmarkStart w:id="1729" w:name="_Toc26341516"/>
      <w:bookmarkStart w:id="1730" w:name="_Toc26341898"/>
      <w:bookmarkStart w:id="1731" w:name="_Toc26342277"/>
      <w:bookmarkStart w:id="1732" w:name="_Toc26342603"/>
      <w:bookmarkStart w:id="1733" w:name="_Toc26342927"/>
      <w:bookmarkStart w:id="1734" w:name="_Toc26343238"/>
      <w:bookmarkStart w:id="1735" w:name="_Toc26343549"/>
      <w:bookmarkStart w:id="1736" w:name="_Toc26343860"/>
      <w:bookmarkStart w:id="1737" w:name="_Toc26341517"/>
      <w:bookmarkStart w:id="1738" w:name="_Toc26341899"/>
      <w:bookmarkStart w:id="1739" w:name="_Toc26342278"/>
      <w:bookmarkStart w:id="1740" w:name="_Toc26342604"/>
      <w:bookmarkStart w:id="1741" w:name="_Toc26342928"/>
      <w:bookmarkStart w:id="1742" w:name="_Toc26343239"/>
      <w:bookmarkStart w:id="1743" w:name="_Toc26343550"/>
      <w:bookmarkStart w:id="1744" w:name="_Toc26343861"/>
      <w:bookmarkStart w:id="1745" w:name="_Toc26341518"/>
      <w:bookmarkStart w:id="1746" w:name="_Toc26341900"/>
      <w:bookmarkStart w:id="1747" w:name="_Toc26342279"/>
      <w:bookmarkStart w:id="1748" w:name="_Toc26342605"/>
      <w:bookmarkStart w:id="1749" w:name="_Toc26342929"/>
      <w:bookmarkStart w:id="1750" w:name="_Toc26343240"/>
      <w:bookmarkStart w:id="1751" w:name="_Toc26343551"/>
      <w:bookmarkStart w:id="1752" w:name="_Toc26343862"/>
      <w:bookmarkStart w:id="1753" w:name="_Toc26341519"/>
      <w:bookmarkStart w:id="1754" w:name="_Toc26341901"/>
      <w:bookmarkStart w:id="1755" w:name="_Toc26342280"/>
      <w:bookmarkStart w:id="1756" w:name="_Toc26342606"/>
      <w:bookmarkStart w:id="1757" w:name="_Toc26342930"/>
      <w:bookmarkStart w:id="1758" w:name="_Toc26343241"/>
      <w:bookmarkStart w:id="1759" w:name="_Toc26343552"/>
      <w:bookmarkStart w:id="1760" w:name="_Toc26343863"/>
      <w:bookmarkStart w:id="1761" w:name="_Toc26341520"/>
      <w:bookmarkStart w:id="1762" w:name="_Toc26341902"/>
      <w:bookmarkStart w:id="1763" w:name="_Toc26342281"/>
      <w:bookmarkStart w:id="1764" w:name="_Toc26342607"/>
      <w:bookmarkStart w:id="1765" w:name="_Toc26342931"/>
      <w:bookmarkStart w:id="1766" w:name="_Toc26343242"/>
      <w:bookmarkStart w:id="1767" w:name="_Toc26343553"/>
      <w:bookmarkStart w:id="1768" w:name="_Toc26343864"/>
      <w:bookmarkStart w:id="1769" w:name="_Toc26341523"/>
      <w:bookmarkStart w:id="1770" w:name="_Toc26341905"/>
      <w:bookmarkStart w:id="1771" w:name="_Toc26342284"/>
      <w:bookmarkStart w:id="1772" w:name="_Toc26342610"/>
      <w:bookmarkStart w:id="1773" w:name="_Toc26342934"/>
      <w:bookmarkStart w:id="1774" w:name="_Toc26343245"/>
      <w:bookmarkStart w:id="1775" w:name="_Toc26343556"/>
      <w:bookmarkStart w:id="1776" w:name="_Toc26343867"/>
      <w:bookmarkStart w:id="1777" w:name="_Toc32925141"/>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r w:rsidRPr="00FB782A">
        <w:t>North Pacific albacore</w:t>
      </w:r>
      <w:bookmarkEnd w:id="1777"/>
    </w:p>
    <w:p w14:paraId="55FE3956" w14:textId="3FC56955" w:rsidR="00EE3D46" w:rsidRPr="00FB782A" w:rsidRDefault="007220ED" w:rsidP="004B77A0">
      <w:pPr>
        <w:pStyle w:val="Heading3"/>
      </w:pPr>
      <w:r w:rsidRPr="00FB782A">
        <w:t>Harvest strategy for North Pacific albacore</w:t>
      </w:r>
    </w:p>
    <w:p w14:paraId="1366A8FD" w14:textId="52B9D849" w:rsidR="00F7200F" w:rsidRPr="00FB782A" w:rsidRDefault="00F7200F" w:rsidP="00C15827">
      <w:pPr>
        <w:pStyle w:val="WCPFCText"/>
      </w:pPr>
      <w:r w:rsidRPr="00FB782A">
        <w:t xml:space="preserve">The NC Chair stated that the </w:t>
      </w:r>
      <w:r w:rsidR="00010F49" w:rsidRPr="00FB782A">
        <w:t xml:space="preserve">NC is </w:t>
      </w:r>
      <w:r w:rsidR="00F66917" w:rsidRPr="00FB782A">
        <w:t xml:space="preserve">developing a MSE </w:t>
      </w:r>
      <w:r w:rsidRPr="00FB782A">
        <w:t xml:space="preserve">for </w:t>
      </w:r>
      <w:r w:rsidR="00F66917" w:rsidRPr="00FB782A">
        <w:t xml:space="preserve">the </w:t>
      </w:r>
      <w:r w:rsidRPr="00FB782A">
        <w:t>stoc</w:t>
      </w:r>
      <w:r w:rsidR="00F66917" w:rsidRPr="00FB782A">
        <w:t>k;</w:t>
      </w:r>
      <w:r w:rsidRPr="00FB782A">
        <w:t xml:space="preserve"> </w:t>
      </w:r>
      <w:r w:rsidR="00F66917" w:rsidRPr="00FB782A">
        <w:t xml:space="preserve">two </w:t>
      </w:r>
      <w:r w:rsidRPr="00FB782A">
        <w:t>stakeholder meetings</w:t>
      </w:r>
      <w:r w:rsidR="00F66917" w:rsidRPr="00FB782A">
        <w:t xml:space="preserve"> have been held, and a </w:t>
      </w:r>
      <w:r w:rsidRPr="00FB782A">
        <w:t>TRP</w:t>
      </w:r>
      <w:r w:rsidR="00F66917" w:rsidRPr="00FB782A">
        <w:t xml:space="preserve"> is under discussion. </w:t>
      </w:r>
      <w:r w:rsidR="006834F5" w:rsidRPr="00FB782A">
        <w:t>He stated that d</w:t>
      </w:r>
      <w:r w:rsidR="00F66917" w:rsidRPr="00FB782A">
        <w:t>etails are provided in the NC15 Summary Report (paragraphs 21–24)</w:t>
      </w:r>
      <w:r w:rsidRPr="00FB782A">
        <w:t xml:space="preserve">. </w:t>
      </w:r>
    </w:p>
    <w:tbl>
      <w:tblPr>
        <w:tblStyle w:val="TableGrid"/>
        <w:tblW w:w="0" w:type="auto"/>
        <w:tblLook w:val="04A0" w:firstRow="1" w:lastRow="0" w:firstColumn="1" w:lastColumn="0" w:noHBand="0" w:noVBand="1"/>
      </w:tblPr>
      <w:tblGrid>
        <w:gridCol w:w="9407"/>
      </w:tblGrid>
      <w:tr w:rsidR="00836EEA" w:rsidRPr="00FB782A" w14:paraId="1FF57D4C" w14:textId="77777777" w:rsidTr="00836EEA">
        <w:tc>
          <w:tcPr>
            <w:tcW w:w="9407" w:type="dxa"/>
          </w:tcPr>
          <w:p w14:paraId="69FCBD42" w14:textId="3FF31D93" w:rsidR="00836EEA" w:rsidRPr="00FB782A" w:rsidRDefault="00836EEA" w:rsidP="00C15827">
            <w:pPr>
              <w:pStyle w:val="WCPFCText"/>
            </w:pPr>
            <w:r w:rsidRPr="00FB782A">
              <w:t xml:space="preserve">The Commission noted the update from the Northern Committee on the progress on the development of </w:t>
            </w:r>
            <w:r w:rsidR="00CB3576">
              <w:t xml:space="preserve">a </w:t>
            </w:r>
            <w:r w:rsidRPr="00FB782A">
              <w:t>harvest strategy for North Pacific albacore.</w:t>
            </w:r>
          </w:p>
        </w:tc>
      </w:tr>
    </w:tbl>
    <w:p w14:paraId="59F03DC4" w14:textId="77777777" w:rsidR="00836EEA" w:rsidRPr="00FB782A" w:rsidRDefault="00836EEA" w:rsidP="00F7200F">
      <w:pPr>
        <w:rPr>
          <w:lang w:val="en-AU"/>
        </w:rPr>
      </w:pPr>
    </w:p>
    <w:p w14:paraId="2F10B22B" w14:textId="4229BB2B" w:rsidR="007220ED" w:rsidRPr="00FB782A" w:rsidRDefault="007220ED" w:rsidP="004B77A0">
      <w:pPr>
        <w:pStyle w:val="Heading3"/>
      </w:pPr>
      <w:r w:rsidRPr="00FB782A">
        <w:t>Review of CMM 2005-03 and consideration of any proposed amendments</w:t>
      </w:r>
    </w:p>
    <w:p w14:paraId="561EA456" w14:textId="708E24A2" w:rsidR="00E71094" w:rsidRPr="00FB782A" w:rsidRDefault="00836EEA" w:rsidP="00C15827">
      <w:pPr>
        <w:pStyle w:val="WCPFCText"/>
      </w:pPr>
      <w:r w:rsidRPr="00FB782A">
        <w:t xml:space="preserve">The Commission considered </w:t>
      </w:r>
      <w:r w:rsidR="00C255C7" w:rsidRPr="00FB782A">
        <w:rPr>
          <w:b/>
          <w:bCs/>
        </w:rPr>
        <w:t>WCPFC16-2019-</w:t>
      </w:r>
      <w:r w:rsidR="00C255C7" w:rsidRPr="00FB782A">
        <w:rPr>
          <w:b/>
          <w:bCs/>
          <w:u w:color="000000"/>
        </w:rPr>
        <w:t>23</w:t>
      </w:r>
      <w:r w:rsidR="00C255C7" w:rsidRPr="00FB782A">
        <w:t xml:space="preserve"> </w:t>
      </w:r>
      <w:r w:rsidR="00DB25B0" w:rsidRPr="009A79BF">
        <w:t>Reference document for review of CMM 2005-03 and development of harvest strategies</w:t>
      </w:r>
      <w:r w:rsidR="00DB25B0" w:rsidRPr="00FB782A">
        <w:t xml:space="preserve"> </w:t>
      </w:r>
      <w:r w:rsidR="00C255C7" w:rsidRPr="00FB782A">
        <w:t xml:space="preserve">and </w:t>
      </w:r>
      <w:r w:rsidR="00C255C7" w:rsidRPr="00FB782A">
        <w:rPr>
          <w:b/>
          <w:bCs/>
        </w:rPr>
        <w:t>WCPFC16-2019-</w:t>
      </w:r>
      <w:r w:rsidR="00C255C7" w:rsidRPr="00FB782A">
        <w:rPr>
          <w:b/>
          <w:bCs/>
          <w:u w:color="000000"/>
        </w:rPr>
        <w:t>IP11</w:t>
      </w:r>
      <w:r w:rsidR="00DB25B0" w:rsidRPr="00FB782A">
        <w:t xml:space="preserve"> </w:t>
      </w:r>
      <w:r w:rsidR="00DB25B0" w:rsidRPr="009A79BF">
        <w:rPr>
          <w:u w:color="000000"/>
        </w:rPr>
        <w:t xml:space="preserve">Updated information on </w:t>
      </w:r>
      <w:r w:rsidR="0087631A" w:rsidRPr="009A79BF">
        <w:rPr>
          <w:u w:color="000000"/>
        </w:rPr>
        <w:t xml:space="preserve">North Pacific </w:t>
      </w:r>
      <w:r w:rsidR="00DB25B0" w:rsidRPr="009A79BF">
        <w:rPr>
          <w:u w:color="000000"/>
        </w:rPr>
        <w:t>Albacore effort data</w:t>
      </w:r>
      <w:r w:rsidRPr="00FB782A">
        <w:rPr>
          <w:u w:color="000000"/>
        </w:rPr>
        <w:t>.</w:t>
      </w:r>
      <w:r w:rsidR="00C255C7" w:rsidRPr="00FB782A">
        <w:t xml:space="preserve"> </w:t>
      </w:r>
      <w:r w:rsidR="00E71094" w:rsidRPr="00FB782A">
        <w:t xml:space="preserve">The NC Chair stated that revision of CMM 2005-03 had been </w:t>
      </w:r>
      <w:r w:rsidR="00F7200F" w:rsidRPr="00FB782A">
        <w:t xml:space="preserve">under </w:t>
      </w:r>
      <w:r w:rsidR="00E71094" w:rsidRPr="00FB782A">
        <w:t>discuss</w:t>
      </w:r>
      <w:r w:rsidR="00F7200F" w:rsidRPr="00FB782A">
        <w:t>ion for some</w:t>
      </w:r>
      <w:r w:rsidR="00E71094" w:rsidRPr="00FB782A">
        <w:t xml:space="preserve"> time. </w:t>
      </w:r>
      <w:r w:rsidR="00F7200F" w:rsidRPr="00FB782A">
        <w:t xml:space="preserve">NC recommended </w:t>
      </w:r>
      <w:r w:rsidR="00E71094" w:rsidRPr="00FB782A">
        <w:t>slightly amend</w:t>
      </w:r>
      <w:r w:rsidR="00F7200F" w:rsidRPr="00FB782A">
        <w:t>ing</w:t>
      </w:r>
      <w:r w:rsidR="00E71094" w:rsidRPr="00FB782A">
        <w:t xml:space="preserve"> </w:t>
      </w:r>
      <w:r w:rsidR="00F7200F" w:rsidRPr="00FB782A">
        <w:t xml:space="preserve">the </w:t>
      </w:r>
      <w:r w:rsidR="00E71094" w:rsidRPr="00FB782A">
        <w:t xml:space="preserve">CMM by </w:t>
      </w:r>
      <w:r w:rsidR="00F7200F" w:rsidRPr="00FB782A">
        <w:t>r</w:t>
      </w:r>
      <w:r w:rsidR="00E71094" w:rsidRPr="00FB782A">
        <w:t>emoving the 6</w:t>
      </w:r>
      <w:r w:rsidR="00F7200F" w:rsidRPr="00FB782A">
        <w:t>-</w:t>
      </w:r>
      <w:r w:rsidR="00E71094" w:rsidRPr="00FB782A">
        <w:t>month reporting requirement</w:t>
      </w:r>
      <w:r w:rsidR="00F7200F" w:rsidRPr="00FB782A">
        <w:t xml:space="preserve">, which </w:t>
      </w:r>
      <w:r w:rsidR="00E71094" w:rsidRPr="00FB782A">
        <w:t xml:space="preserve">is not required by IATTC. </w:t>
      </w:r>
    </w:p>
    <w:p w14:paraId="06DE5220" w14:textId="762083F5" w:rsidR="00E71094" w:rsidRPr="00FB782A" w:rsidRDefault="00010F49" w:rsidP="00C15827">
      <w:pPr>
        <w:pStyle w:val="WCPFCText"/>
      </w:pPr>
      <w:r w:rsidRPr="00FB782A">
        <w:t xml:space="preserve">In response to a query from Vanuatu, the </w:t>
      </w:r>
      <w:r w:rsidR="00B35A0A">
        <w:t xml:space="preserve">United States </w:t>
      </w:r>
      <w:r w:rsidRPr="00FB782A">
        <w:t xml:space="preserve">stated that </w:t>
      </w:r>
      <w:r w:rsidR="00E71094" w:rsidRPr="00FB782A">
        <w:t xml:space="preserve">para. 4 </w:t>
      </w:r>
      <w:r w:rsidRPr="00FB782A">
        <w:t>of CMM 2005-03 requires that “All CCMs shall report annually to the WCPFC Commission all catches of albacore north of the</w:t>
      </w:r>
      <w:r w:rsidR="00310B77">
        <w:t xml:space="preserve"> </w:t>
      </w:r>
      <w:r w:rsidRPr="00FB782A">
        <w:t>equator and all fishing effort north of the equator in fisheries directed at albacore.”</w:t>
      </w:r>
      <w:r w:rsidR="00E71094" w:rsidRPr="00FB782A">
        <w:t xml:space="preserve"> </w:t>
      </w:r>
    </w:p>
    <w:tbl>
      <w:tblPr>
        <w:tblStyle w:val="TableGrid"/>
        <w:tblW w:w="0" w:type="auto"/>
        <w:tblLook w:val="04A0" w:firstRow="1" w:lastRow="0" w:firstColumn="1" w:lastColumn="0" w:noHBand="0" w:noVBand="1"/>
      </w:tblPr>
      <w:tblGrid>
        <w:gridCol w:w="9407"/>
      </w:tblGrid>
      <w:tr w:rsidR="00836EEA" w:rsidRPr="00FB782A" w14:paraId="07FCC5F1" w14:textId="77777777" w:rsidTr="00836EEA">
        <w:tc>
          <w:tcPr>
            <w:tcW w:w="9407" w:type="dxa"/>
          </w:tcPr>
          <w:p w14:paraId="155C10CA" w14:textId="38F364CB" w:rsidR="00836EEA" w:rsidRPr="00FB782A" w:rsidRDefault="00836EEA" w:rsidP="00C15827">
            <w:pPr>
              <w:pStyle w:val="WCPFCText"/>
            </w:pPr>
            <w:r w:rsidRPr="00FB782A">
              <w:t xml:space="preserve">The Commission adopted </w:t>
            </w:r>
            <w:r w:rsidRPr="00CB3576">
              <w:rPr>
                <w:b/>
                <w:bCs/>
              </w:rPr>
              <w:t>Conservation and Management Measure 2019-03, Attachment J*</w:t>
            </w:r>
            <w:r w:rsidRPr="00FB782A">
              <w:t xml:space="preserve"> which amends CMM 2005-03 </w:t>
            </w:r>
            <w:r w:rsidRPr="00CB3576">
              <w:rPr>
                <w:i/>
                <w:iCs/>
              </w:rPr>
              <w:t>Conservation and Management Measure for North Pacific Albacore</w:t>
            </w:r>
            <w:r w:rsidRPr="00FB782A">
              <w:t>, by removing the reporting requirement set out in paragraph 3.</w:t>
            </w:r>
          </w:p>
        </w:tc>
      </w:tr>
    </w:tbl>
    <w:p w14:paraId="4E110FDB" w14:textId="77777777" w:rsidR="00836EEA" w:rsidRPr="00FB782A" w:rsidRDefault="00836EEA" w:rsidP="00195FF6"/>
    <w:p w14:paraId="083CB5D9" w14:textId="70EA7E23" w:rsidR="007220ED" w:rsidRPr="00FB782A" w:rsidRDefault="007220ED" w:rsidP="004B77A0">
      <w:pPr>
        <w:pStyle w:val="Heading2"/>
      </w:pPr>
      <w:bookmarkStart w:id="1778" w:name="_Toc32925142"/>
      <w:r w:rsidRPr="00FB782A">
        <w:t>North Pacific swordfish</w:t>
      </w:r>
      <w:bookmarkEnd w:id="1778"/>
    </w:p>
    <w:p w14:paraId="6EF5EFC9" w14:textId="5220AD75" w:rsidR="007220ED" w:rsidRPr="00FB782A" w:rsidRDefault="007220ED" w:rsidP="004B77A0">
      <w:pPr>
        <w:pStyle w:val="Heading3"/>
      </w:pPr>
      <w:r w:rsidRPr="00FB782A">
        <w:t>Harvest strategy for North Pacific swordfish fisheries</w:t>
      </w:r>
    </w:p>
    <w:p w14:paraId="276C40FE" w14:textId="262A4D9C" w:rsidR="00C255C7" w:rsidRPr="00FB782A" w:rsidRDefault="008E1FCF" w:rsidP="00C15827">
      <w:pPr>
        <w:pStyle w:val="WCPFCText"/>
      </w:pPr>
      <w:r w:rsidRPr="00FB782A">
        <w:t xml:space="preserve">The </w:t>
      </w:r>
      <w:r w:rsidR="00C255C7" w:rsidRPr="00FB782A">
        <w:t>NC</w:t>
      </w:r>
      <w:r w:rsidRPr="00FB782A">
        <w:t xml:space="preserve"> Chair </w:t>
      </w:r>
      <w:r w:rsidR="009808A4" w:rsidRPr="00FB782A">
        <w:t xml:space="preserve">stated that the </w:t>
      </w:r>
      <w:r w:rsidR="009A79BF">
        <w:t>North Pacific swordfish stock is in good c</w:t>
      </w:r>
      <w:r w:rsidR="003B446A" w:rsidRPr="00FB782A">
        <w:t>ondition</w:t>
      </w:r>
      <w:r w:rsidR="005D6230" w:rsidRPr="00FB782A">
        <w:t xml:space="preserve"> and noted the following: </w:t>
      </w:r>
      <w:r w:rsidR="009808A4" w:rsidRPr="00FB782A">
        <w:t xml:space="preserve">NC15 agreed on </w:t>
      </w:r>
      <w:r w:rsidR="003B446A" w:rsidRPr="00FB782A">
        <w:t xml:space="preserve">a </w:t>
      </w:r>
      <w:r w:rsidR="00A62010">
        <w:t>harvest strategy</w:t>
      </w:r>
      <w:r w:rsidR="009A79BF">
        <w:t xml:space="preserve"> </w:t>
      </w:r>
      <w:r w:rsidR="003B446A" w:rsidRPr="00FB782A">
        <w:t>for the stock</w:t>
      </w:r>
      <w:r w:rsidR="009808A4" w:rsidRPr="00FB782A">
        <w:t>;</w:t>
      </w:r>
      <w:r w:rsidR="003B446A" w:rsidRPr="00FB782A">
        <w:t xml:space="preserve"> </w:t>
      </w:r>
      <w:r w:rsidR="00D9054E">
        <w:t xml:space="preserve">and </w:t>
      </w:r>
      <w:r w:rsidR="009808A4" w:rsidRPr="00FB782A">
        <w:t>i</w:t>
      </w:r>
      <w:r w:rsidR="003B446A" w:rsidRPr="00FB782A">
        <w:t xml:space="preserve">f </w:t>
      </w:r>
      <w:r w:rsidR="0019741A" w:rsidRPr="00FB782A">
        <w:t xml:space="preserve">the </w:t>
      </w:r>
      <w:r w:rsidR="00A62010">
        <w:t>harvest strategy</w:t>
      </w:r>
      <w:r w:rsidR="009A79BF">
        <w:t xml:space="preserve"> </w:t>
      </w:r>
      <w:r w:rsidR="009808A4" w:rsidRPr="00FB782A">
        <w:t xml:space="preserve">is </w:t>
      </w:r>
      <w:r w:rsidR="003B446A" w:rsidRPr="00FB782A">
        <w:t xml:space="preserve">approved by </w:t>
      </w:r>
      <w:r w:rsidR="009808A4" w:rsidRPr="00FB782A">
        <w:t xml:space="preserve">the Commission NC </w:t>
      </w:r>
      <w:r w:rsidR="003B446A" w:rsidRPr="00FB782A">
        <w:t xml:space="preserve">will approve </w:t>
      </w:r>
      <w:r w:rsidR="009808A4" w:rsidRPr="00FB782A">
        <w:t xml:space="preserve">specific </w:t>
      </w:r>
      <w:r w:rsidR="003B446A" w:rsidRPr="00FB782A">
        <w:t>ma</w:t>
      </w:r>
      <w:r w:rsidR="009808A4" w:rsidRPr="00FB782A">
        <w:t>n</w:t>
      </w:r>
      <w:r w:rsidR="003B446A" w:rsidRPr="00FB782A">
        <w:t xml:space="preserve">agement </w:t>
      </w:r>
      <w:r w:rsidR="009808A4" w:rsidRPr="00FB782A">
        <w:t>m</w:t>
      </w:r>
      <w:r w:rsidR="003B446A" w:rsidRPr="00FB782A">
        <w:t>easures</w:t>
      </w:r>
      <w:r w:rsidR="005D6230" w:rsidRPr="00FB782A">
        <w:t>.</w:t>
      </w:r>
      <w:r w:rsidR="003B446A" w:rsidRPr="00FB782A">
        <w:t xml:space="preserve"> </w:t>
      </w:r>
      <w:r w:rsidR="009808A4" w:rsidRPr="00FB782A">
        <w:t xml:space="preserve">The </w:t>
      </w:r>
      <w:r w:rsidR="00A62010">
        <w:t xml:space="preserve">harvest strategy </w:t>
      </w:r>
      <w:r w:rsidR="006E4768" w:rsidRPr="00FB782A">
        <w:t>objectiv</w:t>
      </w:r>
      <w:r w:rsidR="009808A4" w:rsidRPr="00FB782A">
        <w:t>e</w:t>
      </w:r>
      <w:r w:rsidR="006E4768" w:rsidRPr="00FB782A">
        <w:t xml:space="preserve"> </w:t>
      </w:r>
      <w:r w:rsidR="009808A4" w:rsidRPr="00FB782A">
        <w:t xml:space="preserve">is maintaining </w:t>
      </w:r>
      <w:r w:rsidR="006E4768" w:rsidRPr="00FB782A">
        <w:t xml:space="preserve">MSY. </w:t>
      </w:r>
      <w:r w:rsidR="009808A4" w:rsidRPr="00FB782A">
        <w:t xml:space="preserve">The </w:t>
      </w:r>
      <w:r w:rsidR="005D6230" w:rsidRPr="00FB782A">
        <w:t xml:space="preserve">exploitation rate (F-limit) </w:t>
      </w:r>
      <w:r w:rsidR="006E4768" w:rsidRPr="00FB782A">
        <w:t xml:space="preserve">LRP </w:t>
      </w:r>
      <w:r w:rsidR="009808A4" w:rsidRPr="00FB782A">
        <w:t xml:space="preserve">is </w:t>
      </w:r>
      <w:r w:rsidR="006E4768" w:rsidRPr="00FB782A">
        <w:t>F</w:t>
      </w:r>
      <w:r w:rsidR="0019741A" w:rsidRPr="00FB782A">
        <w:rPr>
          <w:vertAlign w:val="subscript"/>
        </w:rPr>
        <w:t>MSY</w:t>
      </w:r>
      <w:r w:rsidR="006E4768" w:rsidRPr="00FB782A">
        <w:t xml:space="preserve">. </w:t>
      </w:r>
      <w:r w:rsidR="005D6230" w:rsidRPr="00FB782A">
        <w:t xml:space="preserve">A </w:t>
      </w:r>
      <w:r w:rsidR="006E4768" w:rsidRPr="00FB782A">
        <w:t xml:space="preserve">TRP </w:t>
      </w:r>
      <w:r w:rsidR="005D6230" w:rsidRPr="00FB782A">
        <w:t xml:space="preserve">will be </w:t>
      </w:r>
      <w:r w:rsidR="006E4768" w:rsidRPr="00FB782A">
        <w:t xml:space="preserve">developed later. </w:t>
      </w:r>
      <w:r w:rsidR="005D6230" w:rsidRPr="00FB782A">
        <w:t xml:space="preserve">The </w:t>
      </w:r>
      <w:r w:rsidR="006E4768" w:rsidRPr="00FB782A">
        <w:t>F-limit rule</w:t>
      </w:r>
      <w:r w:rsidR="005D6230" w:rsidRPr="00FB782A">
        <w:t xml:space="preserve"> is as follows: </w:t>
      </w:r>
      <w:r w:rsidR="006E4768" w:rsidRPr="00FB782A">
        <w:t xml:space="preserve">in </w:t>
      </w:r>
      <w:r w:rsidR="005D6230" w:rsidRPr="00FB782A">
        <w:t xml:space="preserve">the event </w:t>
      </w:r>
      <w:r w:rsidR="006E4768" w:rsidRPr="00FB782A">
        <w:t>that ave</w:t>
      </w:r>
      <w:r w:rsidR="005D6230" w:rsidRPr="00FB782A">
        <w:t>rage</w:t>
      </w:r>
      <w:r w:rsidR="006E4768" w:rsidRPr="00FB782A">
        <w:t xml:space="preserve"> exploitation rate for the </w:t>
      </w:r>
      <w:r w:rsidR="005D6230" w:rsidRPr="00FB782A">
        <w:t>m</w:t>
      </w:r>
      <w:r w:rsidR="006E4768" w:rsidRPr="00FB782A">
        <w:t>ost rece</w:t>
      </w:r>
      <w:r w:rsidR="005D6230" w:rsidRPr="00FB782A">
        <w:t>n</w:t>
      </w:r>
      <w:r w:rsidR="006E4768" w:rsidRPr="00FB782A">
        <w:t>t period has been found, with at least 50% prob</w:t>
      </w:r>
      <w:r w:rsidR="005D6230" w:rsidRPr="00FB782A">
        <w:t>ability</w:t>
      </w:r>
      <w:r w:rsidR="006E4768" w:rsidRPr="00FB782A">
        <w:t xml:space="preserve">, to exceed the F limit, the NC will formulate </w:t>
      </w:r>
      <w:r w:rsidR="005D6230" w:rsidRPr="00FB782A">
        <w:t xml:space="preserve">CMM </w:t>
      </w:r>
      <w:r w:rsidR="0019741A" w:rsidRPr="00FB782A">
        <w:t xml:space="preserve">recommendations </w:t>
      </w:r>
      <w:r w:rsidR="006E4768" w:rsidRPr="00FB782A">
        <w:t>designed to reduce</w:t>
      </w:r>
      <w:r w:rsidR="005D6230" w:rsidRPr="00FB782A">
        <w:t>,</w:t>
      </w:r>
      <w:r w:rsidR="006E4768" w:rsidRPr="00FB782A">
        <w:t xml:space="preserve"> with over 50% prob</w:t>
      </w:r>
      <w:r w:rsidR="005D6230" w:rsidRPr="00FB782A">
        <w:t>ability</w:t>
      </w:r>
      <w:r w:rsidR="006E4768" w:rsidRPr="00FB782A">
        <w:t xml:space="preserve">, the F </w:t>
      </w:r>
      <w:r w:rsidR="005D6230" w:rsidRPr="00FB782A">
        <w:t xml:space="preserve">rate </w:t>
      </w:r>
      <w:r w:rsidR="006E4768" w:rsidRPr="00FB782A">
        <w:t>below the F-limit as soon as possible.</w:t>
      </w:r>
    </w:p>
    <w:p w14:paraId="772283BC" w14:textId="3450E9CF" w:rsidR="006E4768" w:rsidRPr="00FB782A" w:rsidRDefault="005D6230" w:rsidP="00C15827">
      <w:pPr>
        <w:pStyle w:val="WCPFCText"/>
      </w:pPr>
      <w:r w:rsidRPr="00FB782A">
        <w:t xml:space="preserve">In response to queries from the EU regarding the use of </w:t>
      </w:r>
      <w:r w:rsidR="004845F1" w:rsidRPr="00FB782A">
        <w:t>F</w:t>
      </w:r>
      <w:r w:rsidR="004845F1" w:rsidRPr="00FB782A">
        <w:rPr>
          <w:vertAlign w:val="subscript"/>
        </w:rPr>
        <w:t xml:space="preserve">MSY </w:t>
      </w:r>
      <w:r w:rsidR="004845F1" w:rsidRPr="00FB782A">
        <w:t xml:space="preserve">as the LRP, the </w:t>
      </w:r>
      <w:r w:rsidR="00B35A0A">
        <w:t xml:space="preserve">United States </w:t>
      </w:r>
      <w:r w:rsidR="004845F1" w:rsidRPr="00FB782A">
        <w:t xml:space="preserve">noted that, because a reliable estimate of steepness is available, the stock of </w:t>
      </w:r>
      <w:r w:rsidR="009A79BF">
        <w:t>N</w:t>
      </w:r>
      <w:r w:rsidR="004845F1" w:rsidRPr="00FB782A">
        <w:t>orth Pacific swordfish is to be treated as a Level 1 stock under the Commission’s hierarchical approach for setting biological LRPs. The LRP for the exploitation rate (F-limit) is thus F</w:t>
      </w:r>
      <w:r w:rsidR="004845F1" w:rsidRPr="00FB782A">
        <w:rPr>
          <w:vertAlign w:val="subscript"/>
        </w:rPr>
        <w:t>MSY</w:t>
      </w:r>
      <w:r w:rsidR="004845F1" w:rsidRPr="00FB782A">
        <w:t>.</w:t>
      </w:r>
    </w:p>
    <w:tbl>
      <w:tblPr>
        <w:tblStyle w:val="TableGrid"/>
        <w:tblW w:w="0" w:type="auto"/>
        <w:tblLook w:val="04A0" w:firstRow="1" w:lastRow="0" w:firstColumn="1" w:lastColumn="0" w:noHBand="0" w:noVBand="1"/>
      </w:tblPr>
      <w:tblGrid>
        <w:gridCol w:w="9407"/>
      </w:tblGrid>
      <w:tr w:rsidR="00836EEA" w:rsidRPr="00FB782A" w14:paraId="2ABF1F4D" w14:textId="77777777" w:rsidTr="00836EEA">
        <w:tc>
          <w:tcPr>
            <w:tcW w:w="9407" w:type="dxa"/>
          </w:tcPr>
          <w:p w14:paraId="1A1B775E" w14:textId="1EC567B1" w:rsidR="00836EEA" w:rsidRPr="00FB782A" w:rsidRDefault="00836EEA" w:rsidP="00C15827">
            <w:pPr>
              <w:pStyle w:val="WCPFCText"/>
            </w:pPr>
            <w:r w:rsidRPr="00FB782A">
              <w:t>The Commission accepted the recommendation from the Northern Committee on a harvest strategy for North Pacific Swordfish (</w:t>
            </w:r>
            <w:r w:rsidRPr="00CB3576">
              <w:rPr>
                <w:b/>
                <w:bCs/>
              </w:rPr>
              <w:t>Attachment K*</w:t>
            </w:r>
            <w:r w:rsidRPr="00FB782A">
              <w:t>).</w:t>
            </w:r>
          </w:p>
        </w:tc>
      </w:tr>
    </w:tbl>
    <w:p w14:paraId="43F5943A" w14:textId="77777777" w:rsidR="00836EEA" w:rsidRPr="00FB782A" w:rsidRDefault="00836EEA" w:rsidP="00195FF6"/>
    <w:p w14:paraId="0851C1B5" w14:textId="4380F33A" w:rsidR="007220ED" w:rsidRPr="00FB782A" w:rsidRDefault="007220ED" w:rsidP="004B77A0">
      <w:pPr>
        <w:pStyle w:val="Heading2"/>
      </w:pPr>
      <w:bookmarkStart w:id="1779" w:name="_Toc32925143"/>
      <w:r w:rsidRPr="00FB782A">
        <w:t>North Pacific striped marlin</w:t>
      </w:r>
      <w:bookmarkEnd w:id="1779"/>
      <w:r w:rsidRPr="00FB782A">
        <w:tab/>
      </w:r>
      <w:r w:rsidRPr="00FB782A">
        <w:tab/>
      </w:r>
      <w:r w:rsidRPr="00FB782A">
        <w:tab/>
      </w:r>
    </w:p>
    <w:p w14:paraId="557B78D9" w14:textId="27489B8E" w:rsidR="00EE3D46" w:rsidRPr="00FB782A" w:rsidRDefault="007220ED" w:rsidP="004B77A0">
      <w:pPr>
        <w:pStyle w:val="Heading3"/>
      </w:pPr>
      <w:r w:rsidRPr="00FB782A">
        <w:t xml:space="preserve"> Limit reference point for North Pacific striped marlin</w:t>
      </w:r>
    </w:p>
    <w:p w14:paraId="27846423" w14:textId="3CFF02D2" w:rsidR="00363678" w:rsidRPr="009A79BF" w:rsidRDefault="00DD4D70" w:rsidP="00C15827">
      <w:pPr>
        <w:pStyle w:val="WCPFCText"/>
      </w:pPr>
      <w:r w:rsidRPr="00FB782A">
        <w:t xml:space="preserve">The </w:t>
      </w:r>
      <w:r w:rsidR="00363678" w:rsidRPr="00FB782A">
        <w:t xml:space="preserve">NC </w:t>
      </w:r>
      <w:r w:rsidRPr="00FB782A">
        <w:t>C</w:t>
      </w:r>
      <w:r w:rsidR="00363678" w:rsidRPr="00FB782A">
        <w:t>hair</w:t>
      </w:r>
      <w:r w:rsidRPr="00FB782A">
        <w:t xml:space="preserve"> stated that </w:t>
      </w:r>
      <w:r w:rsidR="00CB3576">
        <w:t>NC</w:t>
      </w:r>
      <w:r w:rsidR="008C1DEB">
        <w:t xml:space="preserve">15 </w:t>
      </w:r>
      <w:r w:rsidRPr="00FB782A">
        <w:t xml:space="preserve">had </w:t>
      </w:r>
      <w:r w:rsidR="00363678" w:rsidRPr="00FB782A">
        <w:t>di</w:t>
      </w:r>
      <w:r w:rsidRPr="00FB782A">
        <w:t>s</w:t>
      </w:r>
      <w:r w:rsidR="00363678" w:rsidRPr="00FB782A">
        <w:t>cus</w:t>
      </w:r>
      <w:r w:rsidRPr="00FB782A">
        <w:t>s</w:t>
      </w:r>
      <w:r w:rsidR="00363678" w:rsidRPr="00FB782A">
        <w:t>ed a consultative proposal f</w:t>
      </w:r>
      <w:r w:rsidRPr="00FB782A">
        <w:t>o</w:t>
      </w:r>
      <w:r w:rsidR="00363678" w:rsidRPr="00FB782A">
        <w:t>r a rebuilding plan and requested that ISC provide advice on wh</w:t>
      </w:r>
      <w:r w:rsidRPr="00FB782A">
        <w:t>i</w:t>
      </w:r>
      <w:r w:rsidR="00363678" w:rsidRPr="00FB782A">
        <w:t xml:space="preserve">ch future recruitment scenario might be the most likely </w:t>
      </w:r>
      <w:r w:rsidRPr="00FB782A">
        <w:t xml:space="preserve">over </w:t>
      </w:r>
      <w:r w:rsidR="00363678" w:rsidRPr="00FB782A">
        <w:t xml:space="preserve">the near term. </w:t>
      </w:r>
      <w:r w:rsidR="008C1DEB" w:rsidRPr="008C1DEB">
        <w:t xml:space="preserve">NC15 also requested the ISC to explain why the striped marlin stock decreased and the </w:t>
      </w:r>
      <w:r w:rsidR="008C1DEB" w:rsidRPr="009A79BF">
        <w:t>fishing mortality increased after a drastic decrease in fishing effort by high seas driftnet fisheries in the early 1990s.</w:t>
      </w:r>
    </w:p>
    <w:p w14:paraId="63F98AFC" w14:textId="6C3F6FCE" w:rsidR="007220ED" w:rsidRPr="00FB782A" w:rsidRDefault="007220ED" w:rsidP="004B77A0">
      <w:pPr>
        <w:pStyle w:val="Heading3"/>
      </w:pPr>
      <w:r w:rsidRPr="00FB782A">
        <w:t>Review of CMM 2010-01 and consideration of any proposal for a rebuilding plan</w:t>
      </w:r>
    </w:p>
    <w:p w14:paraId="4EE5CB62" w14:textId="1E1C17D2" w:rsidR="00C255C7" w:rsidRPr="00FB782A" w:rsidRDefault="00992276" w:rsidP="00C15827">
      <w:pPr>
        <w:pStyle w:val="WCPFCText"/>
      </w:pPr>
      <w:r w:rsidRPr="00FB782A">
        <w:t xml:space="preserve">The Chair referenced </w:t>
      </w:r>
      <w:r w:rsidRPr="00FB782A">
        <w:rPr>
          <w:b/>
          <w:bCs/>
          <w:u w:color="000000"/>
        </w:rPr>
        <w:t xml:space="preserve">WCPFC16-2019-DP12 </w:t>
      </w:r>
      <w:r w:rsidRPr="009A79BF">
        <w:rPr>
          <w:u w:color="000000"/>
        </w:rPr>
        <w:t xml:space="preserve">Rebuilding Plan for </w:t>
      </w:r>
      <w:r w:rsidR="0087631A" w:rsidRPr="009A79BF">
        <w:rPr>
          <w:u w:color="000000"/>
        </w:rPr>
        <w:t xml:space="preserve">North Pacific </w:t>
      </w:r>
      <w:r w:rsidRPr="009A79BF">
        <w:rPr>
          <w:u w:color="000000"/>
        </w:rPr>
        <w:t>Striped Marlin</w:t>
      </w:r>
      <w:r w:rsidRPr="00FB782A">
        <w:rPr>
          <w:u w:color="000000"/>
        </w:rPr>
        <w:t>, and</w:t>
      </w:r>
      <w:r w:rsidR="00C255C7" w:rsidRPr="00FB782A">
        <w:t xml:space="preserve"> </w:t>
      </w:r>
      <w:r w:rsidR="00C255C7" w:rsidRPr="00FB782A">
        <w:rPr>
          <w:b/>
          <w:bCs/>
        </w:rPr>
        <w:t>WCPFC16-2019-</w:t>
      </w:r>
      <w:r w:rsidR="00C255C7" w:rsidRPr="00FB782A">
        <w:rPr>
          <w:b/>
          <w:bCs/>
          <w:u w:color="000000"/>
        </w:rPr>
        <w:t>24</w:t>
      </w:r>
      <w:r w:rsidRPr="00FB782A">
        <w:rPr>
          <w:b/>
          <w:bCs/>
          <w:u w:color="000000"/>
        </w:rPr>
        <w:t xml:space="preserve">, </w:t>
      </w:r>
      <w:r w:rsidRPr="009A79BF">
        <w:rPr>
          <w:u w:color="000000"/>
        </w:rPr>
        <w:t>Reference document for the review of CMM 2010-01 and development of Harvest Strategies for North Pacific Striped Marlin (Kajikia audax</w:t>
      </w:r>
      <w:r w:rsidRPr="00FB782A">
        <w:rPr>
          <w:u w:color="000000"/>
        </w:rPr>
        <w:t>).</w:t>
      </w:r>
      <w:r w:rsidR="00C255C7" w:rsidRPr="00FB782A">
        <w:t xml:space="preserve"> </w:t>
      </w:r>
    </w:p>
    <w:p w14:paraId="39AED165" w14:textId="036A4F22" w:rsidR="00363678" w:rsidRPr="00FB782A" w:rsidRDefault="00DD4D70" w:rsidP="00C15827">
      <w:pPr>
        <w:pStyle w:val="WCPFCText"/>
      </w:pPr>
      <w:r w:rsidRPr="00FB782A">
        <w:t xml:space="preserve">The </w:t>
      </w:r>
      <w:r w:rsidR="00B35A0A">
        <w:t xml:space="preserve">United States </w:t>
      </w:r>
      <w:r w:rsidR="00992276" w:rsidRPr="00FB782A">
        <w:t xml:space="preserve">noted that the </w:t>
      </w:r>
      <w:r w:rsidR="00363678" w:rsidRPr="00FB782A">
        <w:t xml:space="preserve">2019 </w:t>
      </w:r>
      <w:r w:rsidR="00046BE8">
        <w:t>stock assessment</w:t>
      </w:r>
      <w:r w:rsidR="009A79BF">
        <w:t xml:space="preserve"> </w:t>
      </w:r>
      <w:r w:rsidR="00363678" w:rsidRPr="00FB782A">
        <w:t xml:space="preserve">for </w:t>
      </w:r>
      <w:r w:rsidR="00992276" w:rsidRPr="00FB782A">
        <w:t xml:space="preserve">North Pacific </w:t>
      </w:r>
      <w:r w:rsidR="00363678" w:rsidRPr="00FB782A">
        <w:t xml:space="preserve">Striped </w:t>
      </w:r>
      <w:r w:rsidR="00992276" w:rsidRPr="00FB782A">
        <w:t xml:space="preserve">marlin found the stock is </w:t>
      </w:r>
      <w:r w:rsidR="00363678" w:rsidRPr="00FB782A">
        <w:t>both overfished and exp</w:t>
      </w:r>
      <w:r w:rsidR="00992276" w:rsidRPr="00FB782A">
        <w:t>eriencing</w:t>
      </w:r>
      <w:r w:rsidR="00363678" w:rsidRPr="00FB782A">
        <w:t xml:space="preserve"> </w:t>
      </w:r>
      <w:r w:rsidR="00992276" w:rsidRPr="00FB782A">
        <w:t>o</w:t>
      </w:r>
      <w:r w:rsidR="00363678" w:rsidRPr="00FB782A">
        <w:t>ve</w:t>
      </w:r>
      <w:r w:rsidR="00992276" w:rsidRPr="00FB782A">
        <w:t>r</w:t>
      </w:r>
      <w:r w:rsidR="00363678" w:rsidRPr="00FB782A">
        <w:t>fishing</w:t>
      </w:r>
      <w:r w:rsidR="00936F0C" w:rsidRPr="00FB782A">
        <w:t>, relative to MSY-based reference points</w:t>
      </w:r>
      <w:r w:rsidR="00363678" w:rsidRPr="00FB782A">
        <w:t xml:space="preserve">. Given </w:t>
      </w:r>
      <w:r w:rsidR="00936F0C" w:rsidRPr="00FB782A">
        <w:t xml:space="preserve">the </w:t>
      </w:r>
      <w:r w:rsidR="00363678" w:rsidRPr="00FB782A">
        <w:t>concerns</w:t>
      </w:r>
      <w:r w:rsidR="00936F0C" w:rsidRPr="00FB782A">
        <w:t xml:space="preserve"> regarding the stock</w:t>
      </w:r>
      <w:r w:rsidR="00363678" w:rsidRPr="00FB782A">
        <w:t xml:space="preserve">, WCPFC 15 </w:t>
      </w:r>
      <w:r w:rsidR="00936F0C" w:rsidRPr="00FB782A">
        <w:t xml:space="preserve">strongly </w:t>
      </w:r>
      <w:r w:rsidR="00363678" w:rsidRPr="00FB782A">
        <w:t>enc</w:t>
      </w:r>
      <w:r w:rsidR="00936F0C" w:rsidRPr="00FB782A">
        <w:t>ouraged</w:t>
      </w:r>
      <w:r w:rsidR="00363678" w:rsidRPr="00FB782A">
        <w:t xml:space="preserve"> CCMs to submit a rebuilding plan</w:t>
      </w:r>
      <w:r w:rsidR="00936F0C" w:rsidRPr="00FB782A">
        <w:t xml:space="preserve">, which the </w:t>
      </w:r>
      <w:r w:rsidR="00B35A0A">
        <w:t xml:space="preserve">United States </w:t>
      </w:r>
      <w:r w:rsidR="00936F0C" w:rsidRPr="00FB782A">
        <w:t xml:space="preserve">submitted to WCPFC16 in the form of </w:t>
      </w:r>
      <w:r w:rsidR="009A79BF" w:rsidRPr="009A79BF">
        <w:rPr>
          <w:b/>
          <w:bCs/>
          <w:lang w:val="en-US"/>
        </w:rPr>
        <w:t>WCPFC16-2019-DP12</w:t>
      </w:r>
      <w:r w:rsidR="00363678" w:rsidRPr="00FB782A">
        <w:t xml:space="preserve">. </w:t>
      </w:r>
      <w:r w:rsidR="009A79BF">
        <w:t xml:space="preserve">The United States </w:t>
      </w:r>
      <w:r w:rsidR="00363678" w:rsidRPr="00FB782A">
        <w:t>highlight</w:t>
      </w:r>
      <w:r w:rsidR="00936F0C" w:rsidRPr="00FB782A">
        <w:t xml:space="preserve">ed that the plan </w:t>
      </w:r>
      <w:r w:rsidR="00363678" w:rsidRPr="00FB782A">
        <w:t>include</w:t>
      </w:r>
      <w:r w:rsidR="00230085" w:rsidRPr="00FB782A">
        <w:t>s</w:t>
      </w:r>
      <w:r w:rsidR="00363678" w:rsidRPr="00FB782A">
        <w:t xml:space="preserve"> no changes to the CMM for </w:t>
      </w:r>
      <w:r w:rsidR="00936F0C" w:rsidRPr="00FB782A">
        <w:t>North Pacific striped marlin</w:t>
      </w:r>
      <w:r w:rsidR="00230085" w:rsidRPr="00FB782A">
        <w:t xml:space="preserve">; </w:t>
      </w:r>
      <w:r w:rsidR="00B40EF2">
        <w:t xml:space="preserve">but </w:t>
      </w:r>
      <w:r w:rsidR="00230085" w:rsidRPr="00FB782A">
        <w:t xml:space="preserve">it does contain </w:t>
      </w:r>
      <w:r w:rsidR="00363678" w:rsidRPr="00FB782A">
        <w:t>a target and a timeline for reac</w:t>
      </w:r>
      <w:r w:rsidR="00230085" w:rsidRPr="00FB782A">
        <w:t>h</w:t>
      </w:r>
      <w:r w:rsidR="00363678" w:rsidRPr="00FB782A">
        <w:t xml:space="preserve">ing the targets. </w:t>
      </w:r>
      <w:r w:rsidR="00230085" w:rsidRPr="00FB782A">
        <w:t>The p</w:t>
      </w:r>
      <w:r w:rsidR="00363678" w:rsidRPr="00FB782A">
        <w:t>roposed target is 20%</w:t>
      </w:r>
      <w:r w:rsidR="00A752AC" w:rsidRPr="00FB782A">
        <w:t>SSB</w:t>
      </w:r>
      <w:r w:rsidR="00230085" w:rsidRPr="00FB782A">
        <w:rPr>
          <w:vertAlign w:val="subscript"/>
        </w:rPr>
        <w:t>F</w:t>
      </w:r>
      <w:r w:rsidR="00A752AC" w:rsidRPr="00FB782A">
        <w:rPr>
          <w:vertAlign w:val="subscript"/>
        </w:rPr>
        <w:t>=0</w:t>
      </w:r>
      <w:r w:rsidR="00A752AC" w:rsidRPr="00FB782A">
        <w:t xml:space="preserve"> to be reached by 2039, with at least 60% probability. </w:t>
      </w:r>
    </w:p>
    <w:p w14:paraId="57E1B243" w14:textId="0E87C228" w:rsidR="00A752AC" w:rsidRPr="00FB782A" w:rsidRDefault="00A752AC" w:rsidP="00C15827">
      <w:pPr>
        <w:pStyle w:val="WCPFCText"/>
      </w:pPr>
      <w:r w:rsidRPr="00FB782A">
        <w:t>FSM</w:t>
      </w:r>
      <w:r w:rsidR="0019741A" w:rsidRPr="00FB782A">
        <w:t xml:space="preserve">, on behalf of </w:t>
      </w:r>
      <w:r w:rsidRPr="00FB782A">
        <w:t>FFA members</w:t>
      </w:r>
      <w:r w:rsidR="0019741A" w:rsidRPr="00FB782A">
        <w:t xml:space="preserve">, stated that the </w:t>
      </w:r>
      <w:r w:rsidR="00C223FE" w:rsidRPr="00FB782A">
        <w:t xml:space="preserve">issue </w:t>
      </w:r>
      <w:r w:rsidR="0019741A" w:rsidRPr="00FB782A">
        <w:t xml:space="preserve">was </w:t>
      </w:r>
      <w:r w:rsidR="00C223FE" w:rsidRPr="00FB782A">
        <w:t>of major concern to FFA members.</w:t>
      </w:r>
      <w:r w:rsidR="00310B77">
        <w:t xml:space="preserve"> </w:t>
      </w:r>
      <w:r w:rsidR="0019741A" w:rsidRPr="00FB782A">
        <w:t xml:space="preserve">They </w:t>
      </w:r>
      <w:r w:rsidR="00C223FE" w:rsidRPr="00FB782A">
        <w:t>thank</w:t>
      </w:r>
      <w:r w:rsidR="0019741A" w:rsidRPr="00FB782A">
        <w:t>ed</w:t>
      </w:r>
      <w:r w:rsidR="00C223FE" w:rsidRPr="00FB782A">
        <w:t xml:space="preserve"> the </w:t>
      </w:r>
      <w:r w:rsidR="00B35A0A">
        <w:t xml:space="preserve">United States </w:t>
      </w:r>
      <w:r w:rsidR="00C223FE" w:rsidRPr="00FB782A">
        <w:t>for their proposed rebuilding plan and call</w:t>
      </w:r>
      <w:r w:rsidR="0019741A" w:rsidRPr="00FB782A">
        <w:t>ed</w:t>
      </w:r>
      <w:r w:rsidR="00C223FE" w:rsidRPr="00FB782A">
        <w:t xml:space="preserve"> on the Commission, with the support of CCMs in whose waters </w:t>
      </w:r>
      <w:r w:rsidR="0019741A" w:rsidRPr="00FB782A">
        <w:t xml:space="preserve">the </w:t>
      </w:r>
      <w:r w:rsidR="00C223FE" w:rsidRPr="00FB782A">
        <w:t>fishery takes place, to take action as a matter of priority.</w:t>
      </w:r>
      <w:r w:rsidR="00402231" w:rsidRPr="00FB782A">
        <w:t xml:space="preserve"> </w:t>
      </w:r>
      <w:r w:rsidR="00C223FE" w:rsidRPr="00FB782A">
        <w:t xml:space="preserve">Noting the </w:t>
      </w:r>
      <w:r w:rsidR="0019741A" w:rsidRPr="00FB782A">
        <w:t xml:space="preserve">proposed </w:t>
      </w:r>
      <w:r w:rsidR="00C223FE" w:rsidRPr="00FB782A">
        <w:t xml:space="preserve">rebuilding target for North Pacific striped marlin </w:t>
      </w:r>
      <w:r w:rsidR="0019741A" w:rsidRPr="00FB782A">
        <w:t>F</w:t>
      </w:r>
      <w:r w:rsidR="00C223FE" w:rsidRPr="00FB782A">
        <w:t xml:space="preserve">FA </w:t>
      </w:r>
      <w:r w:rsidR="0019741A" w:rsidRPr="00FB782A">
        <w:t xml:space="preserve">members stated that </w:t>
      </w:r>
      <w:r w:rsidR="00C223FE" w:rsidRPr="00FB782A">
        <w:t>this at least represent</w:t>
      </w:r>
      <w:r w:rsidR="0019741A" w:rsidRPr="00FB782A">
        <w:t>ed</w:t>
      </w:r>
      <w:r w:rsidR="00C223FE" w:rsidRPr="00FB782A">
        <w:t xml:space="preserve"> a start</w:t>
      </w:r>
      <w:r w:rsidR="0019741A" w:rsidRPr="00FB782A">
        <w:t xml:space="preserve">, albeit one </w:t>
      </w:r>
      <w:r w:rsidR="00C223FE" w:rsidRPr="00FB782A">
        <w:t xml:space="preserve">delayed for too long. </w:t>
      </w:r>
      <w:r w:rsidR="0019741A" w:rsidRPr="00FB782A">
        <w:t xml:space="preserve">They </w:t>
      </w:r>
      <w:r w:rsidR="00C223FE" w:rsidRPr="00FB782A">
        <w:t>note</w:t>
      </w:r>
      <w:r w:rsidR="0019741A" w:rsidRPr="00FB782A">
        <w:t>d</w:t>
      </w:r>
      <w:r w:rsidR="00C223FE" w:rsidRPr="00FB782A">
        <w:t xml:space="preserve"> the proposed time frame of 20 years to </w:t>
      </w:r>
      <w:r w:rsidR="0019741A" w:rsidRPr="00FB782A">
        <w:t xml:space="preserve">reach the LRP, </w:t>
      </w:r>
      <w:r w:rsidR="00C223FE" w:rsidRPr="00FB782A">
        <w:t xml:space="preserve">which </w:t>
      </w:r>
      <w:r w:rsidR="0019741A" w:rsidRPr="00FB782A">
        <w:t xml:space="preserve">was </w:t>
      </w:r>
      <w:r w:rsidR="00D115FF" w:rsidRPr="00FB782A">
        <w:t xml:space="preserve">the point at which the </w:t>
      </w:r>
      <w:r w:rsidR="0019741A" w:rsidRPr="00FB782A">
        <w:t>Commiss</w:t>
      </w:r>
      <w:r w:rsidR="00D115FF" w:rsidRPr="00FB782A">
        <w:t>i</w:t>
      </w:r>
      <w:r w:rsidR="0019741A" w:rsidRPr="00FB782A">
        <w:t xml:space="preserve">on </w:t>
      </w:r>
      <w:r w:rsidR="00C223FE" w:rsidRPr="00FB782A">
        <w:t xml:space="preserve">would ordinarily be considering taking immediate action to reduce fishing mortality and rebuild the stock. </w:t>
      </w:r>
      <w:r w:rsidR="00D115FF" w:rsidRPr="00FB782A">
        <w:t xml:space="preserve">FFA members stated their </w:t>
      </w:r>
      <w:r w:rsidR="00C223FE" w:rsidRPr="00FB782A">
        <w:t xml:space="preserve">hope that action </w:t>
      </w:r>
      <w:r w:rsidR="00D115FF" w:rsidRPr="00FB782A">
        <w:t xml:space="preserve">could </w:t>
      </w:r>
      <w:r w:rsidR="00C223FE" w:rsidRPr="00FB782A">
        <w:t xml:space="preserve">now be agreed </w:t>
      </w:r>
      <w:r w:rsidR="00D115FF" w:rsidRPr="00FB782A">
        <w:t xml:space="preserve">upon </w:t>
      </w:r>
      <w:r w:rsidR="00C223FE" w:rsidRPr="00FB782A">
        <w:t xml:space="preserve">and </w:t>
      </w:r>
      <w:r w:rsidR="00D115FF" w:rsidRPr="00FB782A">
        <w:t xml:space="preserve">stated they would </w:t>
      </w:r>
      <w:r w:rsidR="00C223FE" w:rsidRPr="00FB782A">
        <w:t xml:space="preserve">support a more ambitious timeframe to rebuild </w:t>
      </w:r>
      <w:r w:rsidR="00D115FF" w:rsidRPr="00FB782A">
        <w:t xml:space="preserve">the </w:t>
      </w:r>
      <w:r w:rsidR="00C223FE" w:rsidRPr="00FB782A">
        <w:t>stock to the LRP.</w:t>
      </w:r>
      <w:r w:rsidR="00310B77">
        <w:t xml:space="preserve"> </w:t>
      </w:r>
      <w:r w:rsidR="00D115FF" w:rsidRPr="00FB782A">
        <w:t xml:space="preserve">They </w:t>
      </w:r>
      <w:r w:rsidR="00C223FE" w:rsidRPr="00FB782A">
        <w:t>look</w:t>
      </w:r>
      <w:r w:rsidR="00D115FF" w:rsidRPr="00FB782A">
        <w:t>ed</w:t>
      </w:r>
      <w:r w:rsidR="00C223FE" w:rsidRPr="00FB782A">
        <w:t xml:space="preserve"> forward to some positive action with </w:t>
      </w:r>
      <w:r w:rsidR="0087631A">
        <w:t xml:space="preserve">North Pacific </w:t>
      </w:r>
      <w:r w:rsidR="00D115FF" w:rsidRPr="00FB782A">
        <w:t xml:space="preserve">striped marlin </w:t>
      </w:r>
      <w:r w:rsidR="00C223FE" w:rsidRPr="00FB782A">
        <w:t xml:space="preserve">and other northern stocks that are also at depleted levels in order to align </w:t>
      </w:r>
      <w:r w:rsidR="00D115FF" w:rsidRPr="00FB782A">
        <w:t xml:space="preserve">the </w:t>
      </w:r>
      <w:r w:rsidR="00C223FE" w:rsidRPr="00FB782A">
        <w:t xml:space="preserve">stocks with the management of stocks in </w:t>
      </w:r>
      <w:r w:rsidR="00D115FF" w:rsidRPr="00FB782A">
        <w:t xml:space="preserve">other </w:t>
      </w:r>
      <w:r w:rsidR="00C223FE" w:rsidRPr="00FB782A">
        <w:t>tropical and southern areas.</w:t>
      </w:r>
    </w:p>
    <w:p w14:paraId="24914857" w14:textId="2A9BCEF7" w:rsidR="00A752AC" w:rsidRPr="00FB782A" w:rsidRDefault="00230085" w:rsidP="00C15827">
      <w:pPr>
        <w:pStyle w:val="WCPFCText"/>
      </w:pPr>
      <w:r w:rsidRPr="00FB782A">
        <w:t xml:space="preserve">The </w:t>
      </w:r>
      <w:r w:rsidR="00402231" w:rsidRPr="00FB782A">
        <w:t xml:space="preserve">EU </w:t>
      </w:r>
      <w:r w:rsidR="00B95607" w:rsidRPr="00FB782A">
        <w:t xml:space="preserve">requested that </w:t>
      </w:r>
      <w:r w:rsidR="00402231" w:rsidRPr="00FB782A">
        <w:t xml:space="preserve">the </w:t>
      </w:r>
      <w:r w:rsidR="00B95607" w:rsidRPr="00FB782A">
        <w:t>NC provide additional information on the stock to WCPFC17, including w</w:t>
      </w:r>
      <w:r w:rsidR="00A752AC" w:rsidRPr="00FB782A">
        <w:t xml:space="preserve">hich members are involved in </w:t>
      </w:r>
      <w:r w:rsidR="00B95607" w:rsidRPr="00FB782A">
        <w:t xml:space="preserve">the </w:t>
      </w:r>
      <w:r w:rsidR="00A752AC" w:rsidRPr="00FB782A">
        <w:t>fishery</w:t>
      </w:r>
      <w:r w:rsidR="00B95607" w:rsidRPr="00FB782A">
        <w:t xml:space="preserve">. Regarding the </w:t>
      </w:r>
      <w:r w:rsidR="00A752AC" w:rsidRPr="00FB782A">
        <w:t>rebuil</w:t>
      </w:r>
      <w:r w:rsidR="00B95607" w:rsidRPr="00FB782A">
        <w:t>d</w:t>
      </w:r>
      <w:r w:rsidR="00A752AC" w:rsidRPr="00FB782A">
        <w:t xml:space="preserve">ing plan, </w:t>
      </w:r>
      <w:r w:rsidR="00B95607" w:rsidRPr="00FB782A">
        <w:t xml:space="preserve">it noted that at WCPFC15 </w:t>
      </w:r>
      <w:r w:rsidR="00A752AC" w:rsidRPr="00FB782A">
        <w:t>CCMs raised concerns about the status of the stock</w:t>
      </w:r>
      <w:r w:rsidR="00B95607" w:rsidRPr="00FB782A">
        <w:t xml:space="preserve">, and that the EU expected </w:t>
      </w:r>
      <w:r w:rsidR="00A752AC" w:rsidRPr="00FB782A">
        <w:t xml:space="preserve">to </w:t>
      </w:r>
      <w:r w:rsidR="00B95607" w:rsidRPr="00FB782A">
        <w:t xml:space="preserve">be able to evaluate </w:t>
      </w:r>
      <w:r w:rsidR="00A752AC" w:rsidRPr="00FB782A">
        <w:t>the most recent info</w:t>
      </w:r>
      <w:r w:rsidR="00B95607" w:rsidRPr="00FB782A">
        <w:t>rmation at WCPFC16</w:t>
      </w:r>
      <w:r w:rsidR="00A752AC" w:rsidRPr="00FB782A">
        <w:t xml:space="preserve"> </w:t>
      </w:r>
      <w:r w:rsidR="00B95607" w:rsidRPr="00FB782A">
        <w:t xml:space="preserve">along with a </w:t>
      </w:r>
      <w:r w:rsidR="00A752AC" w:rsidRPr="00FB782A">
        <w:t xml:space="preserve">complete rebuilding plan. </w:t>
      </w:r>
      <w:r w:rsidR="00B95607" w:rsidRPr="00FB782A">
        <w:t xml:space="preserve">It noted that DP12 provided </w:t>
      </w:r>
      <w:r w:rsidR="00A752AC" w:rsidRPr="00FB782A">
        <w:t>an obj</w:t>
      </w:r>
      <w:r w:rsidR="00B95607" w:rsidRPr="00FB782A">
        <w:t>ective</w:t>
      </w:r>
      <w:r w:rsidR="00A752AC" w:rsidRPr="00FB782A">
        <w:t xml:space="preserve"> and timeframe, but no </w:t>
      </w:r>
      <w:r w:rsidR="00B95607" w:rsidRPr="00FB782A">
        <w:t xml:space="preserve">indication </w:t>
      </w:r>
      <w:r w:rsidR="00A752AC" w:rsidRPr="00FB782A">
        <w:t xml:space="preserve">of how this </w:t>
      </w:r>
      <w:r w:rsidR="00D115FF" w:rsidRPr="00FB782A">
        <w:t xml:space="preserve">was to </w:t>
      </w:r>
      <w:r w:rsidR="00A752AC" w:rsidRPr="00FB782A">
        <w:t xml:space="preserve">be achieved. </w:t>
      </w:r>
      <w:r w:rsidR="00B95607" w:rsidRPr="00FB782A">
        <w:t xml:space="preserve">The EU suggested discussions </w:t>
      </w:r>
      <w:r w:rsidR="00A752AC" w:rsidRPr="00FB782A">
        <w:t xml:space="preserve">to </w:t>
      </w:r>
      <w:r w:rsidR="00B95607" w:rsidRPr="00FB782A">
        <w:t>determine if additional detail could be added</w:t>
      </w:r>
      <w:r w:rsidR="00A752AC" w:rsidRPr="00FB782A">
        <w:t>.</w:t>
      </w:r>
    </w:p>
    <w:p w14:paraId="76C20EEF" w14:textId="679C34B5" w:rsidR="002A23BF" w:rsidRPr="00FB782A" w:rsidRDefault="00A752AC" w:rsidP="00C15827">
      <w:pPr>
        <w:pStyle w:val="WCPFCText"/>
      </w:pPr>
      <w:r w:rsidRPr="00FB782A">
        <w:t>Japan</w:t>
      </w:r>
      <w:r w:rsidR="00B95607" w:rsidRPr="00FB782A">
        <w:t xml:space="preserve"> </w:t>
      </w:r>
      <w:r w:rsidR="0068310E" w:rsidRPr="00FB782A">
        <w:t xml:space="preserve">clarified that </w:t>
      </w:r>
      <w:r w:rsidR="0087631A">
        <w:t xml:space="preserve">North Pacific </w:t>
      </w:r>
      <w:r w:rsidR="0068310E" w:rsidRPr="00FB782A">
        <w:t xml:space="preserve">striped marlin is not </w:t>
      </w:r>
      <w:r w:rsidRPr="00FB782A">
        <w:t xml:space="preserve">recognized as </w:t>
      </w:r>
      <w:r w:rsidR="0068310E" w:rsidRPr="00FB782A">
        <w:t>a n</w:t>
      </w:r>
      <w:r w:rsidRPr="00FB782A">
        <w:t>o</w:t>
      </w:r>
      <w:r w:rsidR="0068310E" w:rsidRPr="00FB782A">
        <w:t>r</w:t>
      </w:r>
      <w:r w:rsidRPr="00FB782A">
        <w:t>thern stock</w:t>
      </w:r>
      <w:r w:rsidR="0068310E" w:rsidRPr="00FB782A">
        <w:t xml:space="preserve">, under the purview of the NC, but </w:t>
      </w:r>
      <w:r w:rsidRPr="00FB782A">
        <w:t>is to be</w:t>
      </w:r>
      <w:r w:rsidR="0068310E" w:rsidRPr="00FB782A">
        <w:t xml:space="preserve"> </w:t>
      </w:r>
      <w:r w:rsidRPr="00FB782A">
        <w:t>man</w:t>
      </w:r>
      <w:r w:rsidR="00F7678F">
        <w:t>a</w:t>
      </w:r>
      <w:r w:rsidRPr="00FB782A">
        <w:t xml:space="preserve">ged by WCPFC. </w:t>
      </w:r>
      <w:r w:rsidR="0068310E" w:rsidRPr="00FB782A">
        <w:t xml:space="preserve">It thanked the </w:t>
      </w:r>
      <w:r w:rsidR="00B35A0A">
        <w:t xml:space="preserve">United States </w:t>
      </w:r>
      <w:r w:rsidR="0068310E" w:rsidRPr="00FB782A">
        <w:t>for developing the proposed rebuilding plan</w:t>
      </w:r>
      <w:r w:rsidR="00F24690" w:rsidRPr="00FB782A">
        <w:t xml:space="preserve">, while noting that the 2019 </w:t>
      </w:r>
      <w:r w:rsidR="00046BE8">
        <w:t>stock assessment</w:t>
      </w:r>
      <w:r w:rsidR="00F7678F">
        <w:t xml:space="preserve"> </w:t>
      </w:r>
      <w:r w:rsidR="00F24690" w:rsidRPr="00FB782A">
        <w:t xml:space="preserve">undertaken </w:t>
      </w:r>
      <w:r w:rsidR="002A23BF" w:rsidRPr="00FB782A">
        <w:t>by ISC</w:t>
      </w:r>
      <w:r w:rsidR="00F24690" w:rsidRPr="00FB782A">
        <w:t xml:space="preserve"> had q</w:t>
      </w:r>
      <w:r w:rsidR="002A23BF" w:rsidRPr="00FB782A">
        <w:t>uite divergent result</w:t>
      </w:r>
      <w:r w:rsidR="00F24690" w:rsidRPr="00FB782A">
        <w:t xml:space="preserve">s, </w:t>
      </w:r>
      <w:r w:rsidR="002A23BF" w:rsidRPr="00FB782A">
        <w:t>depen</w:t>
      </w:r>
      <w:r w:rsidR="00F24690" w:rsidRPr="00FB782A">
        <w:t>d</w:t>
      </w:r>
      <w:r w:rsidR="002A23BF" w:rsidRPr="00FB782A">
        <w:t xml:space="preserve">ing on </w:t>
      </w:r>
      <w:r w:rsidR="00F24690" w:rsidRPr="00FB782A">
        <w:t xml:space="preserve">which of two </w:t>
      </w:r>
      <w:r w:rsidR="002A23BF" w:rsidRPr="00FB782A">
        <w:t>recruit</w:t>
      </w:r>
      <w:r w:rsidR="00F24690" w:rsidRPr="00FB782A">
        <w:t>ment</w:t>
      </w:r>
      <w:r w:rsidR="002A23BF" w:rsidRPr="00FB782A">
        <w:t xml:space="preserve"> scenarios</w:t>
      </w:r>
      <w:r w:rsidR="00F24690" w:rsidRPr="00FB782A">
        <w:t xml:space="preserve"> was used; ISC was unable to determine which scenario was </w:t>
      </w:r>
      <w:r w:rsidR="002A23BF" w:rsidRPr="00FB782A">
        <w:t xml:space="preserve">more likely. </w:t>
      </w:r>
      <w:r w:rsidR="00F24690" w:rsidRPr="00FB782A">
        <w:t xml:space="preserve">Japan noted that </w:t>
      </w:r>
      <w:r w:rsidR="0087631A">
        <w:t xml:space="preserve">North Pacific </w:t>
      </w:r>
      <w:r w:rsidR="00F24690" w:rsidRPr="00FB782A">
        <w:t xml:space="preserve">striped marlin stocks declined following the cessation of </w:t>
      </w:r>
      <w:r w:rsidR="002A23BF" w:rsidRPr="00FB782A">
        <w:t xml:space="preserve">drift net </w:t>
      </w:r>
      <w:r w:rsidR="00F24690" w:rsidRPr="00FB782A">
        <w:t xml:space="preserve">fishing </w:t>
      </w:r>
      <w:r w:rsidR="002A23BF" w:rsidRPr="00FB782A">
        <w:t xml:space="preserve">in </w:t>
      </w:r>
      <w:r w:rsidR="00F24690" w:rsidRPr="00FB782A">
        <w:t xml:space="preserve">the </w:t>
      </w:r>
      <w:r w:rsidR="002A23BF" w:rsidRPr="00FB782A">
        <w:t>1990s</w:t>
      </w:r>
      <w:r w:rsidR="00D85CD6" w:rsidRPr="00FB782A">
        <w:t xml:space="preserve"> while fishing mortality </w:t>
      </w:r>
      <w:r w:rsidR="002A23BF" w:rsidRPr="00FB782A">
        <w:t>increased</w:t>
      </w:r>
      <w:r w:rsidR="00D85CD6" w:rsidRPr="00FB782A">
        <w:t>, and that the reasons were not clear</w:t>
      </w:r>
      <w:r w:rsidR="002A23BF" w:rsidRPr="00FB782A">
        <w:t xml:space="preserve">. </w:t>
      </w:r>
      <w:r w:rsidR="00D85CD6" w:rsidRPr="00FB782A">
        <w:t xml:space="preserve">Japan </w:t>
      </w:r>
      <w:r w:rsidR="008C6B89" w:rsidRPr="00FB782A">
        <w:t xml:space="preserve">stated it </w:t>
      </w:r>
      <w:r w:rsidR="00D85CD6" w:rsidRPr="00FB782A">
        <w:t xml:space="preserve">could support the </w:t>
      </w:r>
      <w:r w:rsidR="002A23BF" w:rsidRPr="00FB782A">
        <w:t xml:space="preserve">rebuilding target, but </w:t>
      </w:r>
      <w:r w:rsidR="00D85CD6" w:rsidRPr="00FB782A">
        <w:t xml:space="preserve">noted that </w:t>
      </w:r>
      <w:r w:rsidR="002A23BF" w:rsidRPr="00FB782A">
        <w:t>the time frame and the prob</w:t>
      </w:r>
      <w:r w:rsidR="00D85CD6" w:rsidRPr="00FB782A">
        <w:t xml:space="preserve">ability of reaching the target were uncertain, and perhaps better determined following receipt of additional information </w:t>
      </w:r>
      <w:r w:rsidR="008C6B89" w:rsidRPr="00FB782A">
        <w:t>from</w:t>
      </w:r>
      <w:r w:rsidR="002A23BF" w:rsidRPr="00FB782A">
        <w:t xml:space="preserve"> ISC.</w:t>
      </w:r>
    </w:p>
    <w:p w14:paraId="1B0263D2" w14:textId="672B06EE" w:rsidR="00A752AC" w:rsidRPr="00FB782A" w:rsidRDefault="00D85CD6" w:rsidP="00C15827">
      <w:pPr>
        <w:pStyle w:val="WCPFCText"/>
      </w:pPr>
      <w:r w:rsidRPr="00FB782A">
        <w:t xml:space="preserve">The </w:t>
      </w:r>
      <w:r w:rsidR="00B35A0A">
        <w:t xml:space="preserve">United States </w:t>
      </w:r>
      <w:r w:rsidRPr="00FB782A">
        <w:t xml:space="preserve">confirmed that while </w:t>
      </w:r>
      <w:r w:rsidR="0087631A">
        <w:t xml:space="preserve">North Pacific </w:t>
      </w:r>
      <w:r w:rsidRPr="00FB782A">
        <w:t xml:space="preserve">striped marlin was a </w:t>
      </w:r>
      <w:r w:rsidR="0087631A">
        <w:t xml:space="preserve">North Pacific </w:t>
      </w:r>
      <w:r w:rsidR="002A23BF" w:rsidRPr="00FB782A">
        <w:t xml:space="preserve">species, </w:t>
      </w:r>
      <w:r w:rsidRPr="00FB782A">
        <w:t xml:space="preserve">it had not been designated as </w:t>
      </w:r>
      <w:r w:rsidR="002A23BF" w:rsidRPr="00FB782A">
        <w:t>a NC stock</w:t>
      </w:r>
      <w:r w:rsidR="008C6B89" w:rsidRPr="00FB782A">
        <w:t xml:space="preserve">, meaning it was up to all </w:t>
      </w:r>
      <w:r w:rsidR="002A23BF" w:rsidRPr="00FB782A">
        <w:t xml:space="preserve">CCMs to </w:t>
      </w:r>
      <w:r w:rsidR="008C6B89" w:rsidRPr="00FB782A">
        <w:t>rebuild the stock</w:t>
      </w:r>
      <w:r w:rsidR="002A23BF" w:rsidRPr="00FB782A">
        <w:t xml:space="preserve">. </w:t>
      </w:r>
      <w:r w:rsidRPr="00FB782A">
        <w:t xml:space="preserve">The </w:t>
      </w:r>
      <w:r w:rsidR="00B35A0A">
        <w:t xml:space="preserve">United States </w:t>
      </w:r>
      <w:r w:rsidRPr="00FB782A">
        <w:t xml:space="preserve">stated that in its view the </w:t>
      </w:r>
      <w:r w:rsidR="002A23BF" w:rsidRPr="00FB782A">
        <w:t>rebuilding plan and action</w:t>
      </w:r>
      <w:r w:rsidRPr="00FB782A">
        <w:t>s</w:t>
      </w:r>
      <w:r w:rsidR="002A23BF" w:rsidRPr="00FB782A">
        <w:t xml:space="preserve"> </w:t>
      </w:r>
      <w:r w:rsidR="00E94E42" w:rsidRPr="00FB782A">
        <w:t>needed to realize the plan’s objective</w:t>
      </w:r>
      <w:r w:rsidR="008C6B89" w:rsidRPr="00FB782A">
        <w:t>s</w:t>
      </w:r>
      <w:r w:rsidR="00E94E42" w:rsidRPr="00FB782A">
        <w:t xml:space="preserve"> </w:t>
      </w:r>
      <w:r w:rsidR="002A23BF" w:rsidRPr="00FB782A">
        <w:t xml:space="preserve">are distinct. The plan defines </w:t>
      </w:r>
      <w:r w:rsidR="00E94E42" w:rsidRPr="00FB782A">
        <w:t>the objective</w:t>
      </w:r>
      <w:r w:rsidR="008C6B89" w:rsidRPr="00FB782A">
        <w:t>s</w:t>
      </w:r>
      <w:r w:rsidR="00E94E42" w:rsidRPr="00FB782A">
        <w:t xml:space="preserve">, but </w:t>
      </w:r>
      <w:r w:rsidR="002A23BF" w:rsidRPr="00FB782A">
        <w:t xml:space="preserve">does not take steps to control </w:t>
      </w:r>
      <w:r w:rsidR="00E94E42" w:rsidRPr="00FB782A">
        <w:t>fishing effort, which would be part of a rebuilding strategy</w:t>
      </w:r>
      <w:r w:rsidR="002A23BF" w:rsidRPr="00FB782A">
        <w:t xml:space="preserve">. </w:t>
      </w:r>
      <w:r w:rsidR="00E94E42" w:rsidRPr="00FB782A">
        <w:t xml:space="preserve">The </w:t>
      </w:r>
      <w:r w:rsidR="00B35A0A">
        <w:t xml:space="preserve">United States </w:t>
      </w:r>
      <w:r w:rsidR="00E94E42" w:rsidRPr="00FB782A">
        <w:t xml:space="preserve">noted the </w:t>
      </w:r>
      <w:r w:rsidR="002A23BF" w:rsidRPr="00FB782A">
        <w:t>uncert</w:t>
      </w:r>
      <w:r w:rsidR="00E94E42" w:rsidRPr="00FB782A">
        <w:t>ainty</w:t>
      </w:r>
      <w:r w:rsidR="002A23BF" w:rsidRPr="00FB782A">
        <w:t xml:space="preserve"> in the </w:t>
      </w:r>
      <w:r w:rsidR="00F7678F">
        <w:t>stock assessment</w:t>
      </w:r>
      <w:r w:rsidR="002A23BF" w:rsidRPr="00FB782A">
        <w:t>, esp</w:t>
      </w:r>
      <w:r w:rsidR="00E94E42" w:rsidRPr="00FB782A">
        <w:t>ecially</w:t>
      </w:r>
      <w:r w:rsidR="002A23BF" w:rsidRPr="00FB782A">
        <w:t xml:space="preserve"> </w:t>
      </w:r>
      <w:r w:rsidR="00E94E42" w:rsidRPr="00FB782A">
        <w:t xml:space="preserve">regarding </w:t>
      </w:r>
      <w:r w:rsidR="002A23BF" w:rsidRPr="00FB782A">
        <w:t>th</w:t>
      </w:r>
      <w:r w:rsidR="00E94E42" w:rsidRPr="00FB782A">
        <w:t>e</w:t>
      </w:r>
      <w:r w:rsidR="002A23BF" w:rsidRPr="00FB782A">
        <w:t xml:space="preserve"> rec</w:t>
      </w:r>
      <w:r w:rsidR="00E94E42" w:rsidRPr="00FB782A">
        <w:t>r</w:t>
      </w:r>
      <w:r w:rsidR="002A23BF" w:rsidRPr="00FB782A">
        <w:t>uit</w:t>
      </w:r>
      <w:r w:rsidR="00E94E42" w:rsidRPr="00FB782A">
        <w:t>ment</w:t>
      </w:r>
      <w:r w:rsidR="002A23BF" w:rsidRPr="00FB782A">
        <w:t xml:space="preserve"> scenario</w:t>
      </w:r>
      <w:r w:rsidR="00E94E42" w:rsidRPr="00FB782A">
        <w:t>,</w:t>
      </w:r>
      <w:r w:rsidR="002A23BF" w:rsidRPr="00FB782A">
        <w:t xml:space="preserve"> </w:t>
      </w:r>
      <w:r w:rsidR="00E94E42" w:rsidRPr="00FB782A">
        <w:t>and the projected recovery timeframe</w:t>
      </w:r>
      <w:r w:rsidR="002A23BF" w:rsidRPr="00FB782A">
        <w:t>.</w:t>
      </w:r>
      <w:r w:rsidR="00310B77">
        <w:t xml:space="preserve"> </w:t>
      </w:r>
      <w:r w:rsidR="00E94E42" w:rsidRPr="00FB782A">
        <w:t xml:space="preserve">The </w:t>
      </w:r>
      <w:r w:rsidR="00B35A0A">
        <w:t xml:space="preserve">United States </w:t>
      </w:r>
      <w:r w:rsidR="00E94E42" w:rsidRPr="00FB782A">
        <w:t xml:space="preserve">looked forward to working with </w:t>
      </w:r>
      <w:r w:rsidR="002A23BF" w:rsidRPr="00FB782A">
        <w:t>Japan</w:t>
      </w:r>
      <w:r w:rsidR="00E94E42" w:rsidRPr="00FB782A">
        <w:t xml:space="preserve"> and </w:t>
      </w:r>
      <w:r w:rsidR="00316DDF" w:rsidRPr="00FB782A">
        <w:t>hopefully adopt</w:t>
      </w:r>
      <w:r w:rsidR="00E94E42" w:rsidRPr="00FB782A">
        <w:t>ing</w:t>
      </w:r>
      <w:r w:rsidR="00316DDF" w:rsidRPr="00FB782A">
        <w:t xml:space="preserve"> the plan.</w:t>
      </w:r>
    </w:p>
    <w:p w14:paraId="5EB65D01" w14:textId="2CE6B3E5" w:rsidR="00316DDF" w:rsidRPr="00FB782A" w:rsidRDefault="00316DDF" w:rsidP="00C15827">
      <w:pPr>
        <w:pStyle w:val="WCPFCText"/>
      </w:pPr>
      <w:r w:rsidRPr="00FB782A">
        <w:t xml:space="preserve">PNG </w:t>
      </w:r>
      <w:r w:rsidR="00B73FE0" w:rsidRPr="00FB782A">
        <w:t xml:space="preserve">supported the comments made by </w:t>
      </w:r>
      <w:r w:rsidRPr="00FB782A">
        <w:t>Japan</w:t>
      </w:r>
      <w:r w:rsidR="00B73FE0" w:rsidRPr="00FB782A">
        <w:t xml:space="preserve"> and thanked the </w:t>
      </w:r>
      <w:r w:rsidR="00B35A0A">
        <w:t xml:space="preserve">United States </w:t>
      </w:r>
      <w:r w:rsidRPr="00FB782A">
        <w:t>for the plan.</w:t>
      </w:r>
    </w:p>
    <w:p w14:paraId="4459BFF9" w14:textId="62F67DC5" w:rsidR="00316DDF" w:rsidRPr="00FB782A" w:rsidRDefault="00A85B4A" w:rsidP="00C15827">
      <w:pPr>
        <w:pStyle w:val="WCPFCText"/>
      </w:pPr>
      <w:r w:rsidRPr="00FB782A">
        <w:t xml:space="preserve">The </w:t>
      </w:r>
      <w:r w:rsidR="00316DDF" w:rsidRPr="00FB782A">
        <w:t>Chair</w:t>
      </w:r>
      <w:r w:rsidRPr="00FB782A">
        <w:t xml:space="preserve"> </w:t>
      </w:r>
      <w:r w:rsidR="00F7678F">
        <w:t xml:space="preserve">recalled </w:t>
      </w:r>
      <w:r w:rsidRPr="00FB782A">
        <w:t xml:space="preserve">that </w:t>
      </w:r>
      <w:r w:rsidR="008C6B89" w:rsidRPr="00FB782A">
        <w:t xml:space="preserve">during WCPFC15 </w:t>
      </w:r>
      <w:r w:rsidRPr="00FB782A">
        <w:t xml:space="preserve">a lengthy discussion was held </w:t>
      </w:r>
      <w:r w:rsidR="00316DDF" w:rsidRPr="00FB782A">
        <w:t xml:space="preserve">on </w:t>
      </w:r>
      <w:r w:rsidRPr="00FB782A">
        <w:t xml:space="preserve">possible </w:t>
      </w:r>
      <w:r w:rsidR="00316DDF" w:rsidRPr="00FB782A">
        <w:t>designation of</w:t>
      </w:r>
      <w:r w:rsidRPr="00FB782A">
        <w:t xml:space="preserve"> the stock as a northern stock (and </w:t>
      </w:r>
      <w:r w:rsidR="008C6B89" w:rsidRPr="00FB782A">
        <w:t xml:space="preserve">therefore </w:t>
      </w:r>
      <w:r w:rsidRPr="00FB782A">
        <w:t xml:space="preserve">under the NC), but that this had not been done, and stated the Commission would not revisit that issue. She noted that </w:t>
      </w:r>
      <w:r w:rsidR="00316DDF" w:rsidRPr="00FB782A">
        <w:t>ISC provid</w:t>
      </w:r>
      <w:r w:rsidRPr="00FB782A">
        <w:t>e</w:t>
      </w:r>
      <w:r w:rsidR="00B40EF2">
        <w:t>d</w:t>
      </w:r>
      <w:r w:rsidR="00316DDF" w:rsidRPr="00FB782A">
        <w:t xml:space="preserve"> info</w:t>
      </w:r>
      <w:r w:rsidRPr="00FB782A">
        <w:t>rmation</w:t>
      </w:r>
      <w:r w:rsidR="00316DDF" w:rsidRPr="00FB782A">
        <w:t xml:space="preserve"> and advice</w:t>
      </w:r>
      <w:r w:rsidR="00F7678F">
        <w:t xml:space="preserve"> to the Commission</w:t>
      </w:r>
      <w:r w:rsidR="00B40EF2">
        <w:t>. I</w:t>
      </w:r>
      <w:r w:rsidRPr="00FB782A">
        <w:t xml:space="preserve">n response to </w:t>
      </w:r>
      <w:r w:rsidR="00F7678F">
        <w:t xml:space="preserve">further </w:t>
      </w:r>
      <w:r w:rsidRPr="00FB782A">
        <w:t xml:space="preserve">queries from CCMs, the Secretariat </w:t>
      </w:r>
      <w:r w:rsidR="00B40EF2">
        <w:t>confirmed</w:t>
      </w:r>
      <w:r w:rsidR="00F7678F">
        <w:t xml:space="preserve"> </w:t>
      </w:r>
      <w:r w:rsidR="008E1FCF" w:rsidRPr="00FB782A">
        <w:t>that WCPFC and ISC</w:t>
      </w:r>
      <w:r w:rsidR="00B40EF2">
        <w:t xml:space="preserve"> has a formal relationship and</w:t>
      </w:r>
      <w:r w:rsidR="008E1FCF" w:rsidRPr="00FB782A">
        <w:t xml:space="preserve"> cooperate through a formal MOU</w:t>
      </w:r>
      <w:r w:rsidR="00B40EF2">
        <w:t xml:space="preserve"> the</w:t>
      </w:r>
      <w:r w:rsidR="008E1FCF" w:rsidRPr="00FB782A">
        <w:t xml:space="preserve"> details </w:t>
      </w:r>
      <w:r w:rsidR="00350A4E">
        <w:t xml:space="preserve">of which </w:t>
      </w:r>
      <w:r w:rsidR="008E1FCF" w:rsidRPr="00FB782A">
        <w:t xml:space="preserve">are provided </w:t>
      </w:r>
      <w:r w:rsidR="00F7678F">
        <w:t xml:space="preserve">in </w:t>
      </w:r>
      <w:r w:rsidR="008E1FCF" w:rsidRPr="00FB782A">
        <w:t xml:space="preserve">the </w:t>
      </w:r>
      <w:hyperlink r:id="rId19" w:history="1">
        <w:r w:rsidR="00F7678F" w:rsidRPr="00BF27ED">
          <w:rPr>
            <w:rStyle w:val="Hyperlink"/>
          </w:rPr>
          <w:t>Relations with Other Organisations</w:t>
        </w:r>
      </w:hyperlink>
      <w:r w:rsidR="00F7678F">
        <w:t xml:space="preserve"> </w:t>
      </w:r>
      <w:r w:rsidR="008E1FCF" w:rsidRPr="00FB782A">
        <w:t>section of the Commission’s website</w:t>
      </w:r>
      <w:r w:rsidR="00316DDF" w:rsidRPr="00FB782A">
        <w:t>.</w:t>
      </w:r>
    </w:p>
    <w:p w14:paraId="12FEF503" w14:textId="1390EA0E" w:rsidR="008C6B89" w:rsidRPr="00FB782A" w:rsidRDefault="0094219B" w:rsidP="00C15827">
      <w:pPr>
        <w:pStyle w:val="WCPFCText"/>
      </w:pPr>
      <w:r w:rsidRPr="00FB782A">
        <w:t>RMI</w:t>
      </w:r>
      <w:r w:rsidR="008E1FCF" w:rsidRPr="00FB782A">
        <w:t xml:space="preserve"> inquired </w:t>
      </w:r>
      <w:r w:rsidR="008C6B89" w:rsidRPr="00FB782A">
        <w:t xml:space="preserve">regarding the </w:t>
      </w:r>
      <w:r w:rsidRPr="00FB782A">
        <w:t xml:space="preserve">obligations </w:t>
      </w:r>
      <w:r w:rsidR="008C6B89" w:rsidRPr="00FB782A">
        <w:t xml:space="preserve">of CCMs that are </w:t>
      </w:r>
      <w:r w:rsidR="00BF27ED">
        <w:t xml:space="preserve">not </w:t>
      </w:r>
      <w:r w:rsidR="008C6B89" w:rsidRPr="00FB782A">
        <w:t xml:space="preserve">members of </w:t>
      </w:r>
      <w:r w:rsidR="00BF27ED">
        <w:t xml:space="preserve">either </w:t>
      </w:r>
      <w:r w:rsidR="008C6B89" w:rsidRPr="00FB782A">
        <w:t xml:space="preserve">the </w:t>
      </w:r>
      <w:r w:rsidR="00F32132" w:rsidRPr="00FB782A">
        <w:t xml:space="preserve">NC </w:t>
      </w:r>
      <w:r w:rsidR="008C6B89" w:rsidRPr="00FB782A">
        <w:t xml:space="preserve">or </w:t>
      </w:r>
      <w:r w:rsidRPr="00FB782A">
        <w:t>ISC</w:t>
      </w:r>
      <w:r w:rsidR="00F32132" w:rsidRPr="00FB782A">
        <w:t>.</w:t>
      </w:r>
    </w:p>
    <w:p w14:paraId="411CB72A" w14:textId="396FDB60" w:rsidR="008E1FCF" w:rsidRPr="00FB782A" w:rsidRDefault="008C6B89" w:rsidP="00C15827">
      <w:pPr>
        <w:pStyle w:val="WCPFCText"/>
      </w:pPr>
      <w:r w:rsidRPr="00FB782A">
        <w:t xml:space="preserve">Following further consultations among CCMs, the </w:t>
      </w:r>
      <w:r w:rsidR="00B35A0A">
        <w:t xml:space="preserve">United States </w:t>
      </w:r>
      <w:r w:rsidRPr="00FB782A">
        <w:t>stated that b</w:t>
      </w:r>
      <w:r w:rsidR="00C914F0" w:rsidRPr="00FB782A">
        <w:t xml:space="preserve">ased on feedback </w:t>
      </w:r>
      <w:r w:rsidRPr="00FB782A">
        <w:t>regarding the recruitment uncertainty</w:t>
      </w:r>
      <w:r w:rsidR="00BF27ED">
        <w:t>,</w:t>
      </w:r>
      <w:r w:rsidRPr="00FB782A">
        <w:t xml:space="preserve"> the </w:t>
      </w:r>
      <w:r w:rsidR="00C914F0" w:rsidRPr="00FB782A">
        <w:t>rebuilding pan</w:t>
      </w:r>
      <w:r w:rsidRPr="00FB782A">
        <w:t xml:space="preserve"> would be considered </w:t>
      </w:r>
      <w:r w:rsidR="00592402" w:rsidRPr="00FB782A">
        <w:t xml:space="preserve">an interim plan, which would be updated following additional </w:t>
      </w:r>
      <w:r w:rsidR="00C914F0" w:rsidRPr="00FB782A">
        <w:t xml:space="preserve">advice from SC </w:t>
      </w:r>
      <w:r w:rsidR="00592402" w:rsidRPr="00FB782A">
        <w:t xml:space="preserve">regarding </w:t>
      </w:r>
      <w:r w:rsidR="00C914F0" w:rsidRPr="00FB782A">
        <w:t xml:space="preserve">future recruitment. </w:t>
      </w:r>
      <w:r w:rsidR="00592402" w:rsidRPr="00FB782A">
        <w:t xml:space="preserve">The </w:t>
      </w:r>
      <w:r w:rsidR="00B35A0A">
        <w:t xml:space="preserve">United States </w:t>
      </w:r>
      <w:r w:rsidR="00592402" w:rsidRPr="00FB782A">
        <w:t>then sought further input from CCMs regarding t</w:t>
      </w:r>
      <w:r w:rsidR="00C914F0" w:rsidRPr="00FB782A">
        <w:t>he timeline.</w:t>
      </w:r>
    </w:p>
    <w:p w14:paraId="6ADB2753" w14:textId="315B02D0" w:rsidR="00C914F0" w:rsidRPr="00FB782A" w:rsidRDefault="00592402" w:rsidP="00C15827">
      <w:pPr>
        <w:pStyle w:val="WCPFCText"/>
      </w:pPr>
      <w:r w:rsidRPr="00FB782A">
        <w:t xml:space="preserve">The </w:t>
      </w:r>
      <w:r w:rsidR="00C914F0" w:rsidRPr="00FB782A">
        <w:t>EU</w:t>
      </w:r>
      <w:r w:rsidRPr="00FB782A">
        <w:t xml:space="preserve"> t</w:t>
      </w:r>
      <w:r w:rsidR="00C914F0" w:rsidRPr="00FB782A">
        <w:t>hank</w:t>
      </w:r>
      <w:r w:rsidRPr="00FB782A">
        <w:t>ed</w:t>
      </w:r>
      <w:r w:rsidR="00C914F0" w:rsidRPr="00FB782A">
        <w:t xml:space="preserve"> the </w:t>
      </w:r>
      <w:r w:rsidR="00B35A0A">
        <w:t xml:space="preserve">United States </w:t>
      </w:r>
      <w:r w:rsidR="00C914F0" w:rsidRPr="00FB782A">
        <w:t xml:space="preserve">and other CCMs </w:t>
      </w:r>
      <w:r w:rsidRPr="00FB782A">
        <w:t xml:space="preserve">for </w:t>
      </w:r>
      <w:r w:rsidR="00C914F0" w:rsidRPr="00FB782A">
        <w:t>find</w:t>
      </w:r>
      <w:r w:rsidRPr="00FB782A">
        <w:t>ing</w:t>
      </w:r>
      <w:r w:rsidR="00C914F0" w:rsidRPr="00FB782A">
        <w:t xml:space="preserve"> </w:t>
      </w:r>
      <w:r w:rsidRPr="00FB782A">
        <w:t xml:space="preserve">a </w:t>
      </w:r>
      <w:r w:rsidR="00C914F0" w:rsidRPr="00FB782A">
        <w:t xml:space="preserve">way to </w:t>
      </w:r>
      <w:r w:rsidRPr="00FB782A">
        <w:t xml:space="preserve">make </w:t>
      </w:r>
      <w:r w:rsidR="00C914F0" w:rsidRPr="00FB782A">
        <w:t xml:space="preserve">progress. </w:t>
      </w:r>
      <w:r w:rsidRPr="00FB782A">
        <w:t>The EU stated that their p</w:t>
      </w:r>
      <w:r w:rsidR="008604F5" w:rsidRPr="00FB782A">
        <w:t xml:space="preserve">reference </w:t>
      </w:r>
      <w:r w:rsidRPr="00FB782A">
        <w:t xml:space="preserve">would be </w:t>
      </w:r>
      <w:r w:rsidR="008604F5" w:rsidRPr="00FB782A">
        <w:t xml:space="preserve">that the timeframe be 2029, because </w:t>
      </w:r>
      <w:r w:rsidRPr="00FB782A">
        <w:t xml:space="preserve">the Commission adopted a </w:t>
      </w:r>
      <w:r w:rsidR="008604F5" w:rsidRPr="00FB782A">
        <w:t>CMM aiming at rebuilding the stock</w:t>
      </w:r>
      <w:r w:rsidRPr="00FB782A">
        <w:t xml:space="preserve"> 10 years previously, effectively making </w:t>
      </w:r>
      <w:r w:rsidR="008604F5" w:rsidRPr="00FB782A">
        <w:t xml:space="preserve">2029 a 20-year target. </w:t>
      </w:r>
    </w:p>
    <w:p w14:paraId="786A81BF" w14:textId="0FDCD22D" w:rsidR="008604F5" w:rsidRPr="00FB782A" w:rsidRDefault="008604F5" w:rsidP="00C15827">
      <w:pPr>
        <w:pStyle w:val="WCPFCText"/>
      </w:pPr>
      <w:r w:rsidRPr="00FB782A">
        <w:t>Japan</w:t>
      </w:r>
      <w:r w:rsidR="00592402" w:rsidRPr="00FB782A">
        <w:t xml:space="preserve"> suggested adopting </w:t>
      </w:r>
      <w:r w:rsidRPr="00FB782A">
        <w:t>2029</w:t>
      </w:r>
      <w:r w:rsidR="00592402" w:rsidRPr="00FB782A">
        <w:t xml:space="preserve"> with the proviso that the plan be </w:t>
      </w:r>
      <w:r w:rsidRPr="00FB782A">
        <w:t xml:space="preserve">subject to further consultations, </w:t>
      </w:r>
      <w:r w:rsidR="00592402" w:rsidRPr="00FB782A">
        <w:t xml:space="preserve">in anticipation of </w:t>
      </w:r>
      <w:r w:rsidRPr="00FB782A">
        <w:t>further a</w:t>
      </w:r>
      <w:r w:rsidR="00592402" w:rsidRPr="00FB782A">
        <w:t>d</w:t>
      </w:r>
      <w:r w:rsidRPr="00FB782A">
        <w:t xml:space="preserve">vice from ISC. </w:t>
      </w:r>
      <w:r w:rsidR="00592402" w:rsidRPr="00FB782A">
        <w:t xml:space="preserve">The EU stated it could </w:t>
      </w:r>
      <w:r w:rsidRPr="00FB782A">
        <w:t xml:space="preserve">agree with </w:t>
      </w:r>
      <w:r w:rsidR="00592402" w:rsidRPr="00FB782A">
        <w:t xml:space="preserve">Japan’s </w:t>
      </w:r>
      <w:r w:rsidRPr="00FB782A">
        <w:t>propos</w:t>
      </w:r>
      <w:r w:rsidR="00592402" w:rsidRPr="00FB782A">
        <w:t>al</w:t>
      </w:r>
      <w:r w:rsidRPr="00FB782A">
        <w:t>.</w:t>
      </w:r>
    </w:p>
    <w:p w14:paraId="59EB483B" w14:textId="5CA8B52B" w:rsidR="008604F5" w:rsidRPr="00FB782A" w:rsidRDefault="00462D06" w:rsidP="00C15827">
      <w:pPr>
        <w:pStyle w:val="WCPFCText"/>
      </w:pPr>
      <w:r>
        <w:t xml:space="preserve">Chinese Taipei </w:t>
      </w:r>
      <w:r w:rsidR="00D03BE9" w:rsidRPr="00FB782A">
        <w:t>noted that the c</w:t>
      </w:r>
      <w:r w:rsidR="008604F5" w:rsidRPr="00FB782A">
        <w:t xml:space="preserve">urrent F </w:t>
      </w:r>
      <w:r w:rsidR="00D03BE9" w:rsidRPr="00FB782A">
        <w:t xml:space="preserve">was </w:t>
      </w:r>
      <w:r w:rsidR="008604F5" w:rsidRPr="00FB782A">
        <w:t>around F</w:t>
      </w:r>
      <w:r w:rsidR="00D03BE9" w:rsidRPr="00FB782A">
        <w:rPr>
          <w:vertAlign w:val="subscript"/>
        </w:rPr>
        <w:t>MSY</w:t>
      </w:r>
      <w:r w:rsidR="00D03BE9" w:rsidRPr="00FB782A">
        <w:t xml:space="preserve">, and that the species was </w:t>
      </w:r>
      <w:r w:rsidR="008604F5" w:rsidRPr="00FB782A">
        <w:t xml:space="preserve">bycatch for many </w:t>
      </w:r>
      <w:r w:rsidR="00D03BE9" w:rsidRPr="00FB782A">
        <w:t>CCMs</w:t>
      </w:r>
      <w:r w:rsidR="008604F5" w:rsidRPr="00FB782A">
        <w:t>. Regarding the rebuilding obj</w:t>
      </w:r>
      <w:r w:rsidR="00D03BE9" w:rsidRPr="00FB782A">
        <w:t>ective</w:t>
      </w:r>
      <w:r w:rsidR="008604F5" w:rsidRPr="00FB782A">
        <w:t xml:space="preserve">, </w:t>
      </w:r>
      <w:r w:rsidR="00D03BE9" w:rsidRPr="00FB782A">
        <w:t xml:space="preserve">it stated that </w:t>
      </w:r>
      <w:r w:rsidR="008604F5" w:rsidRPr="00FB782A">
        <w:t>20% SSB</w:t>
      </w:r>
      <w:r w:rsidR="008604F5" w:rsidRPr="00FB782A">
        <w:rPr>
          <w:vertAlign w:val="subscript"/>
        </w:rPr>
        <w:t>F=0</w:t>
      </w:r>
      <w:r w:rsidR="008604F5" w:rsidRPr="00FB782A">
        <w:t xml:space="preserve"> </w:t>
      </w:r>
      <w:r w:rsidR="00D03BE9" w:rsidRPr="00FB782A">
        <w:t xml:space="preserve">was </w:t>
      </w:r>
      <w:r w:rsidR="008604F5" w:rsidRPr="00FB782A">
        <w:t>over MSY</w:t>
      </w:r>
      <w:r w:rsidR="00D03BE9" w:rsidRPr="00FB782A">
        <w:t xml:space="preserve">, and thus </w:t>
      </w:r>
      <w:r w:rsidR="008604F5" w:rsidRPr="00FB782A">
        <w:t xml:space="preserve">very high. </w:t>
      </w:r>
      <w:r w:rsidR="00D03BE9" w:rsidRPr="00FB782A">
        <w:t xml:space="preserve">They stated that if the Commission chose a </w:t>
      </w:r>
      <w:r w:rsidR="008604F5" w:rsidRPr="00FB782A">
        <w:t>10</w:t>
      </w:r>
      <w:r w:rsidR="00D03BE9" w:rsidRPr="00FB782A">
        <w:t>-</w:t>
      </w:r>
      <w:r w:rsidR="008604F5" w:rsidRPr="00FB782A">
        <w:t xml:space="preserve">year </w:t>
      </w:r>
      <w:r w:rsidR="00D03BE9" w:rsidRPr="00FB782A">
        <w:t xml:space="preserve">(2029) target, there would be large </w:t>
      </w:r>
      <w:r w:rsidR="008604F5" w:rsidRPr="00FB782A">
        <w:t>impact</w:t>
      </w:r>
      <w:r w:rsidR="00D03BE9" w:rsidRPr="00FB782A">
        <w:t>s</w:t>
      </w:r>
      <w:r w:rsidR="008604F5" w:rsidRPr="00FB782A">
        <w:t xml:space="preserve"> </w:t>
      </w:r>
      <w:r w:rsidR="00D03BE9" w:rsidRPr="00FB782A">
        <w:t xml:space="preserve">on </w:t>
      </w:r>
      <w:r w:rsidR="008604F5" w:rsidRPr="00FB782A">
        <w:t xml:space="preserve">those fisheries </w:t>
      </w:r>
      <w:r w:rsidR="00D03BE9" w:rsidRPr="00FB782A">
        <w:t>where the species is caught as bycatch</w:t>
      </w:r>
      <w:r w:rsidR="008604F5" w:rsidRPr="00FB782A">
        <w:t xml:space="preserve">. </w:t>
      </w:r>
      <w:r>
        <w:t xml:space="preserve">Chinese Taipei </w:t>
      </w:r>
      <w:r w:rsidR="00D03BE9" w:rsidRPr="00FB782A">
        <w:t xml:space="preserve">stated its preference was to use </w:t>
      </w:r>
      <w:r w:rsidR="008604F5" w:rsidRPr="00FB782A">
        <w:t>2039</w:t>
      </w:r>
      <w:r w:rsidR="00D03BE9" w:rsidRPr="00FB782A">
        <w:t xml:space="preserve">, but that it would </w:t>
      </w:r>
      <w:r w:rsidR="008604F5" w:rsidRPr="00FB782A">
        <w:t>compr</w:t>
      </w:r>
      <w:r w:rsidR="00D03BE9" w:rsidRPr="00FB782A">
        <w:t>o</w:t>
      </w:r>
      <w:r w:rsidR="008604F5" w:rsidRPr="00FB782A">
        <w:t>mise</w:t>
      </w:r>
      <w:r w:rsidR="00D03BE9" w:rsidRPr="00FB782A">
        <w:t xml:space="preserve"> with a target of </w:t>
      </w:r>
      <w:r w:rsidR="008604F5" w:rsidRPr="00FB782A">
        <w:t>2034.</w:t>
      </w:r>
    </w:p>
    <w:p w14:paraId="7FD5D35A" w14:textId="6EC2C3DB" w:rsidR="008604F5" w:rsidRPr="00FB782A" w:rsidRDefault="008604F5" w:rsidP="00C15827">
      <w:pPr>
        <w:pStyle w:val="WCPFCText"/>
      </w:pPr>
      <w:r w:rsidRPr="00FB782A">
        <w:t>Japan</w:t>
      </w:r>
      <w:r w:rsidR="00D03BE9" w:rsidRPr="00FB782A">
        <w:t xml:space="preserve"> stated it could </w:t>
      </w:r>
      <w:r w:rsidRPr="00FB782A">
        <w:t>support 2034</w:t>
      </w:r>
      <w:r w:rsidR="00D03BE9" w:rsidRPr="00FB782A">
        <w:t xml:space="preserve">, but would </w:t>
      </w:r>
      <w:r w:rsidRPr="00FB782A">
        <w:t xml:space="preserve">look </w:t>
      </w:r>
      <w:r w:rsidR="00D03BE9" w:rsidRPr="00FB782A">
        <w:t xml:space="preserve">to further </w:t>
      </w:r>
      <w:r w:rsidRPr="00FB782A">
        <w:t>sci</w:t>
      </w:r>
      <w:r w:rsidR="00D03BE9" w:rsidRPr="00FB782A">
        <w:t xml:space="preserve">entific </w:t>
      </w:r>
      <w:r w:rsidRPr="00FB782A">
        <w:t>advice from ISC</w:t>
      </w:r>
      <w:r w:rsidR="00D03BE9" w:rsidRPr="00FB782A">
        <w:t xml:space="preserve">, probably in the form of </w:t>
      </w:r>
      <w:r w:rsidR="00D910DC" w:rsidRPr="00FB782A">
        <w:t>Kobe metrics showing prob</w:t>
      </w:r>
      <w:r w:rsidR="00D03BE9" w:rsidRPr="00FB782A">
        <w:t xml:space="preserve">abilities </w:t>
      </w:r>
      <w:r w:rsidR="00D910DC" w:rsidRPr="00FB782A">
        <w:t xml:space="preserve">for </w:t>
      </w:r>
      <w:r w:rsidR="00D03BE9" w:rsidRPr="00FB782A">
        <w:t xml:space="preserve">various </w:t>
      </w:r>
      <w:r w:rsidR="00D910DC" w:rsidRPr="00FB782A">
        <w:t>years</w:t>
      </w:r>
      <w:r w:rsidR="00D03BE9" w:rsidRPr="00FB782A">
        <w:t xml:space="preserve">; the </w:t>
      </w:r>
      <w:r w:rsidR="00D910DC" w:rsidRPr="00FB782A">
        <w:t xml:space="preserve">best one </w:t>
      </w:r>
      <w:r w:rsidR="00D03BE9" w:rsidRPr="00FB782A">
        <w:t xml:space="preserve">would then be selected, </w:t>
      </w:r>
      <w:r w:rsidR="00D910DC" w:rsidRPr="00FB782A">
        <w:t>taking into acc</w:t>
      </w:r>
      <w:r w:rsidR="00D03BE9" w:rsidRPr="00FB782A">
        <w:t>ount</w:t>
      </w:r>
      <w:r w:rsidR="00D910DC" w:rsidRPr="00FB782A">
        <w:t xml:space="preserve"> socioecon</w:t>
      </w:r>
      <w:r w:rsidR="00D03BE9" w:rsidRPr="00FB782A">
        <w:t>omic</w:t>
      </w:r>
      <w:r w:rsidR="00D910DC" w:rsidRPr="00FB782A">
        <w:t xml:space="preserve"> </w:t>
      </w:r>
      <w:r w:rsidR="00D03BE9" w:rsidRPr="00FB782A">
        <w:t>f</w:t>
      </w:r>
      <w:r w:rsidR="00D910DC" w:rsidRPr="00FB782A">
        <w:t>act</w:t>
      </w:r>
      <w:r w:rsidR="00D03BE9" w:rsidRPr="00FB782A">
        <w:t>o</w:t>
      </w:r>
      <w:r w:rsidR="00D910DC" w:rsidRPr="00FB782A">
        <w:t xml:space="preserve">rs. </w:t>
      </w:r>
      <w:r w:rsidR="00097603" w:rsidRPr="00FB782A">
        <w:t>This could then change the target</w:t>
      </w:r>
      <w:r w:rsidR="00D910DC" w:rsidRPr="00FB782A">
        <w:t xml:space="preserve">. </w:t>
      </w:r>
    </w:p>
    <w:p w14:paraId="1DC33309" w14:textId="127A3896" w:rsidR="00C26FF9" w:rsidRPr="00FB782A" w:rsidRDefault="00097603" w:rsidP="00C15827">
      <w:pPr>
        <w:pStyle w:val="WCPFCText"/>
      </w:pPr>
      <w:r w:rsidRPr="00FB782A">
        <w:t xml:space="preserve">The </w:t>
      </w:r>
      <w:r w:rsidR="00D910DC" w:rsidRPr="00FB782A">
        <w:t>EU</w:t>
      </w:r>
      <w:r w:rsidRPr="00FB782A">
        <w:t xml:space="preserve"> stated that the </w:t>
      </w:r>
      <w:r w:rsidR="00350A4E">
        <w:t xml:space="preserve">stock </w:t>
      </w:r>
      <w:r w:rsidR="00D910DC" w:rsidRPr="00FB782A">
        <w:t>is heavily depleted</w:t>
      </w:r>
      <w:r w:rsidRPr="00FB782A">
        <w:t xml:space="preserve">, meaning </w:t>
      </w:r>
      <w:r w:rsidR="00D910DC" w:rsidRPr="00FB782A">
        <w:t xml:space="preserve">F </w:t>
      </w:r>
      <w:r w:rsidRPr="00FB782A">
        <w:t xml:space="preserve">for the current </w:t>
      </w:r>
      <w:r w:rsidR="00D910DC" w:rsidRPr="00FB782A">
        <w:t xml:space="preserve">level of biomass is excessive. </w:t>
      </w:r>
      <w:r w:rsidRPr="00FB782A">
        <w:t xml:space="preserve">The EU also stated that the previous </w:t>
      </w:r>
      <w:r w:rsidR="00046BE8">
        <w:t>stock assessment</w:t>
      </w:r>
      <w:r w:rsidR="00BF27ED">
        <w:t xml:space="preserve"> </w:t>
      </w:r>
      <w:r w:rsidRPr="00FB782A">
        <w:t xml:space="preserve">stated that </w:t>
      </w:r>
      <w:r w:rsidR="00D910DC" w:rsidRPr="00FB782A">
        <w:t xml:space="preserve">biomass estimates </w:t>
      </w:r>
      <w:r w:rsidRPr="00FB782A">
        <w:t xml:space="preserve">were </w:t>
      </w:r>
      <w:r w:rsidR="00D910DC" w:rsidRPr="00FB782A">
        <w:t xml:space="preserve">very optimistic. </w:t>
      </w:r>
      <w:r w:rsidRPr="00FB782A">
        <w:t xml:space="preserve">The EU </w:t>
      </w:r>
      <w:r w:rsidR="00D910DC" w:rsidRPr="00FB782A">
        <w:t>agree</w:t>
      </w:r>
      <w:r w:rsidRPr="00FB782A">
        <w:t>d</w:t>
      </w:r>
      <w:r w:rsidR="00D910DC" w:rsidRPr="00FB782A">
        <w:t xml:space="preserve"> with proposed 2034</w:t>
      </w:r>
      <w:r w:rsidRPr="00FB782A">
        <w:t xml:space="preserve"> and stated that </w:t>
      </w:r>
      <w:r w:rsidR="00C26FF9" w:rsidRPr="00FB782A">
        <w:t>it sh</w:t>
      </w:r>
      <w:r w:rsidRPr="00FB782A">
        <w:t xml:space="preserve">ould be considered again in 2020 </w:t>
      </w:r>
      <w:r w:rsidR="00D910DC" w:rsidRPr="00FB782A">
        <w:t xml:space="preserve">based on </w:t>
      </w:r>
      <w:r w:rsidRPr="00FB782A">
        <w:t xml:space="preserve">the most recent </w:t>
      </w:r>
      <w:r w:rsidR="00D910DC" w:rsidRPr="00FB782A">
        <w:t>sci</w:t>
      </w:r>
      <w:r w:rsidRPr="00FB782A">
        <w:t>entific</w:t>
      </w:r>
      <w:r w:rsidR="00D910DC" w:rsidRPr="00FB782A">
        <w:t xml:space="preserve"> advice.</w:t>
      </w:r>
    </w:p>
    <w:p w14:paraId="2D28CD7F" w14:textId="65FEBD87" w:rsidR="00D910DC" w:rsidRPr="00FB782A" w:rsidRDefault="00C26FF9" w:rsidP="00C15827">
      <w:pPr>
        <w:pStyle w:val="WCPFCText"/>
      </w:pPr>
      <w:r w:rsidRPr="00FB782A">
        <w:t xml:space="preserve">The </w:t>
      </w:r>
      <w:r w:rsidR="00D910DC" w:rsidRPr="00FB782A">
        <w:t>Chair</w:t>
      </w:r>
      <w:r w:rsidRPr="00FB782A">
        <w:t xml:space="preserve"> noted the support among CCMs for a </w:t>
      </w:r>
      <w:r w:rsidR="00D910DC" w:rsidRPr="00FB782A">
        <w:t>2034 timeframe</w:t>
      </w:r>
      <w:r w:rsidRPr="00FB782A">
        <w:t xml:space="preserve"> to reach the target, </w:t>
      </w:r>
      <w:r w:rsidR="00D910DC" w:rsidRPr="00FB782A">
        <w:t xml:space="preserve">subject to further consideration in 2020. </w:t>
      </w:r>
    </w:p>
    <w:tbl>
      <w:tblPr>
        <w:tblStyle w:val="TableGrid"/>
        <w:tblW w:w="0" w:type="auto"/>
        <w:tblLook w:val="04A0" w:firstRow="1" w:lastRow="0" w:firstColumn="1" w:lastColumn="0" w:noHBand="0" w:noVBand="1"/>
      </w:tblPr>
      <w:tblGrid>
        <w:gridCol w:w="9407"/>
      </w:tblGrid>
      <w:tr w:rsidR="00C26FF9" w:rsidRPr="00FB782A" w14:paraId="1D486152" w14:textId="77777777" w:rsidTr="00C26FF9">
        <w:tc>
          <w:tcPr>
            <w:tcW w:w="9407" w:type="dxa"/>
          </w:tcPr>
          <w:p w14:paraId="57F641D5" w14:textId="7DF166CA" w:rsidR="00C26FF9" w:rsidRPr="00FB782A" w:rsidRDefault="00C26FF9" w:rsidP="00C15827">
            <w:pPr>
              <w:pStyle w:val="WCPFCText"/>
            </w:pPr>
            <w:r w:rsidRPr="00FB782A">
              <w:t>The Commission adopted the Interim Rebuilding Plan for North Pacific Striped Marlin (</w:t>
            </w:r>
            <w:r w:rsidRPr="008C1DEB">
              <w:rPr>
                <w:b/>
                <w:bCs/>
              </w:rPr>
              <w:t>Attachment L*</w:t>
            </w:r>
            <w:r w:rsidRPr="00FB782A">
              <w:t>).</w:t>
            </w:r>
          </w:p>
        </w:tc>
      </w:tr>
    </w:tbl>
    <w:p w14:paraId="259A1E78" w14:textId="4943A165" w:rsidR="007220ED" w:rsidRPr="00FB782A" w:rsidRDefault="007220ED" w:rsidP="006C0C49">
      <w:pPr>
        <w:rPr>
          <w:lang w:val="en-AU"/>
        </w:rPr>
      </w:pPr>
    </w:p>
    <w:p w14:paraId="2E79EC33" w14:textId="5AC1BB5A" w:rsidR="007220ED" w:rsidRPr="00FB782A" w:rsidRDefault="007220ED" w:rsidP="004B77A0">
      <w:pPr>
        <w:pStyle w:val="Heading2"/>
      </w:pPr>
      <w:bookmarkStart w:id="1780" w:name="_Toc32925144"/>
      <w:r w:rsidRPr="00FB782A">
        <w:t>South Pacific striped marlin</w:t>
      </w:r>
      <w:bookmarkEnd w:id="1780"/>
    </w:p>
    <w:p w14:paraId="77DCC6A9" w14:textId="2CEEB2DB" w:rsidR="007220ED" w:rsidRPr="00FB782A" w:rsidRDefault="007220ED" w:rsidP="004B77A0">
      <w:pPr>
        <w:pStyle w:val="Heading3"/>
      </w:pPr>
      <w:r w:rsidRPr="00FB782A">
        <w:t>Limit reference point for South Pacific striped marlin</w:t>
      </w:r>
    </w:p>
    <w:p w14:paraId="00E079A8" w14:textId="101CE4EC" w:rsidR="00E247CF" w:rsidRPr="00FB782A" w:rsidRDefault="004513FF" w:rsidP="00C15827">
      <w:pPr>
        <w:pStyle w:val="WCPFCText"/>
      </w:pPr>
      <w:r>
        <w:t xml:space="preserve">Dr </w:t>
      </w:r>
      <w:r w:rsidR="007630DA" w:rsidRPr="00FB782A">
        <w:t xml:space="preserve">Graham Pilling (SPC) </w:t>
      </w:r>
      <w:r w:rsidR="00E247CF" w:rsidRPr="00FB782A">
        <w:t>provided background on recommendation points from SC</w:t>
      </w:r>
      <w:r w:rsidR="00F32132" w:rsidRPr="00FB782A">
        <w:t xml:space="preserve"> and TC</w:t>
      </w:r>
      <w:r w:rsidR="00BF27ED">
        <w:t>C</w:t>
      </w:r>
      <w:r w:rsidR="00F32132" w:rsidRPr="00FB782A">
        <w:t xml:space="preserve"> on the review of the CMM for Southwest Pacific stripe marlin,</w:t>
      </w:r>
      <w:r w:rsidR="00E247CF" w:rsidRPr="00FB782A">
        <w:t xml:space="preserve"> </w:t>
      </w:r>
      <w:r w:rsidR="00C255C7" w:rsidRPr="00FB782A">
        <w:rPr>
          <w:b/>
          <w:bCs/>
        </w:rPr>
        <w:t>WCPFC16-2019-25</w:t>
      </w:r>
      <w:r w:rsidR="00F32132" w:rsidRPr="00FB782A">
        <w:rPr>
          <w:b/>
          <w:bCs/>
        </w:rPr>
        <w:t xml:space="preserve">, </w:t>
      </w:r>
      <w:r w:rsidR="00F32132" w:rsidRPr="00FB782A">
        <w:rPr>
          <w:i/>
          <w:iCs/>
        </w:rPr>
        <w:t>Reference Document for the review of CMM 2006-04</w:t>
      </w:r>
      <w:r w:rsidR="00F32132" w:rsidRPr="00FB782A">
        <w:t xml:space="preserve">. </w:t>
      </w:r>
      <w:r w:rsidR="007630DA" w:rsidRPr="00FB782A">
        <w:t xml:space="preserve">He </w:t>
      </w:r>
      <w:r w:rsidR="00E50D6B" w:rsidRPr="00FB782A">
        <w:t>stated that a</w:t>
      </w:r>
      <w:r w:rsidR="00FF034D" w:rsidRPr="00FB782A">
        <w:t xml:space="preserve">s a billfish </w:t>
      </w:r>
      <w:r w:rsidR="00E247CF" w:rsidRPr="00FB782A">
        <w:t xml:space="preserve">stock </w:t>
      </w:r>
      <w:r w:rsidR="00FF034D" w:rsidRPr="00FB782A">
        <w:t xml:space="preserve">South Pacific striped marlin has </w:t>
      </w:r>
      <w:r w:rsidR="00E247CF" w:rsidRPr="00FB782A">
        <w:t>no agreed LRPs</w:t>
      </w:r>
      <w:r w:rsidR="00FF034D" w:rsidRPr="00FB782A">
        <w:t>. SPC t</w:t>
      </w:r>
      <w:r w:rsidR="00E247CF" w:rsidRPr="00FB782A">
        <w:t>hus use</w:t>
      </w:r>
      <w:r w:rsidR="00FF034D" w:rsidRPr="00FB782A">
        <w:t>s</w:t>
      </w:r>
      <w:r w:rsidR="00E247CF" w:rsidRPr="00FB782A">
        <w:t xml:space="preserve"> default MSY ref</w:t>
      </w:r>
      <w:r w:rsidR="00FF034D" w:rsidRPr="00FB782A">
        <w:t>erence</w:t>
      </w:r>
      <w:r w:rsidR="00E247CF" w:rsidRPr="00FB782A">
        <w:t xml:space="preserve"> levels when reporting stock status, </w:t>
      </w:r>
      <w:r w:rsidR="00FF034D" w:rsidRPr="00FB782A">
        <w:t xml:space="preserve">and </w:t>
      </w:r>
      <w:r w:rsidR="00E247CF" w:rsidRPr="00FB782A">
        <w:t xml:space="preserve">on that basis </w:t>
      </w:r>
      <w:r w:rsidR="00FF034D" w:rsidRPr="00FB782A">
        <w:t xml:space="preserve">the stock is </w:t>
      </w:r>
      <w:r w:rsidR="00E247CF" w:rsidRPr="00FB782A">
        <w:t>likely overf</w:t>
      </w:r>
      <w:r w:rsidR="00FF034D" w:rsidRPr="00FB782A">
        <w:t>i</w:t>
      </w:r>
      <w:r w:rsidR="00E247CF" w:rsidRPr="00FB782A">
        <w:t>shed and sub</w:t>
      </w:r>
      <w:r w:rsidR="00FF034D" w:rsidRPr="00FB782A">
        <w:t>j</w:t>
      </w:r>
      <w:r w:rsidR="00E247CF" w:rsidRPr="00FB782A">
        <w:t>ect to overfis</w:t>
      </w:r>
      <w:r w:rsidR="00FF034D" w:rsidRPr="00FB782A">
        <w:t>h</w:t>
      </w:r>
      <w:r w:rsidR="00E247CF" w:rsidRPr="00FB782A">
        <w:t xml:space="preserve">ing. SC </w:t>
      </w:r>
      <w:r w:rsidR="009107C7" w:rsidRPr="00FB782A">
        <w:t xml:space="preserve">discussed </w:t>
      </w:r>
      <w:r w:rsidR="00E50D6B" w:rsidRPr="00FB782A">
        <w:t xml:space="preserve">whether </w:t>
      </w:r>
      <w:r w:rsidR="00E247CF" w:rsidRPr="00FB782A">
        <w:t xml:space="preserve">MSY is </w:t>
      </w:r>
      <w:r w:rsidR="00E50D6B" w:rsidRPr="00FB782A">
        <w:t xml:space="preserve">appropriate </w:t>
      </w:r>
      <w:r w:rsidR="009107C7" w:rsidRPr="00FB782A">
        <w:t xml:space="preserve">as a reference level </w:t>
      </w:r>
      <w:r w:rsidR="00E247CF" w:rsidRPr="00FB782A">
        <w:t xml:space="preserve">for these stocks. </w:t>
      </w:r>
      <w:r w:rsidR="009107C7" w:rsidRPr="00FB782A">
        <w:t xml:space="preserve">It is a </w:t>
      </w:r>
      <w:r w:rsidR="00E247CF" w:rsidRPr="00FB782A">
        <w:t>bi</w:t>
      </w:r>
      <w:r w:rsidR="009107C7" w:rsidRPr="00FB782A">
        <w:t xml:space="preserve">ological </w:t>
      </w:r>
      <w:r w:rsidR="00E247CF" w:rsidRPr="00FB782A">
        <w:t>limit under which the stock may be subject to reduced recruitm</w:t>
      </w:r>
      <w:r w:rsidR="009107C7" w:rsidRPr="00FB782A">
        <w:t xml:space="preserve">ent, </w:t>
      </w:r>
      <w:r w:rsidR="00E50D6B" w:rsidRPr="00FB782A">
        <w:t xml:space="preserve">which triggers </w:t>
      </w:r>
      <w:r w:rsidR="00E247CF" w:rsidRPr="00FB782A">
        <w:t>concer</w:t>
      </w:r>
      <w:r w:rsidR="009107C7" w:rsidRPr="00FB782A">
        <w:t>n</w:t>
      </w:r>
      <w:r w:rsidR="00E50D6B" w:rsidRPr="00FB782A">
        <w:t>s</w:t>
      </w:r>
      <w:r w:rsidR="00E247CF" w:rsidRPr="00FB782A">
        <w:t xml:space="preserve">. </w:t>
      </w:r>
      <w:r w:rsidR="00E50D6B" w:rsidRPr="00FB782A">
        <w:t xml:space="preserve">SC needs to advise on the setting of a </w:t>
      </w:r>
      <w:r w:rsidR="00E247CF" w:rsidRPr="00FB782A">
        <w:t>LRP</w:t>
      </w:r>
      <w:r w:rsidR="00E50D6B" w:rsidRPr="00FB782A">
        <w:t>;</w:t>
      </w:r>
      <w:r w:rsidR="00E247CF" w:rsidRPr="00FB782A">
        <w:t xml:space="preserve"> </w:t>
      </w:r>
      <w:r w:rsidR="00E50D6B" w:rsidRPr="00FB782A">
        <w:t xml:space="preserve">a level of </w:t>
      </w:r>
      <w:r w:rsidR="00E247CF" w:rsidRPr="00FB782A">
        <w:t xml:space="preserve">20% of </w:t>
      </w:r>
      <w:r w:rsidR="00E50D6B" w:rsidRPr="00FB782A">
        <w:t>SB</w:t>
      </w:r>
      <w:r w:rsidR="00E50D6B" w:rsidRPr="00FB782A">
        <w:rPr>
          <w:vertAlign w:val="subscript"/>
        </w:rPr>
        <w:t>F=0</w:t>
      </w:r>
      <w:r w:rsidR="00E50D6B" w:rsidRPr="00FB782A">
        <w:t xml:space="preserve"> </w:t>
      </w:r>
      <w:r w:rsidR="00E247CF" w:rsidRPr="00FB782A">
        <w:t xml:space="preserve">could be considered. </w:t>
      </w:r>
      <w:r w:rsidR="00E50D6B" w:rsidRPr="00FB782A">
        <w:t>Regarding geographic range, the current CM</w:t>
      </w:r>
      <w:r w:rsidR="00F32132" w:rsidRPr="00FB782A">
        <w:t>M</w:t>
      </w:r>
      <w:r w:rsidR="00E50D6B" w:rsidRPr="00FB782A">
        <w:t xml:space="preserve"> applies </w:t>
      </w:r>
      <w:r w:rsidR="00E247CF" w:rsidRPr="00FB782A">
        <w:t>S of 15</w:t>
      </w:r>
      <w:r w:rsidR="00E50D6B" w:rsidRPr="00FB782A">
        <w:t>°</w:t>
      </w:r>
      <w:r w:rsidR="00E247CF" w:rsidRPr="00FB782A">
        <w:t xml:space="preserve"> S. </w:t>
      </w:r>
      <w:r w:rsidR="00E50D6B" w:rsidRPr="00FB782A">
        <w:t xml:space="preserve">The most recent assessment raised concerns regarding catch between </w:t>
      </w:r>
      <w:r w:rsidR="00E247CF" w:rsidRPr="00FB782A">
        <w:t>15</w:t>
      </w:r>
      <w:r w:rsidR="00E50D6B" w:rsidRPr="00FB782A">
        <w:t>°</w:t>
      </w:r>
      <w:r w:rsidR="00E247CF" w:rsidRPr="00FB782A">
        <w:t xml:space="preserve"> S</w:t>
      </w:r>
      <w:r w:rsidR="00E50D6B" w:rsidRPr="00FB782A">
        <w:t xml:space="preserve"> and the equator, which is not currently </w:t>
      </w:r>
      <w:r w:rsidR="00E247CF" w:rsidRPr="00FB782A">
        <w:t xml:space="preserve">controlled by </w:t>
      </w:r>
      <w:r w:rsidR="00E50D6B" w:rsidRPr="00FB782A">
        <w:t xml:space="preserve">the </w:t>
      </w:r>
      <w:r w:rsidR="00E247CF" w:rsidRPr="00FB782A">
        <w:t xml:space="preserve">CMM. </w:t>
      </w:r>
      <w:r w:rsidR="00E50D6B" w:rsidRPr="00FB782A">
        <w:t xml:space="preserve">The </w:t>
      </w:r>
      <w:r w:rsidR="00E247CF" w:rsidRPr="00FB782A">
        <w:t>rec</w:t>
      </w:r>
      <w:r w:rsidR="00E50D6B" w:rsidRPr="00FB782A">
        <w:t>ommendation</w:t>
      </w:r>
      <w:r w:rsidR="00E247CF" w:rsidRPr="00FB782A">
        <w:t xml:space="preserve"> ex</w:t>
      </w:r>
      <w:r w:rsidR="00E50D6B" w:rsidRPr="00FB782A">
        <w:t xml:space="preserve">tends the northern </w:t>
      </w:r>
      <w:r w:rsidR="00E247CF" w:rsidRPr="00FB782A">
        <w:t xml:space="preserve">boundary to the equator. </w:t>
      </w:r>
    </w:p>
    <w:p w14:paraId="24B8189A" w14:textId="2A03F156" w:rsidR="00E247CF" w:rsidRPr="00FB782A" w:rsidRDefault="007630DA" w:rsidP="00C15827">
      <w:pPr>
        <w:pStyle w:val="WCPFCText"/>
      </w:pPr>
      <w:r w:rsidRPr="00FB782A">
        <w:t xml:space="preserve">The </w:t>
      </w:r>
      <w:r w:rsidR="00E247CF" w:rsidRPr="00FB782A">
        <w:t>Chair</w:t>
      </w:r>
      <w:r w:rsidRPr="00FB782A">
        <w:t xml:space="preserve"> noted the two questions that had been raised by SC and SPC: is an LRP of 20% of SB</w:t>
      </w:r>
      <w:r w:rsidRPr="00FB782A">
        <w:rPr>
          <w:vertAlign w:val="subscript"/>
        </w:rPr>
        <w:t>F=0</w:t>
      </w:r>
      <w:r w:rsidRPr="00FB782A">
        <w:t xml:space="preserve"> </w:t>
      </w:r>
      <w:r w:rsidR="00E247CF" w:rsidRPr="00FB782A">
        <w:t>app</w:t>
      </w:r>
      <w:r w:rsidR="006179BA" w:rsidRPr="00FB782A">
        <w:t>ropriate</w:t>
      </w:r>
      <w:r w:rsidR="00350A4E">
        <w:t>;</w:t>
      </w:r>
      <w:r w:rsidR="006179BA" w:rsidRPr="00FB782A">
        <w:t xml:space="preserve"> and s</w:t>
      </w:r>
      <w:r w:rsidR="00E247CF" w:rsidRPr="00FB782A">
        <w:t xml:space="preserve">hould </w:t>
      </w:r>
      <w:r w:rsidR="006179BA" w:rsidRPr="00FB782A">
        <w:t xml:space="preserve">the boundary of the CMM be </w:t>
      </w:r>
      <w:r w:rsidR="00E247CF" w:rsidRPr="00FB782A">
        <w:t>extend</w:t>
      </w:r>
      <w:r w:rsidR="006179BA" w:rsidRPr="00FB782A">
        <w:t>ed</w:t>
      </w:r>
      <w:r w:rsidR="00E247CF" w:rsidRPr="00FB782A">
        <w:t xml:space="preserve"> to </w:t>
      </w:r>
      <w:r w:rsidR="006179BA" w:rsidRPr="00FB782A">
        <w:t xml:space="preserve">the </w:t>
      </w:r>
      <w:r w:rsidR="00E247CF" w:rsidRPr="00FB782A">
        <w:t>equator</w:t>
      </w:r>
      <w:r w:rsidR="006179BA" w:rsidRPr="00FB782A">
        <w:t>, and invited comments by CCMs</w:t>
      </w:r>
      <w:r w:rsidR="00E247CF" w:rsidRPr="00FB782A">
        <w:t xml:space="preserve">. </w:t>
      </w:r>
    </w:p>
    <w:p w14:paraId="74697794" w14:textId="6235E21B" w:rsidR="00E247CF" w:rsidRPr="00FB782A" w:rsidRDefault="00A54E59" w:rsidP="00C15827">
      <w:pPr>
        <w:pStyle w:val="WCPFCText"/>
      </w:pPr>
      <w:r w:rsidRPr="00FB782A">
        <w:t xml:space="preserve">The </w:t>
      </w:r>
      <w:r w:rsidR="00E247CF" w:rsidRPr="00FB782A">
        <w:t>EU</w:t>
      </w:r>
      <w:r w:rsidRPr="00FB782A">
        <w:t xml:space="preserve"> stated it did not share the same </w:t>
      </w:r>
      <w:r w:rsidR="006E2C95" w:rsidRPr="00FB782A">
        <w:t>understanding</w:t>
      </w:r>
      <w:r w:rsidRPr="00FB782A">
        <w:t xml:space="preserve">; it stated that as </w:t>
      </w:r>
      <w:r w:rsidR="006E2C95" w:rsidRPr="00FB782A">
        <w:t xml:space="preserve">indicated by SPC, </w:t>
      </w:r>
      <w:r w:rsidRPr="00FB782A">
        <w:t xml:space="preserve">the </w:t>
      </w:r>
      <w:r w:rsidR="006E2C95" w:rsidRPr="00FB782A">
        <w:t xml:space="preserve">LRP </w:t>
      </w:r>
      <w:r w:rsidRPr="00FB782A">
        <w:t>m</w:t>
      </w:r>
      <w:r w:rsidR="006E2C95" w:rsidRPr="00FB782A">
        <w:t xml:space="preserve">ust be </w:t>
      </w:r>
      <w:r w:rsidRPr="00FB782A">
        <w:t>biologically based</w:t>
      </w:r>
      <w:r w:rsidR="006E2C95" w:rsidRPr="00FB782A">
        <w:t xml:space="preserve">, and indicate a </w:t>
      </w:r>
      <w:r w:rsidRPr="00FB782A">
        <w:t xml:space="preserve">limit beyond which </w:t>
      </w:r>
      <w:r w:rsidR="006E2C95" w:rsidRPr="00FB782A">
        <w:t>there is a r</w:t>
      </w:r>
      <w:r w:rsidRPr="00FB782A">
        <w:t>i</w:t>
      </w:r>
      <w:r w:rsidR="006E2C95" w:rsidRPr="00FB782A">
        <w:t xml:space="preserve">sk for a given stock to face impaired recruitment, collapse or something similar. </w:t>
      </w:r>
      <w:r w:rsidRPr="00FB782A">
        <w:t xml:space="preserve">The EU stated that </w:t>
      </w:r>
      <w:r w:rsidR="006E2C95" w:rsidRPr="00FB782A">
        <w:t xml:space="preserve">SC </w:t>
      </w:r>
      <w:r w:rsidRPr="00FB782A">
        <w:t xml:space="preserve">should </w:t>
      </w:r>
      <w:r w:rsidR="006E2C95" w:rsidRPr="00FB782A">
        <w:t xml:space="preserve">explore </w:t>
      </w:r>
      <w:r w:rsidRPr="00FB782A">
        <w:t xml:space="preserve">what that LRP should be </w:t>
      </w:r>
      <w:r w:rsidR="00BF27ED">
        <w:t xml:space="preserve">and </w:t>
      </w:r>
      <w:r w:rsidRPr="00FB782A">
        <w:t xml:space="preserve">argued </w:t>
      </w:r>
      <w:r w:rsidR="00BF27ED">
        <w:t xml:space="preserve">that </w:t>
      </w:r>
      <w:r w:rsidRPr="00FB782A">
        <w:t xml:space="preserve">it should not be </w:t>
      </w:r>
      <w:r w:rsidR="006E2C95" w:rsidRPr="00FB782A">
        <w:t>20% of SB</w:t>
      </w:r>
      <w:r w:rsidR="006E2C95" w:rsidRPr="00FB782A">
        <w:rPr>
          <w:vertAlign w:val="subscript"/>
        </w:rPr>
        <w:t>F</w:t>
      </w:r>
      <w:r w:rsidRPr="00FB782A">
        <w:rPr>
          <w:vertAlign w:val="subscript"/>
        </w:rPr>
        <w:t>=</w:t>
      </w:r>
      <w:r w:rsidR="006E2C95" w:rsidRPr="00FB782A">
        <w:rPr>
          <w:vertAlign w:val="subscript"/>
        </w:rPr>
        <w:t>0</w:t>
      </w:r>
      <w:r w:rsidR="006E2C95" w:rsidRPr="00FB782A">
        <w:t xml:space="preserve">. </w:t>
      </w:r>
      <w:r w:rsidRPr="00FB782A">
        <w:t xml:space="preserve">It noted that this was used by the </w:t>
      </w:r>
      <w:r w:rsidR="00B35A0A">
        <w:t xml:space="preserve">United States </w:t>
      </w:r>
      <w:r w:rsidRPr="00FB782A">
        <w:t xml:space="preserve">in its proposal not as </w:t>
      </w:r>
      <w:r w:rsidR="006E2C95" w:rsidRPr="00FB782A">
        <w:t>a limit but a rebuilding target</w:t>
      </w:r>
      <w:r w:rsidR="00BF27ED">
        <w:t xml:space="preserve">, and </w:t>
      </w:r>
      <w:r w:rsidRPr="00FB782A">
        <w:t xml:space="preserve">that the Commission had </w:t>
      </w:r>
      <w:r w:rsidR="006E2C95" w:rsidRPr="00FB782A">
        <w:t xml:space="preserve">not agreed that there </w:t>
      </w:r>
      <w:r w:rsidRPr="00FB782A">
        <w:t xml:space="preserve">would </w:t>
      </w:r>
      <w:r w:rsidR="006E2C95" w:rsidRPr="00FB782A">
        <w:t xml:space="preserve">be specific damage to the stock at </w:t>
      </w:r>
      <w:r w:rsidRPr="00FB782A">
        <w:t xml:space="preserve">that </w:t>
      </w:r>
      <w:r w:rsidR="006E2C95" w:rsidRPr="00FB782A">
        <w:t>point</w:t>
      </w:r>
      <w:r w:rsidR="00BF27ED">
        <w:t xml:space="preserve">. The EU stated </w:t>
      </w:r>
      <w:r w:rsidRPr="00FB782A">
        <w:t xml:space="preserve">it would be useful </w:t>
      </w:r>
      <w:r w:rsidR="006E2C95" w:rsidRPr="00FB782A">
        <w:t xml:space="preserve">to expand </w:t>
      </w:r>
      <w:r w:rsidRPr="00FB782A">
        <w:t xml:space="preserve">the </w:t>
      </w:r>
      <w:r w:rsidR="006E2C95" w:rsidRPr="00FB782A">
        <w:t>geog</w:t>
      </w:r>
      <w:r w:rsidRPr="00FB782A">
        <w:t xml:space="preserve">raphic </w:t>
      </w:r>
      <w:r w:rsidR="006E2C95" w:rsidRPr="00FB782A">
        <w:t xml:space="preserve">scope of the </w:t>
      </w:r>
      <w:r w:rsidRPr="00FB782A">
        <w:t>CMM</w:t>
      </w:r>
      <w:r w:rsidR="006E2C95" w:rsidRPr="00FB782A">
        <w:t xml:space="preserve">. </w:t>
      </w:r>
    </w:p>
    <w:p w14:paraId="2B503EEE" w14:textId="483005DE" w:rsidR="006E2C95" w:rsidRPr="00FB782A" w:rsidRDefault="006E2C95" w:rsidP="00C15827">
      <w:pPr>
        <w:pStyle w:val="WCPFCText"/>
      </w:pPr>
      <w:r w:rsidRPr="00FB782A">
        <w:t>Aus</w:t>
      </w:r>
      <w:r w:rsidR="00175332" w:rsidRPr="00FB782A">
        <w:t>tralia stated that a hierarchical</w:t>
      </w:r>
      <w:r w:rsidRPr="00FB782A">
        <w:t xml:space="preserve"> app</w:t>
      </w:r>
      <w:r w:rsidR="00175332" w:rsidRPr="00FB782A">
        <w:t>roach</w:t>
      </w:r>
      <w:r w:rsidRPr="00FB782A">
        <w:t xml:space="preserve"> to determin</w:t>
      </w:r>
      <w:r w:rsidR="00175332" w:rsidRPr="00FB782A">
        <w:t>in</w:t>
      </w:r>
      <w:r w:rsidRPr="00FB782A">
        <w:t>g LRPs provide</w:t>
      </w:r>
      <w:r w:rsidR="00175332" w:rsidRPr="00FB782A">
        <w:t>s</w:t>
      </w:r>
      <w:r w:rsidRPr="00FB782A">
        <w:t xml:space="preserve"> precautionary LRPs for species such as tuna and billfish. </w:t>
      </w:r>
      <w:r w:rsidR="00175332" w:rsidRPr="00FB782A">
        <w:t xml:space="preserve">It stated it was comfortable with asking </w:t>
      </w:r>
      <w:r w:rsidRPr="00FB782A">
        <w:t xml:space="preserve">SC </w:t>
      </w:r>
      <w:r w:rsidR="00175332" w:rsidRPr="00FB782A">
        <w:t xml:space="preserve">whether this </w:t>
      </w:r>
      <w:r w:rsidRPr="00FB782A">
        <w:t xml:space="preserve">could </w:t>
      </w:r>
      <w:r w:rsidR="00175332" w:rsidRPr="00FB782A">
        <w:t xml:space="preserve">be </w:t>
      </w:r>
      <w:r w:rsidRPr="00FB782A">
        <w:t>appl</w:t>
      </w:r>
      <w:r w:rsidR="00175332" w:rsidRPr="00FB782A">
        <w:t>ied</w:t>
      </w:r>
      <w:r w:rsidRPr="00FB782A">
        <w:t xml:space="preserve"> to billfish.</w:t>
      </w:r>
      <w:r w:rsidR="00BF27ED">
        <w:t xml:space="preserve"> </w:t>
      </w:r>
      <w:r w:rsidR="00462D06">
        <w:t xml:space="preserve">Chinese Taipei </w:t>
      </w:r>
      <w:r w:rsidRPr="00FB782A">
        <w:t>also agree</w:t>
      </w:r>
      <w:r w:rsidR="00175332" w:rsidRPr="00FB782A">
        <w:t>d</w:t>
      </w:r>
      <w:r w:rsidRPr="00FB782A">
        <w:t xml:space="preserve"> that SC could </w:t>
      </w:r>
      <w:r w:rsidR="00175332" w:rsidRPr="00FB782A">
        <w:t xml:space="preserve">examine the issue and suggested </w:t>
      </w:r>
      <w:r w:rsidR="009878C6" w:rsidRPr="00FB782A">
        <w:t>more info</w:t>
      </w:r>
      <w:r w:rsidR="00175332" w:rsidRPr="00FB782A">
        <w:t xml:space="preserve">rmation would be useful. </w:t>
      </w:r>
    </w:p>
    <w:p w14:paraId="0B21C762" w14:textId="4E66EAAC" w:rsidR="009878C6" w:rsidRPr="008C1DEB" w:rsidRDefault="009878C6" w:rsidP="00C15827">
      <w:pPr>
        <w:pStyle w:val="WCPFCText"/>
      </w:pPr>
      <w:r w:rsidRPr="00FB782A">
        <w:t xml:space="preserve">China </w:t>
      </w:r>
      <w:r w:rsidR="00175332" w:rsidRPr="00FB782A">
        <w:t xml:space="preserve">stated that action was </w:t>
      </w:r>
      <w:r w:rsidRPr="00FB782A">
        <w:t xml:space="preserve">premature </w:t>
      </w:r>
      <w:r w:rsidR="00175332" w:rsidRPr="00FB782A">
        <w:t xml:space="preserve">for what it considers a </w:t>
      </w:r>
      <w:r w:rsidRPr="00FB782A">
        <w:t>bycatch</w:t>
      </w:r>
      <w:r w:rsidR="00175332" w:rsidRPr="00FB782A">
        <w:t xml:space="preserve"> species</w:t>
      </w:r>
      <w:r w:rsidRPr="00FB782A">
        <w:t xml:space="preserve">. </w:t>
      </w:r>
      <w:r w:rsidR="00175332" w:rsidRPr="00FB782A">
        <w:t xml:space="preserve">It stated that to decide </w:t>
      </w:r>
      <w:r w:rsidRPr="00FB782A">
        <w:t xml:space="preserve">whether to </w:t>
      </w:r>
      <w:r w:rsidRPr="008C1DEB">
        <w:t xml:space="preserve">extend </w:t>
      </w:r>
      <w:r w:rsidR="00175332" w:rsidRPr="008C1DEB">
        <w:t xml:space="preserve">the CMM’s effective area </w:t>
      </w:r>
      <w:r w:rsidRPr="008C1DEB">
        <w:t xml:space="preserve">to </w:t>
      </w:r>
      <w:r w:rsidR="00175332" w:rsidRPr="008C1DEB">
        <w:t xml:space="preserve">the </w:t>
      </w:r>
      <w:r w:rsidRPr="008C1DEB">
        <w:t>equator</w:t>
      </w:r>
      <w:r w:rsidR="00175332" w:rsidRPr="008C1DEB">
        <w:t xml:space="preserve"> it would require </w:t>
      </w:r>
      <w:r w:rsidRPr="008C1DEB">
        <w:t>more info</w:t>
      </w:r>
      <w:r w:rsidR="00175332" w:rsidRPr="008C1DEB">
        <w:t>rmation</w:t>
      </w:r>
      <w:r w:rsidRPr="008C1DEB">
        <w:t xml:space="preserve"> on the </w:t>
      </w:r>
      <w:r w:rsidR="00175332" w:rsidRPr="008C1DEB">
        <w:t xml:space="preserve">implications </w:t>
      </w:r>
      <w:r w:rsidRPr="008C1DEB">
        <w:t xml:space="preserve">for </w:t>
      </w:r>
      <w:r w:rsidR="00175332" w:rsidRPr="008C1DEB">
        <w:t xml:space="preserve">China’s </w:t>
      </w:r>
      <w:r w:rsidRPr="008C1DEB">
        <w:t xml:space="preserve">fleet. </w:t>
      </w:r>
      <w:r w:rsidR="00175332" w:rsidRPr="008C1DEB">
        <w:t xml:space="preserve">It suggested </w:t>
      </w:r>
      <w:r w:rsidRPr="008C1DEB">
        <w:t>discuss</w:t>
      </w:r>
      <w:r w:rsidR="00175332" w:rsidRPr="008C1DEB">
        <w:t>ing</w:t>
      </w:r>
      <w:r w:rsidRPr="008C1DEB">
        <w:t xml:space="preserve"> </w:t>
      </w:r>
      <w:r w:rsidR="00175332" w:rsidRPr="008C1DEB">
        <w:t>the issues at SC</w:t>
      </w:r>
      <w:r w:rsidR="00A663C6">
        <w:t>16</w:t>
      </w:r>
      <w:r w:rsidR="00175332" w:rsidRPr="008C1DEB">
        <w:t xml:space="preserve"> </w:t>
      </w:r>
      <w:r w:rsidRPr="008C1DEB">
        <w:t>and mak</w:t>
      </w:r>
      <w:r w:rsidR="00A663C6">
        <w:t>ing</w:t>
      </w:r>
      <w:r w:rsidRPr="008C1DEB">
        <w:t xml:space="preserve"> </w:t>
      </w:r>
      <w:r w:rsidR="00175332" w:rsidRPr="008C1DEB">
        <w:t xml:space="preserve">a </w:t>
      </w:r>
      <w:r w:rsidRPr="008C1DEB">
        <w:t>dec</w:t>
      </w:r>
      <w:r w:rsidR="00175332" w:rsidRPr="008C1DEB">
        <w:t xml:space="preserve">ision </w:t>
      </w:r>
      <w:r w:rsidR="00A663C6">
        <w:t>at WCPFC17</w:t>
      </w:r>
      <w:r w:rsidRPr="008C1DEB">
        <w:t>.</w:t>
      </w:r>
    </w:p>
    <w:p w14:paraId="344DA10E" w14:textId="39322C47" w:rsidR="00D910DC" w:rsidRPr="00FB782A" w:rsidRDefault="002C04F7" w:rsidP="00C15827">
      <w:pPr>
        <w:pStyle w:val="WCPFCText"/>
      </w:pPr>
      <w:r>
        <w:t>New Zealand</w:t>
      </w:r>
      <w:r w:rsidR="00EC349E" w:rsidRPr="008C1DEB">
        <w:t xml:space="preserve">, on </w:t>
      </w:r>
      <w:r w:rsidR="00E55DD1" w:rsidRPr="008C1DEB">
        <w:t>behalf of FFA</w:t>
      </w:r>
      <w:r w:rsidR="00EC349E" w:rsidRPr="008C1DEB">
        <w:t xml:space="preserve"> members stated its </w:t>
      </w:r>
      <w:r w:rsidR="00E55DD1" w:rsidRPr="008C1DEB">
        <w:t>concer</w:t>
      </w:r>
      <w:r w:rsidR="00EC349E" w:rsidRPr="008C1DEB">
        <w:t>n</w:t>
      </w:r>
      <w:r w:rsidR="00E55DD1" w:rsidRPr="008C1DEB">
        <w:t xml:space="preserve"> with the stock status of South Pacific </w:t>
      </w:r>
      <w:r w:rsidR="00EC349E" w:rsidRPr="008C1DEB">
        <w:t>striped marlin, stating that the r</w:t>
      </w:r>
      <w:r w:rsidR="00E55DD1" w:rsidRPr="008C1DEB">
        <w:t xml:space="preserve">esults of the assessment </w:t>
      </w:r>
      <w:r w:rsidR="00EC349E" w:rsidRPr="008C1DEB">
        <w:t xml:space="preserve">were </w:t>
      </w:r>
      <w:r w:rsidR="00E55DD1" w:rsidRPr="008C1DEB">
        <w:t>worrying, indicat</w:t>
      </w:r>
      <w:r w:rsidR="00EC349E" w:rsidRPr="008C1DEB">
        <w:t>ing</w:t>
      </w:r>
      <w:r w:rsidR="00E55DD1" w:rsidRPr="008C1DEB">
        <w:t xml:space="preserve"> the spawning biomass is less than SB</w:t>
      </w:r>
      <w:r w:rsidR="00E55DD1" w:rsidRPr="008C1DEB">
        <w:rPr>
          <w:vertAlign w:val="subscript"/>
        </w:rPr>
        <w:t>MSY</w:t>
      </w:r>
      <w:r w:rsidR="00E55DD1" w:rsidRPr="008C1DEB">
        <w:t xml:space="preserve"> and below 20% of </w:t>
      </w:r>
      <w:r w:rsidR="00EC349E" w:rsidRPr="008C1DEB">
        <w:t>SB</w:t>
      </w:r>
      <w:r w:rsidR="00EC349E" w:rsidRPr="008C1DEB">
        <w:rPr>
          <w:vertAlign w:val="subscript"/>
        </w:rPr>
        <w:t>F=0</w:t>
      </w:r>
      <w:r w:rsidR="00E55DD1" w:rsidRPr="008C1DEB">
        <w:t>.</w:t>
      </w:r>
      <w:r w:rsidR="00EC349E" w:rsidRPr="008C1DEB">
        <w:t xml:space="preserve"> </w:t>
      </w:r>
      <w:r w:rsidR="00E55DD1" w:rsidRPr="008C1DEB">
        <w:t>More</w:t>
      </w:r>
      <w:r w:rsidR="00EC349E" w:rsidRPr="008C1DEB">
        <w:t>over</w:t>
      </w:r>
      <w:r w:rsidR="00E55DD1" w:rsidRPr="008C1DEB">
        <w:t xml:space="preserve">, negative recruitment </w:t>
      </w:r>
      <w:r w:rsidR="00EC349E" w:rsidRPr="008C1DEB">
        <w:t xml:space="preserve">was seen in the three last </w:t>
      </w:r>
      <w:r w:rsidR="00E55DD1" w:rsidRPr="008C1DEB">
        <w:t>stock assessment</w:t>
      </w:r>
      <w:r w:rsidR="00EC349E" w:rsidRPr="008C1DEB">
        <w:t>s</w:t>
      </w:r>
      <w:r w:rsidR="00E55DD1" w:rsidRPr="008C1DEB">
        <w:t xml:space="preserve"> </w:t>
      </w:r>
      <w:r w:rsidR="00EC349E" w:rsidRPr="008C1DEB">
        <w:t>(</w:t>
      </w:r>
      <w:r w:rsidR="00E55DD1" w:rsidRPr="008C1DEB">
        <w:t>2006, 2012 and 2019</w:t>
      </w:r>
      <w:r w:rsidR="00EC349E" w:rsidRPr="008C1DEB">
        <w:t>)</w:t>
      </w:r>
      <w:r w:rsidR="00E55DD1" w:rsidRPr="008C1DEB">
        <w:t>. Whil</w:t>
      </w:r>
      <w:r w:rsidR="00EC349E" w:rsidRPr="008C1DEB">
        <w:t>e</w:t>
      </w:r>
      <w:r w:rsidR="00E55DD1" w:rsidRPr="008C1DEB">
        <w:t xml:space="preserve"> </w:t>
      </w:r>
      <w:r w:rsidR="00A663C6">
        <w:t xml:space="preserve">acknowledging </w:t>
      </w:r>
      <w:r w:rsidR="00E55DD1" w:rsidRPr="008C1DEB">
        <w:t xml:space="preserve">it is difficult to specifically manage </w:t>
      </w:r>
      <w:r w:rsidR="00A663C6">
        <w:t xml:space="preserve">the </w:t>
      </w:r>
      <w:r w:rsidR="00E55DD1" w:rsidRPr="008C1DEB">
        <w:t xml:space="preserve">stock, given </w:t>
      </w:r>
      <w:r w:rsidR="00EC349E" w:rsidRPr="008C1DEB">
        <w:t xml:space="preserve">that </w:t>
      </w:r>
      <w:r w:rsidR="00E55DD1" w:rsidRPr="008C1DEB">
        <w:t xml:space="preserve">it is bycatch, </w:t>
      </w:r>
      <w:r w:rsidR="00A663C6">
        <w:t xml:space="preserve">FFA members stated </w:t>
      </w:r>
      <w:r w:rsidR="00E55DD1" w:rsidRPr="008C1DEB">
        <w:t xml:space="preserve">it is an important stock </w:t>
      </w:r>
      <w:r w:rsidR="00EC349E" w:rsidRPr="008C1DEB">
        <w:t xml:space="preserve">for </w:t>
      </w:r>
      <w:r w:rsidR="00E55DD1" w:rsidRPr="008C1DEB">
        <w:t xml:space="preserve">sport fisheries </w:t>
      </w:r>
      <w:r w:rsidR="00A663C6">
        <w:t xml:space="preserve">and thus </w:t>
      </w:r>
      <w:r w:rsidR="00E55DD1" w:rsidRPr="008C1DEB">
        <w:t>tourism</w:t>
      </w:r>
      <w:r w:rsidR="00C95888">
        <w:t>.</w:t>
      </w:r>
      <w:r w:rsidR="00310B77">
        <w:t xml:space="preserve"> </w:t>
      </w:r>
      <w:r w:rsidR="00E55DD1" w:rsidRPr="008C1DEB">
        <w:t>FFA members consider</w:t>
      </w:r>
      <w:r w:rsidR="00C95888">
        <w:t>ed</w:t>
      </w:r>
      <w:r w:rsidR="00E55DD1" w:rsidRPr="008C1DEB">
        <w:t xml:space="preserve"> this a priority and aim to bring forward proposals to address the situation </w:t>
      </w:r>
      <w:r w:rsidR="00EC349E" w:rsidRPr="008C1DEB">
        <w:t xml:space="preserve">at WCPFC17. </w:t>
      </w:r>
      <w:r w:rsidR="00E55DD1" w:rsidRPr="008C1DEB">
        <w:t xml:space="preserve">For the SC15 recommendation to the WCPFC16 to identify an appropriate </w:t>
      </w:r>
      <w:r w:rsidR="00EC349E" w:rsidRPr="008C1DEB">
        <w:t xml:space="preserve">LRP </w:t>
      </w:r>
      <w:r w:rsidR="00E55DD1" w:rsidRPr="008C1DEB">
        <w:t xml:space="preserve">for </w:t>
      </w:r>
      <w:r w:rsidR="00EC349E" w:rsidRPr="008C1DEB">
        <w:t xml:space="preserve">the </w:t>
      </w:r>
      <w:r w:rsidR="00E55DD1" w:rsidRPr="008C1DEB">
        <w:t xml:space="preserve">stock, </w:t>
      </w:r>
      <w:r w:rsidR="00EC349E" w:rsidRPr="008C1DEB">
        <w:t xml:space="preserve">FFA members </w:t>
      </w:r>
      <w:r w:rsidR="00E55DD1" w:rsidRPr="008C1DEB">
        <w:t>suggest</w:t>
      </w:r>
      <w:r w:rsidR="00EC349E" w:rsidRPr="008C1DEB">
        <w:t>ed</w:t>
      </w:r>
      <w:r w:rsidR="00E55DD1" w:rsidRPr="008C1DEB">
        <w:t xml:space="preserve"> this </w:t>
      </w:r>
      <w:r w:rsidR="00EC349E" w:rsidRPr="008C1DEB">
        <w:t xml:space="preserve">be </w:t>
      </w:r>
      <w:r w:rsidR="00E55DD1" w:rsidRPr="008C1DEB">
        <w:t xml:space="preserve">referred back to the </w:t>
      </w:r>
      <w:r w:rsidR="00EC349E" w:rsidRPr="008C1DEB">
        <w:t xml:space="preserve">SC </w:t>
      </w:r>
      <w:r w:rsidR="00E55DD1" w:rsidRPr="008C1DEB">
        <w:t xml:space="preserve">to identify a </w:t>
      </w:r>
      <w:r w:rsidR="00EC349E" w:rsidRPr="008C1DEB">
        <w:t xml:space="preserve">LRP and then </w:t>
      </w:r>
      <w:r w:rsidR="00E55DD1" w:rsidRPr="008C1DEB">
        <w:t xml:space="preserve">be returned to the Commission for a decision. </w:t>
      </w:r>
      <w:r w:rsidR="00EC349E" w:rsidRPr="008C1DEB">
        <w:t xml:space="preserve">They </w:t>
      </w:r>
      <w:r w:rsidR="00E55DD1" w:rsidRPr="008C1DEB">
        <w:t>note</w:t>
      </w:r>
      <w:r w:rsidR="00EC349E" w:rsidRPr="008C1DEB">
        <w:t>d</w:t>
      </w:r>
      <w:r w:rsidR="00E55DD1" w:rsidRPr="008C1DEB">
        <w:t xml:space="preserve"> the need for more effective measures to reduce the overall catch </w:t>
      </w:r>
      <w:r w:rsidR="00EC349E" w:rsidRPr="008C1DEB">
        <w:t xml:space="preserve">and stated this would </w:t>
      </w:r>
      <w:r w:rsidR="00E55DD1" w:rsidRPr="008C1DEB">
        <w:t>be considered in develo</w:t>
      </w:r>
      <w:r w:rsidR="00EC349E" w:rsidRPr="008C1DEB">
        <w:t>ping FFA</w:t>
      </w:r>
      <w:r w:rsidR="00310B77">
        <w:t xml:space="preserve"> </w:t>
      </w:r>
      <w:r w:rsidR="00E55DD1" w:rsidRPr="008C1DEB">
        <w:t>proposals for 2020.</w:t>
      </w:r>
      <w:r w:rsidR="00D910DC" w:rsidRPr="00FB782A">
        <w:t xml:space="preserve"> </w:t>
      </w:r>
    </w:p>
    <w:tbl>
      <w:tblPr>
        <w:tblStyle w:val="TableGrid"/>
        <w:tblW w:w="0" w:type="auto"/>
        <w:tblLook w:val="04A0" w:firstRow="1" w:lastRow="0" w:firstColumn="1" w:lastColumn="0" w:noHBand="0" w:noVBand="1"/>
      </w:tblPr>
      <w:tblGrid>
        <w:gridCol w:w="9407"/>
      </w:tblGrid>
      <w:tr w:rsidR="001937E9" w:rsidRPr="00FB782A" w14:paraId="3669A6D4" w14:textId="77777777" w:rsidTr="001937E9">
        <w:tc>
          <w:tcPr>
            <w:tcW w:w="9407" w:type="dxa"/>
          </w:tcPr>
          <w:p w14:paraId="731CE427" w14:textId="47616644" w:rsidR="001937E9" w:rsidRPr="00FB782A" w:rsidRDefault="00430616" w:rsidP="00C15827">
            <w:pPr>
              <w:pStyle w:val="WCPFCText"/>
            </w:pPr>
            <w:r w:rsidRPr="00FB782A">
              <w:t>The Commission noted with concern the current status of South Pacific striped marlin and agreed to revisit the limit reference point in 2020 at WCPFC17.</w:t>
            </w:r>
            <w:r w:rsidR="00310B77">
              <w:t xml:space="preserve"> </w:t>
            </w:r>
          </w:p>
        </w:tc>
      </w:tr>
    </w:tbl>
    <w:p w14:paraId="298664AB" w14:textId="77777777" w:rsidR="001937E9" w:rsidRPr="00FB782A" w:rsidRDefault="001937E9" w:rsidP="00347AB3">
      <w:pPr>
        <w:rPr>
          <w:highlight w:val="green"/>
        </w:rPr>
      </w:pPr>
    </w:p>
    <w:p w14:paraId="2853156E" w14:textId="1626A5EF" w:rsidR="00C255C7" w:rsidRPr="00FB782A" w:rsidRDefault="002F7460" w:rsidP="004B77A0">
      <w:pPr>
        <w:pStyle w:val="Heading2"/>
      </w:pPr>
      <w:bookmarkStart w:id="1781" w:name="_Toc32925145"/>
      <w:r w:rsidRPr="00FB782A">
        <w:t>Others</w:t>
      </w:r>
      <w:r w:rsidR="001E1488">
        <w:t xml:space="preserve"> —</w:t>
      </w:r>
      <w:r w:rsidR="00C255C7" w:rsidRPr="00FB782A">
        <w:t xml:space="preserve"> SW Pacific broadbill swordfish</w:t>
      </w:r>
      <w:bookmarkEnd w:id="1781"/>
      <w:r w:rsidR="00C255C7" w:rsidRPr="00FB782A">
        <w:t xml:space="preserve"> </w:t>
      </w:r>
    </w:p>
    <w:p w14:paraId="40CEFFA0" w14:textId="6C97C6D6" w:rsidR="008B6843" w:rsidRPr="00FB782A" w:rsidRDefault="00FF034D" w:rsidP="00C15827">
      <w:pPr>
        <w:pStyle w:val="WCPFCText"/>
      </w:pPr>
      <w:r w:rsidRPr="00FB782A">
        <w:t>Aus</w:t>
      </w:r>
      <w:r w:rsidR="00F332DA" w:rsidRPr="00FB782A">
        <w:t>tralia</w:t>
      </w:r>
      <w:r w:rsidR="00430616" w:rsidRPr="00FB782A">
        <w:t>,</w:t>
      </w:r>
      <w:r w:rsidR="00F332DA" w:rsidRPr="00FB782A">
        <w:t xml:space="preserve"> on behalf of </w:t>
      </w:r>
      <w:r w:rsidRPr="00FB782A">
        <w:t>FFA members</w:t>
      </w:r>
      <w:r w:rsidR="00430616" w:rsidRPr="00FB782A">
        <w:t>,</w:t>
      </w:r>
      <w:r w:rsidR="00E870CF" w:rsidRPr="00FB782A">
        <w:t xml:space="preserve"> </w:t>
      </w:r>
      <w:r w:rsidR="00F332DA" w:rsidRPr="00FB782A">
        <w:t xml:space="preserve">noted that WCPFC has an obligation to manage South Pacific Swordfish in the Convention Area, in a manner consistent with the objectives of the Convention. </w:t>
      </w:r>
      <w:r w:rsidR="00430616" w:rsidRPr="00FB782A">
        <w:t xml:space="preserve">It stated that </w:t>
      </w:r>
      <w:r w:rsidR="00F332DA" w:rsidRPr="00FB782A">
        <w:t>South Pacific Swordfish are a valuable resource and an important economic contributor to a number of WCPFC member fisheries and presents a fishery development opportunity for SIDS) and Participating Territories in the stock area.</w:t>
      </w:r>
      <w:r w:rsidR="00310B77">
        <w:t xml:space="preserve"> </w:t>
      </w:r>
      <w:r w:rsidR="00430616" w:rsidRPr="00FB782A">
        <w:t>FFA members noted that i</w:t>
      </w:r>
      <w:r w:rsidR="00F332DA" w:rsidRPr="00FB782A">
        <w:t xml:space="preserve">n its current form, the swordfish CMM (CMM 2009-03) does not ensure the ongoing sustainability of swordfish in this region, the ongoing economic viability of current fisheries nor future development opportunities for SIDS and </w:t>
      </w:r>
      <w:r w:rsidR="00430616" w:rsidRPr="00FB782A">
        <w:t xml:space="preserve">participating territory </w:t>
      </w:r>
      <w:r w:rsidR="00F332DA" w:rsidRPr="00FB782A">
        <w:t xml:space="preserve">fisheries, noting that: </w:t>
      </w:r>
    </w:p>
    <w:p w14:paraId="26675D89" w14:textId="0CA06D58" w:rsidR="008B6843" w:rsidRPr="00FB782A" w:rsidRDefault="00F332DA" w:rsidP="00BA2E7F">
      <w:pPr>
        <w:pStyle w:val="2WCPFCNumberedlist"/>
        <w:numPr>
          <w:ilvl w:val="0"/>
          <w:numId w:val="23"/>
        </w:numPr>
      </w:pPr>
      <w:r w:rsidRPr="00C15827">
        <w:rPr>
          <w:b/>
        </w:rPr>
        <w:t>Between the equator and 20°S</w:t>
      </w:r>
      <w:r w:rsidRPr="00FB782A">
        <w:t xml:space="preserve"> – There is currently no restriction on catch or effort for swordfish in this area, where catch on the high seas has increased substantially since CMM 2009-03 was developed. SC13 identified that the Commission should consider developing appropriate management measures for this area. </w:t>
      </w:r>
    </w:p>
    <w:p w14:paraId="7FD0CCCA" w14:textId="61B51C08" w:rsidR="00F332DA" w:rsidRPr="00FB782A" w:rsidRDefault="00F332DA" w:rsidP="00C15827">
      <w:pPr>
        <w:pStyle w:val="2WCPFCNumberedlist"/>
      </w:pPr>
      <w:r w:rsidRPr="00FB782A">
        <w:rPr>
          <w:b/>
        </w:rPr>
        <w:t>South of 20°S</w:t>
      </w:r>
      <w:r w:rsidRPr="00FB782A">
        <w:t xml:space="preserve"> – The most recent stock assessment estimated a 32% probability of overfishing. However, fully caught catch limits south of 20°S combined with recent catches north of 20°S would substantially increase the probability of overfishing and an overfished stock.</w:t>
      </w:r>
      <w:r w:rsidR="00310B77">
        <w:t xml:space="preserve"> </w:t>
      </w:r>
    </w:p>
    <w:p w14:paraId="084D64F6" w14:textId="34B2924F" w:rsidR="00F332DA" w:rsidRPr="00FB782A" w:rsidRDefault="00F332DA" w:rsidP="00C15827">
      <w:pPr>
        <w:pStyle w:val="2WCPFCNumberedlist"/>
      </w:pPr>
      <w:r w:rsidRPr="00FB782A">
        <w:rPr>
          <w:b/>
        </w:rPr>
        <w:t>Sub-regional depletion</w:t>
      </w:r>
      <w:r w:rsidRPr="00FB782A">
        <w:t xml:space="preserve"> – The movement and aggregation behaviours of this species make it particularly vulnerable to subregional depletion, a key risk to the economic viability and development potential for coastal State fisheries in particular.</w:t>
      </w:r>
      <w:r w:rsidR="00310B77">
        <w:t xml:space="preserve"> </w:t>
      </w:r>
    </w:p>
    <w:p w14:paraId="5E46E1CE" w14:textId="7D2F584D" w:rsidR="008B6843" w:rsidRDefault="0090352A" w:rsidP="00C15827">
      <w:pPr>
        <w:pStyle w:val="2WCPFCNumberedlist"/>
      </w:pPr>
      <w:r w:rsidRPr="00FB782A">
        <w:rPr>
          <w:b/>
        </w:rPr>
        <w:t>(</w:t>
      </w:r>
      <w:r w:rsidR="008B6843" w:rsidRPr="00FB782A">
        <w:rPr>
          <w:b/>
        </w:rPr>
        <w:t xml:space="preserve">iv) </w:t>
      </w:r>
      <w:r w:rsidR="00F332DA" w:rsidRPr="00FB782A">
        <w:rPr>
          <w:b/>
        </w:rPr>
        <w:t xml:space="preserve">South East Pacific management </w:t>
      </w:r>
      <w:r w:rsidR="00F332DA" w:rsidRPr="00FB782A">
        <w:t>– there is potential connectivity between the south-eastern WCPFC area and the adjacent South East Pacific Ocean (SEPO). The SEPO has seen very substantial increases in c</w:t>
      </w:r>
      <w:r w:rsidR="008C1DEB">
        <w:t>a</w:t>
      </w:r>
      <w:r w:rsidR="00F332DA" w:rsidRPr="00FB782A">
        <w:t xml:space="preserve">tch, but has no CMM, and no stock assessment since 2011. </w:t>
      </w:r>
    </w:p>
    <w:p w14:paraId="5C695EFF" w14:textId="77777777" w:rsidR="005312E4" w:rsidRDefault="005312E4" w:rsidP="00347AB3"/>
    <w:p w14:paraId="6AC8916E" w14:textId="15B3F861" w:rsidR="00BF5F79" w:rsidRPr="00FB782A" w:rsidRDefault="00F332DA" w:rsidP="00C15827">
      <w:pPr>
        <w:pStyle w:val="WCPFCText"/>
      </w:pPr>
      <w:r w:rsidRPr="00FB782A">
        <w:t>Recognising the</w:t>
      </w:r>
      <w:r w:rsidR="008B6843" w:rsidRPr="00FB782A">
        <w:t>se</w:t>
      </w:r>
      <w:r w:rsidRPr="00FB782A">
        <w:t xml:space="preserve"> issues and risks, Australia </w:t>
      </w:r>
      <w:r w:rsidR="00F94F2C" w:rsidRPr="00FB782A">
        <w:t>s</w:t>
      </w:r>
      <w:r w:rsidR="004513FF">
        <w:t>t</w:t>
      </w:r>
      <w:r w:rsidR="00F94F2C" w:rsidRPr="00FB782A">
        <w:t xml:space="preserve">ated that it </w:t>
      </w:r>
      <w:r w:rsidR="008B6843" w:rsidRPr="00FB782A">
        <w:t xml:space="preserve">sought </w:t>
      </w:r>
      <w:r w:rsidRPr="00FB782A">
        <w:t>support of WCPFC members to strengthen CMM 2009-03, so as to ensure the ongoing sustainability of the stock regionally</w:t>
      </w:r>
      <w:r w:rsidR="00F94F2C" w:rsidRPr="00FB782A">
        <w:t>,</w:t>
      </w:r>
      <w:r w:rsidR="008B6843" w:rsidRPr="00FB782A">
        <w:t xml:space="preserve"> </w:t>
      </w:r>
      <w:r w:rsidRPr="00FB782A">
        <w:t>ongoing economic viability of existing WCPFC member coastal State fisheries</w:t>
      </w:r>
      <w:r w:rsidR="00F94F2C" w:rsidRPr="00FB782A">
        <w:t>,</w:t>
      </w:r>
      <w:r w:rsidRPr="00FB782A">
        <w:t xml:space="preserve"> </w:t>
      </w:r>
      <w:r w:rsidR="008B6843" w:rsidRPr="00FB782A">
        <w:t xml:space="preserve">and </w:t>
      </w:r>
      <w:r w:rsidRPr="00FB782A">
        <w:t xml:space="preserve">future development opportunities for SIDS and </w:t>
      </w:r>
      <w:r w:rsidR="00F94F2C" w:rsidRPr="00FB782A">
        <w:t xml:space="preserve">participating territories such </w:t>
      </w:r>
      <w:r w:rsidRPr="00FB782A">
        <w:t xml:space="preserve">that even stronger </w:t>
      </w:r>
      <w:r w:rsidR="00F94F2C" w:rsidRPr="00FB782A">
        <w:t xml:space="preserve">CMMs </w:t>
      </w:r>
      <w:r w:rsidRPr="00FB782A">
        <w:t xml:space="preserve">are not required in </w:t>
      </w:r>
      <w:r w:rsidR="00F94F2C" w:rsidRPr="00FB782A">
        <w:t xml:space="preserve">the </w:t>
      </w:r>
      <w:r w:rsidRPr="00FB782A">
        <w:t>future in response to an overfished stock</w:t>
      </w:r>
      <w:r w:rsidR="00F94F2C" w:rsidRPr="00FB782A">
        <w:t>,</w:t>
      </w:r>
      <w:r w:rsidRPr="00FB782A">
        <w:t xml:space="preserve"> which could also impact tuna fisheries. Australia propose</w:t>
      </w:r>
      <w:r w:rsidR="00F94F2C" w:rsidRPr="00FB782A">
        <w:t>d</w:t>
      </w:r>
      <w:r w:rsidRPr="00FB782A">
        <w:t xml:space="preserve"> that a future revised measure would apply in EEZs and high seas throughout the whole area of the stock (consistent with Article 3 and Article 5)</w:t>
      </w:r>
      <w:r w:rsidR="00F94F2C" w:rsidRPr="00FB782A">
        <w:t>;</w:t>
      </w:r>
      <w:r w:rsidR="008B6843" w:rsidRPr="00FB782A">
        <w:t xml:space="preserve"> </w:t>
      </w:r>
      <w:r w:rsidRPr="00FB782A">
        <w:t xml:space="preserve">be reflective of </w:t>
      </w:r>
      <w:r w:rsidR="00F94F2C" w:rsidRPr="00FB782A">
        <w:t xml:space="preserve">the </w:t>
      </w:r>
      <w:r w:rsidRPr="00FB782A">
        <w:t>current best understanding of swordfish science and its assessed status</w:t>
      </w:r>
      <w:r w:rsidR="00F94F2C" w:rsidRPr="00FB782A">
        <w:t>;</w:t>
      </w:r>
      <w:r w:rsidR="008B6843" w:rsidRPr="00FB782A">
        <w:t xml:space="preserve"> </w:t>
      </w:r>
      <w:r w:rsidRPr="00FB782A">
        <w:t>prevent further increases in fishing mortality on the stock to avoid future overfishing and an overfished stock (as per Article 5)</w:t>
      </w:r>
      <w:r w:rsidR="00F94F2C" w:rsidRPr="00FB782A">
        <w:t>;</w:t>
      </w:r>
      <w:r w:rsidR="008B6843" w:rsidRPr="00FB782A">
        <w:t xml:space="preserve"> </w:t>
      </w:r>
      <w:r w:rsidRPr="00FB782A">
        <w:t>accom</w:t>
      </w:r>
      <w:r w:rsidR="008B6843" w:rsidRPr="00FB782A">
        <w:t>m</w:t>
      </w:r>
      <w:r w:rsidRPr="00FB782A">
        <w:t>odate subregional zone</w:t>
      </w:r>
      <w:r w:rsidR="00F94F2C" w:rsidRPr="00FB782A">
        <w:t>-</w:t>
      </w:r>
      <w:r w:rsidRPr="00FB782A">
        <w:t>based management approaches and limits and ensure compatible management and limits on the high seas (as per Article 8)</w:t>
      </w:r>
      <w:r w:rsidR="00F94F2C" w:rsidRPr="00FB782A">
        <w:t>;</w:t>
      </w:r>
      <w:r w:rsidR="008B6843" w:rsidRPr="00FB782A">
        <w:t xml:space="preserve"> </w:t>
      </w:r>
      <w:r w:rsidRPr="00FB782A">
        <w:t>recognize the sovereign rights of coastal States to explore, exploit, conserve and manage HMS within areas under their national jurisdiction (as per Article 7)</w:t>
      </w:r>
      <w:r w:rsidR="00F94F2C" w:rsidRPr="00FB782A">
        <w:t>;</w:t>
      </w:r>
      <w:r w:rsidR="008B6843" w:rsidRPr="00FB782A">
        <w:t xml:space="preserve"> </w:t>
      </w:r>
      <w:r w:rsidRPr="00FB782A">
        <w:t xml:space="preserve">recognize the special requirements of, and avoid transferring a disproportionate burden of conservation upon, SIDS and </w:t>
      </w:r>
      <w:r w:rsidR="00F94F2C" w:rsidRPr="00FB782A">
        <w:t xml:space="preserve">participating territories </w:t>
      </w:r>
      <w:r w:rsidRPr="00FB782A">
        <w:t>(as per Article 30)</w:t>
      </w:r>
      <w:r w:rsidR="00F94F2C" w:rsidRPr="00FB782A">
        <w:t>;</w:t>
      </w:r>
      <w:r w:rsidR="008B6843" w:rsidRPr="00FB782A">
        <w:t xml:space="preserve"> </w:t>
      </w:r>
      <w:r w:rsidR="00F94F2C" w:rsidRPr="00FB782A">
        <w:t xml:space="preserve">and </w:t>
      </w:r>
      <w:r w:rsidRPr="00FB782A">
        <w:t xml:space="preserve">seek the development of a consistent set of </w:t>
      </w:r>
      <w:r w:rsidR="00F94F2C" w:rsidRPr="00FB782A">
        <w:t xml:space="preserve">CMMs </w:t>
      </w:r>
      <w:r w:rsidRPr="00FB782A">
        <w:t>for fish stocks that occur in both the WCPFC and IATTC Convention Areas (as per Article 22)</w:t>
      </w:r>
      <w:r w:rsidR="008B6843" w:rsidRPr="00FB782A">
        <w:t xml:space="preserve">. Finally, </w:t>
      </w:r>
      <w:r w:rsidRPr="00FB782A">
        <w:t>FFA members note</w:t>
      </w:r>
      <w:r w:rsidR="008B6843" w:rsidRPr="00FB782A">
        <w:t>d</w:t>
      </w:r>
      <w:r w:rsidRPr="00FB782A">
        <w:t xml:space="preserve"> the standing advice from </w:t>
      </w:r>
      <w:r w:rsidR="00F94F2C" w:rsidRPr="00FB782A">
        <w:t xml:space="preserve">SC </w:t>
      </w:r>
      <w:r w:rsidRPr="00FB782A">
        <w:t>relating to the need to strengthen provisions in CMM 2009-03 (Conservation and Management of Swordfish) and strongly encourage</w:t>
      </w:r>
      <w:r w:rsidR="008B6843" w:rsidRPr="00FB782A">
        <w:t>d</w:t>
      </w:r>
      <w:r w:rsidRPr="00FB782A">
        <w:t xml:space="preserve"> Commission members to engage in discussions </w:t>
      </w:r>
      <w:r w:rsidR="00F94F2C" w:rsidRPr="00FB782A">
        <w:t xml:space="preserve">during 2020 </w:t>
      </w:r>
      <w:r w:rsidRPr="00FB782A">
        <w:t>to achieve this outcome</w:t>
      </w:r>
      <w:r w:rsidR="00FF034D" w:rsidRPr="00FB782A">
        <w:t>.</w:t>
      </w:r>
    </w:p>
    <w:p w14:paraId="0DE80C15" w14:textId="014E241E" w:rsidR="00FF034D" w:rsidRPr="00FB782A" w:rsidRDefault="009107C7" w:rsidP="00C15827">
      <w:pPr>
        <w:pStyle w:val="WCPFCText"/>
      </w:pPr>
      <w:r w:rsidRPr="00FB782A">
        <w:t>New Zealand commend</w:t>
      </w:r>
      <w:r w:rsidR="00B05624" w:rsidRPr="00FB782A">
        <w:t>ed</w:t>
      </w:r>
      <w:r w:rsidRPr="00FB782A">
        <w:t xml:space="preserve"> Aus</w:t>
      </w:r>
      <w:r w:rsidR="00B05624" w:rsidRPr="00FB782A">
        <w:t>tralia</w:t>
      </w:r>
      <w:r w:rsidRPr="00FB782A">
        <w:t xml:space="preserve"> for </w:t>
      </w:r>
      <w:r w:rsidR="00B05624" w:rsidRPr="00FB782A">
        <w:t xml:space="preserve">its </w:t>
      </w:r>
      <w:r w:rsidRPr="00FB782A">
        <w:t>proactive app</w:t>
      </w:r>
      <w:r w:rsidR="00B05624" w:rsidRPr="00FB782A">
        <w:t>roach on the issue, stating it w</w:t>
      </w:r>
      <w:r w:rsidRPr="00FB782A">
        <w:t>ould be app</w:t>
      </w:r>
      <w:r w:rsidR="00B05624" w:rsidRPr="00FB782A">
        <w:t xml:space="preserve">ropriate </w:t>
      </w:r>
      <w:r w:rsidRPr="00FB782A">
        <w:t xml:space="preserve">to approach IATTC with </w:t>
      </w:r>
      <w:r w:rsidR="00B05624" w:rsidRPr="00FB782A">
        <w:t xml:space="preserve">WCPFC’s </w:t>
      </w:r>
      <w:r w:rsidRPr="00FB782A">
        <w:t xml:space="preserve">concerns </w:t>
      </w:r>
      <w:r w:rsidR="00B05624" w:rsidRPr="00FB782A">
        <w:t xml:space="preserve">regarding </w:t>
      </w:r>
      <w:r w:rsidRPr="00FB782A">
        <w:t xml:space="preserve">the management of </w:t>
      </w:r>
      <w:r w:rsidR="00B05624" w:rsidRPr="00FB782A">
        <w:t>the species</w:t>
      </w:r>
      <w:r w:rsidRPr="00FB782A">
        <w:t xml:space="preserve">. </w:t>
      </w:r>
      <w:r w:rsidR="00B05624" w:rsidRPr="00FB782A">
        <w:t>It s</w:t>
      </w:r>
      <w:r w:rsidRPr="00FB782A">
        <w:t>uggest</w:t>
      </w:r>
      <w:r w:rsidR="00B05624" w:rsidRPr="00FB782A">
        <w:t>ed</w:t>
      </w:r>
      <w:r w:rsidRPr="00FB782A">
        <w:t xml:space="preserve"> the </w:t>
      </w:r>
      <w:r w:rsidR="00B05624" w:rsidRPr="00FB782A">
        <w:t>C</w:t>
      </w:r>
      <w:r w:rsidRPr="00FB782A">
        <w:t xml:space="preserve">hair </w:t>
      </w:r>
      <w:r w:rsidR="00B05624" w:rsidRPr="00FB782A">
        <w:t xml:space="preserve">write </w:t>
      </w:r>
      <w:r w:rsidRPr="00FB782A">
        <w:t xml:space="preserve">to IATTC with </w:t>
      </w:r>
      <w:r w:rsidR="00B05624" w:rsidRPr="00FB782A">
        <w:t xml:space="preserve">concerns regarding </w:t>
      </w:r>
      <w:r w:rsidRPr="00FB782A">
        <w:t>the need for a proactive app</w:t>
      </w:r>
      <w:r w:rsidR="00B05624" w:rsidRPr="00FB782A">
        <w:t>roach</w:t>
      </w:r>
      <w:r w:rsidRPr="00FB782A">
        <w:t xml:space="preserve"> to man</w:t>
      </w:r>
      <w:r w:rsidR="00B05624" w:rsidRPr="00FB782A">
        <w:t>agement</w:t>
      </w:r>
      <w:r w:rsidRPr="00FB782A">
        <w:t xml:space="preserve"> of </w:t>
      </w:r>
      <w:r w:rsidR="00B05624" w:rsidRPr="00FB782A">
        <w:t xml:space="preserve">the </w:t>
      </w:r>
      <w:r w:rsidRPr="00FB782A">
        <w:t>stock in light of the con</w:t>
      </w:r>
      <w:r w:rsidR="00B05624" w:rsidRPr="00FB782A">
        <w:t>cerns highlighted by Australia</w:t>
      </w:r>
      <w:r w:rsidRPr="00FB782A">
        <w:t>.</w:t>
      </w:r>
    </w:p>
    <w:p w14:paraId="4C2BC3AE" w14:textId="7D6F73EF" w:rsidR="00E55DD1" w:rsidRPr="00BE3816" w:rsidRDefault="009107C7" w:rsidP="00C15827">
      <w:pPr>
        <w:pStyle w:val="WCPFCText"/>
      </w:pPr>
      <w:r w:rsidRPr="00BE3816">
        <w:t>Tonga</w:t>
      </w:r>
      <w:r w:rsidR="00B05624" w:rsidRPr="00BE3816">
        <w:t xml:space="preserve">, on behalf of </w:t>
      </w:r>
      <w:r w:rsidR="00E55DD1" w:rsidRPr="00BE3816">
        <w:t xml:space="preserve">FFA </w:t>
      </w:r>
      <w:r w:rsidR="00B05624" w:rsidRPr="00BE3816">
        <w:t>m</w:t>
      </w:r>
      <w:r w:rsidR="00E55DD1" w:rsidRPr="00BE3816">
        <w:t xml:space="preserve">embers </w:t>
      </w:r>
      <w:r w:rsidR="00B05624" w:rsidRPr="00BE3816">
        <w:t xml:space="preserve">also </w:t>
      </w:r>
      <w:r w:rsidR="00E55DD1" w:rsidRPr="00BE3816">
        <w:t>thank</w:t>
      </w:r>
      <w:r w:rsidR="00B05624" w:rsidRPr="00BE3816">
        <w:t>ed</w:t>
      </w:r>
      <w:r w:rsidR="00E55DD1" w:rsidRPr="00BE3816">
        <w:t xml:space="preserve"> Australia for the leadership role </w:t>
      </w:r>
      <w:r w:rsidR="00B05624" w:rsidRPr="00BE3816">
        <w:t xml:space="preserve">it had taken </w:t>
      </w:r>
      <w:r w:rsidR="00E55DD1" w:rsidRPr="00BE3816">
        <w:t xml:space="preserve">to improve the management of </w:t>
      </w:r>
      <w:r w:rsidR="00B05624" w:rsidRPr="00BE3816">
        <w:t xml:space="preserve">the </w:t>
      </w:r>
      <w:r w:rsidR="00E55DD1" w:rsidRPr="00BE3816">
        <w:t xml:space="preserve">stock and the consultative approach being taken to gauge the views </w:t>
      </w:r>
      <w:r w:rsidR="00B05624" w:rsidRPr="00BE3816">
        <w:t>CCMs</w:t>
      </w:r>
      <w:r w:rsidR="00E55DD1" w:rsidRPr="00BE3816">
        <w:t>.</w:t>
      </w:r>
      <w:r w:rsidR="00310B77">
        <w:t xml:space="preserve"> </w:t>
      </w:r>
      <w:r w:rsidR="00B05624" w:rsidRPr="00BE3816">
        <w:t>They noted that s</w:t>
      </w:r>
      <w:r w:rsidR="00E55DD1" w:rsidRPr="00BE3816">
        <w:t xml:space="preserve">wordfish is of importance to a number of FFA </w:t>
      </w:r>
      <w:r w:rsidR="00B05624" w:rsidRPr="00BE3816">
        <w:t>m</w:t>
      </w:r>
      <w:r w:rsidR="00E55DD1" w:rsidRPr="00BE3816">
        <w:t xml:space="preserve">embers and express </w:t>
      </w:r>
      <w:r w:rsidR="00B05624" w:rsidRPr="00BE3816">
        <w:t xml:space="preserve">their </w:t>
      </w:r>
      <w:r w:rsidR="00E55DD1" w:rsidRPr="00BE3816">
        <w:t>broad support for the development of a CMM that recognises zone</w:t>
      </w:r>
      <w:r w:rsidR="00B05624" w:rsidRPr="00BE3816">
        <w:t>-</w:t>
      </w:r>
      <w:r w:rsidR="00E55DD1" w:rsidRPr="00BE3816">
        <w:t xml:space="preserve">based management and </w:t>
      </w:r>
      <w:r w:rsidR="00B05624" w:rsidRPr="00BE3816">
        <w:t xml:space="preserve">would </w:t>
      </w:r>
      <w:r w:rsidR="00E55DD1" w:rsidRPr="00BE3816">
        <w:t>seek to manage swordfish on the high seas to complement action taken within EEZs</w:t>
      </w:r>
    </w:p>
    <w:p w14:paraId="2CDDD154" w14:textId="67A04ECC" w:rsidR="009107C7" w:rsidRPr="00FB782A" w:rsidRDefault="009107C7" w:rsidP="00C15827">
      <w:pPr>
        <w:pStyle w:val="WCPFCText"/>
      </w:pPr>
      <w:r w:rsidRPr="00FB782A">
        <w:t>China thank</w:t>
      </w:r>
      <w:r w:rsidR="00B05624" w:rsidRPr="00FB782A">
        <w:t>ed</w:t>
      </w:r>
      <w:r w:rsidRPr="00FB782A">
        <w:t xml:space="preserve"> Aus</w:t>
      </w:r>
      <w:r w:rsidR="00B05624" w:rsidRPr="00FB782A">
        <w:t xml:space="preserve">tralia for it work and stated that it agreed with some of the </w:t>
      </w:r>
      <w:r w:rsidRPr="00FB782A">
        <w:t>pr</w:t>
      </w:r>
      <w:r w:rsidR="00B05624" w:rsidRPr="00FB782A">
        <w:t>i</w:t>
      </w:r>
      <w:r w:rsidRPr="00FB782A">
        <w:t xml:space="preserve">nciples </w:t>
      </w:r>
      <w:r w:rsidR="00B05624" w:rsidRPr="00FB782A">
        <w:t>that had been addressed, including the a</w:t>
      </w:r>
      <w:r w:rsidRPr="00FB782A">
        <w:t>ppl</w:t>
      </w:r>
      <w:r w:rsidR="00B05624" w:rsidRPr="00FB782A">
        <w:t xml:space="preserve">ication of the CMM in </w:t>
      </w:r>
      <w:r w:rsidRPr="00FB782A">
        <w:t>EEZ</w:t>
      </w:r>
      <w:r w:rsidR="00B05624" w:rsidRPr="00FB782A">
        <w:t>s</w:t>
      </w:r>
      <w:r w:rsidRPr="00FB782A">
        <w:t xml:space="preserve"> and </w:t>
      </w:r>
      <w:r w:rsidR="00B05624" w:rsidRPr="00FB782A">
        <w:t xml:space="preserve">the </w:t>
      </w:r>
      <w:r w:rsidR="005312E4">
        <w:t>high seas</w:t>
      </w:r>
      <w:r w:rsidRPr="00FB782A">
        <w:t xml:space="preserve">. </w:t>
      </w:r>
      <w:r w:rsidR="00B05624" w:rsidRPr="00FB782A">
        <w:t>China also e</w:t>
      </w:r>
      <w:r w:rsidRPr="00FB782A">
        <w:t>ncourag</w:t>
      </w:r>
      <w:r w:rsidR="00B05624" w:rsidRPr="00FB782A">
        <w:t>ed</w:t>
      </w:r>
      <w:r w:rsidRPr="00FB782A">
        <w:t xml:space="preserve"> that WCPFC seek consistent measures with IATTC for shared fish stocks. </w:t>
      </w:r>
      <w:r w:rsidR="0011281C" w:rsidRPr="00FB782A">
        <w:t xml:space="preserve">It stated it would </w:t>
      </w:r>
      <w:r w:rsidRPr="00FB782A">
        <w:t xml:space="preserve">work with </w:t>
      </w:r>
      <w:r w:rsidR="0011281C" w:rsidRPr="00FB782A">
        <w:t xml:space="preserve">Australia </w:t>
      </w:r>
      <w:r w:rsidRPr="00FB782A">
        <w:t>to find a solution</w:t>
      </w:r>
      <w:r w:rsidR="0011281C" w:rsidRPr="00FB782A">
        <w:t>, although stated it was un</w:t>
      </w:r>
      <w:r w:rsidRPr="00FB782A">
        <w:t xml:space="preserve">sure </w:t>
      </w:r>
      <w:r w:rsidR="0011281C" w:rsidRPr="00FB782A">
        <w:t xml:space="preserve">if </w:t>
      </w:r>
      <w:r w:rsidRPr="00FB782A">
        <w:t>agree</w:t>
      </w:r>
      <w:r w:rsidR="0011281C" w:rsidRPr="00FB782A">
        <w:t>ment could be reached in 2020</w:t>
      </w:r>
      <w:r w:rsidRPr="00FB782A">
        <w:t xml:space="preserve">. </w:t>
      </w:r>
      <w:r w:rsidR="0011281C" w:rsidRPr="00FB782A">
        <w:t xml:space="preserve">China noted </w:t>
      </w:r>
      <w:r w:rsidRPr="00FB782A">
        <w:t xml:space="preserve">that if a new measure </w:t>
      </w:r>
      <w:r w:rsidR="0011281C" w:rsidRPr="00FB782A">
        <w:t xml:space="preserve">was to be adopted China would find it </w:t>
      </w:r>
      <w:r w:rsidRPr="00FB782A">
        <w:t>challeng</w:t>
      </w:r>
      <w:r w:rsidR="0011281C" w:rsidRPr="00FB782A">
        <w:t xml:space="preserve">ing, but stated it was willing to </w:t>
      </w:r>
      <w:r w:rsidRPr="00FB782A">
        <w:t xml:space="preserve">work on </w:t>
      </w:r>
      <w:r w:rsidR="0011281C" w:rsidRPr="00FB782A">
        <w:t>the issue</w:t>
      </w:r>
      <w:r w:rsidRPr="00FB782A">
        <w:t xml:space="preserve">. </w:t>
      </w:r>
    </w:p>
    <w:p w14:paraId="46A63EAB" w14:textId="5C8C9BF9" w:rsidR="009107C7" w:rsidRPr="00BE3816" w:rsidRDefault="0011281C" w:rsidP="00C15827">
      <w:pPr>
        <w:pStyle w:val="WCPFCText"/>
      </w:pPr>
      <w:r w:rsidRPr="00FB782A">
        <w:t xml:space="preserve">The </w:t>
      </w:r>
      <w:r w:rsidR="009107C7" w:rsidRPr="00FB782A">
        <w:t>EU</w:t>
      </w:r>
      <w:r w:rsidRPr="00FB782A">
        <w:t xml:space="preserve"> also thanked </w:t>
      </w:r>
      <w:r w:rsidR="004945A2" w:rsidRPr="00FB782A">
        <w:t>Aus</w:t>
      </w:r>
      <w:r w:rsidRPr="00FB782A">
        <w:t xml:space="preserve">tralia for </w:t>
      </w:r>
      <w:r w:rsidRPr="00BE3816">
        <w:t>its</w:t>
      </w:r>
      <w:r w:rsidR="004945A2" w:rsidRPr="00BE3816">
        <w:t xml:space="preserve"> work on </w:t>
      </w:r>
      <w:r w:rsidRPr="00BE3816">
        <w:t xml:space="preserve">the issue, stating that proactive work was positive, and that it supported </w:t>
      </w:r>
      <w:r w:rsidR="004945A2" w:rsidRPr="00BE3816">
        <w:t>address</w:t>
      </w:r>
      <w:r w:rsidRPr="00BE3816">
        <w:t>ing</w:t>
      </w:r>
      <w:r w:rsidR="004945A2" w:rsidRPr="00BE3816">
        <w:t xml:space="preserve"> management </w:t>
      </w:r>
      <w:r w:rsidRPr="00BE3816">
        <w:t xml:space="preserve">throughout </w:t>
      </w:r>
      <w:r w:rsidR="004945A2" w:rsidRPr="00BE3816">
        <w:t xml:space="preserve">the </w:t>
      </w:r>
      <w:r w:rsidRPr="00BE3816">
        <w:t xml:space="preserve">stock’s </w:t>
      </w:r>
      <w:r w:rsidR="004945A2" w:rsidRPr="00BE3816">
        <w:t>geog</w:t>
      </w:r>
      <w:r w:rsidRPr="00BE3816">
        <w:t>raphic</w:t>
      </w:r>
      <w:r w:rsidR="004945A2" w:rsidRPr="00BE3816">
        <w:t xml:space="preserve"> range</w:t>
      </w:r>
      <w:r w:rsidRPr="00BE3816">
        <w:t xml:space="preserve"> </w:t>
      </w:r>
      <w:r w:rsidR="004945A2" w:rsidRPr="00BE3816">
        <w:t xml:space="preserve">for all species. </w:t>
      </w:r>
      <w:r w:rsidRPr="00BE3816">
        <w:t>It a</w:t>
      </w:r>
      <w:r w:rsidR="004945A2" w:rsidRPr="00BE3816">
        <w:t>gree</w:t>
      </w:r>
      <w:r w:rsidRPr="00BE3816">
        <w:t>d</w:t>
      </w:r>
      <w:r w:rsidR="004945A2" w:rsidRPr="00BE3816">
        <w:t xml:space="preserve"> with </w:t>
      </w:r>
      <w:r w:rsidRPr="00BE3816">
        <w:t xml:space="preserve">the </w:t>
      </w:r>
      <w:r w:rsidR="004945A2" w:rsidRPr="00BE3816">
        <w:t>suggestion to collab</w:t>
      </w:r>
      <w:r w:rsidRPr="00BE3816">
        <w:t>orate</w:t>
      </w:r>
      <w:r w:rsidR="004945A2" w:rsidRPr="00BE3816">
        <w:t xml:space="preserve"> w</w:t>
      </w:r>
      <w:r w:rsidRPr="00BE3816">
        <w:t>i</w:t>
      </w:r>
      <w:r w:rsidR="004945A2" w:rsidRPr="00BE3816">
        <w:t>th IATTC in vi</w:t>
      </w:r>
      <w:r w:rsidRPr="00BE3816">
        <w:t>e</w:t>
      </w:r>
      <w:r w:rsidR="004945A2" w:rsidRPr="00BE3816">
        <w:t xml:space="preserve">w of taking into account </w:t>
      </w:r>
      <w:r w:rsidRPr="00BE3816">
        <w:t xml:space="preserve">the </w:t>
      </w:r>
      <w:r w:rsidR="004945A2" w:rsidRPr="00BE3816">
        <w:t xml:space="preserve">situation in </w:t>
      </w:r>
      <w:r w:rsidRPr="00BE3816">
        <w:t>the S</w:t>
      </w:r>
      <w:r w:rsidR="004945A2" w:rsidRPr="00BE3816">
        <w:t xml:space="preserve">EPO. </w:t>
      </w:r>
      <w:r w:rsidRPr="00BE3816">
        <w:t xml:space="preserve">It stated it would </w:t>
      </w:r>
      <w:r w:rsidR="004945A2" w:rsidRPr="00BE3816">
        <w:t xml:space="preserve">work with </w:t>
      </w:r>
      <w:r w:rsidRPr="00BE3816">
        <w:t xml:space="preserve">Australia </w:t>
      </w:r>
      <w:r w:rsidR="004945A2" w:rsidRPr="00BE3816">
        <w:t xml:space="preserve">to develop </w:t>
      </w:r>
      <w:r w:rsidRPr="00BE3816">
        <w:t xml:space="preserve">a </w:t>
      </w:r>
      <w:r w:rsidR="004945A2" w:rsidRPr="00BE3816">
        <w:t>ta</w:t>
      </w:r>
      <w:r w:rsidR="0090352A" w:rsidRPr="00BE3816">
        <w:t>s</w:t>
      </w:r>
      <w:r w:rsidR="004945A2" w:rsidRPr="00BE3816">
        <w:t>king for SPC</w:t>
      </w:r>
      <w:r w:rsidRPr="00BE3816">
        <w:t>, i</w:t>
      </w:r>
      <w:r w:rsidR="004945A2" w:rsidRPr="00BE3816">
        <w:t>ncluding defining the fisheries</w:t>
      </w:r>
      <w:r w:rsidRPr="00BE3816">
        <w:t xml:space="preserve">, which could be difficult, as in </w:t>
      </w:r>
      <w:r w:rsidR="004945A2" w:rsidRPr="00BE3816">
        <w:t>many case</w:t>
      </w:r>
      <w:r w:rsidRPr="00BE3816">
        <w:t>s</w:t>
      </w:r>
      <w:r w:rsidR="004945A2" w:rsidRPr="00BE3816">
        <w:t xml:space="preserve"> this may be bycatch. </w:t>
      </w:r>
      <w:r w:rsidR="002C6B20" w:rsidRPr="00BE3816">
        <w:t xml:space="preserve">The EU noted that to date the stock remained within </w:t>
      </w:r>
      <w:r w:rsidR="004945A2" w:rsidRPr="00BE3816">
        <w:t xml:space="preserve">safe </w:t>
      </w:r>
      <w:r w:rsidR="002C6B20" w:rsidRPr="00BE3816">
        <w:t xml:space="preserve">biological </w:t>
      </w:r>
      <w:r w:rsidR="004945A2" w:rsidRPr="00BE3816">
        <w:t xml:space="preserve">limits. </w:t>
      </w:r>
    </w:p>
    <w:p w14:paraId="4CDE3690" w14:textId="37D5B0DE" w:rsidR="004945A2" w:rsidRPr="00BE3816" w:rsidRDefault="002C04F7" w:rsidP="00C15827">
      <w:pPr>
        <w:pStyle w:val="WCPFCText"/>
      </w:pPr>
      <w:r>
        <w:t>French Polynesia</w:t>
      </w:r>
      <w:r w:rsidR="002C6B20" w:rsidRPr="00BE3816">
        <w:t xml:space="preserve"> s</w:t>
      </w:r>
      <w:r w:rsidR="00F84AAB" w:rsidRPr="00BE3816">
        <w:t>upport</w:t>
      </w:r>
      <w:r w:rsidR="002C6B20" w:rsidRPr="00BE3816">
        <w:t>ed</w:t>
      </w:r>
      <w:r w:rsidR="00F84AAB" w:rsidRPr="00BE3816">
        <w:t xml:space="preserve"> the approach proposed by Australia for the revision of this CM</w:t>
      </w:r>
      <w:r w:rsidR="00B87018" w:rsidRPr="00BE3816">
        <w:t>M and stated that in particular because it is located</w:t>
      </w:r>
      <w:r w:rsidR="00F84AAB" w:rsidRPr="00BE3816">
        <w:t xml:space="preserve"> in the overlap area, </w:t>
      </w:r>
      <w:r>
        <w:t>French Polynesia</w:t>
      </w:r>
      <w:r w:rsidR="00B87018" w:rsidRPr="00BE3816">
        <w:t xml:space="preserve"> </w:t>
      </w:r>
      <w:r w:rsidR="00F84AAB" w:rsidRPr="00BE3816">
        <w:t>favo</w:t>
      </w:r>
      <w:r w:rsidR="00B87018" w:rsidRPr="00BE3816">
        <w:t>u</w:t>
      </w:r>
      <w:r w:rsidR="00F84AAB" w:rsidRPr="00BE3816">
        <w:t>r</w:t>
      </w:r>
      <w:r w:rsidR="00B87018" w:rsidRPr="00BE3816">
        <w:t>s</w:t>
      </w:r>
      <w:r w:rsidR="00F84AAB" w:rsidRPr="00BE3816">
        <w:t xml:space="preserve"> the development of a consistent </w:t>
      </w:r>
      <w:r w:rsidR="00B87018" w:rsidRPr="00BE3816">
        <w:t xml:space="preserve">approach to fish stocks </w:t>
      </w:r>
      <w:r w:rsidR="00F84AAB" w:rsidRPr="00BE3816">
        <w:t xml:space="preserve">at the Pacific </w:t>
      </w:r>
      <w:r w:rsidR="00F36591">
        <w:t>O</w:t>
      </w:r>
      <w:r w:rsidR="00F84AAB" w:rsidRPr="00BE3816">
        <w:t>cean level.</w:t>
      </w:r>
    </w:p>
    <w:p w14:paraId="149B0E36" w14:textId="1BEF0C8B" w:rsidR="004945A2" w:rsidRPr="00FB782A" w:rsidRDefault="00462D06" w:rsidP="00C15827">
      <w:pPr>
        <w:pStyle w:val="WCPFCText"/>
      </w:pPr>
      <w:r>
        <w:t xml:space="preserve">Chinese Taipei </w:t>
      </w:r>
      <w:r w:rsidR="004945A2" w:rsidRPr="00FB782A">
        <w:t>thank</w:t>
      </w:r>
      <w:r w:rsidR="00B87018" w:rsidRPr="00FB782A">
        <w:t>ed</w:t>
      </w:r>
      <w:r w:rsidR="004945A2" w:rsidRPr="00FB782A">
        <w:t xml:space="preserve"> Aus</w:t>
      </w:r>
      <w:r w:rsidR="00B87018" w:rsidRPr="00FB782A">
        <w:t>tralia</w:t>
      </w:r>
      <w:r w:rsidR="004945A2" w:rsidRPr="00FB782A">
        <w:t xml:space="preserve"> for tabling the pro</w:t>
      </w:r>
      <w:r w:rsidR="00B87018" w:rsidRPr="00FB782A">
        <w:t>po</w:t>
      </w:r>
      <w:r w:rsidR="004945A2" w:rsidRPr="00FB782A">
        <w:t>sal</w:t>
      </w:r>
      <w:r w:rsidR="00B87018" w:rsidRPr="00FB782A">
        <w:t xml:space="preserve"> and agreed with the remarks made by </w:t>
      </w:r>
      <w:r w:rsidR="004945A2" w:rsidRPr="00FB782A">
        <w:t xml:space="preserve">China. </w:t>
      </w:r>
      <w:r w:rsidR="00B87018" w:rsidRPr="00FB782A">
        <w:t xml:space="preserve">It supported </w:t>
      </w:r>
      <w:r w:rsidR="004945A2" w:rsidRPr="00FB782A">
        <w:t>appl</w:t>
      </w:r>
      <w:r w:rsidR="00B87018" w:rsidRPr="00FB782A">
        <w:t>ication</w:t>
      </w:r>
      <w:r w:rsidR="004945A2" w:rsidRPr="00FB782A">
        <w:t xml:space="preserve"> to </w:t>
      </w:r>
      <w:r w:rsidR="00B87018" w:rsidRPr="00FB782A">
        <w:t xml:space="preserve">both </w:t>
      </w:r>
      <w:r w:rsidR="004945A2" w:rsidRPr="00FB782A">
        <w:t>area</w:t>
      </w:r>
      <w:r w:rsidR="00B87018" w:rsidRPr="00FB782A">
        <w:t xml:space="preserve"> the high seas and </w:t>
      </w:r>
      <w:r w:rsidR="004945A2" w:rsidRPr="00FB782A">
        <w:t>EEZ</w:t>
      </w:r>
      <w:r w:rsidR="00B87018" w:rsidRPr="00FB782A">
        <w:t xml:space="preserve">s, and stated it was </w:t>
      </w:r>
      <w:r w:rsidR="004945A2" w:rsidRPr="00FB782A">
        <w:t xml:space="preserve">prepared to work with other CCMs to discuss </w:t>
      </w:r>
      <w:r w:rsidR="00B87018" w:rsidRPr="00FB782A">
        <w:t>the issue</w:t>
      </w:r>
      <w:r w:rsidR="004945A2" w:rsidRPr="00FB782A">
        <w:t xml:space="preserve">. </w:t>
      </w:r>
    </w:p>
    <w:p w14:paraId="47A5A23B" w14:textId="5EBB268C" w:rsidR="004945A2" w:rsidRPr="00FB782A" w:rsidRDefault="002C04F7" w:rsidP="00C15827">
      <w:pPr>
        <w:pStyle w:val="WCPFCText"/>
      </w:pPr>
      <w:r>
        <w:t>New Caledonia</w:t>
      </w:r>
      <w:r w:rsidR="00B87018" w:rsidRPr="00FB782A">
        <w:t xml:space="preserve"> stated that it has a very low catch of </w:t>
      </w:r>
      <w:r w:rsidR="004945A2" w:rsidRPr="00FB782A">
        <w:t>sw</w:t>
      </w:r>
      <w:r w:rsidR="00B87018" w:rsidRPr="00FB782A">
        <w:t>or</w:t>
      </w:r>
      <w:r w:rsidR="004945A2" w:rsidRPr="00FB782A">
        <w:t xml:space="preserve">dfish </w:t>
      </w:r>
      <w:r w:rsidR="00B87018" w:rsidRPr="00FB782A">
        <w:t xml:space="preserve">as </w:t>
      </w:r>
      <w:r w:rsidR="004945A2" w:rsidRPr="00FB782A">
        <w:t>bycatch</w:t>
      </w:r>
      <w:r w:rsidR="00B87018" w:rsidRPr="00FB782A">
        <w:t xml:space="preserve"> but was </w:t>
      </w:r>
      <w:r w:rsidR="004945A2" w:rsidRPr="00FB782A">
        <w:t>very interested in the sust</w:t>
      </w:r>
      <w:r w:rsidR="00B87018" w:rsidRPr="00FB782A">
        <w:t>ainability</w:t>
      </w:r>
      <w:r w:rsidR="004945A2" w:rsidRPr="00FB782A">
        <w:t xml:space="preserve"> of </w:t>
      </w:r>
      <w:r w:rsidR="00B87018" w:rsidRPr="00FB782A">
        <w:t xml:space="preserve">the </w:t>
      </w:r>
      <w:r w:rsidR="004945A2" w:rsidRPr="00FB782A">
        <w:t>stock</w:t>
      </w:r>
      <w:r w:rsidR="00F36591">
        <w:t>.</w:t>
      </w:r>
      <w:r w:rsidR="00EF10E4">
        <w:t xml:space="preserve">  </w:t>
      </w:r>
      <w:r w:rsidR="00F36591">
        <w:t>I</w:t>
      </w:r>
      <w:r w:rsidR="00B87018" w:rsidRPr="00FB782A">
        <w:t xml:space="preserve">t supported </w:t>
      </w:r>
      <w:r w:rsidR="004945A2" w:rsidRPr="00FB782A">
        <w:t>the proposal.</w:t>
      </w:r>
    </w:p>
    <w:p w14:paraId="58EE270B" w14:textId="18C306E0" w:rsidR="004945A2" w:rsidRPr="00FB782A" w:rsidRDefault="00B87018" w:rsidP="00C15827">
      <w:pPr>
        <w:pStyle w:val="WCPFCText"/>
      </w:pPr>
      <w:r w:rsidRPr="00FB782A">
        <w:t xml:space="preserve">The </w:t>
      </w:r>
      <w:r w:rsidR="00110BE8">
        <w:t xml:space="preserve">Cook Islands </w:t>
      </w:r>
      <w:r w:rsidRPr="00FB782A">
        <w:t xml:space="preserve">stated that </w:t>
      </w:r>
      <w:r w:rsidR="00046BE8">
        <w:t>South Pacific</w:t>
      </w:r>
      <w:r w:rsidR="005312E4">
        <w:t xml:space="preserve"> </w:t>
      </w:r>
      <w:r w:rsidRPr="00FB782A">
        <w:t>s</w:t>
      </w:r>
      <w:r w:rsidR="006E7CC8" w:rsidRPr="00FB782A">
        <w:t>w</w:t>
      </w:r>
      <w:r w:rsidRPr="00FB782A">
        <w:t>or</w:t>
      </w:r>
      <w:r w:rsidR="006E7CC8" w:rsidRPr="00FB782A">
        <w:t xml:space="preserve">dfish is </w:t>
      </w:r>
      <w:r w:rsidRPr="00FB782A">
        <w:t xml:space="preserve">an </w:t>
      </w:r>
      <w:r w:rsidR="006E7CC8" w:rsidRPr="00FB782A">
        <w:t>imp</w:t>
      </w:r>
      <w:r w:rsidRPr="00FB782A">
        <w:t>ortant</w:t>
      </w:r>
      <w:r w:rsidR="006E7CC8" w:rsidRPr="00FB782A">
        <w:t xml:space="preserve"> </w:t>
      </w:r>
      <w:r w:rsidRPr="00FB782A">
        <w:t xml:space="preserve">stock </w:t>
      </w:r>
      <w:r w:rsidR="006E7CC8" w:rsidRPr="00FB782A">
        <w:t xml:space="preserve">for </w:t>
      </w:r>
      <w:r w:rsidRPr="00FB782A">
        <w:t xml:space="preserve">its </w:t>
      </w:r>
      <w:r w:rsidR="006E7CC8" w:rsidRPr="00FB782A">
        <w:t>domestic fish</w:t>
      </w:r>
      <w:r w:rsidRPr="00FB782A">
        <w:t>eries</w:t>
      </w:r>
      <w:r w:rsidR="006E7CC8" w:rsidRPr="00FB782A">
        <w:t xml:space="preserve"> and look</w:t>
      </w:r>
      <w:r w:rsidRPr="00FB782A">
        <w:t>ed</w:t>
      </w:r>
      <w:r w:rsidR="006E7CC8" w:rsidRPr="00FB782A">
        <w:t xml:space="preserve"> f</w:t>
      </w:r>
      <w:r w:rsidRPr="00FB782A">
        <w:t>orward</w:t>
      </w:r>
      <w:r w:rsidR="006E7CC8" w:rsidRPr="00FB782A">
        <w:t xml:space="preserve"> to working with Aus</w:t>
      </w:r>
      <w:r w:rsidRPr="00FB782A">
        <w:t>tralia</w:t>
      </w:r>
      <w:r w:rsidR="006E7CC8" w:rsidRPr="00FB782A">
        <w:t xml:space="preserve"> on the CMM.</w:t>
      </w:r>
    </w:p>
    <w:p w14:paraId="2DA4D384" w14:textId="4477319D" w:rsidR="006C4818" w:rsidRPr="00FB782A" w:rsidRDefault="006E7CC8" w:rsidP="00C15827">
      <w:pPr>
        <w:pStyle w:val="WCPFCText"/>
      </w:pPr>
      <w:r w:rsidRPr="00FB782A">
        <w:t>Aus</w:t>
      </w:r>
      <w:r w:rsidR="00B87018" w:rsidRPr="00FB782A">
        <w:t>tralia</w:t>
      </w:r>
      <w:r w:rsidRPr="00FB782A">
        <w:t xml:space="preserve"> thank</w:t>
      </w:r>
      <w:r w:rsidR="00B87018" w:rsidRPr="00FB782A">
        <w:t>ed</w:t>
      </w:r>
      <w:r w:rsidRPr="00FB782A">
        <w:t xml:space="preserve"> </w:t>
      </w:r>
      <w:r w:rsidR="00B87018" w:rsidRPr="00FB782A">
        <w:t xml:space="preserve">CCMs for their suggestions and support. </w:t>
      </w:r>
      <w:r w:rsidR="00F507A6" w:rsidRPr="00FB782A">
        <w:t xml:space="preserve">It stated that </w:t>
      </w:r>
      <w:r w:rsidR="006C4818" w:rsidRPr="00FB782A">
        <w:t>undert</w:t>
      </w:r>
      <w:r w:rsidR="00F507A6" w:rsidRPr="00FB782A">
        <w:t>a</w:t>
      </w:r>
      <w:r w:rsidR="006C4818" w:rsidRPr="00FB782A">
        <w:t>king projection</w:t>
      </w:r>
      <w:r w:rsidR="00F507A6" w:rsidRPr="00FB782A">
        <w:t>s</w:t>
      </w:r>
      <w:r w:rsidR="006C4818" w:rsidRPr="00FB782A">
        <w:t xml:space="preserve"> </w:t>
      </w:r>
      <w:r w:rsidR="00F507A6" w:rsidRPr="00FB782A">
        <w:t>(based on the status quo, fully caught limits, and max catch)</w:t>
      </w:r>
      <w:r w:rsidR="00334A2D" w:rsidRPr="00FB782A">
        <w:rPr>
          <w:rStyle w:val="FootnoteReference"/>
        </w:rPr>
        <w:footnoteReference w:id="2"/>
      </w:r>
      <w:r w:rsidR="00F507A6" w:rsidRPr="00FB782A">
        <w:t xml:space="preserve"> </w:t>
      </w:r>
      <w:r w:rsidR="00334A2D" w:rsidRPr="00FB782A">
        <w:t xml:space="preserve">would </w:t>
      </w:r>
      <w:r w:rsidR="006C4818" w:rsidRPr="00FB782A">
        <w:t xml:space="preserve">be critical for the robustness of </w:t>
      </w:r>
      <w:r w:rsidR="00334A2D" w:rsidRPr="00FB782A">
        <w:t xml:space="preserve">the </w:t>
      </w:r>
      <w:r w:rsidR="006C4818" w:rsidRPr="00FB782A">
        <w:t>m</w:t>
      </w:r>
      <w:r w:rsidR="00334A2D" w:rsidRPr="00FB782A">
        <w:t>e</w:t>
      </w:r>
      <w:r w:rsidR="006C4818" w:rsidRPr="00FB782A">
        <w:t xml:space="preserve">asure. </w:t>
      </w:r>
      <w:r w:rsidR="00334A2D" w:rsidRPr="00FB782A">
        <w:t>It t</w:t>
      </w:r>
      <w:r w:rsidR="006C4818" w:rsidRPr="00FB782A">
        <w:t>hank</w:t>
      </w:r>
      <w:r w:rsidR="00334A2D" w:rsidRPr="00FB782A">
        <w:t>ed</w:t>
      </w:r>
      <w:r w:rsidR="006C4818" w:rsidRPr="00FB782A">
        <w:t xml:space="preserve"> the EU </w:t>
      </w:r>
      <w:r w:rsidR="00334A2D" w:rsidRPr="00FB782A">
        <w:t xml:space="preserve">for assistance in </w:t>
      </w:r>
      <w:r w:rsidR="006C4818" w:rsidRPr="00FB782A">
        <w:t>develop</w:t>
      </w:r>
      <w:r w:rsidR="00334A2D" w:rsidRPr="00FB782A">
        <w:t>ing</w:t>
      </w:r>
      <w:r w:rsidR="006C4818" w:rsidRPr="00FB782A">
        <w:t xml:space="preserve"> text for </w:t>
      </w:r>
      <w:r w:rsidR="00334A2D" w:rsidRPr="00FB782A">
        <w:t xml:space="preserve">the </w:t>
      </w:r>
      <w:r w:rsidR="006C4818" w:rsidRPr="00FB782A">
        <w:t>SPC tasking</w:t>
      </w:r>
      <w:r w:rsidR="00334A2D" w:rsidRPr="00FB782A">
        <w:t>, while noting that</w:t>
      </w:r>
      <w:r w:rsidR="005312E4">
        <w:t>, following meetings of the FAC during WCPFC16,</w:t>
      </w:r>
      <w:r w:rsidR="00334A2D" w:rsidRPr="00FB782A">
        <w:t xml:space="preserve"> </w:t>
      </w:r>
      <w:r w:rsidR="005312E4">
        <w:t xml:space="preserve">this </w:t>
      </w:r>
      <w:r w:rsidR="00334A2D" w:rsidRPr="00FB782A">
        <w:t xml:space="preserve">was no </w:t>
      </w:r>
      <w:r w:rsidR="006C4818" w:rsidRPr="00FB782A">
        <w:t xml:space="preserve">longer a </w:t>
      </w:r>
      <w:r w:rsidR="00334A2D" w:rsidRPr="00FB782A">
        <w:t xml:space="preserve">funding </w:t>
      </w:r>
      <w:r w:rsidR="006C4818" w:rsidRPr="00FB782A">
        <w:t xml:space="preserve">priority for </w:t>
      </w:r>
      <w:r w:rsidR="00334A2D" w:rsidRPr="00FB782A">
        <w:t>WCPFC</w:t>
      </w:r>
      <w:r w:rsidR="005312E4">
        <w:t>. As a result</w:t>
      </w:r>
      <w:r w:rsidR="00334A2D" w:rsidRPr="00FB782A">
        <w:t xml:space="preserve">, Australia </w:t>
      </w:r>
      <w:r w:rsidR="005312E4">
        <w:t xml:space="preserve">stated it would </w:t>
      </w:r>
      <w:r w:rsidR="006C4818" w:rsidRPr="00FB782A">
        <w:t xml:space="preserve">provide </w:t>
      </w:r>
      <w:r w:rsidR="00334A2D" w:rsidRPr="00FB782A">
        <w:t xml:space="preserve">a </w:t>
      </w:r>
      <w:r w:rsidR="006C4818" w:rsidRPr="00FB782A">
        <w:t xml:space="preserve">voluntary contribution to </w:t>
      </w:r>
      <w:r w:rsidR="00334A2D" w:rsidRPr="00FB782A">
        <w:t xml:space="preserve">support the completion of the work by </w:t>
      </w:r>
      <w:r w:rsidR="006C4818" w:rsidRPr="00FB782A">
        <w:t>SPC</w:t>
      </w:r>
      <w:r w:rsidR="00334A2D" w:rsidRPr="00FB782A">
        <w:t>.</w:t>
      </w:r>
    </w:p>
    <w:p w14:paraId="7EEE0CBD" w14:textId="5811A294" w:rsidR="006E7CC8" w:rsidRPr="00FB782A" w:rsidRDefault="00E375D0" w:rsidP="00C15827">
      <w:pPr>
        <w:pStyle w:val="WCPFCText"/>
      </w:pPr>
      <w:r w:rsidRPr="00FB782A">
        <w:t xml:space="preserve">New Zealand </w:t>
      </w:r>
      <w:r w:rsidR="00334A2D" w:rsidRPr="00FB782A">
        <w:t>t</w:t>
      </w:r>
      <w:r w:rsidRPr="00FB782A">
        <w:t>hank</w:t>
      </w:r>
      <w:r w:rsidR="00334A2D" w:rsidRPr="00FB782A">
        <w:t>ed</w:t>
      </w:r>
      <w:r w:rsidRPr="00FB782A">
        <w:t xml:space="preserve"> Aus</w:t>
      </w:r>
      <w:r w:rsidR="00334A2D" w:rsidRPr="00FB782A">
        <w:t>tralia</w:t>
      </w:r>
      <w:r w:rsidRPr="00FB782A">
        <w:t xml:space="preserve"> </w:t>
      </w:r>
      <w:r w:rsidR="00334A2D" w:rsidRPr="00FB782A">
        <w:t xml:space="preserve">for its </w:t>
      </w:r>
      <w:r w:rsidRPr="00FB782A">
        <w:t>proactive approach</w:t>
      </w:r>
      <w:r w:rsidR="00334A2D" w:rsidRPr="00FB782A">
        <w:t xml:space="preserve">, and for providing a </w:t>
      </w:r>
      <w:r w:rsidRPr="00FB782A">
        <w:t xml:space="preserve">voluntary contribution to ensure </w:t>
      </w:r>
      <w:r w:rsidR="00334A2D" w:rsidRPr="00FB782A">
        <w:t>it could be done</w:t>
      </w:r>
      <w:r w:rsidRPr="00FB782A">
        <w:t xml:space="preserve">. </w:t>
      </w:r>
    </w:p>
    <w:p w14:paraId="3C223E67" w14:textId="2F6A44E6" w:rsidR="00E375D0" w:rsidRPr="00FB782A" w:rsidRDefault="00334A2D" w:rsidP="00C15827">
      <w:pPr>
        <w:pStyle w:val="WCPFCText"/>
      </w:pPr>
      <w:r w:rsidRPr="00FB782A">
        <w:t xml:space="preserve">The </w:t>
      </w:r>
      <w:r w:rsidR="00E375D0" w:rsidRPr="00FB782A">
        <w:t>EU</w:t>
      </w:r>
      <w:r w:rsidRPr="00FB782A">
        <w:t xml:space="preserve"> </w:t>
      </w:r>
      <w:r w:rsidR="00E375D0" w:rsidRPr="00FB782A">
        <w:t>thank</w:t>
      </w:r>
      <w:r w:rsidRPr="00FB782A">
        <w:t>ed</w:t>
      </w:r>
      <w:r w:rsidR="00E375D0" w:rsidRPr="00FB782A">
        <w:t xml:space="preserve"> Aus</w:t>
      </w:r>
      <w:r w:rsidRPr="00FB782A">
        <w:t>tralia</w:t>
      </w:r>
      <w:r w:rsidR="00E375D0" w:rsidRPr="00FB782A">
        <w:t xml:space="preserve"> </w:t>
      </w:r>
      <w:r w:rsidRPr="00FB782A">
        <w:t xml:space="preserve">for its leadership </w:t>
      </w:r>
      <w:r w:rsidR="00E375D0" w:rsidRPr="00FB782A">
        <w:t>for ackn</w:t>
      </w:r>
      <w:r w:rsidRPr="00FB782A">
        <w:t>owledging</w:t>
      </w:r>
      <w:r w:rsidR="00E375D0" w:rsidRPr="00FB782A">
        <w:t xml:space="preserve"> </w:t>
      </w:r>
      <w:r w:rsidRPr="00FB782A">
        <w:t xml:space="preserve">the EU’s </w:t>
      </w:r>
      <w:r w:rsidR="00E375D0" w:rsidRPr="00FB782A">
        <w:t xml:space="preserve">contribution. </w:t>
      </w:r>
      <w:r w:rsidRPr="00FB782A">
        <w:t xml:space="preserve">It raised the issue of </w:t>
      </w:r>
      <w:r w:rsidR="00E375D0" w:rsidRPr="00FB782A">
        <w:t>timing</w:t>
      </w:r>
      <w:r w:rsidRPr="00FB782A">
        <w:t xml:space="preserve">, stating that </w:t>
      </w:r>
      <w:r w:rsidR="00D44BF0" w:rsidRPr="00FB782A">
        <w:t xml:space="preserve">a </w:t>
      </w:r>
      <w:r w:rsidR="00046BE8">
        <w:t>stock assessment</w:t>
      </w:r>
      <w:r w:rsidR="005312E4">
        <w:t xml:space="preserve"> </w:t>
      </w:r>
      <w:r w:rsidRPr="00FB782A">
        <w:t xml:space="preserve">would </w:t>
      </w:r>
      <w:r w:rsidR="00E375D0" w:rsidRPr="00FB782A">
        <w:t xml:space="preserve">be </w:t>
      </w:r>
      <w:r w:rsidR="00D44BF0" w:rsidRPr="00FB782A">
        <w:t xml:space="preserve">conducted </w:t>
      </w:r>
      <w:r w:rsidR="00E375D0" w:rsidRPr="00FB782A">
        <w:t>in 2021</w:t>
      </w:r>
      <w:r w:rsidR="00D44BF0" w:rsidRPr="00FB782A">
        <w:t xml:space="preserve">, which could involve significant changes in the </w:t>
      </w:r>
      <w:r w:rsidR="00046BE8">
        <w:t>stock assessment</w:t>
      </w:r>
      <w:r w:rsidR="005312E4">
        <w:t xml:space="preserve"> </w:t>
      </w:r>
      <w:r w:rsidR="00D44BF0" w:rsidRPr="00FB782A">
        <w:t xml:space="preserve">model. It suggested this would be useful to inform </w:t>
      </w:r>
      <w:r w:rsidR="00E375D0" w:rsidRPr="00FB782A">
        <w:t>dis</w:t>
      </w:r>
      <w:r w:rsidR="00D44BF0" w:rsidRPr="00FB782A">
        <w:t>c</w:t>
      </w:r>
      <w:r w:rsidR="00E375D0" w:rsidRPr="00FB782A">
        <w:t>ussi</w:t>
      </w:r>
      <w:r w:rsidR="00D44BF0" w:rsidRPr="00FB782A">
        <w:t xml:space="preserve">ons of any </w:t>
      </w:r>
      <w:r w:rsidR="00E375D0" w:rsidRPr="00FB782A">
        <w:t>proposed CMM</w:t>
      </w:r>
      <w:r w:rsidR="00D44BF0" w:rsidRPr="00FB782A">
        <w:t>s</w:t>
      </w:r>
      <w:r w:rsidR="00E375D0" w:rsidRPr="00FB782A">
        <w:t xml:space="preserve">, </w:t>
      </w:r>
      <w:r w:rsidR="00D44BF0" w:rsidRPr="00FB782A">
        <w:t xml:space="preserve">and proposed </w:t>
      </w:r>
      <w:r w:rsidR="002772F5" w:rsidRPr="00FB782A">
        <w:t xml:space="preserve">that any projections </w:t>
      </w:r>
      <w:r w:rsidR="00D44BF0" w:rsidRPr="00FB782A">
        <w:t xml:space="preserve">be rescheduled </w:t>
      </w:r>
      <w:r w:rsidR="002772F5" w:rsidRPr="00FB782A">
        <w:t>to 2021</w:t>
      </w:r>
      <w:r w:rsidR="00D44BF0" w:rsidRPr="00FB782A">
        <w:t>, based</w:t>
      </w:r>
      <w:r w:rsidR="002772F5" w:rsidRPr="00FB782A">
        <w:t xml:space="preserve"> </w:t>
      </w:r>
      <w:r w:rsidR="00D44BF0" w:rsidRPr="00FB782A">
        <w:t xml:space="preserve">on </w:t>
      </w:r>
      <w:r w:rsidR="002772F5" w:rsidRPr="00FB782A">
        <w:t>the new SA</w:t>
      </w:r>
      <w:r w:rsidR="00D44BF0" w:rsidRPr="00FB782A">
        <w:t xml:space="preserve">, with a </w:t>
      </w:r>
      <w:r w:rsidR="002772F5" w:rsidRPr="00FB782A">
        <w:t xml:space="preserve">management </w:t>
      </w:r>
      <w:r w:rsidR="00D44BF0" w:rsidRPr="00FB782A">
        <w:t xml:space="preserve">review of </w:t>
      </w:r>
      <w:r w:rsidR="002772F5" w:rsidRPr="00FB782A">
        <w:t>the fishery N of 20</w:t>
      </w:r>
      <w:r w:rsidR="00D44BF0" w:rsidRPr="00FB782A">
        <w:t>°</w:t>
      </w:r>
      <w:r w:rsidR="002772F5" w:rsidRPr="00FB782A">
        <w:t>S</w:t>
      </w:r>
      <w:r w:rsidR="00D44BF0" w:rsidRPr="00FB782A">
        <w:t xml:space="preserve"> conducted in 2002</w:t>
      </w:r>
      <w:r w:rsidR="002772F5" w:rsidRPr="00FB782A">
        <w:t>.</w:t>
      </w:r>
    </w:p>
    <w:p w14:paraId="230D4277" w14:textId="1C009DF7" w:rsidR="002772F5" w:rsidRPr="00FB782A" w:rsidRDefault="002772F5" w:rsidP="00C15827">
      <w:pPr>
        <w:pStyle w:val="WCPFCText"/>
      </w:pPr>
      <w:r w:rsidRPr="00FB782A">
        <w:t>Aus</w:t>
      </w:r>
      <w:r w:rsidR="007D362A" w:rsidRPr="00FB782A">
        <w:t xml:space="preserve">tralia stated the </w:t>
      </w:r>
      <w:r w:rsidRPr="00FB782A">
        <w:t xml:space="preserve">need to </w:t>
      </w:r>
      <w:r w:rsidR="005312E4">
        <w:t xml:space="preserve">undertake </w:t>
      </w:r>
      <w:r w:rsidR="007D362A" w:rsidRPr="00FB782A">
        <w:t xml:space="preserve">the </w:t>
      </w:r>
      <w:r w:rsidRPr="00FB782A">
        <w:t xml:space="preserve">work on the </w:t>
      </w:r>
      <w:r w:rsidR="005312E4">
        <w:t xml:space="preserve">basis of </w:t>
      </w:r>
      <w:r w:rsidRPr="00FB782A">
        <w:t xml:space="preserve">most recent </w:t>
      </w:r>
      <w:r w:rsidR="005312E4">
        <w:t xml:space="preserve">currently available </w:t>
      </w:r>
      <w:r w:rsidR="00046BE8">
        <w:t>stock assessment</w:t>
      </w:r>
      <w:r w:rsidR="007D362A" w:rsidRPr="00FB782A">
        <w:t xml:space="preserve">, noting that the EU was suggesting </w:t>
      </w:r>
      <w:r w:rsidRPr="00FB782A">
        <w:t>wait</w:t>
      </w:r>
      <w:r w:rsidR="007D362A" w:rsidRPr="00FB782A">
        <w:t>ing</w:t>
      </w:r>
      <w:r w:rsidRPr="00FB782A">
        <w:t xml:space="preserve"> 2 years for the next </w:t>
      </w:r>
      <w:r w:rsidR="0042258B">
        <w:t>assessment</w:t>
      </w:r>
      <w:r w:rsidRPr="00FB782A">
        <w:t xml:space="preserve">. </w:t>
      </w:r>
      <w:r w:rsidR="007D362A" w:rsidRPr="00FB782A">
        <w:t xml:space="preserve">It </w:t>
      </w:r>
      <w:r w:rsidR="0042258B">
        <w:t xml:space="preserve">stated </w:t>
      </w:r>
      <w:r w:rsidR="007D362A" w:rsidRPr="00FB782A">
        <w:t xml:space="preserve">that this practice had not been followed for </w:t>
      </w:r>
      <w:r w:rsidRPr="00FB782A">
        <w:t>other species</w:t>
      </w:r>
      <w:r w:rsidR="007D362A" w:rsidRPr="00FB782A">
        <w:t xml:space="preserve"> and argued it should not be necessary </w:t>
      </w:r>
      <w:r w:rsidRPr="00FB782A">
        <w:t>to wait that long to get the best poss</w:t>
      </w:r>
      <w:r w:rsidR="007D362A" w:rsidRPr="00FB782A">
        <w:t>ible</w:t>
      </w:r>
      <w:r w:rsidRPr="00FB782A">
        <w:t xml:space="preserve"> </w:t>
      </w:r>
      <w:r w:rsidR="007D362A" w:rsidRPr="00FB782A">
        <w:t>s</w:t>
      </w:r>
      <w:r w:rsidRPr="00FB782A">
        <w:t>ci</w:t>
      </w:r>
      <w:r w:rsidR="007D362A" w:rsidRPr="00FB782A">
        <w:t>entific</w:t>
      </w:r>
      <w:r w:rsidRPr="00FB782A">
        <w:t xml:space="preserve"> advice </w:t>
      </w:r>
      <w:r w:rsidR="007D362A" w:rsidRPr="00FB782A">
        <w:t xml:space="preserve">on how to proceed. Australia stated that SPC </w:t>
      </w:r>
      <w:r w:rsidRPr="00FB782A">
        <w:t>ran projections for trop</w:t>
      </w:r>
      <w:r w:rsidR="007D362A" w:rsidRPr="00FB782A">
        <w:t>ical</w:t>
      </w:r>
      <w:r w:rsidRPr="00FB782A">
        <w:t xml:space="preserve"> tunas </w:t>
      </w:r>
      <w:r w:rsidR="007D362A" w:rsidRPr="00FB782A">
        <w:t>in 2019</w:t>
      </w:r>
      <w:r w:rsidRPr="00FB782A">
        <w:t xml:space="preserve">, </w:t>
      </w:r>
      <w:r w:rsidR="0042258B">
        <w:t xml:space="preserve">even though it </w:t>
      </w:r>
      <w:r w:rsidR="007D362A" w:rsidRPr="00FB782A">
        <w:t xml:space="preserve">would conduct </w:t>
      </w:r>
      <w:r w:rsidR="002C04F7">
        <w:t>stock assessments</w:t>
      </w:r>
      <w:r w:rsidRPr="00FB782A">
        <w:t xml:space="preserve"> </w:t>
      </w:r>
      <w:r w:rsidR="007D362A" w:rsidRPr="00FB782A">
        <w:t>in 2020</w:t>
      </w:r>
      <w:r w:rsidRPr="00FB782A">
        <w:t>. Re</w:t>
      </w:r>
      <w:r w:rsidR="007D362A" w:rsidRPr="00FB782A">
        <w:t>g</w:t>
      </w:r>
      <w:r w:rsidR="002D1D1E">
        <w:t>a</w:t>
      </w:r>
      <w:r w:rsidR="007D362A" w:rsidRPr="00FB782A">
        <w:t>rding</w:t>
      </w:r>
      <w:r w:rsidRPr="00FB782A">
        <w:t xml:space="preserve"> the work on fisheries that take </w:t>
      </w:r>
      <w:r w:rsidR="007D362A" w:rsidRPr="00FB782A">
        <w:t xml:space="preserve">the species </w:t>
      </w:r>
      <w:r w:rsidRPr="00FB782A">
        <w:t>as bycatch</w:t>
      </w:r>
      <w:r w:rsidR="007D362A" w:rsidRPr="00FB782A">
        <w:t xml:space="preserve">, Australia stated that this would be </w:t>
      </w:r>
      <w:r w:rsidRPr="00FB782A">
        <w:t>directly</w:t>
      </w:r>
      <w:r w:rsidR="007D362A" w:rsidRPr="00FB782A">
        <w:t xml:space="preserve"> addressed by the proposal,</w:t>
      </w:r>
      <w:r w:rsidRPr="00FB782A">
        <w:t xml:space="preserve"> and self</w:t>
      </w:r>
      <w:r w:rsidR="007D362A" w:rsidRPr="00FB782A">
        <w:t>-</w:t>
      </w:r>
      <w:r w:rsidRPr="00FB782A">
        <w:t xml:space="preserve">funded by Australia. </w:t>
      </w:r>
    </w:p>
    <w:p w14:paraId="43172D8A" w14:textId="79E61A46" w:rsidR="002772F5" w:rsidRPr="00FB782A" w:rsidRDefault="007D362A" w:rsidP="00C15827">
      <w:pPr>
        <w:pStyle w:val="WCPFCText"/>
      </w:pPr>
      <w:r w:rsidRPr="00FB782A">
        <w:t xml:space="preserve">The </w:t>
      </w:r>
      <w:r w:rsidR="002772F5" w:rsidRPr="00FB782A">
        <w:t>EU</w:t>
      </w:r>
      <w:r w:rsidRPr="00FB782A">
        <w:t xml:space="preserve"> stated that its view that (i) </w:t>
      </w:r>
      <w:r w:rsidR="002772F5" w:rsidRPr="00FB782A">
        <w:t xml:space="preserve">this </w:t>
      </w:r>
      <w:r w:rsidRPr="00FB782A">
        <w:t xml:space="preserve">was not </w:t>
      </w:r>
      <w:r w:rsidR="002772F5" w:rsidRPr="00FB782A">
        <w:t xml:space="preserve">a </w:t>
      </w:r>
      <w:r w:rsidRPr="00FB782A">
        <w:t xml:space="preserve">good </w:t>
      </w:r>
      <w:r w:rsidR="002772F5" w:rsidRPr="00FB782A">
        <w:t xml:space="preserve">use </w:t>
      </w:r>
      <w:r w:rsidRPr="00FB782A">
        <w:t xml:space="preserve">of </w:t>
      </w:r>
      <w:r w:rsidR="002772F5" w:rsidRPr="00FB782A">
        <w:t>SPC</w:t>
      </w:r>
      <w:r w:rsidRPr="00FB782A">
        <w:t>’s</w:t>
      </w:r>
      <w:r w:rsidR="002772F5" w:rsidRPr="00FB782A">
        <w:t xml:space="preserve"> </w:t>
      </w:r>
      <w:r w:rsidR="0042258B">
        <w:t xml:space="preserve">limited time </w:t>
      </w:r>
      <w:r w:rsidR="0085223B" w:rsidRPr="00FB782A">
        <w:t xml:space="preserve">because it would have to be repeated in </w:t>
      </w:r>
      <w:r w:rsidR="002772F5" w:rsidRPr="00FB782A">
        <w:t>2 years</w:t>
      </w:r>
      <w:r w:rsidR="0085223B" w:rsidRPr="00FB782A">
        <w:t xml:space="preserve">; (ii) that </w:t>
      </w:r>
      <w:r w:rsidR="002772F5" w:rsidRPr="00FB782A">
        <w:t>the outcome</w:t>
      </w:r>
      <w:r w:rsidR="0085223B" w:rsidRPr="00FB782A">
        <w:t>s</w:t>
      </w:r>
      <w:r w:rsidR="002772F5" w:rsidRPr="00FB782A">
        <w:t xml:space="preserve"> </w:t>
      </w:r>
      <w:r w:rsidR="0085223B" w:rsidRPr="00FB782A">
        <w:t xml:space="preserve">were known in any case; and (iii) the </w:t>
      </w:r>
      <w:r w:rsidR="002772F5" w:rsidRPr="00FB782A">
        <w:t xml:space="preserve">stock </w:t>
      </w:r>
      <w:r w:rsidR="0085223B" w:rsidRPr="00FB782A">
        <w:t xml:space="preserve">was </w:t>
      </w:r>
      <w:r w:rsidR="002772F5" w:rsidRPr="00FB782A">
        <w:t xml:space="preserve">assessed to be above MSY with 100% probability. </w:t>
      </w:r>
      <w:r w:rsidR="0085223B" w:rsidRPr="00FB782A">
        <w:t xml:space="preserve">It stated its interest in </w:t>
      </w:r>
      <w:r w:rsidR="002772F5" w:rsidRPr="00FB782A">
        <w:t>ensur</w:t>
      </w:r>
      <w:r w:rsidR="0085223B" w:rsidRPr="00FB782A">
        <w:t>ing</w:t>
      </w:r>
      <w:r w:rsidR="002772F5" w:rsidRPr="00FB782A">
        <w:t xml:space="preserve"> that </w:t>
      </w:r>
      <w:r w:rsidR="0085223B" w:rsidRPr="00FB782A">
        <w:t xml:space="preserve">the </w:t>
      </w:r>
      <w:r w:rsidR="002772F5" w:rsidRPr="00FB782A">
        <w:t xml:space="preserve">timing </w:t>
      </w:r>
      <w:r w:rsidR="0085223B" w:rsidRPr="00FB782A">
        <w:t xml:space="preserve">be correct and </w:t>
      </w:r>
      <w:r w:rsidR="002772F5" w:rsidRPr="00FB782A">
        <w:t xml:space="preserve">limited </w:t>
      </w:r>
      <w:r w:rsidR="0085223B" w:rsidRPr="00FB782A">
        <w:t xml:space="preserve">resources be employed </w:t>
      </w:r>
      <w:r w:rsidR="002772F5" w:rsidRPr="00FB782A">
        <w:t xml:space="preserve">to do the </w:t>
      </w:r>
      <w:r w:rsidR="0085223B" w:rsidRPr="00FB782A">
        <w:t>w</w:t>
      </w:r>
      <w:r w:rsidR="002772F5" w:rsidRPr="00FB782A">
        <w:t xml:space="preserve">ork correctly. </w:t>
      </w:r>
    </w:p>
    <w:p w14:paraId="4578EF09" w14:textId="1ACE196D" w:rsidR="003D7ADC" w:rsidRPr="00BE3816" w:rsidRDefault="002C04F7" w:rsidP="00C15827">
      <w:pPr>
        <w:pStyle w:val="WCPFCText"/>
      </w:pPr>
      <w:r>
        <w:t>New Zealand</w:t>
      </w:r>
      <w:r w:rsidR="0085223B" w:rsidRPr="00BE3816">
        <w:t xml:space="preserve"> stated it </w:t>
      </w:r>
      <w:r w:rsidR="003D7ADC" w:rsidRPr="00BE3816">
        <w:t>support</w:t>
      </w:r>
      <w:r w:rsidR="0085223B" w:rsidRPr="00BE3816">
        <w:t>ed</w:t>
      </w:r>
      <w:r w:rsidR="003D7ADC" w:rsidRPr="00BE3816">
        <w:t xml:space="preserve"> Aus</w:t>
      </w:r>
      <w:r w:rsidR="0085223B" w:rsidRPr="00BE3816">
        <w:t xml:space="preserve">tralia’s </w:t>
      </w:r>
      <w:r w:rsidR="003D7ADC" w:rsidRPr="00BE3816">
        <w:t xml:space="preserve">position on </w:t>
      </w:r>
      <w:r w:rsidR="0085223B" w:rsidRPr="00BE3816">
        <w:t xml:space="preserve">the issue and saw no </w:t>
      </w:r>
      <w:r w:rsidR="003D7ADC" w:rsidRPr="00BE3816">
        <w:t xml:space="preserve">reason to </w:t>
      </w:r>
      <w:r w:rsidR="0085223B" w:rsidRPr="00BE3816">
        <w:t>w</w:t>
      </w:r>
      <w:r w:rsidR="003D7ADC" w:rsidRPr="00BE3816">
        <w:t>ait 2 years.</w:t>
      </w:r>
      <w:r w:rsidR="0085223B" w:rsidRPr="00BE3816">
        <w:t xml:space="preserve"> Cook Islands noted that the </w:t>
      </w:r>
      <w:r w:rsidR="003D7ADC" w:rsidRPr="00BE3816">
        <w:t>species</w:t>
      </w:r>
      <w:r w:rsidR="0085223B" w:rsidRPr="00BE3816">
        <w:t xml:space="preserve"> was </w:t>
      </w:r>
      <w:r w:rsidR="003D7ADC" w:rsidRPr="00BE3816">
        <w:t>very imp</w:t>
      </w:r>
      <w:r w:rsidR="0085223B" w:rsidRPr="00BE3816">
        <w:t>ortant</w:t>
      </w:r>
      <w:r w:rsidR="003D7ADC" w:rsidRPr="00BE3816">
        <w:t xml:space="preserve"> for </w:t>
      </w:r>
      <w:r w:rsidR="0085223B" w:rsidRPr="00BE3816">
        <w:t xml:space="preserve">its </w:t>
      </w:r>
      <w:r w:rsidR="003D7ADC" w:rsidRPr="00BE3816">
        <w:t xml:space="preserve">local </w:t>
      </w:r>
      <w:r w:rsidR="0085223B" w:rsidRPr="00BE3816">
        <w:t xml:space="preserve">market and observed that </w:t>
      </w:r>
      <w:r w:rsidR="003D7ADC" w:rsidRPr="00BE3816">
        <w:t xml:space="preserve">SPC </w:t>
      </w:r>
      <w:r w:rsidR="0085223B" w:rsidRPr="00BE3816">
        <w:t xml:space="preserve">had </w:t>
      </w:r>
      <w:r w:rsidR="003D7ADC" w:rsidRPr="00BE3816">
        <w:t xml:space="preserve">not </w:t>
      </w:r>
      <w:r w:rsidR="0085223B" w:rsidRPr="00BE3816">
        <w:t>suggested it could not undertake the work. Cook Island also stressed that Australia was proposing to pr</w:t>
      </w:r>
      <w:r w:rsidR="0042258B">
        <w:t>o</w:t>
      </w:r>
      <w:r w:rsidR="0085223B" w:rsidRPr="00BE3816">
        <w:t>v</w:t>
      </w:r>
      <w:r w:rsidR="0042258B">
        <w:t>i</w:t>
      </w:r>
      <w:r w:rsidR="0085223B" w:rsidRPr="00BE3816">
        <w:t xml:space="preserve">de the funding. </w:t>
      </w:r>
    </w:p>
    <w:p w14:paraId="2F6868FC" w14:textId="3358804F" w:rsidR="003D7ADC" w:rsidRPr="00BE3816" w:rsidRDefault="003D7ADC" w:rsidP="00C15827">
      <w:pPr>
        <w:pStyle w:val="WCPFCText"/>
      </w:pPr>
      <w:r w:rsidRPr="00BE3816">
        <w:t>Aus</w:t>
      </w:r>
      <w:r w:rsidR="0085223B" w:rsidRPr="00BE3816">
        <w:t>tralia</w:t>
      </w:r>
      <w:r w:rsidRPr="00BE3816">
        <w:t xml:space="preserve"> </w:t>
      </w:r>
      <w:r w:rsidR="0085223B" w:rsidRPr="00BE3816">
        <w:t xml:space="preserve">stated it was </w:t>
      </w:r>
      <w:r w:rsidRPr="00BE3816">
        <w:t xml:space="preserve">confused and disappointed </w:t>
      </w:r>
      <w:r w:rsidR="0085223B" w:rsidRPr="00BE3816">
        <w:t xml:space="preserve">over the objections for the </w:t>
      </w:r>
      <w:r w:rsidRPr="00BE3816">
        <w:t>EU</w:t>
      </w:r>
      <w:r w:rsidR="0085223B" w:rsidRPr="00BE3816">
        <w:t xml:space="preserve">, which its suggested </w:t>
      </w:r>
      <w:r w:rsidRPr="00BE3816">
        <w:t>set</w:t>
      </w:r>
      <w:r w:rsidR="0085223B" w:rsidRPr="00BE3816">
        <w:t xml:space="preserve"> </w:t>
      </w:r>
      <w:r w:rsidRPr="00BE3816">
        <w:t>a dangerou</w:t>
      </w:r>
      <w:r w:rsidR="0085223B" w:rsidRPr="00BE3816">
        <w:t>s</w:t>
      </w:r>
      <w:r w:rsidRPr="00BE3816">
        <w:t xml:space="preserve"> prece</w:t>
      </w:r>
      <w:r w:rsidR="0085223B" w:rsidRPr="00BE3816">
        <w:t>de</w:t>
      </w:r>
      <w:r w:rsidRPr="00BE3816">
        <w:t>nt</w:t>
      </w:r>
      <w:r w:rsidR="00716B00" w:rsidRPr="00BE3816">
        <w:t xml:space="preserve">, noting that the EU had </w:t>
      </w:r>
      <w:r w:rsidRPr="00BE3816">
        <w:t>a sig</w:t>
      </w:r>
      <w:r w:rsidR="00716B00" w:rsidRPr="00BE3816">
        <w:t xml:space="preserve">nificant </w:t>
      </w:r>
      <w:r w:rsidRPr="00BE3816">
        <w:t xml:space="preserve">stake in the fishery, and </w:t>
      </w:r>
      <w:r w:rsidR="00716B00" w:rsidRPr="00BE3816">
        <w:t>thus</w:t>
      </w:r>
      <w:r w:rsidR="00F36591">
        <w:t xml:space="preserve"> has</w:t>
      </w:r>
      <w:r w:rsidR="00716B00" w:rsidRPr="00BE3816">
        <w:t xml:space="preserve"> a </w:t>
      </w:r>
      <w:r w:rsidRPr="00BE3816">
        <w:t>stake in it</w:t>
      </w:r>
      <w:r w:rsidR="00716B00" w:rsidRPr="00BE3816">
        <w:t>s</w:t>
      </w:r>
      <w:r w:rsidRPr="00BE3816">
        <w:t xml:space="preserve"> sustainability. </w:t>
      </w:r>
      <w:r w:rsidR="00716B00" w:rsidRPr="00BE3816">
        <w:t>Australia stated that p</w:t>
      </w:r>
      <w:r w:rsidRPr="00BE3816">
        <w:t xml:space="preserve">rojection work </w:t>
      </w:r>
      <w:r w:rsidR="0042258B">
        <w:t xml:space="preserve">did </w:t>
      </w:r>
      <w:r w:rsidRPr="00BE3816">
        <w:t xml:space="preserve">not </w:t>
      </w:r>
      <w:r w:rsidR="00716B00" w:rsidRPr="00BE3816">
        <w:t xml:space="preserve">concern </w:t>
      </w:r>
      <w:r w:rsidRPr="00BE3816">
        <w:t>current fishing mortality</w:t>
      </w:r>
      <w:r w:rsidR="00716B00" w:rsidRPr="00BE3816">
        <w:t xml:space="preserve">, but was </w:t>
      </w:r>
      <w:r w:rsidRPr="00BE3816">
        <w:t xml:space="preserve">critical for revision of the </w:t>
      </w:r>
      <w:r w:rsidR="00716B00" w:rsidRPr="00BE3816">
        <w:t xml:space="preserve">CMM, and noted that </w:t>
      </w:r>
      <w:r w:rsidRPr="00BE3816">
        <w:t xml:space="preserve">a new </w:t>
      </w:r>
      <w:r w:rsidR="00046BE8">
        <w:t>stock assessment</w:t>
      </w:r>
      <w:r w:rsidR="0042258B">
        <w:t xml:space="preserve"> </w:t>
      </w:r>
      <w:r w:rsidR="00716B00" w:rsidRPr="00BE3816">
        <w:t xml:space="preserve">was available to enable updating the </w:t>
      </w:r>
      <w:r w:rsidRPr="00BE3816">
        <w:t>CMM</w:t>
      </w:r>
      <w:r w:rsidR="0042258B">
        <w:t>, which</w:t>
      </w:r>
      <w:r w:rsidRPr="00BE3816">
        <w:t xml:space="preserve"> </w:t>
      </w:r>
      <w:r w:rsidR="00716B00" w:rsidRPr="00BE3816">
        <w:t xml:space="preserve">had </w:t>
      </w:r>
      <w:r w:rsidRPr="00BE3816">
        <w:t>not been revised since 2009.</w:t>
      </w:r>
    </w:p>
    <w:p w14:paraId="50075873" w14:textId="11B01438" w:rsidR="003D7ADC" w:rsidRPr="00FB782A" w:rsidRDefault="003D7ADC" w:rsidP="00C15827">
      <w:pPr>
        <w:pStyle w:val="WCPFCText"/>
      </w:pPr>
      <w:r w:rsidRPr="00FB782A">
        <w:t>SPC confirm</w:t>
      </w:r>
      <w:r w:rsidR="00716B00" w:rsidRPr="00FB782A">
        <w:t>ed</w:t>
      </w:r>
      <w:r w:rsidRPr="00FB782A">
        <w:t xml:space="preserve"> </w:t>
      </w:r>
      <w:r w:rsidR="00716B00" w:rsidRPr="00FB782A">
        <w:t xml:space="preserve">it </w:t>
      </w:r>
      <w:r w:rsidRPr="00FB782A">
        <w:t xml:space="preserve">could </w:t>
      </w:r>
      <w:r w:rsidR="00716B00" w:rsidRPr="00FB782A">
        <w:t xml:space="preserve">conduct the </w:t>
      </w:r>
      <w:r w:rsidRPr="00FB782A">
        <w:t xml:space="preserve">projections as part of </w:t>
      </w:r>
      <w:r w:rsidR="00716B00" w:rsidRPr="00FB782A">
        <w:t xml:space="preserve">its </w:t>
      </w:r>
      <w:r w:rsidRPr="00FB782A">
        <w:t>workload for 2020.</w:t>
      </w:r>
    </w:p>
    <w:p w14:paraId="2ED1BA8B" w14:textId="12B6AB24" w:rsidR="003D7ADC" w:rsidRPr="00FB782A" w:rsidRDefault="00716B00" w:rsidP="00C15827">
      <w:pPr>
        <w:pStyle w:val="WCPFCText"/>
      </w:pPr>
      <w:r w:rsidRPr="00FB782A">
        <w:t xml:space="preserve">The </w:t>
      </w:r>
      <w:r w:rsidR="003D7ADC" w:rsidRPr="00FB782A">
        <w:t>EU</w:t>
      </w:r>
      <w:r w:rsidRPr="00FB782A">
        <w:t xml:space="preserve"> stated that it would not </w:t>
      </w:r>
      <w:r w:rsidR="003D7ADC" w:rsidRPr="00FB782A">
        <w:t>oppose the work but want</w:t>
      </w:r>
      <w:r w:rsidRPr="00FB782A">
        <w:t>ed</w:t>
      </w:r>
      <w:r w:rsidR="003D7ADC" w:rsidRPr="00FB782A">
        <w:t xml:space="preserve"> to </w:t>
      </w:r>
      <w:r w:rsidRPr="00FB782A">
        <w:t xml:space="preserve">pursue it </w:t>
      </w:r>
      <w:r w:rsidR="003D7ADC" w:rsidRPr="00FB782A">
        <w:t>in 2021</w:t>
      </w:r>
      <w:r w:rsidRPr="00FB782A">
        <w:t xml:space="preserve">, noting that </w:t>
      </w:r>
      <w:r w:rsidR="00211505" w:rsidRPr="00FB782A">
        <w:t xml:space="preserve">SC </w:t>
      </w:r>
      <w:r w:rsidRPr="00FB782A">
        <w:t xml:space="preserve">had not raised it as </w:t>
      </w:r>
      <w:r w:rsidR="00211505" w:rsidRPr="00FB782A">
        <w:t>a concern or priority</w:t>
      </w:r>
      <w:r w:rsidRPr="00FB782A">
        <w:t xml:space="preserve">, with their </w:t>
      </w:r>
      <w:r w:rsidR="00211505" w:rsidRPr="00FB782A">
        <w:t>advice recommend</w:t>
      </w:r>
      <w:r w:rsidRPr="00FB782A">
        <w:t>ing</w:t>
      </w:r>
      <w:r w:rsidR="00211505" w:rsidRPr="00FB782A">
        <w:t xml:space="preserve"> maint</w:t>
      </w:r>
      <w:r w:rsidRPr="00FB782A">
        <w:t>a</w:t>
      </w:r>
      <w:r w:rsidR="00211505" w:rsidRPr="00FB782A">
        <w:t>in</w:t>
      </w:r>
      <w:r w:rsidRPr="00FB782A">
        <w:t>ing</w:t>
      </w:r>
      <w:r w:rsidR="00211505" w:rsidRPr="00FB782A">
        <w:t xml:space="preserve"> </w:t>
      </w:r>
      <w:r w:rsidRPr="00FB782A">
        <w:t xml:space="preserve">the current measure </w:t>
      </w:r>
      <w:r w:rsidR="00211505" w:rsidRPr="00FB782A">
        <w:t>S of 20</w:t>
      </w:r>
      <w:r w:rsidRPr="00FB782A">
        <w:t>°</w:t>
      </w:r>
      <w:r w:rsidR="00211505" w:rsidRPr="00FB782A">
        <w:t xml:space="preserve"> S, and tak</w:t>
      </w:r>
      <w:r w:rsidRPr="00FB782A">
        <w:t>ing</w:t>
      </w:r>
      <w:r w:rsidR="00211505" w:rsidRPr="00FB782A">
        <w:t xml:space="preserve"> appropriate measure N of 20</w:t>
      </w:r>
      <w:r w:rsidRPr="00FB782A">
        <w:t>°</w:t>
      </w:r>
      <w:r w:rsidR="00211505" w:rsidRPr="00FB782A">
        <w:t xml:space="preserve"> S.</w:t>
      </w:r>
      <w:r w:rsidR="00310B77">
        <w:t xml:space="preserve"> </w:t>
      </w:r>
    </w:p>
    <w:p w14:paraId="186F65A4" w14:textId="171B2477" w:rsidR="00211505" w:rsidRPr="00FB782A" w:rsidRDefault="000170BD" w:rsidP="00C15827">
      <w:pPr>
        <w:pStyle w:val="WCPFCText"/>
      </w:pPr>
      <w:r w:rsidRPr="00FB782A">
        <w:t xml:space="preserve">Niue supported Australia’s proposal and thanked it for funding the work and expressed concern regarding the proposed delay. </w:t>
      </w:r>
      <w:r w:rsidR="002C04F7">
        <w:t>New Zealand</w:t>
      </w:r>
      <w:r w:rsidR="00211505" w:rsidRPr="00FB782A">
        <w:t xml:space="preserve"> re</w:t>
      </w:r>
      <w:r w:rsidRPr="00FB782A">
        <w:t>g</w:t>
      </w:r>
      <w:r w:rsidR="00211505" w:rsidRPr="00FB782A">
        <w:t>ister</w:t>
      </w:r>
      <w:r w:rsidRPr="00FB782A">
        <w:t>ed</w:t>
      </w:r>
      <w:r w:rsidR="00211505" w:rsidRPr="00FB782A">
        <w:t xml:space="preserve"> </w:t>
      </w:r>
      <w:r w:rsidRPr="00FB782A">
        <w:t xml:space="preserve">its </w:t>
      </w:r>
      <w:r w:rsidR="00211505" w:rsidRPr="00FB782A">
        <w:t>disappoint</w:t>
      </w:r>
      <w:r w:rsidRPr="00FB782A">
        <w:t xml:space="preserve">ment, as did </w:t>
      </w:r>
      <w:r w:rsidR="0042258B">
        <w:t>Cook Islands</w:t>
      </w:r>
      <w:r w:rsidRPr="00FB782A">
        <w:t xml:space="preserve">, which stated that it was </w:t>
      </w:r>
      <w:r w:rsidR="00211505" w:rsidRPr="00FB782A">
        <w:t xml:space="preserve">investing in </w:t>
      </w:r>
      <w:r w:rsidRPr="00FB782A">
        <w:t xml:space="preserve">swordfish </w:t>
      </w:r>
      <w:r w:rsidR="00211505" w:rsidRPr="00FB782A">
        <w:t>research</w:t>
      </w:r>
      <w:r w:rsidRPr="00FB782A">
        <w:t xml:space="preserve"> through </w:t>
      </w:r>
      <w:r w:rsidR="00211505" w:rsidRPr="00FB782A">
        <w:t>small contributions</w:t>
      </w:r>
      <w:r w:rsidRPr="00FB782A">
        <w:t xml:space="preserve">, and was seeking to take </w:t>
      </w:r>
      <w:r w:rsidR="00211505" w:rsidRPr="00FB782A">
        <w:t>a precautionary approach</w:t>
      </w:r>
      <w:r w:rsidRPr="00FB782A">
        <w:t xml:space="preserve">, noting that it could not move its </w:t>
      </w:r>
      <w:r w:rsidR="00211505" w:rsidRPr="00FB782A">
        <w:t>islands</w:t>
      </w:r>
      <w:r w:rsidRPr="00FB782A">
        <w:t xml:space="preserve"> </w:t>
      </w:r>
      <w:r w:rsidR="00211505" w:rsidRPr="00FB782A">
        <w:t xml:space="preserve">the way other </w:t>
      </w:r>
      <w:r w:rsidRPr="00FB782A">
        <w:t xml:space="preserve">CCMs </w:t>
      </w:r>
      <w:r w:rsidR="00211505" w:rsidRPr="00FB782A">
        <w:t xml:space="preserve">can move their vessels. </w:t>
      </w:r>
    </w:p>
    <w:p w14:paraId="42ED108A" w14:textId="0A1B7D5B" w:rsidR="00A220C3" w:rsidRPr="00FB782A" w:rsidRDefault="00AE30C4" w:rsidP="00C15827">
      <w:pPr>
        <w:pStyle w:val="WCPFCText"/>
      </w:pPr>
      <w:r w:rsidRPr="00FB782A">
        <w:t xml:space="preserve">CCMs held an extended discussion regarding the possible timing of the three actions </w:t>
      </w:r>
      <w:r w:rsidR="00F63C2A" w:rsidRPr="00FB782A">
        <w:t xml:space="preserve">put forward by </w:t>
      </w:r>
      <w:r w:rsidR="000170BD" w:rsidRPr="00FB782A">
        <w:t>Australia</w:t>
      </w:r>
      <w:r w:rsidR="00F63C2A" w:rsidRPr="00FB782A">
        <w:t xml:space="preserve"> in its revised proposal</w:t>
      </w:r>
      <w:r w:rsidRPr="00FB782A">
        <w:t xml:space="preserve">. </w:t>
      </w:r>
      <w:r w:rsidR="00185395">
        <w:t xml:space="preserve">Many CCMs </w:t>
      </w:r>
      <w:r w:rsidR="002F30B0" w:rsidRPr="00FB782A">
        <w:t xml:space="preserve">voiced their </w:t>
      </w:r>
      <w:r w:rsidR="00A220C3" w:rsidRPr="00FB782A">
        <w:t xml:space="preserve">support </w:t>
      </w:r>
      <w:r w:rsidR="002F30B0" w:rsidRPr="00FB782A">
        <w:t xml:space="preserve">for the </w:t>
      </w:r>
      <w:r w:rsidR="00A220C3" w:rsidRPr="00FB782A">
        <w:t xml:space="preserve">work </w:t>
      </w:r>
      <w:r w:rsidR="002F30B0" w:rsidRPr="00FB782A">
        <w:t xml:space="preserve">and schedule proposed by </w:t>
      </w:r>
      <w:r w:rsidR="00A220C3" w:rsidRPr="00FB782A">
        <w:t>Aus</w:t>
      </w:r>
      <w:r w:rsidR="002F30B0" w:rsidRPr="00FB782A">
        <w:t>tralia</w:t>
      </w:r>
      <w:r w:rsidR="006B64BF">
        <w:t>;</w:t>
      </w:r>
      <w:r w:rsidR="002F30B0" w:rsidRPr="00FB782A">
        <w:t xml:space="preserve"> </w:t>
      </w:r>
      <w:r w:rsidR="00A220C3" w:rsidRPr="00FB782A">
        <w:t>Aus</w:t>
      </w:r>
      <w:r w:rsidR="002F30B0" w:rsidRPr="00FB782A">
        <w:t xml:space="preserve">tralia thanked the various CCMs for their </w:t>
      </w:r>
      <w:r w:rsidR="00A220C3" w:rsidRPr="00FB782A">
        <w:t xml:space="preserve">support for </w:t>
      </w:r>
      <w:r w:rsidR="002F30B0" w:rsidRPr="00FB782A">
        <w:t xml:space="preserve">what it characterised as </w:t>
      </w:r>
      <w:r w:rsidR="00A220C3" w:rsidRPr="00FB782A">
        <w:t>an imp</w:t>
      </w:r>
      <w:r w:rsidR="002F30B0" w:rsidRPr="00FB782A">
        <w:t>ortant</w:t>
      </w:r>
      <w:r w:rsidR="00A220C3" w:rsidRPr="00FB782A">
        <w:t xml:space="preserve"> action that the Comm</w:t>
      </w:r>
      <w:r w:rsidR="002F30B0" w:rsidRPr="00FB782A">
        <w:t>ission</w:t>
      </w:r>
      <w:r w:rsidR="00A220C3" w:rsidRPr="00FB782A">
        <w:t xml:space="preserve"> </w:t>
      </w:r>
      <w:r w:rsidR="002F30B0" w:rsidRPr="00FB782A">
        <w:t xml:space="preserve">could undertake </w:t>
      </w:r>
      <w:r w:rsidR="00A220C3" w:rsidRPr="00FB782A">
        <w:t xml:space="preserve">at no cost. </w:t>
      </w:r>
      <w:r w:rsidR="002F30B0" w:rsidRPr="00FB782A">
        <w:t xml:space="preserve">The </w:t>
      </w:r>
      <w:r w:rsidR="00A220C3" w:rsidRPr="00FB782A">
        <w:t>EU</w:t>
      </w:r>
      <w:r w:rsidR="00F30C9D" w:rsidRPr="00FB782A">
        <w:t xml:space="preserve"> stated it</w:t>
      </w:r>
      <w:r w:rsidR="00F63C2A" w:rsidRPr="00FB782A">
        <w:t>s</w:t>
      </w:r>
      <w:r w:rsidR="00F30C9D" w:rsidRPr="00FB782A">
        <w:t xml:space="preserve"> view </w:t>
      </w:r>
      <w:r w:rsidR="00F63C2A" w:rsidRPr="00FB782A">
        <w:t xml:space="preserve">that </w:t>
      </w:r>
      <w:r w:rsidR="00F30C9D" w:rsidRPr="00FB782A">
        <w:t xml:space="preserve">not </w:t>
      </w:r>
      <w:r w:rsidR="00A220C3" w:rsidRPr="00FB782A">
        <w:t xml:space="preserve">all </w:t>
      </w:r>
      <w:r w:rsidR="00F30C9D" w:rsidRPr="00FB782A">
        <w:t>CCMs</w:t>
      </w:r>
      <w:r w:rsidR="0042258B">
        <w:t>’</w:t>
      </w:r>
      <w:r w:rsidR="00F30C9D" w:rsidRPr="00FB782A">
        <w:t xml:space="preserve"> </w:t>
      </w:r>
      <w:r w:rsidR="00A220C3" w:rsidRPr="00FB782A">
        <w:t xml:space="preserve">comments </w:t>
      </w:r>
      <w:r w:rsidR="00F30C9D" w:rsidRPr="00FB782A">
        <w:t xml:space="preserve">necessarily </w:t>
      </w:r>
      <w:r w:rsidR="00A220C3" w:rsidRPr="00FB782A">
        <w:t>reflect</w:t>
      </w:r>
      <w:r w:rsidR="00F30C9D" w:rsidRPr="00FB782A">
        <w:t>ed</w:t>
      </w:r>
      <w:r w:rsidR="00A220C3" w:rsidRPr="00FB782A">
        <w:t xml:space="preserve"> the </w:t>
      </w:r>
      <w:r w:rsidR="00F30C9D" w:rsidRPr="00FB782A">
        <w:t xml:space="preserve">actual status </w:t>
      </w:r>
      <w:r w:rsidR="00A220C3" w:rsidRPr="00FB782A">
        <w:t>of the stock</w:t>
      </w:r>
      <w:r w:rsidR="00F63C2A" w:rsidRPr="00FB782A">
        <w:t xml:space="preserve"> and declined to support conducting projections in 2020</w:t>
      </w:r>
      <w:r w:rsidR="004820B7">
        <w:t>.T</w:t>
      </w:r>
      <w:r w:rsidR="006B64BF" w:rsidRPr="006B64BF">
        <w:rPr>
          <w:lang w:val="en-US"/>
        </w:rPr>
        <w:t>he EU reiterated its position that any stock projections to be conducted by SPC be delayed until 2021, and be based on a new stock assessment</w:t>
      </w:r>
      <w:r w:rsidR="006B64BF">
        <w:rPr>
          <w:lang w:val="en-US"/>
        </w:rPr>
        <w:t xml:space="preserve">, while </w:t>
      </w:r>
      <w:r w:rsidR="00700C7E" w:rsidRPr="00FB782A">
        <w:t>support</w:t>
      </w:r>
      <w:r w:rsidR="006B64BF">
        <w:t>ing</w:t>
      </w:r>
      <w:r w:rsidR="00700C7E" w:rsidRPr="00FB782A">
        <w:t xml:space="preserve"> conducting the tasks in paragraphs 2 and 3 of </w:t>
      </w:r>
      <w:r w:rsidR="00F30C9D" w:rsidRPr="00FB782A">
        <w:t xml:space="preserve">Australia’s </w:t>
      </w:r>
      <w:r w:rsidR="006B64BF">
        <w:t xml:space="preserve">proposal </w:t>
      </w:r>
      <w:r w:rsidR="00700C7E" w:rsidRPr="00FB782A">
        <w:t xml:space="preserve">in 2020, which it stated </w:t>
      </w:r>
      <w:r w:rsidR="00F30C9D" w:rsidRPr="00FB782A">
        <w:t>were most important</w:t>
      </w:r>
      <w:r w:rsidR="00A220C3" w:rsidRPr="00FB782A">
        <w:t xml:space="preserve">, and </w:t>
      </w:r>
      <w:r w:rsidR="00F30C9D" w:rsidRPr="00FB782A">
        <w:t xml:space="preserve">were supported by </w:t>
      </w:r>
      <w:r w:rsidR="00A220C3" w:rsidRPr="00FB782A">
        <w:t xml:space="preserve">SC. </w:t>
      </w:r>
      <w:r w:rsidR="00A56900" w:rsidRPr="00FB782A">
        <w:t>Tokelau</w:t>
      </w:r>
      <w:r w:rsidR="00181135">
        <w:t xml:space="preserve"> </w:t>
      </w:r>
      <w:r w:rsidR="00F30C9D" w:rsidRPr="00FB782A">
        <w:t xml:space="preserve">voiced its </w:t>
      </w:r>
      <w:r w:rsidR="006B64BF">
        <w:t xml:space="preserve">strong </w:t>
      </w:r>
      <w:r w:rsidR="00F30C9D" w:rsidRPr="00FB782A">
        <w:t xml:space="preserve">concern over </w:t>
      </w:r>
      <w:r w:rsidR="00A56900" w:rsidRPr="00FB782A">
        <w:t>the EU</w:t>
      </w:r>
      <w:r w:rsidR="006B64BF">
        <w:t>’s position</w:t>
      </w:r>
      <w:r w:rsidR="00F30C9D" w:rsidRPr="00FB782A">
        <w:t xml:space="preserve">, noting that the fishery was very </w:t>
      </w:r>
      <w:r w:rsidR="00A56900" w:rsidRPr="00FB782A">
        <w:t>imp</w:t>
      </w:r>
      <w:r w:rsidR="00F30C9D" w:rsidRPr="00FB782A">
        <w:t>ortant</w:t>
      </w:r>
      <w:r w:rsidR="00A56900" w:rsidRPr="00FB782A">
        <w:t xml:space="preserve"> for some small </w:t>
      </w:r>
      <w:r w:rsidR="00F30C9D" w:rsidRPr="00FB782A">
        <w:t>Pacific Islands</w:t>
      </w:r>
      <w:r w:rsidR="00F63C2A" w:rsidRPr="00FB782A">
        <w:t xml:space="preserve">, which it stated were seeking </w:t>
      </w:r>
      <w:r w:rsidR="00A56900" w:rsidRPr="00FB782A">
        <w:t xml:space="preserve">to manage </w:t>
      </w:r>
      <w:r w:rsidR="00F63C2A" w:rsidRPr="00FB782A">
        <w:t xml:space="preserve">the </w:t>
      </w:r>
      <w:r w:rsidR="00A56900" w:rsidRPr="00FB782A">
        <w:t xml:space="preserve">stock sustainably for </w:t>
      </w:r>
      <w:r w:rsidR="00F63C2A" w:rsidRPr="00FB782A">
        <w:t xml:space="preserve">their </w:t>
      </w:r>
      <w:r w:rsidR="00A56900" w:rsidRPr="00FB782A">
        <w:t>people</w:t>
      </w:r>
      <w:r w:rsidR="00F63C2A" w:rsidRPr="00FB782A">
        <w:t xml:space="preserve">, through an approach consistent with that employed for </w:t>
      </w:r>
      <w:r w:rsidR="00A62010">
        <w:t xml:space="preserve">skipjack </w:t>
      </w:r>
      <w:r w:rsidR="00A56900" w:rsidRPr="00FB782A">
        <w:t>and other stocks.</w:t>
      </w:r>
    </w:p>
    <w:tbl>
      <w:tblPr>
        <w:tblStyle w:val="TableGrid"/>
        <w:tblW w:w="0" w:type="auto"/>
        <w:tblLook w:val="04A0" w:firstRow="1" w:lastRow="0" w:firstColumn="1" w:lastColumn="0" w:noHBand="0" w:noVBand="1"/>
      </w:tblPr>
      <w:tblGrid>
        <w:gridCol w:w="9407"/>
      </w:tblGrid>
      <w:tr w:rsidR="00835578" w:rsidRPr="00FB782A" w14:paraId="07552C04" w14:textId="77777777" w:rsidTr="00835578">
        <w:tc>
          <w:tcPr>
            <w:tcW w:w="9407" w:type="dxa"/>
          </w:tcPr>
          <w:p w14:paraId="0654AFA1" w14:textId="77777777" w:rsidR="00835578" w:rsidRPr="00FB782A" w:rsidRDefault="00835578" w:rsidP="00C15827">
            <w:pPr>
              <w:pStyle w:val="WCPFCText"/>
            </w:pPr>
            <w:r w:rsidRPr="00FB782A">
              <w:t>The Commission tasked the Scientific Committee in 2021 (SC17) to provide an evaluation of the long-term future of the southwest Pacific swordfish stock status under CMM 2009-03 based upon the latest SC-agreed stock assessment, utilising a limited number of projections. Projections should include:</w:t>
            </w:r>
          </w:p>
          <w:p w14:paraId="3D36EB40" w14:textId="77777777" w:rsidR="00835578" w:rsidRPr="00FB782A" w:rsidRDefault="00835578" w:rsidP="00BA2E7F">
            <w:pPr>
              <w:pStyle w:val="WCPFCText"/>
              <w:numPr>
                <w:ilvl w:val="0"/>
                <w:numId w:val="6"/>
              </w:numPr>
            </w:pPr>
            <w:r w:rsidRPr="00FB782A">
              <w:t xml:space="preserve">“Status quo” – this projection will assume recent (2016 to 2018) levels of fishing both north and south of 20°S. </w:t>
            </w:r>
          </w:p>
          <w:p w14:paraId="78CAD4AB" w14:textId="77777777" w:rsidR="00835578" w:rsidRPr="00FB782A" w:rsidRDefault="00835578" w:rsidP="00BA2E7F">
            <w:pPr>
              <w:pStyle w:val="WCPFCText"/>
              <w:numPr>
                <w:ilvl w:val="0"/>
                <w:numId w:val="6"/>
              </w:numPr>
            </w:pPr>
            <w:r w:rsidRPr="00FB782A">
              <w:t>“Fully caught limits” – this projection will assume recent (2016 to 2018) levels of fishing north of 20°S and CCM-nominated maximum total catch levels (para 4 CMM 2009-13) of fishing south of 20°S.</w:t>
            </w:r>
          </w:p>
          <w:p w14:paraId="18EA29CD" w14:textId="7749B5DE" w:rsidR="00835578" w:rsidRPr="00FB782A" w:rsidRDefault="00835578" w:rsidP="00BA2E7F">
            <w:pPr>
              <w:pStyle w:val="WCPFCText"/>
              <w:numPr>
                <w:ilvl w:val="0"/>
                <w:numId w:val="6"/>
              </w:numPr>
            </w:pPr>
            <w:r w:rsidRPr="00FB782A">
              <w:t>“Max catch” - this projection will assume peak (2011 to 2013) levels of fishing north 20°S and CCM</w:t>
            </w:r>
            <w:r w:rsidR="00EF10E4">
              <w:t xml:space="preserve"> </w:t>
            </w:r>
            <w:r w:rsidRPr="00FB782A">
              <w:t>nominated maximum total catch levels (para 4 CMM 2009-13) of fishing south of 20°S.</w:t>
            </w:r>
          </w:p>
          <w:p w14:paraId="117E0677" w14:textId="5DC2E579" w:rsidR="00835578" w:rsidRPr="00FB782A" w:rsidRDefault="00835578" w:rsidP="00BA2E7F">
            <w:pPr>
              <w:pStyle w:val="WCPFCText"/>
              <w:numPr>
                <w:ilvl w:val="0"/>
                <w:numId w:val="6"/>
              </w:numPr>
            </w:pPr>
            <w:r w:rsidRPr="00FB782A">
              <w:t>An additional limited number of projections which assume a range of fixed catch scenarios that are a percentage above and below “status quo” (such as -10% and +10%) that result in a range of upward and downward longterm biomass trends.</w:t>
            </w:r>
          </w:p>
          <w:p w14:paraId="2ACAC086" w14:textId="77777777" w:rsidR="00835578" w:rsidRPr="00FB782A" w:rsidRDefault="00835578" w:rsidP="00EF10E4">
            <w:pPr>
              <w:pStyle w:val="WCPFCText"/>
              <w:numPr>
                <w:ilvl w:val="0"/>
                <w:numId w:val="0"/>
              </w:numPr>
              <w:tabs>
                <w:tab w:val="clear" w:pos="0"/>
              </w:tabs>
              <w:ind w:left="340"/>
            </w:pPr>
            <w:r w:rsidRPr="00FB782A">
              <w:t>WCPFC16 noted that this work would be funded via a voluntary contribution by Australia so as to not impact on Commission budget allocations for other priority work.</w:t>
            </w:r>
          </w:p>
          <w:p w14:paraId="3F489E7C" w14:textId="77777777" w:rsidR="00835578" w:rsidRPr="00FB782A" w:rsidRDefault="00835578" w:rsidP="00C15827">
            <w:pPr>
              <w:pStyle w:val="WCPFCText"/>
            </w:pPr>
            <w:r w:rsidRPr="00FB782A">
              <w:t xml:space="preserve">The Commission tasked the Scientific Committee in 2020 (SC16) to consider a review (self-funded and developed by Australia, in consultation with interested CCMs) of possible measures and options relevant to the management of swordfish taken as bycatch in longline fisheries. The review may include information from available research and literature, logbook and observer data (in appropriately aggregated forms). </w:t>
            </w:r>
          </w:p>
          <w:p w14:paraId="5FF4D1AA" w14:textId="77777777" w:rsidR="00835578" w:rsidRPr="00FB782A" w:rsidRDefault="00835578" w:rsidP="00C15827">
            <w:pPr>
              <w:pStyle w:val="WCPFCText"/>
            </w:pPr>
            <w:r w:rsidRPr="00FB782A">
              <w:t>The Commission requested the WCPFC Chair to write to the IATTC Chair to:</w:t>
            </w:r>
          </w:p>
          <w:p w14:paraId="51F0813B" w14:textId="77777777" w:rsidR="00835578" w:rsidRPr="00FB782A" w:rsidRDefault="00835578" w:rsidP="00BA2E7F">
            <w:pPr>
              <w:pStyle w:val="WCPFCText"/>
              <w:numPr>
                <w:ilvl w:val="0"/>
                <w:numId w:val="7"/>
              </w:numPr>
            </w:pPr>
            <w:r w:rsidRPr="00FB782A">
              <w:t xml:space="preserve">Express the Commission’s significant concern over the lack of scientific assessment and specific management measures for South Pacific Swordfish in the IATTC area; </w:t>
            </w:r>
          </w:p>
          <w:p w14:paraId="2EBEA9EA" w14:textId="77777777" w:rsidR="00835578" w:rsidRPr="00FB782A" w:rsidRDefault="00835578" w:rsidP="00BA2E7F">
            <w:pPr>
              <w:pStyle w:val="WCPFCText"/>
              <w:numPr>
                <w:ilvl w:val="0"/>
                <w:numId w:val="7"/>
              </w:numPr>
            </w:pPr>
            <w:r w:rsidRPr="00FB782A">
              <w:t>Seek that the IATTC prioritise the development of a management measure that ensures catch levels are maintained within sustainable levels, and</w:t>
            </w:r>
          </w:p>
          <w:p w14:paraId="40869D81" w14:textId="3361702F" w:rsidR="00835578" w:rsidRPr="00BE3816" w:rsidRDefault="00835578" w:rsidP="00BA2E7F">
            <w:pPr>
              <w:pStyle w:val="WCPFCText"/>
              <w:numPr>
                <w:ilvl w:val="0"/>
                <w:numId w:val="7"/>
              </w:numPr>
            </w:pPr>
            <w:r w:rsidRPr="00FB782A">
              <w:t xml:space="preserve">Urge cooperation between IATTC and WCPFC on this issue. </w:t>
            </w:r>
          </w:p>
        </w:tc>
      </w:tr>
    </w:tbl>
    <w:p w14:paraId="7B8A9451" w14:textId="77777777" w:rsidR="00835578" w:rsidRPr="00FB782A" w:rsidRDefault="00835578" w:rsidP="001E1488"/>
    <w:p w14:paraId="2B80189B" w14:textId="62D31CD6" w:rsidR="00BF5F79" w:rsidRPr="00FB782A" w:rsidRDefault="00901C3F" w:rsidP="004B77A0">
      <w:pPr>
        <w:pStyle w:val="Heading1"/>
      </w:pPr>
      <w:bookmarkStart w:id="1782" w:name="_Toc32925146"/>
      <w:r w:rsidRPr="00FB782A">
        <w:t xml:space="preserve">— </w:t>
      </w:r>
      <w:r w:rsidR="00E870CF" w:rsidRPr="00FB782A">
        <w:t>WCPO SHARK STOCKS AND BYCATCH MITIGATION</w:t>
      </w:r>
      <w:bookmarkEnd w:id="1782"/>
      <w:r w:rsidR="00E870CF" w:rsidRPr="00FB782A">
        <w:t xml:space="preserve"> </w:t>
      </w:r>
    </w:p>
    <w:p w14:paraId="3920708A" w14:textId="41112DCB" w:rsidR="00BF5F79" w:rsidRPr="00FB782A" w:rsidRDefault="0016687D" w:rsidP="004B77A0">
      <w:pPr>
        <w:pStyle w:val="Heading2"/>
      </w:pPr>
      <w:bookmarkStart w:id="1783" w:name="_Toc26341530"/>
      <w:bookmarkStart w:id="1784" w:name="_Toc26341912"/>
      <w:bookmarkStart w:id="1785" w:name="_Toc26342291"/>
      <w:bookmarkStart w:id="1786" w:name="_Toc26342617"/>
      <w:bookmarkStart w:id="1787" w:name="_Toc26342941"/>
      <w:bookmarkStart w:id="1788" w:name="_Toc26343252"/>
      <w:bookmarkStart w:id="1789" w:name="_Toc26343563"/>
      <w:bookmarkStart w:id="1790" w:name="_Toc26343874"/>
      <w:bookmarkStart w:id="1791" w:name="_Toc26341531"/>
      <w:bookmarkStart w:id="1792" w:name="_Toc26341913"/>
      <w:bookmarkStart w:id="1793" w:name="_Toc26342292"/>
      <w:bookmarkStart w:id="1794" w:name="_Toc26342618"/>
      <w:bookmarkStart w:id="1795" w:name="_Toc26342942"/>
      <w:bookmarkStart w:id="1796" w:name="_Toc26343253"/>
      <w:bookmarkStart w:id="1797" w:name="_Toc26343564"/>
      <w:bookmarkStart w:id="1798" w:name="_Toc26343875"/>
      <w:bookmarkStart w:id="1799" w:name="_Toc26341532"/>
      <w:bookmarkStart w:id="1800" w:name="_Toc26341914"/>
      <w:bookmarkStart w:id="1801" w:name="_Toc26342293"/>
      <w:bookmarkStart w:id="1802" w:name="_Toc26342619"/>
      <w:bookmarkStart w:id="1803" w:name="_Toc26342943"/>
      <w:bookmarkStart w:id="1804" w:name="_Toc26343254"/>
      <w:bookmarkStart w:id="1805" w:name="_Toc26343565"/>
      <w:bookmarkStart w:id="1806" w:name="_Toc26343876"/>
      <w:bookmarkStart w:id="1807" w:name="_Toc26341533"/>
      <w:bookmarkStart w:id="1808" w:name="_Toc26341915"/>
      <w:bookmarkStart w:id="1809" w:name="_Toc26342294"/>
      <w:bookmarkStart w:id="1810" w:name="_Toc26342620"/>
      <w:bookmarkStart w:id="1811" w:name="_Toc26342944"/>
      <w:bookmarkStart w:id="1812" w:name="_Toc26343255"/>
      <w:bookmarkStart w:id="1813" w:name="_Toc26343566"/>
      <w:bookmarkStart w:id="1814" w:name="_Toc26343877"/>
      <w:bookmarkStart w:id="1815" w:name="_Toc26341534"/>
      <w:bookmarkStart w:id="1816" w:name="_Toc26341916"/>
      <w:bookmarkStart w:id="1817" w:name="_Toc26342295"/>
      <w:bookmarkStart w:id="1818" w:name="_Toc26342621"/>
      <w:bookmarkStart w:id="1819" w:name="_Toc26342945"/>
      <w:bookmarkStart w:id="1820" w:name="_Toc26343256"/>
      <w:bookmarkStart w:id="1821" w:name="_Toc26343567"/>
      <w:bookmarkStart w:id="1822" w:name="_Toc26343878"/>
      <w:bookmarkStart w:id="1823" w:name="_Toc26341535"/>
      <w:bookmarkStart w:id="1824" w:name="_Toc26341917"/>
      <w:bookmarkStart w:id="1825" w:name="_Toc26342296"/>
      <w:bookmarkStart w:id="1826" w:name="_Toc26342622"/>
      <w:bookmarkStart w:id="1827" w:name="_Toc26342946"/>
      <w:bookmarkStart w:id="1828" w:name="_Toc26343257"/>
      <w:bookmarkStart w:id="1829" w:name="_Toc26343568"/>
      <w:bookmarkStart w:id="1830" w:name="_Toc26343879"/>
      <w:bookmarkStart w:id="1831" w:name="_Toc26341536"/>
      <w:bookmarkStart w:id="1832" w:name="_Toc26341918"/>
      <w:bookmarkStart w:id="1833" w:name="_Toc26342297"/>
      <w:bookmarkStart w:id="1834" w:name="_Toc26342623"/>
      <w:bookmarkStart w:id="1835" w:name="_Toc26342947"/>
      <w:bookmarkStart w:id="1836" w:name="_Toc26343258"/>
      <w:bookmarkStart w:id="1837" w:name="_Toc26343569"/>
      <w:bookmarkStart w:id="1838" w:name="_Toc26343880"/>
      <w:bookmarkStart w:id="1839" w:name="_Toc26341537"/>
      <w:bookmarkStart w:id="1840" w:name="_Toc26341919"/>
      <w:bookmarkStart w:id="1841" w:name="_Toc26342298"/>
      <w:bookmarkStart w:id="1842" w:name="_Toc26342624"/>
      <w:bookmarkStart w:id="1843" w:name="_Toc26342948"/>
      <w:bookmarkStart w:id="1844" w:name="_Toc26343259"/>
      <w:bookmarkStart w:id="1845" w:name="_Toc26343570"/>
      <w:bookmarkStart w:id="1846" w:name="_Toc26343881"/>
      <w:bookmarkStart w:id="1847" w:name="_Toc26341538"/>
      <w:bookmarkStart w:id="1848" w:name="_Toc26341920"/>
      <w:bookmarkStart w:id="1849" w:name="_Toc26342299"/>
      <w:bookmarkStart w:id="1850" w:name="_Toc26342625"/>
      <w:bookmarkStart w:id="1851" w:name="_Toc26342949"/>
      <w:bookmarkStart w:id="1852" w:name="_Toc26343260"/>
      <w:bookmarkStart w:id="1853" w:name="_Toc26343571"/>
      <w:bookmarkStart w:id="1854" w:name="_Toc26343882"/>
      <w:bookmarkStart w:id="1855" w:name="_Toc26341539"/>
      <w:bookmarkStart w:id="1856" w:name="_Toc26341921"/>
      <w:bookmarkStart w:id="1857" w:name="_Toc26342300"/>
      <w:bookmarkStart w:id="1858" w:name="_Toc26342626"/>
      <w:bookmarkStart w:id="1859" w:name="_Toc26342950"/>
      <w:bookmarkStart w:id="1860" w:name="_Toc26343261"/>
      <w:bookmarkStart w:id="1861" w:name="_Toc26343572"/>
      <w:bookmarkStart w:id="1862" w:name="_Toc26343883"/>
      <w:bookmarkStart w:id="1863" w:name="_Toc26341540"/>
      <w:bookmarkStart w:id="1864" w:name="_Toc26341922"/>
      <w:bookmarkStart w:id="1865" w:name="_Toc26342301"/>
      <w:bookmarkStart w:id="1866" w:name="_Toc26342627"/>
      <w:bookmarkStart w:id="1867" w:name="_Toc26342951"/>
      <w:bookmarkStart w:id="1868" w:name="_Toc26343262"/>
      <w:bookmarkStart w:id="1869" w:name="_Toc26343573"/>
      <w:bookmarkStart w:id="1870" w:name="_Toc26343884"/>
      <w:bookmarkStart w:id="1871" w:name="_Toc26341541"/>
      <w:bookmarkStart w:id="1872" w:name="_Toc26341923"/>
      <w:bookmarkStart w:id="1873" w:name="_Toc26342302"/>
      <w:bookmarkStart w:id="1874" w:name="_Toc26342628"/>
      <w:bookmarkStart w:id="1875" w:name="_Toc26342952"/>
      <w:bookmarkStart w:id="1876" w:name="_Toc26343263"/>
      <w:bookmarkStart w:id="1877" w:name="_Toc26343574"/>
      <w:bookmarkStart w:id="1878" w:name="_Toc26343885"/>
      <w:bookmarkStart w:id="1879" w:name="_Toc26341542"/>
      <w:bookmarkStart w:id="1880" w:name="_Toc26341924"/>
      <w:bookmarkStart w:id="1881" w:name="_Toc26342303"/>
      <w:bookmarkStart w:id="1882" w:name="_Toc26342629"/>
      <w:bookmarkStart w:id="1883" w:name="_Toc26342953"/>
      <w:bookmarkStart w:id="1884" w:name="_Toc26343264"/>
      <w:bookmarkStart w:id="1885" w:name="_Toc26343575"/>
      <w:bookmarkStart w:id="1886" w:name="_Toc26343886"/>
      <w:bookmarkStart w:id="1887" w:name="_Toc26341545"/>
      <w:bookmarkStart w:id="1888" w:name="_Toc26341927"/>
      <w:bookmarkStart w:id="1889" w:name="_Toc26342306"/>
      <w:bookmarkStart w:id="1890" w:name="_Toc26342632"/>
      <w:bookmarkStart w:id="1891" w:name="_Toc26342956"/>
      <w:bookmarkStart w:id="1892" w:name="_Toc26343267"/>
      <w:bookmarkStart w:id="1893" w:name="_Toc26343578"/>
      <w:bookmarkStart w:id="1894" w:name="_Toc26343889"/>
      <w:bookmarkStart w:id="1895" w:name="_Toc32925147"/>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r w:rsidRPr="00FB782A">
        <w:t>Review of existing shark measures and consideration of limit reference points for sharks</w:t>
      </w:r>
      <w:bookmarkEnd w:id="1895"/>
      <w:r w:rsidRPr="00FB782A">
        <w:t xml:space="preserve"> </w:t>
      </w:r>
    </w:p>
    <w:tbl>
      <w:tblPr>
        <w:tblStyle w:val="TableGrid"/>
        <w:tblW w:w="0" w:type="auto"/>
        <w:tblInd w:w="10" w:type="dxa"/>
        <w:tblLook w:val="04A0" w:firstRow="1" w:lastRow="0" w:firstColumn="1" w:lastColumn="0" w:noHBand="0" w:noVBand="1"/>
      </w:tblPr>
      <w:tblGrid>
        <w:gridCol w:w="9397"/>
      </w:tblGrid>
      <w:tr w:rsidR="00FF73CF" w:rsidRPr="00FB782A" w14:paraId="77739476" w14:textId="77777777" w:rsidTr="00FF73CF">
        <w:tc>
          <w:tcPr>
            <w:tcW w:w="9407" w:type="dxa"/>
          </w:tcPr>
          <w:p w14:paraId="64DC6DF7" w14:textId="3C198E8B" w:rsidR="00FF73CF" w:rsidRPr="00FB782A" w:rsidRDefault="00FF73CF" w:rsidP="00C15827">
            <w:pPr>
              <w:pStyle w:val="WCPFCText"/>
            </w:pPr>
            <w:r w:rsidRPr="00FB782A">
              <w:t>The Commission noted that the Scientific Committee is working on appropriate LRPs under Project 103 and encouraged the Scientific Committee to develop appropriate LRP</w:t>
            </w:r>
            <w:r w:rsidR="00BE3816">
              <w:t>s</w:t>
            </w:r>
            <w:r w:rsidRPr="00FB782A">
              <w:t xml:space="preserve"> given their importance in harvest strategies.</w:t>
            </w:r>
          </w:p>
        </w:tc>
      </w:tr>
    </w:tbl>
    <w:p w14:paraId="4B1690CC" w14:textId="77777777" w:rsidR="00FF73CF" w:rsidRPr="00FB782A" w:rsidRDefault="00FF73CF" w:rsidP="0086226B">
      <w:pPr>
        <w:rPr>
          <w:lang w:val="en-AU"/>
        </w:rPr>
      </w:pPr>
    </w:p>
    <w:p w14:paraId="2C8A43AA" w14:textId="64D70B35" w:rsidR="00BF5F79" w:rsidRPr="00FB782A" w:rsidRDefault="002F7460" w:rsidP="004B77A0">
      <w:pPr>
        <w:pStyle w:val="Heading2"/>
      </w:pPr>
      <w:bookmarkStart w:id="1896" w:name="_Toc32925148"/>
      <w:r w:rsidRPr="00FB782A">
        <w:t>Proposal for a comprehensive CMM for sharks and rays</w:t>
      </w:r>
      <w:bookmarkEnd w:id="1896"/>
      <w:r w:rsidR="00E870CF" w:rsidRPr="00FB782A">
        <w:t xml:space="preserve"> </w:t>
      </w:r>
    </w:p>
    <w:p w14:paraId="28D5E3DF" w14:textId="75D3C6B3" w:rsidR="005B7FAC" w:rsidRPr="00FB782A" w:rsidRDefault="00835578" w:rsidP="00C15827">
      <w:pPr>
        <w:pStyle w:val="WCPFCText"/>
      </w:pPr>
      <w:r w:rsidRPr="00FB782A">
        <w:t xml:space="preserve">The </w:t>
      </w:r>
      <w:r w:rsidR="005B7FAC" w:rsidRPr="00FB782A">
        <w:t xml:space="preserve">Shark </w:t>
      </w:r>
      <w:r w:rsidR="00EF10E4">
        <w:t>I</w:t>
      </w:r>
      <w:r w:rsidR="005B7FAC" w:rsidRPr="00FB782A">
        <w:t>WG Chair</w:t>
      </w:r>
      <w:r w:rsidRPr="00FB782A">
        <w:t xml:space="preserve"> reviewed the </w:t>
      </w:r>
      <w:r w:rsidR="0042258B">
        <w:t xml:space="preserve">efforts undertaken by the </w:t>
      </w:r>
      <w:r w:rsidR="008840C5" w:rsidRPr="00FB782A">
        <w:t xml:space="preserve">working group </w:t>
      </w:r>
      <w:r w:rsidRPr="00FB782A">
        <w:t>and presented a final d</w:t>
      </w:r>
      <w:r w:rsidR="005B7FAC" w:rsidRPr="00FB782A">
        <w:t xml:space="preserve">raft CMM for sharks. </w:t>
      </w:r>
    </w:p>
    <w:p w14:paraId="1BCC4C6A" w14:textId="5DE6E5F8" w:rsidR="005B7FAC" w:rsidRPr="00FB782A" w:rsidRDefault="002C04F7" w:rsidP="00C15827">
      <w:pPr>
        <w:pStyle w:val="WCPFCText"/>
      </w:pPr>
      <w:r>
        <w:t>New Zealand</w:t>
      </w:r>
      <w:r w:rsidR="008840C5" w:rsidRPr="00FB782A">
        <w:t xml:space="preserve">, joined by China, </w:t>
      </w:r>
      <w:r w:rsidR="005B7FAC" w:rsidRPr="00FB782A">
        <w:t>thank</w:t>
      </w:r>
      <w:r w:rsidR="008840C5" w:rsidRPr="00FB782A">
        <w:t>ed</w:t>
      </w:r>
      <w:r w:rsidR="005B7FAC" w:rsidRPr="00FB782A">
        <w:t xml:space="preserve"> </w:t>
      </w:r>
      <w:r w:rsidR="008840C5" w:rsidRPr="00FB782A">
        <w:t xml:space="preserve">the Shark </w:t>
      </w:r>
      <w:r w:rsidR="00EF10E4">
        <w:t>I</w:t>
      </w:r>
      <w:r w:rsidR="008840C5" w:rsidRPr="00FB782A">
        <w:t xml:space="preserve">WG </w:t>
      </w:r>
      <w:r w:rsidR="005B7FAC" w:rsidRPr="00FB782A">
        <w:t xml:space="preserve">Chair </w:t>
      </w:r>
      <w:r w:rsidR="008840C5" w:rsidRPr="00FB782A">
        <w:t xml:space="preserve">for his hard work and supported </w:t>
      </w:r>
      <w:r w:rsidR="005B7FAC" w:rsidRPr="00FB782A">
        <w:t>adopt</w:t>
      </w:r>
      <w:r w:rsidR="008840C5" w:rsidRPr="00FB782A">
        <w:t>ion of the CMM</w:t>
      </w:r>
      <w:r w:rsidR="005B7FAC" w:rsidRPr="00FB782A">
        <w:t xml:space="preserve">. </w:t>
      </w:r>
    </w:p>
    <w:p w14:paraId="5F27C062" w14:textId="16A8A130" w:rsidR="003D431A" w:rsidRPr="00FB782A" w:rsidRDefault="000576C6" w:rsidP="00C15827">
      <w:pPr>
        <w:pStyle w:val="WCPFCText"/>
      </w:pPr>
      <w:r w:rsidRPr="00FB782A">
        <w:t>Aus</w:t>
      </w:r>
      <w:r w:rsidR="008840C5" w:rsidRPr="00FB782A">
        <w:t xml:space="preserve">tralia, </w:t>
      </w:r>
      <w:r w:rsidRPr="00FB782A">
        <w:t xml:space="preserve">on behalf of FFA </w:t>
      </w:r>
      <w:r w:rsidR="003D431A" w:rsidRPr="00FB782A">
        <w:t>members</w:t>
      </w:r>
      <w:r w:rsidR="008840C5" w:rsidRPr="00FB782A">
        <w:t>,</w:t>
      </w:r>
      <w:r w:rsidR="003D431A" w:rsidRPr="00FB782A">
        <w:t xml:space="preserve"> welcome</w:t>
      </w:r>
      <w:r w:rsidR="008840C5" w:rsidRPr="00FB782A">
        <w:t>d</w:t>
      </w:r>
      <w:r w:rsidR="003D431A" w:rsidRPr="00FB782A">
        <w:t xml:space="preserve"> the work done over the </w:t>
      </w:r>
      <w:r w:rsidR="008840C5" w:rsidRPr="00FB782A">
        <w:t xml:space="preserve">preceding </w:t>
      </w:r>
      <w:r w:rsidR="003D431A" w:rsidRPr="00FB782A">
        <w:t xml:space="preserve">two years to consolidate the broad suite of shark measures into a single, comprehensive measure. </w:t>
      </w:r>
      <w:r w:rsidR="008840C5" w:rsidRPr="00FB782A">
        <w:t xml:space="preserve">They </w:t>
      </w:r>
      <w:r w:rsidR="003D431A" w:rsidRPr="00FB782A">
        <w:t>congratulate</w:t>
      </w:r>
      <w:r w:rsidR="008840C5" w:rsidRPr="00FB782A">
        <w:t>d</w:t>
      </w:r>
      <w:r w:rsidR="003D431A" w:rsidRPr="00FB782A">
        <w:t xml:space="preserve"> Japan for its leadership on this difficult but worthwhile task. FFA members advocated for a process to consolidate </w:t>
      </w:r>
      <w:r w:rsidR="008840C5" w:rsidRPr="00FB782A">
        <w:t xml:space="preserve">the </w:t>
      </w:r>
      <w:r w:rsidR="003D431A" w:rsidRPr="00FB782A">
        <w:t>measures to ensure that the Commission is meeting its goals of mitigating the impact of tuna fisheries on sharks stocks effective</w:t>
      </w:r>
      <w:r w:rsidR="008840C5" w:rsidRPr="00FB782A">
        <w:t>ly</w:t>
      </w:r>
      <w:r w:rsidR="003D431A" w:rsidRPr="00FB782A">
        <w:t xml:space="preserve">. In particular, </w:t>
      </w:r>
      <w:r w:rsidR="008840C5" w:rsidRPr="00FB782A">
        <w:t xml:space="preserve">they </w:t>
      </w:r>
      <w:r w:rsidR="003D431A" w:rsidRPr="00FB782A">
        <w:t>welcome</w:t>
      </w:r>
      <w:r w:rsidR="008840C5" w:rsidRPr="00FB782A">
        <w:t>d</w:t>
      </w:r>
      <w:r w:rsidR="003D431A" w:rsidRPr="00FB782A">
        <w:t xml:space="preserve"> the efforts by Japan to look for alternative methods to ensure full utilisation of sharks, which has always been a key goal of WCPFC’s shark CMMs. </w:t>
      </w:r>
      <w:r w:rsidR="008840C5" w:rsidRPr="00FB782A">
        <w:t xml:space="preserve">They noted this as </w:t>
      </w:r>
      <w:r w:rsidR="003D431A" w:rsidRPr="00FB782A">
        <w:t>a significant step forward for the Commission</w:t>
      </w:r>
      <w:r w:rsidR="008840C5" w:rsidRPr="00FB782A">
        <w:t xml:space="preserve">, stating they were </w:t>
      </w:r>
      <w:r w:rsidR="003D431A" w:rsidRPr="00FB782A">
        <w:t xml:space="preserve">very pleased to adopt </w:t>
      </w:r>
      <w:r w:rsidR="008840C5" w:rsidRPr="00FB782A">
        <w:t xml:space="preserve">the </w:t>
      </w:r>
      <w:r w:rsidR="003D431A" w:rsidRPr="00FB782A">
        <w:t>CMM and welcome</w:t>
      </w:r>
      <w:r w:rsidR="008840C5" w:rsidRPr="00FB782A">
        <w:t>d</w:t>
      </w:r>
      <w:r w:rsidR="003D431A" w:rsidRPr="00FB782A">
        <w:t xml:space="preserve"> the constructive engagement of all CCMs in developing the comprehensive </w:t>
      </w:r>
      <w:r w:rsidR="008840C5" w:rsidRPr="00FB782A">
        <w:t>shark and ray CMM</w:t>
      </w:r>
      <w:r w:rsidR="003D431A" w:rsidRPr="00FB782A">
        <w:t>.</w:t>
      </w:r>
      <w:r w:rsidR="00310B77">
        <w:t xml:space="preserve"> </w:t>
      </w:r>
    </w:p>
    <w:p w14:paraId="497644B8" w14:textId="05BD1E39" w:rsidR="000576C6" w:rsidRPr="00FB782A" w:rsidRDefault="008840C5" w:rsidP="00C15827">
      <w:pPr>
        <w:pStyle w:val="WCPFCText"/>
      </w:pPr>
      <w:r w:rsidRPr="00FB782A">
        <w:t xml:space="preserve">The </w:t>
      </w:r>
      <w:r w:rsidR="000576C6" w:rsidRPr="00FB782A">
        <w:t>EU congrat</w:t>
      </w:r>
      <w:r w:rsidRPr="00FB782A">
        <w:t>ulated the C</w:t>
      </w:r>
      <w:r w:rsidR="000576C6" w:rsidRPr="00FB782A">
        <w:t xml:space="preserve">hair of </w:t>
      </w:r>
      <w:r w:rsidRPr="00FB782A">
        <w:t xml:space="preserve">the Shark </w:t>
      </w:r>
      <w:r w:rsidR="00EF10E4">
        <w:t>I</w:t>
      </w:r>
      <w:r w:rsidRPr="00FB782A">
        <w:t xml:space="preserve">WG, and complemented him for </w:t>
      </w:r>
      <w:r w:rsidR="000576C6" w:rsidRPr="00FB782A">
        <w:t>his competence</w:t>
      </w:r>
      <w:r w:rsidRPr="00FB782A">
        <w:t>,</w:t>
      </w:r>
      <w:r w:rsidR="000576C6" w:rsidRPr="00FB782A">
        <w:t xml:space="preserve"> resili</w:t>
      </w:r>
      <w:r w:rsidRPr="00FB782A">
        <w:t>e</w:t>
      </w:r>
      <w:r w:rsidR="000576C6" w:rsidRPr="00FB782A">
        <w:t xml:space="preserve">nce </w:t>
      </w:r>
      <w:r w:rsidRPr="00FB782A">
        <w:t>a</w:t>
      </w:r>
      <w:r w:rsidR="000576C6" w:rsidRPr="00FB782A">
        <w:t xml:space="preserve">nd patience. </w:t>
      </w:r>
      <w:r w:rsidRPr="00FB782A">
        <w:t xml:space="preserve">It asked whether </w:t>
      </w:r>
      <w:r w:rsidR="000576C6" w:rsidRPr="00FB782A">
        <w:t>the Mobu</w:t>
      </w:r>
      <w:r w:rsidRPr="00FB782A">
        <w:t xml:space="preserve">lid </w:t>
      </w:r>
      <w:r w:rsidR="000576C6" w:rsidRPr="00FB782A">
        <w:t xml:space="preserve">ray text </w:t>
      </w:r>
      <w:r w:rsidRPr="00FB782A">
        <w:t xml:space="preserve">should be incorporated </w:t>
      </w:r>
      <w:r w:rsidR="000576C6" w:rsidRPr="00FB782A">
        <w:t xml:space="preserve">in </w:t>
      </w:r>
      <w:r w:rsidRPr="00FB782A">
        <w:t xml:space="preserve">the </w:t>
      </w:r>
      <w:r w:rsidR="000576C6" w:rsidRPr="00FB782A">
        <w:t>CMM?</w:t>
      </w:r>
      <w:r w:rsidRPr="00FB782A">
        <w:t xml:space="preserve"> The Shark </w:t>
      </w:r>
      <w:r w:rsidR="00EF10E4">
        <w:t>I</w:t>
      </w:r>
      <w:r w:rsidRPr="00FB782A">
        <w:t xml:space="preserve">WG Chair stated he had considered this but stated that </w:t>
      </w:r>
      <w:r w:rsidR="00F5775E" w:rsidRPr="00FB782A">
        <w:t xml:space="preserve">it would be very cumbersome to update the comprehensive CMM each time a new CMM is </w:t>
      </w:r>
      <w:r w:rsidR="000576C6" w:rsidRPr="00FB782A">
        <w:t>adopt</w:t>
      </w:r>
      <w:r w:rsidR="00F5775E" w:rsidRPr="00FB782A">
        <w:t>ed</w:t>
      </w:r>
      <w:r w:rsidR="000576C6" w:rsidRPr="00FB782A">
        <w:t xml:space="preserve">. </w:t>
      </w:r>
      <w:r w:rsidR="00F5775E" w:rsidRPr="00FB782A">
        <w:t xml:space="preserve">He suggested the Commission consider updating the comprehensive Shark CMM </w:t>
      </w:r>
      <w:r w:rsidR="000576C6" w:rsidRPr="00FB782A">
        <w:t>every 3 or 5 year</w:t>
      </w:r>
      <w:r w:rsidR="00F5775E" w:rsidRPr="00FB782A">
        <w:t>s</w:t>
      </w:r>
      <w:r w:rsidR="000576C6" w:rsidRPr="00FB782A">
        <w:t>.</w:t>
      </w:r>
    </w:p>
    <w:p w14:paraId="5851B586" w14:textId="78DDDCD9" w:rsidR="0077589D" w:rsidRPr="00FB782A" w:rsidRDefault="000576C6" w:rsidP="00C15827">
      <w:pPr>
        <w:pStyle w:val="WCPFCText"/>
      </w:pPr>
      <w:r w:rsidRPr="00FB782A">
        <w:t>PNG</w:t>
      </w:r>
      <w:r w:rsidR="00F5775E" w:rsidRPr="00FB782A">
        <w:t>,</w:t>
      </w:r>
      <w:r w:rsidR="0077589D" w:rsidRPr="00FB782A">
        <w:t xml:space="preserve"> on behalf of the PNA</w:t>
      </w:r>
      <w:r w:rsidR="00F5775E" w:rsidRPr="00FB782A">
        <w:t>, stated they</w:t>
      </w:r>
      <w:r w:rsidR="0077589D" w:rsidRPr="00FB782A">
        <w:t xml:space="preserve"> </w:t>
      </w:r>
      <w:r w:rsidRPr="00FB782A">
        <w:t>we appreciate</w:t>
      </w:r>
      <w:r w:rsidR="00F5775E" w:rsidRPr="00FB782A">
        <w:t>d</w:t>
      </w:r>
      <w:r w:rsidRPr="00FB782A">
        <w:t xml:space="preserve"> the hard work</w:t>
      </w:r>
      <w:r w:rsidR="00F5775E" w:rsidRPr="00FB782A">
        <w:t xml:space="preserve"> and </w:t>
      </w:r>
      <w:r w:rsidRPr="00FB782A">
        <w:t>the huge effort</w:t>
      </w:r>
      <w:r w:rsidR="00F5775E" w:rsidRPr="00FB782A">
        <w:t>,</w:t>
      </w:r>
      <w:r w:rsidRPr="00FB782A">
        <w:t xml:space="preserve"> and join</w:t>
      </w:r>
      <w:r w:rsidR="00F5775E" w:rsidRPr="00FB782A">
        <w:t>ed</w:t>
      </w:r>
      <w:r w:rsidRPr="00FB782A">
        <w:t xml:space="preserve"> in </w:t>
      </w:r>
      <w:r w:rsidR="00F5775E" w:rsidRPr="00FB782A">
        <w:t xml:space="preserve">voicing </w:t>
      </w:r>
      <w:r w:rsidRPr="00FB782A">
        <w:t>appreciation and support</w:t>
      </w:r>
      <w:r w:rsidR="00F5775E" w:rsidRPr="00FB782A">
        <w:t xml:space="preserve"> to the Shark WG chair, and voiced support for </w:t>
      </w:r>
      <w:r w:rsidR="0077589D" w:rsidRPr="00FB782A">
        <w:t xml:space="preserve">adopting </w:t>
      </w:r>
      <w:r w:rsidR="00F5775E" w:rsidRPr="00FB782A">
        <w:t xml:space="preserve">the </w:t>
      </w:r>
      <w:r w:rsidR="0077589D" w:rsidRPr="00FB782A">
        <w:t>measure.</w:t>
      </w:r>
    </w:p>
    <w:p w14:paraId="13FDAF72" w14:textId="41C2E4CE" w:rsidR="000576C6" w:rsidRPr="00FB782A" w:rsidRDefault="00462D06" w:rsidP="00C15827">
      <w:pPr>
        <w:pStyle w:val="WCPFCText"/>
      </w:pPr>
      <w:r>
        <w:t xml:space="preserve">Chinese Taipei </w:t>
      </w:r>
      <w:r w:rsidR="00F5775E" w:rsidRPr="00FB782A">
        <w:t xml:space="preserve">stated sharks are very important to </w:t>
      </w:r>
      <w:r w:rsidR="004820B7">
        <w:t xml:space="preserve">it and it </w:t>
      </w:r>
      <w:r w:rsidR="00F5775E" w:rsidRPr="00FB782A">
        <w:t xml:space="preserve"> voiced </w:t>
      </w:r>
      <w:r w:rsidR="004820B7">
        <w:t xml:space="preserve">its </w:t>
      </w:r>
      <w:r w:rsidR="000576C6" w:rsidRPr="00FB782A">
        <w:t>congrat</w:t>
      </w:r>
      <w:r w:rsidR="00F5775E" w:rsidRPr="00FB782A">
        <w:t>ulations</w:t>
      </w:r>
      <w:r w:rsidR="004820B7">
        <w:t xml:space="preserve"> to the Shark </w:t>
      </w:r>
      <w:r w:rsidR="00EF10E4">
        <w:t>I</w:t>
      </w:r>
      <w:r w:rsidR="004820B7">
        <w:t>WG Chair</w:t>
      </w:r>
      <w:r w:rsidR="00F5775E" w:rsidRPr="00FB782A">
        <w:t xml:space="preserve"> for a </w:t>
      </w:r>
      <w:r w:rsidR="000576C6" w:rsidRPr="00FB782A">
        <w:t>diff</w:t>
      </w:r>
      <w:r w:rsidR="00F5775E" w:rsidRPr="00FB782A">
        <w:t>icult task</w:t>
      </w:r>
      <w:r w:rsidR="004820B7">
        <w:t xml:space="preserve"> </w:t>
      </w:r>
      <w:r w:rsidR="00F5775E" w:rsidRPr="00FB782A">
        <w:t xml:space="preserve">and </w:t>
      </w:r>
      <w:r w:rsidR="004820B7">
        <w:t xml:space="preserve">expressed its </w:t>
      </w:r>
      <w:r w:rsidR="000576C6" w:rsidRPr="00FB782A">
        <w:t>support</w:t>
      </w:r>
      <w:r w:rsidR="004820B7">
        <w:t xml:space="preserve"> for the new CMM</w:t>
      </w:r>
      <w:r w:rsidR="000576C6" w:rsidRPr="00FB782A">
        <w:t>.</w:t>
      </w:r>
    </w:p>
    <w:p w14:paraId="60960818" w14:textId="4198FB51" w:rsidR="002D7FC4" w:rsidRPr="00FB782A" w:rsidRDefault="001462B3" w:rsidP="00C15827">
      <w:pPr>
        <w:pStyle w:val="WCPFCText"/>
        <w:rPr>
          <w:b/>
        </w:rPr>
      </w:pPr>
      <w:r w:rsidRPr="00FB782A">
        <w:t>WWF</w:t>
      </w:r>
      <w:r w:rsidR="00F5775E" w:rsidRPr="00FB782A">
        <w:t xml:space="preserve">, on behalf of </w:t>
      </w:r>
      <w:r w:rsidR="002D7FC4" w:rsidRPr="00FB782A">
        <w:t xml:space="preserve">WWF, Pew, SFP, and </w:t>
      </w:r>
      <w:r w:rsidR="00F5775E" w:rsidRPr="00FB782A">
        <w:t>T</w:t>
      </w:r>
      <w:r w:rsidR="00EF10E4">
        <w:t>he Ocean Foundation</w:t>
      </w:r>
      <w:r w:rsidR="00F5775E" w:rsidRPr="00FB782A">
        <w:t xml:space="preserve"> stated that s</w:t>
      </w:r>
      <w:r w:rsidR="002D7FC4" w:rsidRPr="00FB782A">
        <w:t>harks and rays continue to make up a large percentage of annual bycatch</w:t>
      </w:r>
      <w:r w:rsidR="00F5775E" w:rsidRPr="00FB782A">
        <w:t>,</w:t>
      </w:r>
      <w:r w:rsidR="002D7FC4" w:rsidRPr="00FB782A">
        <w:t xml:space="preserve"> </w:t>
      </w:r>
      <w:r w:rsidR="00F5775E" w:rsidRPr="00FB782A">
        <w:t xml:space="preserve">which </w:t>
      </w:r>
      <w:r w:rsidR="002D7FC4" w:rsidRPr="00FB782A">
        <w:t xml:space="preserve">current stock assessment trends suggest is unsustainable. </w:t>
      </w:r>
      <w:r w:rsidR="00F5775E" w:rsidRPr="00FB782A">
        <w:t>They stated that i</w:t>
      </w:r>
      <w:r w:rsidR="002D7FC4" w:rsidRPr="00FB782A">
        <w:t xml:space="preserve">n the last 9 months, both shortfin and longfin mako sharks have been upgraded to </w:t>
      </w:r>
      <w:r w:rsidR="00F5775E" w:rsidRPr="00FB782A">
        <w:t>e</w:t>
      </w:r>
      <w:r w:rsidR="002D7FC4" w:rsidRPr="00FB782A">
        <w:t>ndangered and</w:t>
      </w:r>
      <w:r w:rsidR="00F5775E" w:rsidRPr="00FB782A">
        <w:t xml:space="preserve"> the previous day </w:t>
      </w:r>
      <w:r w:rsidR="002D7FC4" w:rsidRPr="00FB782A">
        <w:t xml:space="preserve">oceanic whitetip was elevated to </w:t>
      </w:r>
      <w:r w:rsidR="00F5775E" w:rsidRPr="00FB782A">
        <w:t>critically endangered</w:t>
      </w:r>
      <w:r w:rsidR="002D7FC4" w:rsidRPr="00FB782A">
        <w:t xml:space="preserve"> on the IUCN Red List. The recent stock assessment for </w:t>
      </w:r>
      <w:r w:rsidR="00F5775E" w:rsidRPr="00FB782A">
        <w:t xml:space="preserve">oceanic whitetip shark </w:t>
      </w:r>
      <w:r w:rsidR="002D7FC4" w:rsidRPr="00FB782A">
        <w:t xml:space="preserve">presented at SC15 highlighted a dramatic collapse in what was once one of the most abundant pelagic sharks in the Pacific. Spawning stock biomass is estimated to be likely less than 5% of its unfished biomass and </w:t>
      </w:r>
      <w:r w:rsidR="00F5775E" w:rsidRPr="00FB782A">
        <w:t xml:space="preserve">the species is </w:t>
      </w:r>
      <w:r w:rsidR="002D7FC4" w:rsidRPr="00FB782A">
        <w:t xml:space="preserve">predicted to </w:t>
      </w:r>
      <w:r w:rsidR="00F5775E" w:rsidRPr="00FB782A">
        <w:t xml:space="preserve">become </w:t>
      </w:r>
      <w:r w:rsidR="002D7FC4" w:rsidRPr="00FB782A">
        <w:rPr>
          <w:bCs/>
          <w:u w:val="single"/>
        </w:rPr>
        <w:t>extinct</w:t>
      </w:r>
      <w:r w:rsidR="002D7FC4" w:rsidRPr="00FB782A">
        <w:t xml:space="preserve"> in the WCPO under current levels of fishing mortality despite a no</w:t>
      </w:r>
      <w:r w:rsidR="00F5775E" w:rsidRPr="00FB782A">
        <w:t>-</w:t>
      </w:r>
      <w:r w:rsidR="002D7FC4" w:rsidRPr="00FB782A">
        <w:t>retention measure.</w:t>
      </w:r>
      <w:r w:rsidR="00310B77">
        <w:t xml:space="preserve"> </w:t>
      </w:r>
      <w:r w:rsidR="002D7FC4" w:rsidRPr="00FB782A">
        <w:t xml:space="preserve">With that in mind, </w:t>
      </w:r>
      <w:r w:rsidR="00F5775E" w:rsidRPr="00FB782A">
        <w:t xml:space="preserve">WWF stated it </w:t>
      </w:r>
      <w:r w:rsidR="002D7FC4" w:rsidRPr="00FB782A">
        <w:t>continue</w:t>
      </w:r>
      <w:r w:rsidR="00F5775E" w:rsidRPr="00FB782A">
        <w:t>d</w:t>
      </w:r>
      <w:r w:rsidR="002D7FC4" w:rsidRPr="00FB782A">
        <w:t xml:space="preserve"> to support recommendations </w:t>
      </w:r>
      <w:r w:rsidR="00F5775E" w:rsidRPr="00FB782A">
        <w:t xml:space="preserve">from </w:t>
      </w:r>
      <w:r w:rsidR="002D7FC4" w:rsidRPr="00FB782A">
        <w:t>SC15 for oceanic whitetip shark, including improved observer coverage and data</w:t>
      </w:r>
      <w:r w:rsidR="00F5775E" w:rsidRPr="00FB782A">
        <w:t>;</w:t>
      </w:r>
      <w:r w:rsidR="002D7FC4" w:rsidRPr="00FB782A">
        <w:t xml:space="preserve"> further efforts to mitigate catch, including closer adherence to the best practices in safe release</w:t>
      </w:r>
      <w:r w:rsidR="00F5775E" w:rsidRPr="00FB782A">
        <w:t>;</w:t>
      </w:r>
      <w:r w:rsidR="002D7FC4" w:rsidRPr="00FB782A">
        <w:t xml:space="preserve"> and the urgent development of a precautionary </w:t>
      </w:r>
      <w:r w:rsidR="00F5775E" w:rsidRPr="00FB782A">
        <w:t xml:space="preserve">LRP </w:t>
      </w:r>
      <w:r w:rsidR="002D7FC4" w:rsidRPr="00FB782A">
        <w:t xml:space="preserve">for </w:t>
      </w:r>
      <w:r w:rsidR="00F5775E" w:rsidRPr="00FB782A">
        <w:t xml:space="preserve">the </w:t>
      </w:r>
      <w:r w:rsidR="002D7FC4" w:rsidRPr="00FB782A">
        <w:t xml:space="preserve">stock. Overall, </w:t>
      </w:r>
      <w:r w:rsidR="00F5775E" w:rsidRPr="00FB782A">
        <w:t xml:space="preserve">WWF stated they </w:t>
      </w:r>
      <w:r w:rsidR="002D7FC4" w:rsidRPr="00FB782A">
        <w:t>remain increasingly concerned about shark conservation and sustainability in the WCPO region but suggest</w:t>
      </w:r>
      <w:r w:rsidR="00F5775E" w:rsidRPr="00FB782A">
        <w:t>ed</w:t>
      </w:r>
      <w:r w:rsidR="002D7FC4" w:rsidRPr="00FB782A">
        <w:t xml:space="preserve"> that urgent action is required to further reduce fishing mortality on oceanic whitetip so as to enable the population to rebuild. </w:t>
      </w:r>
      <w:r w:rsidR="00F5775E" w:rsidRPr="00FB782A">
        <w:t xml:space="preserve">They stated they </w:t>
      </w:r>
      <w:r w:rsidR="002D7FC4" w:rsidRPr="00FB782A">
        <w:t>appreciate</w:t>
      </w:r>
      <w:r w:rsidR="00F5775E" w:rsidRPr="00FB782A">
        <w:t>d</w:t>
      </w:r>
      <w:r w:rsidR="002D7FC4" w:rsidRPr="00FB782A">
        <w:t xml:space="preserve"> the progress the </w:t>
      </w:r>
      <w:r w:rsidR="00F5775E" w:rsidRPr="00FB782A">
        <w:t xml:space="preserve">Shark IWG had </w:t>
      </w:r>
      <w:r w:rsidR="002D7FC4" w:rsidRPr="00FB782A">
        <w:t xml:space="preserve">made toward agreed recommendations for a Comprehensive Shark CMM at </w:t>
      </w:r>
      <w:r w:rsidR="00F5775E" w:rsidRPr="00FB782A">
        <w:t>WCPFC16</w:t>
      </w:r>
      <w:r w:rsidR="002D7FC4" w:rsidRPr="00FB782A">
        <w:t xml:space="preserve">, </w:t>
      </w:r>
      <w:r w:rsidR="004820B7">
        <w:t xml:space="preserve">and </w:t>
      </w:r>
      <w:r w:rsidR="00F5775E" w:rsidRPr="00FB782A">
        <w:t xml:space="preserve">they </w:t>
      </w:r>
      <w:r w:rsidR="002D7FC4" w:rsidRPr="00FB782A">
        <w:t>note</w:t>
      </w:r>
      <w:r w:rsidR="00F5775E" w:rsidRPr="00FB782A">
        <w:t>d</w:t>
      </w:r>
      <w:r w:rsidR="002D7FC4" w:rsidRPr="00FB782A">
        <w:t xml:space="preserve"> several important provisions were removed or watered down. </w:t>
      </w:r>
      <w:r w:rsidR="00F5775E" w:rsidRPr="00FB782A">
        <w:t xml:space="preserve">They </w:t>
      </w:r>
      <w:r w:rsidR="002D7FC4" w:rsidRPr="00FB782A">
        <w:t>support</w:t>
      </w:r>
      <w:r w:rsidR="00F5775E" w:rsidRPr="00FB782A">
        <w:t>ed</w:t>
      </w:r>
      <w:r w:rsidR="002D7FC4" w:rsidRPr="00FB782A">
        <w:t xml:space="preserve"> recommendations within the proposed CMM to include methods to further prohibit finning and incorporate the necessary language to encourage CCMs to land sharks with their fins naturally attached, specifically the elimination of the 5% fin to carcass ratio that was proven repeatedly to be ineffective. </w:t>
      </w:r>
      <w:r w:rsidR="00F5775E" w:rsidRPr="00FB782A">
        <w:t xml:space="preserve">They </w:t>
      </w:r>
      <w:r w:rsidR="002D7FC4" w:rsidRPr="00FB782A">
        <w:t>also support</w:t>
      </w:r>
      <w:r w:rsidR="00F5775E" w:rsidRPr="00FB782A">
        <w:t>ed</w:t>
      </w:r>
      <w:r w:rsidR="002D7FC4" w:rsidRPr="00FB782A">
        <w:t xml:space="preserve"> recommendations such as those for capacity building. However, </w:t>
      </w:r>
      <w:r w:rsidR="00F5775E" w:rsidRPr="00FB782A">
        <w:t xml:space="preserve">they stated they were </w:t>
      </w:r>
      <w:r w:rsidR="002D7FC4" w:rsidRPr="00FB782A">
        <w:t xml:space="preserve">very disappointed that the provisions to prohibit both shark lines and wire leads, which the best available science suggests would further reduce the mortality of vulnerable species like oceanic whitetip shark, were not adopted. </w:t>
      </w:r>
      <w:r w:rsidR="00F5775E" w:rsidRPr="00FB782A">
        <w:t xml:space="preserve">They </w:t>
      </w:r>
      <w:r w:rsidR="002D7FC4" w:rsidRPr="00FB782A">
        <w:t>suggest</w:t>
      </w:r>
      <w:r w:rsidR="00F5775E" w:rsidRPr="00FB782A">
        <w:t>ed</w:t>
      </w:r>
      <w:r w:rsidR="002D7FC4" w:rsidRPr="00FB782A">
        <w:t xml:space="preserve"> that </w:t>
      </w:r>
      <w:r w:rsidR="00F5775E" w:rsidRPr="00FB782A">
        <w:t xml:space="preserve">because </w:t>
      </w:r>
      <w:r w:rsidR="002D7FC4" w:rsidRPr="00FB782A">
        <w:t xml:space="preserve">the Commission is unable to implement simple mitigation measures </w:t>
      </w:r>
      <w:r w:rsidR="00F5775E" w:rsidRPr="00FB782A">
        <w:t xml:space="preserve">such as </w:t>
      </w:r>
      <w:r w:rsidR="002D7FC4" w:rsidRPr="00FB782A">
        <w:t xml:space="preserve">these to avoid unnecessary mortality of oceanic whitetip shark and other vulnerable species, other measures to reduce fishing mortality, such as time and area closures, should be explored as a matter of priority. Lastly, </w:t>
      </w:r>
      <w:r w:rsidR="00F5775E" w:rsidRPr="00FB782A">
        <w:t xml:space="preserve">they stated their </w:t>
      </w:r>
      <w:r w:rsidR="002D7FC4" w:rsidRPr="00FB782A">
        <w:t>disappoint</w:t>
      </w:r>
      <w:r w:rsidR="00F5775E" w:rsidRPr="00FB782A">
        <w:t>ment</w:t>
      </w:r>
      <w:r w:rsidR="002D7FC4" w:rsidRPr="00FB782A">
        <w:t xml:space="preserve"> that, despite the framing of this measure as a “comprehensive” or “omnibus” measure, the final version of the Shark CMM lacks key components of good fisheries management practice. </w:t>
      </w:r>
      <w:r w:rsidR="00F5775E" w:rsidRPr="00FB782A">
        <w:t xml:space="preserve">WWF </w:t>
      </w:r>
      <w:r w:rsidR="00FF73CF" w:rsidRPr="00FB782A">
        <w:t xml:space="preserve">urged </w:t>
      </w:r>
      <w:r w:rsidR="002D7FC4" w:rsidRPr="00FB782A">
        <w:t xml:space="preserve">the Commission </w:t>
      </w:r>
      <w:r w:rsidR="00FF73CF" w:rsidRPr="00FB782A">
        <w:t xml:space="preserve">to </w:t>
      </w:r>
      <w:r w:rsidR="002D7FC4" w:rsidRPr="00FB782A">
        <w:t>consider amending this measure to include: (i) a directive to establish recovery plans as the appropriate management response for heavily depleted species</w:t>
      </w:r>
      <w:r w:rsidR="00FF73CF" w:rsidRPr="00FB782A">
        <w:t>,</w:t>
      </w:r>
      <w:r w:rsidR="002D7FC4" w:rsidRPr="00FB782A">
        <w:t xml:space="preserve"> and (ii) a mechanism and requirement to establish </w:t>
      </w:r>
      <w:r w:rsidR="00FF73CF" w:rsidRPr="00FB782A">
        <w:t xml:space="preserve">LRPs </w:t>
      </w:r>
      <w:r w:rsidR="002D7FC4" w:rsidRPr="00FB782A">
        <w:t>for all key shark and ray species consistent with the WCPF Convention.</w:t>
      </w:r>
      <w:r w:rsidR="00310B77">
        <w:t xml:space="preserve"> </w:t>
      </w:r>
    </w:p>
    <w:tbl>
      <w:tblPr>
        <w:tblStyle w:val="TableGrid"/>
        <w:tblW w:w="0" w:type="auto"/>
        <w:tblLook w:val="04A0" w:firstRow="1" w:lastRow="0" w:firstColumn="1" w:lastColumn="0" w:noHBand="0" w:noVBand="1"/>
      </w:tblPr>
      <w:tblGrid>
        <w:gridCol w:w="9407"/>
      </w:tblGrid>
      <w:tr w:rsidR="00FF73CF" w:rsidRPr="00FB782A" w14:paraId="609C61D4" w14:textId="77777777" w:rsidTr="00FF73CF">
        <w:tc>
          <w:tcPr>
            <w:tcW w:w="9407" w:type="dxa"/>
          </w:tcPr>
          <w:p w14:paraId="66E75B5F" w14:textId="67376959" w:rsidR="00FF73CF" w:rsidRPr="00FB782A" w:rsidRDefault="00FF73CF" w:rsidP="00C15827">
            <w:pPr>
              <w:pStyle w:val="WCPFCText"/>
            </w:pPr>
            <w:r w:rsidRPr="00FB782A">
              <w:t>The Commission adopted Conservation and Management Measure for Sharks (</w:t>
            </w:r>
            <w:r w:rsidRPr="00FB782A">
              <w:rPr>
                <w:rFonts w:ascii="Times" w:eastAsia="Times New Roman" w:hAnsi="Times"/>
                <w:b/>
              </w:rPr>
              <w:t xml:space="preserve">Conservation and Management Measure 2019-04, </w:t>
            </w:r>
            <w:r w:rsidRPr="00FB782A">
              <w:rPr>
                <w:b/>
              </w:rPr>
              <w:t>Attachment M*</w:t>
            </w:r>
            <w:r w:rsidRPr="00FB782A">
              <w:t>).</w:t>
            </w:r>
            <w:r w:rsidR="00310B77">
              <w:t xml:space="preserve"> </w:t>
            </w:r>
            <w:r w:rsidRPr="00FB782A">
              <w:t>The Commission further agreed that this measure would become effective on 01 November 2020 and that it shall replace CMM 2010-07 Conservation and Management Measure for Sharks, CMM 2011-04 Conservation and Management Measure for Oceanic Whitetip Sharks, CMM 2012-04 Conservation and Management Measure for the protection of whale sharks from purse seine operations, CMM 2013-08 Conservation and Management Measure for Silky Sharks, and CMM 2014-05 Conservation and Management Measure for Sharks at that time.</w:t>
            </w:r>
            <w:r w:rsidR="00310B77">
              <w:t xml:space="preserve"> </w:t>
            </w:r>
          </w:p>
          <w:p w14:paraId="6F13AB37" w14:textId="54A927E6" w:rsidR="00FF73CF" w:rsidRPr="00FB782A" w:rsidRDefault="00FF73CF" w:rsidP="00C15827">
            <w:pPr>
              <w:pStyle w:val="WCPFCText"/>
              <w:rPr>
                <w:b/>
              </w:rPr>
            </w:pPr>
            <w:r w:rsidRPr="00FB782A">
              <w:t>The Commission also agreed that there would be an additional twelve-month period before Indonesia is expected to implement the new shark conservation and management measure.</w:t>
            </w:r>
          </w:p>
        </w:tc>
      </w:tr>
    </w:tbl>
    <w:p w14:paraId="20F45271" w14:textId="77777777" w:rsidR="005B7FAC" w:rsidRPr="00FB782A" w:rsidRDefault="005B7FAC" w:rsidP="006D6FB5">
      <w:pPr>
        <w:rPr>
          <w:lang w:val="en-AU"/>
        </w:rPr>
      </w:pPr>
    </w:p>
    <w:p w14:paraId="4F5288F4" w14:textId="2719DC4F" w:rsidR="00BF5F79" w:rsidRPr="00FB782A" w:rsidRDefault="00E870CF" w:rsidP="004B77A0">
      <w:pPr>
        <w:pStyle w:val="Heading2"/>
      </w:pPr>
      <w:bookmarkStart w:id="1897" w:name="_Toc26341548"/>
      <w:bookmarkStart w:id="1898" w:name="_Toc26341930"/>
      <w:bookmarkStart w:id="1899" w:name="_Toc26342309"/>
      <w:bookmarkStart w:id="1900" w:name="_Toc26342635"/>
      <w:bookmarkStart w:id="1901" w:name="_Toc26342959"/>
      <w:bookmarkStart w:id="1902" w:name="_Toc26343270"/>
      <w:bookmarkStart w:id="1903" w:name="_Toc26343581"/>
      <w:bookmarkStart w:id="1904" w:name="_Toc26343892"/>
      <w:bookmarkStart w:id="1905" w:name="_Toc533103515"/>
      <w:bookmarkStart w:id="1906" w:name="_Toc533104511"/>
      <w:bookmarkStart w:id="1907" w:name="_Toc533104830"/>
      <w:bookmarkStart w:id="1908" w:name="_Toc533104980"/>
      <w:bookmarkStart w:id="1909" w:name="_Toc533105130"/>
      <w:bookmarkStart w:id="1910" w:name="_Toc533276878"/>
      <w:bookmarkStart w:id="1911" w:name="_Toc533311580"/>
      <w:bookmarkStart w:id="1912" w:name="_Toc533311733"/>
      <w:bookmarkStart w:id="1913" w:name="_Toc533314360"/>
      <w:bookmarkStart w:id="1914" w:name="_Toc533103516"/>
      <w:bookmarkStart w:id="1915" w:name="_Toc533104512"/>
      <w:bookmarkStart w:id="1916" w:name="_Toc533104831"/>
      <w:bookmarkStart w:id="1917" w:name="_Toc533104981"/>
      <w:bookmarkStart w:id="1918" w:name="_Toc533105131"/>
      <w:bookmarkStart w:id="1919" w:name="_Toc533276879"/>
      <w:bookmarkStart w:id="1920" w:name="_Toc533311581"/>
      <w:bookmarkStart w:id="1921" w:name="_Toc533311734"/>
      <w:bookmarkStart w:id="1922" w:name="_Toc533314361"/>
      <w:bookmarkStart w:id="1923" w:name="_Toc32925149"/>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r w:rsidRPr="00FB782A">
        <w:t>Review of CMM 201</w:t>
      </w:r>
      <w:r w:rsidR="002F7460" w:rsidRPr="00FB782A">
        <w:t>8</w:t>
      </w:r>
      <w:r w:rsidRPr="00FB782A">
        <w:t>-0</w:t>
      </w:r>
      <w:r w:rsidR="002F7460" w:rsidRPr="00FB782A">
        <w:t>3</w:t>
      </w:r>
      <w:r w:rsidRPr="00FB782A">
        <w:t xml:space="preserve"> on Seabirds</w:t>
      </w:r>
      <w:bookmarkEnd w:id="1923"/>
      <w:r w:rsidRPr="00FB782A">
        <w:t xml:space="preserve"> </w:t>
      </w:r>
    </w:p>
    <w:p w14:paraId="4AB0A34C" w14:textId="5EDD79F7" w:rsidR="002777B7" w:rsidRDefault="006512B2" w:rsidP="00C15827">
      <w:pPr>
        <w:pStyle w:val="WCPFCText"/>
      </w:pPr>
      <w:r w:rsidRPr="00FB782A">
        <w:t xml:space="preserve">New Zealand introduced the review of CMM 2018-03 by stating it has the highest global diversity of albatross and petrel species in the world, with several species assessed as being at high or very high risk from commercial fisheries bycatch, and as a result the protection of seabirds is of great importance to New Zealand. Bycatch in pelagic longline fisheries is one of the greatest threats to seabirds, particularly albatrosses and petrels. New Zealand </w:t>
      </w:r>
      <w:r w:rsidR="00EC528B">
        <w:t xml:space="preserve">stated its </w:t>
      </w:r>
      <w:r w:rsidRPr="00FB782A">
        <w:t xml:space="preserve">concern that despite the implementation of a </w:t>
      </w:r>
      <w:r w:rsidR="00EC528B">
        <w:t xml:space="preserve">CMM </w:t>
      </w:r>
      <w:r w:rsidRPr="00FB782A">
        <w:t>since 2006 to reduce seabird bycatch, Project 68 estimates bycatch levels as high as 13,000–19,000 birds per year, not including cryptic mortality. This includes a high proportion of seabird bycatch in the northern Pacific. SC, reflecting estimates from Project 68, noted that longline fisheries north of 20°N accounted for approximately two-thirds of total seabird mortalities, while longline fisheries south of 30°S accounted for approximately one-quarter of seabird mortalities. New Zealand emphasised the need to consider ways to reduce seabird bycatch and mortality as a result of longline fishing</w:t>
      </w:r>
      <w:r w:rsidR="00184960" w:rsidRPr="00FB782A">
        <w:t xml:space="preserve">, and accordingly </w:t>
      </w:r>
      <w:r w:rsidR="00E77AB4" w:rsidRPr="00FB782A">
        <w:t>propose</w:t>
      </w:r>
      <w:r w:rsidR="00056838" w:rsidRPr="00FB782A">
        <w:t>d</w:t>
      </w:r>
      <w:r w:rsidR="00E77AB4" w:rsidRPr="00FB782A">
        <w:t xml:space="preserve"> adoption of non-binding guidelines for the handling and safe release of seabirds</w:t>
      </w:r>
      <w:r w:rsidR="009A6D56">
        <w:t xml:space="preserve">, as outlined in </w:t>
      </w:r>
      <w:r w:rsidR="009A6D56" w:rsidRPr="009A6D56">
        <w:rPr>
          <w:b/>
          <w:bCs/>
          <w:lang w:val="en-US"/>
        </w:rPr>
        <w:t>WCPFC16-2019-DP07,</w:t>
      </w:r>
      <w:r w:rsidR="009A6D56" w:rsidRPr="009A6D56">
        <w:rPr>
          <w:lang w:val="en-US"/>
        </w:rPr>
        <w:t xml:space="preserve"> </w:t>
      </w:r>
      <w:r w:rsidR="009A6D56" w:rsidRPr="009A6D56">
        <w:rPr>
          <w:i/>
          <w:iCs/>
          <w:lang w:val="en-US"/>
        </w:rPr>
        <w:t>Proposal on guidelines for the safe-handling and release of seabirds</w:t>
      </w:r>
      <w:r w:rsidR="00E77AB4" w:rsidRPr="00FB782A">
        <w:t xml:space="preserve">. The proposed guidelines represent best practice advice developed by </w:t>
      </w:r>
      <w:r w:rsidR="00184960" w:rsidRPr="00FB782A">
        <w:t>ACAP</w:t>
      </w:r>
      <w:r w:rsidR="00E77AB4" w:rsidRPr="00FB782A">
        <w:t xml:space="preserve">. The guidelines were endorsed by </w:t>
      </w:r>
      <w:r w:rsidR="00056838" w:rsidRPr="00FB782A">
        <w:t xml:space="preserve">SC15, and </w:t>
      </w:r>
      <w:r w:rsidR="00E77AB4" w:rsidRPr="00FB782A">
        <w:t xml:space="preserve">New Zealand also highlighted </w:t>
      </w:r>
      <w:r w:rsidR="00056838" w:rsidRPr="00FB782A">
        <w:t xml:space="preserve">the </w:t>
      </w:r>
      <w:r w:rsidR="00E77AB4" w:rsidRPr="00FB782A">
        <w:t xml:space="preserve">proposal at TCC15. </w:t>
      </w:r>
      <w:r w:rsidR="00056838" w:rsidRPr="00FB782A">
        <w:t xml:space="preserve">New Zealand also stated it was </w:t>
      </w:r>
      <w:r w:rsidR="00E77AB4" w:rsidRPr="00FB782A">
        <w:t xml:space="preserve">grateful for the support of </w:t>
      </w:r>
      <w:r w:rsidR="00056838" w:rsidRPr="00FB782A">
        <w:t xml:space="preserve">its </w:t>
      </w:r>
      <w:r w:rsidR="00E77AB4" w:rsidRPr="00FB782A">
        <w:t xml:space="preserve">FFA partners. </w:t>
      </w:r>
      <w:r w:rsidR="00056838" w:rsidRPr="00FB782A">
        <w:t xml:space="preserve">The </w:t>
      </w:r>
      <w:r w:rsidR="00E77AB4" w:rsidRPr="00FB782A">
        <w:t>proposal aim</w:t>
      </w:r>
      <w:r w:rsidR="00056838" w:rsidRPr="00FB782A">
        <w:t>s</w:t>
      </w:r>
      <w:r w:rsidR="00E77AB4" w:rsidRPr="00FB782A">
        <w:t xml:space="preserve"> </w:t>
      </w:r>
      <w:r w:rsidR="00056838" w:rsidRPr="00FB782A">
        <w:t xml:space="preserve">to </w:t>
      </w:r>
      <w:r w:rsidR="00E77AB4" w:rsidRPr="00FB782A">
        <w:t xml:space="preserve">meet the requirements of paragraph 11 of CMM 2018-03 </w:t>
      </w:r>
      <w:r w:rsidR="00056838" w:rsidRPr="00FB782A">
        <w:t xml:space="preserve">— </w:t>
      </w:r>
      <w:r w:rsidR="00E77AB4" w:rsidRPr="00FB782A">
        <w:t>ensuring that seabirds captured alive are released alive in as good a condition as possible.</w:t>
      </w:r>
      <w:r w:rsidR="00056838" w:rsidRPr="00FB782A">
        <w:t xml:space="preserve"> </w:t>
      </w:r>
      <w:r w:rsidR="00E77AB4" w:rsidRPr="00FB782A">
        <w:t>Wherever possible, hooks are removed without jeopardizing the life of the seabird concerned. As noted by SC15 some seabirds are captured and released alive, with higher chances of survival when safe handling procedures are implemented. Together with the implementation of effective seabird bycatch mitigation measures, safe handling and release of seabirds will help reduce the impact of pelagic longline and other hook fisheries bycatch on these vulnerable seabirds. The proposed advice has been tailored for fishing vessel crews and is freely available in multiple languages.</w:t>
      </w:r>
      <w:r w:rsidR="00310B77">
        <w:t xml:space="preserve"> </w:t>
      </w:r>
      <w:r w:rsidR="00E77AB4" w:rsidRPr="00FB782A">
        <w:t xml:space="preserve">The guidelines are simple and the materials required to safely release seabirds (i.e. towels/blanket, pliers, net, box/bin and gloves) are likely to be available on most longline vessels. </w:t>
      </w:r>
      <w:r w:rsidR="00056838" w:rsidRPr="00FB782A">
        <w:t xml:space="preserve">New Zealand stated its </w:t>
      </w:r>
      <w:r w:rsidR="00E77AB4" w:rsidRPr="00FB782A">
        <w:t xml:space="preserve">hope </w:t>
      </w:r>
      <w:r w:rsidR="00056838" w:rsidRPr="00FB782A">
        <w:t xml:space="preserve">that </w:t>
      </w:r>
      <w:r w:rsidR="00E77AB4" w:rsidRPr="00FB782A">
        <w:t xml:space="preserve">WCPFC </w:t>
      </w:r>
      <w:r w:rsidR="00056838" w:rsidRPr="00FB782A">
        <w:t xml:space="preserve">could </w:t>
      </w:r>
      <w:r w:rsidR="00E77AB4" w:rsidRPr="00FB782A">
        <w:t xml:space="preserve">adopt </w:t>
      </w:r>
      <w:r w:rsidR="00056838" w:rsidRPr="00FB782A">
        <w:t xml:space="preserve">the </w:t>
      </w:r>
      <w:r w:rsidR="00E77AB4" w:rsidRPr="00FB782A">
        <w:t>guidelines as a further step towards the protection of vulnerable seabirds affected by longline fishing.</w:t>
      </w:r>
      <w:r w:rsidR="00184960" w:rsidRPr="00FB782A">
        <w:t xml:space="preserve"> </w:t>
      </w:r>
    </w:p>
    <w:p w14:paraId="2CDA1F83" w14:textId="72D0AE03" w:rsidR="00056838" w:rsidRPr="00FB782A" w:rsidRDefault="00056838" w:rsidP="00C15827">
      <w:pPr>
        <w:pStyle w:val="WCPFCText"/>
      </w:pPr>
      <w:r w:rsidRPr="00FB782A">
        <w:t xml:space="preserve">New Zealand </w:t>
      </w:r>
      <w:r w:rsidR="00184960" w:rsidRPr="00FB782A">
        <w:t xml:space="preserve">further stated that </w:t>
      </w:r>
      <w:r w:rsidRPr="00FB782A">
        <w:t>CMM 2018-03 included the addition of hook-shielding devices to the list of acceptable measures to reduce seabird bycatch south of 30°S, and expanded the area to be covered by seabird mitigation measures from 30°S to 25°S with effect from 1 Jan 2020.</w:t>
      </w:r>
      <w:r w:rsidR="00310B77">
        <w:t xml:space="preserve"> </w:t>
      </w:r>
      <w:r w:rsidR="00184960" w:rsidRPr="00FB782A">
        <w:t>It also noted that i</w:t>
      </w:r>
      <w:r w:rsidRPr="00FB782A">
        <w:t>mproved observer coverage is needed in key longline fleets in high latitude areas (both north and south) in order to obtain better estimates of seabird bycatch over time and over a wider geographic range</w:t>
      </w:r>
      <w:r w:rsidR="00184960" w:rsidRPr="00FB782A">
        <w:t>, and that e</w:t>
      </w:r>
      <w:r w:rsidRPr="00FB782A">
        <w:t>lectronic monitoring will be helpful in this regard. Continued support for research on seabird bycatch mitigation methods in longline fisheries is needed, as well as attention to assessing compliance against the requirements of CMM 2018-03.</w:t>
      </w:r>
    </w:p>
    <w:p w14:paraId="0998F378" w14:textId="1A95A354" w:rsidR="000E6CE5" w:rsidRPr="00FB782A" w:rsidRDefault="000E6CE5" w:rsidP="00C15827">
      <w:pPr>
        <w:pStyle w:val="WCPFCText"/>
      </w:pPr>
      <w:r w:rsidRPr="00FB782A">
        <w:t>Fiji</w:t>
      </w:r>
      <w:r w:rsidR="00487A5A" w:rsidRPr="00FB782A">
        <w:t>, o</w:t>
      </w:r>
      <w:r w:rsidRPr="00FB782A">
        <w:t>n behalf of FFA members state</w:t>
      </w:r>
      <w:r w:rsidR="00487A5A" w:rsidRPr="00FB782A">
        <w:t>d</w:t>
      </w:r>
      <w:r w:rsidRPr="00FB782A">
        <w:t xml:space="preserve"> that SC 15 noted that some seabirds are captured and released alive, with higher chances of survival when safe handling procedures are implemented. The implementation of effective seabird bycatch mitigation measures, safe handling and release of seabirds will help reduce the impact of pelagic longline and other hook fisheries bycatch on these vulnerable species. FFA </w:t>
      </w:r>
      <w:r w:rsidR="00487A5A" w:rsidRPr="00FB782A">
        <w:t xml:space="preserve">members </w:t>
      </w:r>
      <w:r w:rsidRPr="00FB782A">
        <w:t>support</w:t>
      </w:r>
      <w:r w:rsidR="00487A5A" w:rsidRPr="00FB782A">
        <w:t>ed</w:t>
      </w:r>
      <w:r w:rsidRPr="00FB782A">
        <w:t xml:space="preserve"> </w:t>
      </w:r>
      <w:r w:rsidR="00487A5A" w:rsidRPr="00FB782A">
        <w:t xml:space="preserve">New Zealand’s </w:t>
      </w:r>
      <w:r w:rsidRPr="00FB782A">
        <w:t xml:space="preserve">proposal for the adoption of non-binding safe handling and release guidelines for </w:t>
      </w:r>
      <w:r w:rsidR="00487A5A" w:rsidRPr="00FB782A">
        <w:t>s</w:t>
      </w:r>
      <w:r w:rsidRPr="00FB782A">
        <w:t xml:space="preserve">eabirds, as </w:t>
      </w:r>
      <w:r w:rsidR="00487A5A" w:rsidRPr="00FB782A">
        <w:t xml:space="preserve">well as </w:t>
      </w:r>
      <w:r w:rsidRPr="00FB782A">
        <w:t xml:space="preserve">the other seabird-related recommendations from SC15. FFA </w:t>
      </w:r>
      <w:r w:rsidR="00487A5A" w:rsidRPr="00FB782A">
        <w:t xml:space="preserve">members </w:t>
      </w:r>
      <w:r w:rsidRPr="00FB782A">
        <w:t xml:space="preserve">also </w:t>
      </w:r>
      <w:r w:rsidR="00487A5A" w:rsidRPr="00FB782A">
        <w:t xml:space="preserve">reminded CCMs </w:t>
      </w:r>
      <w:r w:rsidRPr="00FB782A">
        <w:t xml:space="preserve">that the revision of paragraph 1 of the CMM </w:t>
      </w:r>
      <w:r w:rsidR="00487A5A" w:rsidRPr="00FB782A">
        <w:t xml:space="preserve">2018-03 </w:t>
      </w:r>
      <w:r w:rsidRPr="00FB782A">
        <w:t xml:space="preserve">to include hook-shielding devices as a mitigation measure </w:t>
      </w:r>
      <w:r w:rsidR="00487A5A" w:rsidRPr="00FB782A">
        <w:t xml:space="preserve">will </w:t>
      </w:r>
      <w:r w:rsidRPr="00FB782A">
        <w:t xml:space="preserve">come into effect on 1st January 2020. </w:t>
      </w:r>
    </w:p>
    <w:p w14:paraId="5D7D6E02" w14:textId="3100971F" w:rsidR="00BB1E07" w:rsidRPr="00FB782A" w:rsidRDefault="007A15E0" w:rsidP="00C15827">
      <w:pPr>
        <w:pStyle w:val="WCPFCText"/>
      </w:pPr>
      <w:r w:rsidRPr="00FB782A">
        <w:t xml:space="preserve">The </w:t>
      </w:r>
      <w:r w:rsidR="00BB1E07" w:rsidRPr="00FB782A">
        <w:t>EU</w:t>
      </w:r>
      <w:r w:rsidRPr="00FB782A">
        <w:t xml:space="preserve"> supported </w:t>
      </w:r>
      <w:r w:rsidR="00487A5A" w:rsidRPr="00FB782A">
        <w:t xml:space="preserve">the </w:t>
      </w:r>
      <w:r w:rsidRPr="00FB782A">
        <w:t xml:space="preserve">adoption of additional </w:t>
      </w:r>
      <w:r w:rsidR="00BB1E07" w:rsidRPr="00FB782A">
        <w:t>measures</w:t>
      </w:r>
      <w:r w:rsidRPr="00FB782A">
        <w:t xml:space="preserve"> as proposed by New Zealand</w:t>
      </w:r>
      <w:r w:rsidR="00BB1E07" w:rsidRPr="00FB782A">
        <w:t xml:space="preserve">. </w:t>
      </w:r>
      <w:r w:rsidRPr="00FB782A">
        <w:t>New Caledonia</w:t>
      </w:r>
      <w:r w:rsidR="00487A5A" w:rsidRPr="00FB782A">
        <w:t>,</w:t>
      </w:r>
      <w:r w:rsidRPr="00FB782A">
        <w:t xml:space="preserve"> French Polynesia </w:t>
      </w:r>
      <w:r w:rsidR="00487A5A" w:rsidRPr="00FB782A">
        <w:t xml:space="preserve">and RMI </w:t>
      </w:r>
      <w:r w:rsidRPr="00FB782A">
        <w:t>also voi</w:t>
      </w:r>
      <w:r w:rsidR="00323771" w:rsidRPr="00FB782A">
        <w:t>c</w:t>
      </w:r>
      <w:r w:rsidRPr="00FB782A">
        <w:t xml:space="preserve">ed their full support. </w:t>
      </w:r>
    </w:p>
    <w:p w14:paraId="6186798F" w14:textId="34BF48AB" w:rsidR="00440DC0" w:rsidRPr="00FB782A" w:rsidRDefault="00440DC0" w:rsidP="00C15827">
      <w:pPr>
        <w:pStyle w:val="WCPFCText"/>
      </w:pPr>
      <w:r w:rsidRPr="00FB782A">
        <w:t>Indo</w:t>
      </w:r>
      <w:r w:rsidR="00323771" w:rsidRPr="00FB782A">
        <w:t>nesia</w:t>
      </w:r>
      <w:r w:rsidRPr="00FB782A">
        <w:t xml:space="preserve"> </w:t>
      </w:r>
      <w:r w:rsidR="00323771" w:rsidRPr="00FB782A">
        <w:t>s</w:t>
      </w:r>
      <w:r w:rsidRPr="00FB782A">
        <w:t>upport</w:t>
      </w:r>
      <w:r w:rsidR="00323771" w:rsidRPr="00FB782A">
        <w:t>ed</w:t>
      </w:r>
      <w:r w:rsidRPr="00FB782A">
        <w:t xml:space="preserve"> </w:t>
      </w:r>
      <w:r w:rsidR="00323771" w:rsidRPr="00FB782A">
        <w:t xml:space="preserve">the </w:t>
      </w:r>
      <w:r w:rsidRPr="00FB782A">
        <w:t xml:space="preserve">proposal </w:t>
      </w:r>
      <w:r w:rsidR="00323771" w:rsidRPr="00FB782A">
        <w:t xml:space="preserve">and </w:t>
      </w:r>
      <w:r w:rsidRPr="00FB782A">
        <w:t>understand</w:t>
      </w:r>
      <w:r w:rsidR="00323771" w:rsidRPr="00FB782A">
        <w:t>s</w:t>
      </w:r>
      <w:r w:rsidRPr="00FB782A">
        <w:t xml:space="preserve"> the importance </w:t>
      </w:r>
      <w:r w:rsidR="00323771" w:rsidRPr="00FB782A">
        <w:t xml:space="preserve">of </w:t>
      </w:r>
      <w:r w:rsidRPr="00FB782A">
        <w:t>preserv</w:t>
      </w:r>
      <w:r w:rsidR="00323771" w:rsidRPr="00FB782A">
        <w:t>ing</w:t>
      </w:r>
      <w:r w:rsidRPr="00FB782A">
        <w:t xml:space="preserve"> the biodiversity of seabirds. </w:t>
      </w:r>
      <w:r w:rsidR="00323771" w:rsidRPr="00FB782A">
        <w:t xml:space="preserve">It acknowledged </w:t>
      </w:r>
      <w:r w:rsidRPr="00FB782A">
        <w:t xml:space="preserve">the strong efforts </w:t>
      </w:r>
      <w:r w:rsidR="00323771" w:rsidRPr="00FB782A">
        <w:t xml:space="preserve">of </w:t>
      </w:r>
      <w:r w:rsidR="002C04F7">
        <w:t>New Zealand</w:t>
      </w:r>
      <w:r w:rsidRPr="00FB782A">
        <w:t xml:space="preserve"> and FFA members</w:t>
      </w:r>
      <w:r w:rsidR="00323771" w:rsidRPr="00FB782A">
        <w:t xml:space="preserve">, and thanked ACAP for translating the guidelines into </w:t>
      </w:r>
      <w:r w:rsidRPr="00FB782A">
        <w:t>Bah</w:t>
      </w:r>
      <w:r w:rsidR="00323771" w:rsidRPr="00FB782A">
        <w:t>a</w:t>
      </w:r>
      <w:r w:rsidRPr="00FB782A">
        <w:t>sa Ind</w:t>
      </w:r>
      <w:r w:rsidR="00323771" w:rsidRPr="00FB782A">
        <w:t>o</w:t>
      </w:r>
      <w:r w:rsidRPr="00FB782A">
        <w:t xml:space="preserve">nesia so </w:t>
      </w:r>
      <w:r w:rsidR="00323771" w:rsidRPr="00FB782A">
        <w:t xml:space="preserve">these could be </w:t>
      </w:r>
      <w:r w:rsidRPr="00FB782A">
        <w:t>dist</w:t>
      </w:r>
      <w:r w:rsidR="00323771" w:rsidRPr="00FB782A">
        <w:t>ributed</w:t>
      </w:r>
      <w:r w:rsidRPr="00FB782A">
        <w:t>.</w:t>
      </w:r>
    </w:p>
    <w:p w14:paraId="42201603" w14:textId="49156C34" w:rsidR="00440DC0" w:rsidRPr="00FB782A" w:rsidRDefault="00440DC0" w:rsidP="00C15827">
      <w:pPr>
        <w:pStyle w:val="WCPFCText"/>
      </w:pPr>
      <w:r w:rsidRPr="00FB782A">
        <w:t>Korea thank</w:t>
      </w:r>
      <w:r w:rsidR="00323771" w:rsidRPr="00FB782A">
        <w:t>ed</w:t>
      </w:r>
      <w:r w:rsidRPr="00FB782A">
        <w:t xml:space="preserve"> </w:t>
      </w:r>
      <w:r w:rsidR="002C04F7">
        <w:t>New Zealand</w:t>
      </w:r>
      <w:r w:rsidR="00323771" w:rsidRPr="00FB782A">
        <w:t xml:space="preserve">, stating that it </w:t>
      </w:r>
      <w:r w:rsidRPr="00FB782A">
        <w:t xml:space="preserve">provided some suggestions to </w:t>
      </w:r>
      <w:r w:rsidR="002C04F7">
        <w:t>New Zealand</w:t>
      </w:r>
      <w:r w:rsidRPr="00FB782A">
        <w:t xml:space="preserve"> to improve the guidelines, but </w:t>
      </w:r>
      <w:r w:rsidR="00487A5A" w:rsidRPr="00FB782A">
        <w:t xml:space="preserve">that it </w:t>
      </w:r>
      <w:r w:rsidR="00323771" w:rsidRPr="00FB782A">
        <w:t>u</w:t>
      </w:r>
      <w:r w:rsidRPr="00FB782A">
        <w:t>nderst</w:t>
      </w:r>
      <w:r w:rsidR="00487A5A" w:rsidRPr="00FB782A">
        <w:t>ood</w:t>
      </w:r>
      <w:r w:rsidRPr="00FB782A">
        <w:t xml:space="preserve"> that these come from ACAP originally, </w:t>
      </w:r>
      <w:r w:rsidR="00487A5A" w:rsidRPr="00FB782A">
        <w:t xml:space="preserve">and that it could </w:t>
      </w:r>
      <w:r w:rsidRPr="00FB782A">
        <w:t>be diff</w:t>
      </w:r>
      <w:r w:rsidR="00487A5A" w:rsidRPr="00FB782A">
        <w:t>icult</w:t>
      </w:r>
      <w:r w:rsidRPr="00FB782A">
        <w:t xml:space="preserve"> to reflect the</w:t>
      </w:r>
      <w:r w:rsidR="00487A5A" w:rsidRPr="00FB782A">
        <w:t>se</w:t>
      </w:r>
      <w:r w:rsidRPr="00FB782A">
        <w:t xml:space="preserve"> suggestions in a short time period, </w:t>
      </w:r>
      <w:r w:rsidR="00487A5A" w:rsidRPr="00FB782A">
        <w:t xml:space="preserve">while </w:t>
      </w:r>
      <w:r w:rsidR="00323771" w:rsidRPr="00FB782A">
        <w:t>encourag</w:t>
      </w:r>
      <w:r w:rsidR="00487A5A" w:rsidRPr="00FB782A">
        <w:t>ing</w:t>
      </w:r>
      <w:r w:rsidR="00323771" w:rsidRPr="00FB782A">
        <w:t xml:space="preserve"> </w:t>
      </w:r>
      <w:r w:rsidR="002C04F7">
        <w:t>New Zealand</w:t>
      </w:r>
      <w:r w:rsidRPr="00FB782A">
        <w:t xml:space="preserve"> and ACAP </w:t>
      </w:r>
      <w:r w:rsidR="00323771" w:rsidRPr="00FB782A">
        <w:t xml:space="preserve">to </w:t>
      </w:r>
      <w:r w:rsidRPr="00FB782A">
        <w:t xml:space="preserve">work </w:t>
      </w:r>
      <w:r w:rsidR="00323771" w:rsidRPr="00FB782A">
        <w:t xml:space="preserve">together </w:t>
      </w:r>
      <w:r w:rsidRPr="00FB782A">
        <w:t xml:space="preserve">in the coming years to </w:t>
      </w:r>
      <w:r w:rsidR="00323771" w:rsidRPr="00FB782A">
        <w:t xml:space="preserve">make </w:t>
      </w:r>
      <w:r w:rsidRPr="00FB782A">
        <w:t>improve</w:t>
      </w:r>
      <w:r w:rsidR="00323771" w:rsidRPr="00FB782A">
        <w:t>ments</w:t>
      </w:r>
      <w:r w:rsidRPr="00FB782A">
        <w:t xml:space="preserve"> based on </w:t>
      </w:r>
      <w:r w:rsidR="00323771" w:rsidRPr="00FB782A">
        <w:t xml:space="preserve">their </w:t>
      </w:r>
      <w:r w:rsidRPr="00FB782A">
        <w:t>suggestions.</w:t>
      </w:r>
      <w:r w:rsidR="00323771" w:rsidRPr="00FB782A">
        <w:t xml:space="preserve"> Korea supported the proposal. </w:t>
      </w:r>
    </w:p>
    <w:p w14:paraId="69767762" w14:textId="4A8796E7" w:rsidR="00440DC0" w:rsidRPr="00FB782A" w:rsidRDefault="00440DC0" w:rsidP="00C15827">
      <w:pPr>
        <w:pStyle w:val="WCPFCText"/>
      </w:pPr>
      <w:r w:rsidRPr="00FB782A">
        <w:t>China also thank</w:t>
      </w:r>
      <w:r w:rsidR="0040538F" w:rsidRPr="00FB782A">
        <w:t>ed</w:t>
      </w:r>
      <w:r w:rsidRPr="00FB782A">
        <w:t xml:space="preserve"> </w:t>
      </w:r>
      <w:r w:rsidR="002C04F7">
        <w:t>New Zealand</w:t>
      </w:r>
      <w:r w:rsidR="0040538F" w:rsidRPr="00FB782A">
        <w:t>, stating it could support the guidelines</w:t>
      </w:r>
      <w:r w:rsidRPr="00FB782A">
        <w:t xml:space="preserve">. </w:t>
      </w:r>
      <w:r w:rsidR="0040538F" w:rsidRPr="00FB782A">
        <w:t xml:space="preserve">China noted that its industry found that </w:t>
      </w:r>
      <w:r w:rsidRPr="00FB782A">
        <w:t>branch line</w:t>
      </w:r>
      <w:r w:rsidR="0040538F" w:rsidRPr="00FB782A">
        <w:t xml:space="preserve"> weighting</w:t>
      </w:r>
      <w:r w:rsidRPr="00FB782A">
        <w:t xml:space="preserve"> reduced fishing effi</w:t>
      </w:r>
      <w:r w:rsidR="0040538F" w:rsidRPr="00FB782A">
        <w:t>ci</w:t>
      </w:r>
      <w:r w:rsidRPr="00FB782A">
        <w:t>en</w:t>
      </w:r>
      <w:r w:rsidR="0040538F" w:rsidRPr="00FB782A">
        <w:t>c</w:t>
      </w:r>
      <w:r w:rsidRPr="00FB782A">
        <w:t>y by some 20%, while new hooks are too expensive.</w:t>
      </w:r>
    </w:p>
    <w:p w14:paraId="09A46F83" w14:textId="36C0B7E8" w:rsidR="00440DC0" w:rsidRPr="00FB782A" w:rsidRDefault="00462D06" w:rsidP="00C15827">
      <w:pPr>
        <w:pStyle w:val="WCPFCText"/>
      </w:pPr>
      <w:r>
        <w:t xml:space="preserve">Chinese Taipei </w:t>
      </w:r>
      <w:r w:rsidR="00487A5A" w:rsidRPr="00FB782A">
        <w:t xml:space="preserve">also </w:t>
      </w:r>
      <w:r w:rsidR="00440DC0" w:rsidRPr="00FB782A">
        <w:t>support</w:t>
      </w:r>
      <w:r w:rsidR="0040538F" w:rsidRPr="00FB782A">
        <w:t>ed</w:t>
      </w:r>
      <w:r w:rsidR="00440DC0" w:rsidRPr="00FB782A">
        <w:t xml:space="preserve"> the proposal. </w:t>
      </w:r>
    </w:p>
    <w:p w14:paraId="41E4B3C4" w14:textId="392DB676" w:rsidR="00EA2725" w:rsidRDefault="009D4EE9" w:rsidP="00C15827">
      <w:pPr>
        <w:pStyle w:val="WCPFCText"/>
      </w:pPr>
      <w:r w:rsidRPr="00FB782A">
        <w:t xml:space="preserve">The representative of </w:t>
      </w:r>
      <w:r w:rsidR="005910A1" w:rsidRPr="00FB782A">
        <w:t>ACAP</w:t>
      </w:r>
      <w:r w:rsidRPr="00FB782A">
        <w:t xml:space="preserve"> noted that the c</w:t>
      </w:r>
      <w:r w:rsidR="005910A1" w:rsidRPr="00FB782A">
        <w:t xml:space="preserve">hallenge </w:t>
      </w:r>
      <w:r w:rsidR="002777B7">
        <w:t xml:space="preserve">of </w:t>
      </w:r>
      <w:r w:rsidR="005910A1" w:rsidRPr="00FB782A">
        <w:t>ensur</w:t>
      </w:r>
      <w:r w:rsidR="002777B7">
        <w:t>ing</w:t>
      </w:r>
      <w:r w:rsidR="005910A1" w:rsidRPr="00FB782A">
        <w:t xml:space="preserve"> </w:t>
      </w:r>
      <w:r w:rsidR="00827DE4" w:rsidRPr="00FB782A">
        <w:t>compliance with CMM</w:t>
      </w:r>
      <w:r w:rsidR="00487A5A" w:rsidRPr="00FB782A">
        <w:t xml:space="preserve"> 2018-03</w:t>
      </w:r>
      <w:r w:rsidR="00B50F91" w:rsidRPr="00FB782A">
        <w:t xml:space="preserve">, as discussed in </w:t>
      </w:r>
      <w:r w:rsidR="00B50F91" w:rsidRPr="00FB782A">
        <w:rPr>
          <w:b/>
          <w:bCs/>
        </w:rPr>
        <w:t>WCPFC16-2019-OP08</w:t>
      </w:r>
      <w:r w:rsidR="00B50F91" w:rsidRPr="00FB782A">
        <w:t>, and that c</w:t>
      </w:r>
      <w:r w:rsidR="00827DE4" w:rsidRPr="00FB782A">
        <w:t>ompliance is at the heart of any mitigation. Mitigation meas</w:t>
      </w:r>
      <w:r w:rsidR="00B50F91" w:rsidRPr="00FB782A">
        <w:t>u</w:t>
      </w:r>
      <w:r w:rsidR="00827DE4" w:rsidRPr="00FB782A">
        <w:t xml:space="preserve">res have </w:t>
      </w:r>
      <w:r w:rsidR="00B50F91" w:rsidRPr="00FB782A">
        <w:t xml:space="preserve">had a </w:t>
      </w:r>
      <w:r w:rsidR="00827DE4" w:rsidRPr="00FB782A">
        <w:t xml:space="preserve">demonstrated impact </w:t>
      </w:r>
      <w:r w:rsidR="00B50F91" w:rsidRPr="00FB782A">
        <w:t xml:space="preserve">in reducing seabird bycatch, meaning that the </w:t>
      </w:r>
      <w:r w:rsidR="00827DE4" w:rsidRPr="00FB782A">
        <w:t xml:space="preserve">conservation crisis for </w:t>
      </w:r>
      <w:r w:rsidR="00B50F91" w:rsidRPr="00FB782A">
        <w:t xml:space="preserve">albatrosses </w:t>
      </w:r>
      <w:r w:rsidR="00827DE4" w:rsidRPr="00FB782A">
        <w:t>and petr</w:t>
      </w:r>
      <w:r w:rsidR="00B50F91" w:rsidRPr="00FB782A">
        <w:t>e</w:t>
      </w:r>
      <w:r w:rsidR="00827DE4" w:rsidRPr="00FB782A">
        <w:t xml:space="preserve">ls can be </w:t>
      </w:r>
      <w:r w:rsidR="00B50F91" w:rsidRPr="00FB782A">
        <w:t xml:space="preserve">positively </w:t>
      </w:r>
      <w:r w:rsidR="00827DE4" w:rsidRPr="00FB782A">
        <w:t xml:space="preserve">addressed. ACAP </w:t>
      </w:r>
      <w:r w:rsidR="00487A5A" w:rsidRPr="00FB782A">
        <w:t xml:space="preserve">stated that it </w:t>
      </w:r>
      <w:r w:rsidR="00431107" w:rsidRPr="00FB782A">
        <w:t xml:space="preserve">produces useful tools in the form of </w:t>
      </w:r>
      <w:r w:rsidR="00827DE4" w:rsidRPr="00FB782A">
        <w:t>pro</w:t>
      </w:r>
      <w:r w:rsidR="00B50F91" w:rsidRPr="00FB782A">
        <w:t xml:space="preserve">active </w:t>
      </w:r>
      <w:r w:rsidR="00827DE4" w:rsidRPr="00FB782A">
        <w:t>advice and fact sh</w:t>
      </w:r>
      <w:r w:rsidR="00B50F91" w:rsidRPr="00FB782A">
        <w:t>e</w:t>
      </w:r>
      <w:r w:rsidR="00827DE4" w:rsidRPr="00FB782A">
        <w:t>ets</w:t>
      </w:r>
      <w:r w:rsidR="00487A5A" w:rsidRPr="00FB782A">
        <w:t xml:space="preserve">, with </w:t>
      </w:r>
      <w:r w:rsidR="00B50F91" w:rsidRPr="00FB782A">
        <w:t>t</w:t>
      </w:r>
      <w:r w:rsidR="00827DE4" w:rsidRPr="00FB782A">
        <w:t>ranslated versions avail</w:t>
      </w:r>
      <w:r w:rsidR="00B50F91" w:rsidRPr="00FB782A">
        <w:t>able</w:t>
      </w:r>
      <w:r w:rsidR="00827DE4" w:rsidRPr="00FB782A">
        <w:t xml:space="preserve"> on </w:t>
      </w:r>
      <w:r w:rsidR="00431107" w:rsidRPr="00FB782A">
        <w:t xml:space="preserve">its </w:t>
      </w:r>
      <w:r w:rsidR="00827DE4" w:rsidRPr="00FB782A">
        <w:t>website</w:t>
      </w:r>
      <w:r w:rsidR="002777B7">
        <w:t>;</w:t>
      </w:r>
      <w:r w:rsidR="00827DE4" w:rsidRPr="00FB782A">
        <w:t xml:space="preserve"> ACAP has prep</w:t>
      </w:r>
      <w:r w:rsidR="00B50F91" w:rsidRPr="00FB782A">
        <w:t xml:space="preserve">ared </w:t>
      </w:r>
      <w:r w:rsidR="00827DE4" w:rsidRPr="00FB782A">
        <w:t>gui</w:t>
      </w:r>
      <w:r w:rsidR="00B50F91" w:rsidRPr="00FB782A">
        <w:t>d</w:t>
      </w:r>
      <w:r w:rsidR="00827DE4" w:rsidRPr="00FB782A">
        <w:t>elines on the safe re</w:t>
      </w:r>
      <w:r w:rsidR="00B50F91" w:rsidRPr="00FB782A">
        <w:t xml:space="preserve">lease </w:t>
      </w:r>
      <w:r w:rsidR="00827DE4" w:rsidRPr="00FB782A">
        <w:t>of seabirds on hooks</w:t>
      </w:r>
      <w:r w:rsidR="00B50F91" w:rsidRPr="00FB782A">
        <w:t xml:space="preserve">, and information </w:t>
      </w:r>
      <w:r w:rsidR="00827DE4" w:rsidRPr="00FB782A">
        <w:t xml:space="preserve">relevant for injured birds. </w:t>
      </w:r>
      <w:r w:rsidR="00B50F91" w:rsidRPr="00FB782A">
        <w:t xml:space="preserve">ACAP welcomed submission by </w:t>
      </w:r>
      <w:r w:rsidR="00827DE4" w:rsidRPr="00FB782A">
        <w:t xml:space="preserve">delegations </w:t>
      </w:r>
      <w:r w:rsidR="00B50F91" w:rsidRPr="00FB782A">
        <w:t xml:space="preserve">of </w:t>
      </w:r>
      <w:r w:rsidR="00827DE4" w:rsidRPr="00FB782A">
        <w:t xml:space="preserve">suggestions for </w:t>
      </w:r>
      <w:r w:rsidR="00B50F91" w:rsidRPr="00FB782A">
        <w:t xml:space="preserve">their </w:t>
      </w:r>
      <w:r w:rsidR="00827DE4" w:rsidRPr="00FB782A">
        <w:t>next update</w:t>
      </w:r>
      <w:r w:rsidR="00B50F91" w:rsidRPr="00FB782A">
        <w:t>.</w:t>
      </w:r>
      <w:r w:rsidR="00827DE4" w:rsidRPr="00FB782A">
        <w:t xml:space="preserve"> </w:t>
      </w:r>
      <w:r w:rsidR="00B50F91" w:rsidRPr="00FB782A">
        <w:t xml:space="preserve">ACAP is also </w:t>
      </w:r>
      <w:r w:rsidR="00827DE4" w:rsidRPr="00FB782A">
        <w:t>working on ne</w:t>
      </w:r>
      <w:r w:rsidR="00B50F91" w:rsidRPr="00FB782A">
        <w:t>w</w:t>
      </w:r>
      <w:r w:rsidR="00827DE4" w:rsidRPr="00FB782A">
        <w:t xml:space="preserve"> enta</w:t>
      </w:r>
      <w:r w:rsidR="00B50F91" w:rsidRPr="00FB782A">
        <w:t>n</w:t>
      </w:r>
      <w:r w:rsidR="00827DE4" w:rsidRPr="00FB782A">
        <w:t xml:space="preserve">gled bird release </w:t>
      </w:r>
      <w:r w:rsidR="00B50F91" w:rsidRPr="00FB782A">
        <w:t>guidelines</w:t>
      </w:r>
      <w:r w:rsidR="00827DE4" w:rsidRPr="00FB782A">
        <w:t xml:space="preserve">, </w:t>
      </w:r>
      <w:r w:rsidR="00B50F91" w:rsidRPr="00FB782A">
        <w:t xml:space="preserve">which would be </w:t>
      </w:r>
      <w:r w:rsidR="00827DE4" w:rsidRPr="00FB782A">
        <w:t xml:space="preserve">useful for </w:t>
      </w:r>
      <w:r w:rsidR="00B50F91" w:rsidRPr="00FB782A">
        <w:t xml:space="preserve">the </w:t>
      </w:r>
      <w:r w:rsidR="00E61D5D">
        <w:t xml:space="preserve">purse seine </w:t>
      </w:r>
      <w:r w:rsidR="00B50F91" w:rsidRPr="00FB782A">
        <w:t xml:space="preserve">fishery, and </w:t>
      </w:r>
      <w:r w:rsidR="00827DE4" w:rsidRPr="00FB782A">
        <w:t xml:space="preserve">on </w:t>
      </w:r>
      <w:r w:rsidR="00B50F91" w:rsidRPr="00FB782A">
        <w:t xml:space="preserve">an </w:t>
      </w:r>
      <w:r w:rsidR="00827DE4" w:rsidRPr="00FB782A">
        <w:t xml:space="preserve">ID </w:t>
      </w:r>
      <w:r w:rsidR="00B50F91" w:rsidRPr="00FB782A">
        <w:t>guide</w:t>
      </w:r>
      <w:r w:rsidR="00827DE4" w:rsidRPr="00FB782A">
        <w:t>. AC</w:t>
      </w:r>
      <w:r w:rsidR="00431107" w:rsidRPr="00FB782A">
        <w:t>A</w:t>
      </w:r>
      <w:r w:rsidR="00827DE4" w:rsidRPr="00FB782A">
        <w:t xml:space="preserve">P </w:t>
      </w:r>
      <w:r w:rsidR="00431107" w:rsidRPr="00FB782A">
        <w:t xml:space="preserve">stated that it would </w:t>
      </w:r>
      <w:r w:rsidR="00827DE4" w:rsidRPr="00FB782A">
        <w:t>cel</w:t>
      </w:r>
      <w:r w:rsidR="00B50F91" w:rsidRPr="00FB782A">
        <w:t>e</w:t>
      </w:r>
      <w:r w:rsidR="00827DE4" w:rsidRPr="00FB782A">
        <w:t>brat</w:t>
      </w:r>
      <w:r w:rsidR="00B50F91" w:rsidRPr="00FB782A">
        <w:t>e</w:t>
      </w:r>
      <w:r w:rsidR="00827DE4" w:rsidRPr="00FB782A">
        <w:t xml:space="preserve"> </w:t>
      </w:r>
      <w:r w:rsidR="0040538F" w:rsidRPr="00FB782A">
        <w:t xml:space="preserve">the first </w:t>
      </w:r>
      <w:r w:rsidR="00827DE4" w:rsidRPr="00FB782A">
        <w:t>world albatross day on 19 June</w:t>
      </w:r>
      <w:r w:rsidR="0040538F" w:rsidRPr="00FB782A">
        <w:t xml:space="preserve"> 2020</w:t>
      </w:r>
      <w:r w:rsidR="00431107" w:rsidRPr="00FB782A">
        <w:t xml:space="preserve"> and invited a</w:t>
      </w:r>
      <w:r w:rsidR="00827DE4" w:rsidRPr="00FB782A">
        <w:t xml:space="preserve">ll countries to </w:t>
      </w:r>
      <w:r w:rsidR="00431107" w:rsidRPr="00FB782A">
        <w:t xml:space="preserve">join them in </w:t>
      </w:r>
      <w:r w:rsidR="008A3D1E">
        <w:t xml:space="preserve">the </w:t>
      </w:r>
      <w:r w:rsidR="00827DE4" w:rsidRPr="00FB782A">
        <w:t>celebrat</w:t>
      </w:r>
      <w:r w:rsidR="00431107" w:rsidRPr="00FB782A">
        <w:t>i</w:t>
      </w:r>
      <w:r w:rsidR="008A3D1E">
        <w:t>o</w:t>
      </w:r>
      <w:r w:rsidR="00431107" w:rsidRPr="00FB782A">
        <w:t>n</w:t>
      </w:r>
      <w:r w:rsidR="00827DE4" w:rsidRPr="00FB782A">
        <w:t>.</w:t>
      </w:r>
      <w:r w:rsidR="004D02CF" w:rsidRPr="00FB782A">
        <w:t xml:space="preserve"> </w:t>
      </w:r>
    </w:p>
    <w:p w14:paraId="56CAD873" w14:textId="5C2DAE6F" w:rsidR="002777B7" w:rsidRPr="00FB782A" w:rsidRDefault="002777B7" w:rsidP="00C15827">
      <w:pPr>
        <w:pStyle w:val="WCPFCText"/>
      </w:pPr>
      <w:r w:rsidRPr="00FB782A">
        <w:t xml:space="preserve">The EU </w:t>
      </w:r>
      <w:r w:rsidR="00181135">
        <w:t>introduced</w:t>
      </w:r>
      <w:r w:rsidRPr="00FB782A">
        <w:t xml:space="preserve">, as presented in </w:t>
      </w:r>
      <w:r w:rsidRPr="00FB782A">
        <w:rPr>
          <w:b/>
          <w:bCs/>
        </w:rPr>
        <w:t>WCPFC16-2019-DP26</w:t>
      </w:r>
      <w:r>
        <w:rPr>
          <w:b/>
          <w:bCs/>
        </w:rPr>
        <w:t xml:space="preserve"> </w:t>
      </w:r>
      <w:r w:rsidRPr="002777B7">
        <w:rPr>
          <w:i/>
          <w:iCs/>
        </w:rPr>
        <w:t>EU Proposal for two WCPFC16 Decisions on Seabirds (rev 2),</w:t>
      </w:r>
      <w:r w:rsidRPr="00FB782A">
        <w:t xml:space="preserve"> the following two recommendations from SC15 </w:t>
      </w:r>
      <w:r>
        <w:t>(</w:t>
      </w:r>
      <w:r w:rsidRPr="00FB782A">
        <w:t>Summary Report</w:t>
      </w:r>
      <w:r>
        <w:t>, p</w:t>
      </w:r>
      <w:r w:rsidRPr="00FB782A">
        <w:t>aragraph 581</w:t>
      </w:r>
      <w:r>
        <w:t>)</w:t>
      </w:r>
      <w:r w:rsidRPr="00FB782A">
        <w:t xml:space="preserve">, and asked that the Commission consider these for adoption: </w:t>
      </w:r>
    </w:p>
    <w:p w14:paraId="3EDEA3A5" w14:textId="77777777" w:rsidR="002777B7" w:rsidRDefault="002777B7" w:rsidP="00BA2E7F">
      <w:pPr>
        <w:pStyle w:val="2WCPFCNumberedlist"/>
        <w:numPr>
          <w:ilvl w:val="0"/>
          <w:numId w:val="24"/>
        </w:numPr>
      </w:pPr>
      <w:r w:rsidRPr="00FB782A">
        <w:t xml:space="preserve">WCPFC notes that, in view of analysing the effectiveness of night setting within the seabird bycatch mitigation measure, the Coordinated Universal Time (UTC) set time will need to be provided or obtainable from the WCPFC ROP longline data field. </w:t>
      </w:r>
    </w:p>
    <w:p w14:paraId="7E38D20C" w14:textId="77777777" w:rsidR="002777B7" w:rsidRDefault="002777B7" w:rsidP="00C15827">
      <w:pPr>
        <w:pStyle w:val="2WCPFCNumberedlist"/>
      </w:pPr>
      <w:r w:rsidRPr="00FB782A">
        <w:t xml:space="preserve">WCPFC consider supporting the analysis of overlap between fishing effort distribution and species-specific seabird distribution (as outlined in SP15-EB-WP-03) to both the WCPO Southern and Northern Hemispheres and to support an assessment of risk to populations resulting from fisheries- induced mortalities. </w:t>
      </w:r>
    </w:p>
    <w:p w14:paraId="194842F8" w14:textId="77777777" w:rsidR="002777B7" w:rsidRPr="00FB782A" w:rsidRDefault="002777B7" w:rsidP="001E1488"/>
    <w:tbl>
      <w:tblPr>
        <w:tblStyle w:val="TableGrid"/>
        <w:tblW w:w="0" w:type="auto"/>
        <w:tblLook w:val="04A0" w:firstRow="1" w:lastRow="0" w:firstColumn="1" w:lastColumn="0" w:noHBand="0" w:noVBand="1"/>
      </w:tblPr>
      <w:tblGrid>
        <w:gridCol w:w="9407"/>
      </w:tblGrid>
      <w:tr w:rsidR="00FB52C4" w:rsidRPr="00FB782A" w14:paraId="1DC5C64B" w14:textId="77777777" w:rsidTr="00FB52C4">
        <w:tc>
          <w:tcPr>
            <w:tcW w:w="9407" w:type="dxa"/>
          </w:tcPr>
          <w:p w14:paraId="4754F4FA" w14:textId="77777777" w:rsidR="00FB52C4" w:rsidRPr="00FB782A" w:rsidRDefault="00FB52C4" w:rsidP="00C15827">
            <w:pPr>
              <w:pStyle w:val="WCPFCText"/>
            </w:pPr>
            <w:r w:rsidRPr="00FB782A">
              <w:t xml:space="preserve">The Commission adopted the Safe handling and release guidelines for seabirds as a </w:t>
            </w:r>
            <w:r w:rsidRPr="00BE3816">
              <w:rPr>
                <w:bCs/>
              </w:rPr>
              <w:t>Supplement to</w:t>
            </w:r>
            <w:r w:rsidRPr="00FB782A">
              <w:rPr>
                <w:b/>
              </w:rPr>
              <w:t xml:space="preserve"> CMM 2018-04, Attachment N*</w:t>
            </w:r>
            <w:r w:rsidRPr="00FB782A">
              <w:t>).</w:t>
            </w:r>
          </w:p>
          <w:p w14:paraId="2146EA79" w14:textId="4C4A70FD" w:rsidR="00FB52C4" w:rsidRPr="00FB782A" w:rsidRDefault="00FB52C4" w:rsidP="00C15827">
            <w:pPr>
              <w:pStyle w:val="WCPFCText"/>
            </w:pPr>
            <w:r w:rsidRPr="00FB782A">
              <w:t>WCPFC16 noted that, in view of analy</w:t>
            </w:r>
            <w:r w:rsidR="009A6D56">
              <w:t>s</w:t>
            </w:r>
            <w:r w:rsidRPr="00FB782A">
              <w:t>ing the effectiveness of night setting within the seabird bycatch mitigation measure, the Coordinated Universal Time (UTC) set time will need to be provided or obtainable from the WCPFC ROP longline data field.</w:t>
            </w:r>
          </w:p>
          <w:p w14:paraId="1DB0AC11" w14:textId="4473E99B" w:rsidR="00FB52C4" w:rsidRPr="00FB782A" w:rsidRDefault="00FB52C4" w:rsidP="00C15827">
            <w:pPr>
              <w:pStyle w:val="WCPFCText"/>
            </w:pPr>
            <w:r w:rsidRPr="00FB782A">
              <w:t>WCPFC16 supported the analysis of overlap between fishing effort distribution and species-specific seabird distribution (as outlined in SC15-EB-WP-03) to both the WCPO Southern and Northern Hemispheres and to support an assessment of risk to populations resulting from fisheries- induced mortalities.</w:t>
            </w:r>
            <w:r w:rsidR="00310B77">
              <w:t xml:space="preserve"> </w:t>
            </w:r>
          </w:p>
        </w:tc>
      </w:tr>
    </w:tbl>
    <w:p w14:paraId="709B0F6C" w14:textId="77777777" w:rsidR="006512B2" w:rsidRPr="00FB782A" w:rsidRDefault="006512B2" w:rsidP="001E1488">
      <w:pPr>
        <w:rPr>
          <w:highlight w:val="yellow"/>
        </w:rPr>
      </w:pPr>
    </w:p>
    <w:p w14:paraId="2C5CDB53" w14:textId="47864CB4" w:rsidR="00BF5F79" w:rsidRPr="00FB782A" w:rsidRDefault="002F7460" w:rsidP="004B77A0">
      <w:pPr>
        <w:pStyle w:val="Heading2"/>
      </w:pPr>
      <w:bookmarkStart w:id="1924" w:name="_Toc26341550"/>
      <w:bookmarkStart w:id="1925" w:name="_Toc26341932"/>
      <w:bookmarkStart w:id="1926" w:name="_Toc26342311"/>
      <w:bookmarkStart w:id="1927" w:name="_Toc26342637"/>
      <w:bookmarkStart w:id="1928" w:name="_Toc26342961"/>
      <w:bookmarkStart w:id="1929" w:name="_Toc26343272"/>
      <w:bookmarkStart w:id="1930" w:name="_Toc26343583"/>
      <w:bookmarkStart w:id="1931" w:name="_Toc26343894"/>
      <w:bookmarkStart w:id="1932" w:name="_Toc26341551"/>
      <w:bookmarkStart w:id="1933" w:name="_Toc26341933"/>
      <w:bookmarkStart w:id="1934" w:name="_Toc26342312"/>
      <w:bookmarkStart w:id="1935" w:name="_Toc26342638"/>
      <w:bookmarkStart w:id="1936" w:name="_Toc26342962"/>
      <w:bookmarkStart w:id="1937" w:name="_Toc26343273"/>
      <w:bookmarkStart w:id="1938" w:name="_Toc26343584"/>
      <w:bookmarkStart w:id="1939" w:name="_Toc26343895"/>
      <w:bookmarkStart w:id="1940" w:name="_Toc26341552"/>
      <w:bookmarkStart w:id="1941" w:name="_Toc26341934"/>
      <w:bookmarkStart w:id="1942" w:name="_Toc26342313"/>
      <w:bookmarkStart w:id="1943" w:name="_Toc26342639"/>
      <w:bookmarkStart w:id="1944" w:name="_Toc26342963"/>
      <w:bookmarkStart w:id="1945" w:name="_Toc26343274"/>
      <w:bookmarkStart w:id="1946" w:name="_Toc26343585"/>
      <w:bookmarkStart w:id="1947" w:name="_Toc26343896"/>
      <w:bookmarkStart w:id="1948" w:name="_Toc26341553"/>
      <w:bookmarkStart w:id="1949" w:name="_Toc26341935"/>
      <w:bookmarkStart w:id="1950" w:name="_Toc26342314"/>
      <w:bookmarkStart w:id="1951" w:name="_Toc26342640"/>
      <w:bookmarkStart w:id="1952" w:name="_Toc26342964"/>
      <w:bookmarkStart w:id="1953" w:name="_Toc26343275"/>
      <w:bookmarkStart w:id="1954" w:name="_Toc26343586"/>
      <w:bookmarkStart w:id="1955" w:name="_Toc26343897"/>
      <w:bookmarkStart w:id="1956" w:name="_Toc26341554"/>
      <w:bookmarkStart w:id="1957" w:name="_Toc26341936"/>
      <w:bookmarkStart w:id="1958" w:name="_Toc26342315"/>
      <w:bookmarkStart w:id="1959" w:name="_Toc26342641"/>
      <w:bookmarkStart w:id="1960" w:name="_Toc26342965"/>
      <w:bookmarkStart w:id="1961" w:name="_Toc26343276"/>
      <w:bookmarkStart w:id="1962" w:name="_Toc26343587"/>
      <w:bookmarkStart w:id="1963" w:name="_Toc26343898"/>
      <w:bookmarkStart w:id="1964" w:name="_Toc26341555"/>
      <w:bookmarkStart w:id="1965" w:name="_Toc26341937"/>
      <w:bookmarkStart w:id="1966" w:name="_Toc26342316"/>
      <w:bookmarkStart w:id="1967" w:name="_Toc26342642"/>
      <w:bookmarkStart w:id="1968" w:name="_Toc26342966"/>
      <w:bookmarkStart w:id="1969" w:name="_Toc26343277"/>
      <w:bookmarkStart w:id="1970" w:name="_Toc26343588"/>
      <w:bookmarkStart w:id="1971" w:name="_Toc26343899"/>
      <w:bookmarkStart w:id="1972" w:name="_Toc26341558"/>
      <w:bookmarkStart w:id="1973" w:name="_Toc26341940"/>
      <w:bookmarkStart w:id="1974" w:name="_Toc26342319"/>
      <w:bookmarkStart w:id="1975" w:name="_Toc26342645"/>
      <w:bookmarkStart w:id="1976" w:name="_Toc26342969"/>
      <w:bookmarkStart w:id="1977" w:name="_Toc26343280"/>
      <w:bookmarkStart w:id="1978" w:name="_Toc26343591"/>
      <w:bookmarkStart w:id="1979" w:name="_Toc26343902"/>
      <w:bookmarkStart w:id="1980" w:name="_Toc533311583"/>
      <w:bookmarkStart w:id="1981" w:name="_Toc533311736"/>
      <w:bookmarkStart w:id="1982" w:name="_Toc533314363"/>
      <w:bookmarkStart w:id="1983" w:name="_Toc32925150"/>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r w:rsidRPr="00FB782A">
        <w:t>Others</w:t>
      </w:r>
      <w:bookmarkEnd w:id="1983"/>
    </w:p>
    <w:p w14:paraId="147E3F7C" w14:textId="55D452E7" w:rsidR="0012165A" w:rsidRPr="00FB782A" w:rsidRDefault="0012165A" w:rsidP="004B77A0">
      <w:pPr>
        <w:pStyle w:val="Heading3"/>
        <w:rPr>
          <w:lang w:eastAsia="ko-KR"/>
        </w:rPr>
      </w:pPr>
      <w:r w:rsidRPr="00FB782A">
        <w:rPr>
          <w:lang w:eastAsia="ko-KR"/>
        </w:rPr>
        <w:t>P</w:t>
      </w:r>
      <w:r w:rsidR="0024245B" w:rsidRPr="00FB782A">
        <w:rPr>
          <w:lang w:eastAsia="ko-KR"/>
        </w:rPr>
        <w:t xml:space="preserve">roposal by FFA in </w:t>
      </w:r>
      <w:r w:rsidR="00CD2CBB" w:rsidRPr="00FB782A">
        <w:rPr>
          <w:lang w:eastAsia="ko-KR"/>
        </w:rPr>
        <w:t>WCPFC16-2019-</w:t>
      </w:r>
      <w:r w:rsidR="0024245B" w:rsidRPr="00FB782A">
        <w:rPr>
          <w:lang w:eastAsia="ko-KR"/>
        </w:rPr>
        <w:t>DP02 for a CMM on</w:t>
      </w:r>
      <w:r w:rsidRPr="00FB782A">
        <w:rPr>
          <w:lang w:eastAsia="ko-KR"/>
        </w:rPr>
        <w:t xml:space="preserve"> </w:t>
      </w:r>
      <w:r w:rsidR="0024245B" w:rsidRPr="00FB782A">
        <w:rPr>
          <w:lang w:eastAsia="ko-KR"/>
        </w:rPr>
        <w:t xml:space="preserve">Mobulid Rays </w:t>
      </w:r>
    </w:p>
    <w:p w14:paraId="36FD4300" w14:textId="4CCBA447" w:rsidR="00C13059" w:rsidRPr="00FB782A" w:rsidRDefault="00C13059" w:rsidP="00C15827">
      <w:pPr>
        <w:pStyle w:val="WCPFCText"/>
        <w:rPr>
          <w:lang w:eastAsia="ko-KR"/>
        </w:rPr>
      </w:pPr>
      <w:r w:rsidRPr="00FB782A">
        <w:rPr>
          <w:lang w:eastAsia="ko-KR"/>
        </w:rPr>
        <w:t xml:space="preserve">Australia discussed changes to the proposal in </w:t>
      </w:r>
      <w:r w:rsidR="002777B7" w:rsidRPr="002777B7">
        <w:rPr>
          <w:b/>
          <w:bCs/>
          <w:lang w:eastAsia="ko-KR"/>
        </w:rPr>
        <w:t>WCPFC16-2019-</w:t>
      </w:r>
      <w:r w:rsidRPr="002777B7">
        <w:rPr>
          <w:b/>
          <w:bCs/>
          <w:lang w:eastAsia="ko-KR"/>
        </w:rPr>
        <w:t>DP02_Rev1</w:t>
      </w:r>
      <w:r w:rsidRPr="00FB782A">
        <w:rPr>
          <w:lang w:eastAsia="ko-KR"/>
        </w:rPr>
        <w:t xml:space="preserve">, </w:t>
      </w:r>
      <w:r w:rsidR="002777B7" w:rsidRPr="002777B7">
        <w:rPr>
          <w:lang w:eastAsia="ko-KR"/>
        </w:rPr>
        <w:t>Proposal for a Conservation and Management Measure on Mobulid Rays caught in association with fisheries in the WCPFC Convention Area</w:t>
      </w:r>
      <w:r w:rsidR="002777B7">
        <w:rPr>
          <w:lang w:eastAsia="ko-KR"/>
        </w:rPr>
        <w:t xml:space="preserve">, </w:t>
      </w:r>
      <w:r w:rsidR="00FB7D8C">
        <w:rPr>
          <w:lang w:eastAsia="ko-KR"/>
        </w:rPr>
        <w:t>which was first introduced under Agenda Item 4</w:t>
      </w:r>
      <w:r w:rsidRPr="00FB782A">
        <w:rPr>
          <w:lang w:eastAsia="ko-KR"/>
        </w:rPr>
        <w:t>.</w:t>
      </w:r>
      <w:r w:rsidR="00247DB0" w:rsidRPr="00FB782A">
        <w:rPr>
          <w:lang w:eastAsia="ko-KR"/>
        </w:rPr>
        <w:t xml:space="preserve"> </w:t>
      </w:r>
    </w:p>
    <w:p w14:paraId="4C1D5067" w14:textId="517A4280" w:rsidR="006C086C" w:rsidRPr="00FB782A" w:rsidRDefault="00C13059" w:rsidP="00C15827">
      <w:pPr>
        <w:pStyle w:val="WCPFCText"/>
        <w:rPr>
          <w:lang w:eastAsia="ko-KR"/>
        </w:rPr>
      </w:pPr>
      <w:r w:rsidRPr="00FB782A">
        <w:rPr>
          <w:lang w:eastAsia="ko-KR"/>
        </w:rPr>
        <w:t>Japan thank</w:t>
      </w:r>
      <w:r w:rsidR="003B2C90" w:rsidRPr="00FB782A">
        <w:rPr>
          <w:lang w:eastAsia="ko-KR"/>
        </w:rPr>
        <w:t>ed</w:t>
      </w:r>
      <w:r w:rsidRPr="00FB782A">
        <w:rPr>
          <w:lang w:eastAsia="ko-KR"/>
        </w:rPr>
        <w:t xml:space="preserve"> Aus</w:t>
      </w:r>
      <w:r w:rsidR="003B2C90" w:rsidRPr="00FB782A">
        <w:rPr>
          <w:lang w:eastAsia="ko-KR"/>
        </w:rPr>
        <w:t xml:space="preserve">tralia, but expressed </w:t>
      </w:r>
      <w:r w:rsidRPr="00FB782A">
        <w:rPr>
          <w:lang w:eastAsia="ko-KR"/>
        </w:rPr>
        <w:t xml:space="preserve">concern </w:t>
      </w:r>
      <w:r w:rsidR="003B2C90" w:rsidRPr="00FB782A">
        <w:rPr>
          <w:lang w:eastAsia="ko-KR"/>
        </w:rPr>
        <w:t xml:space="preserve">regarding the </w:t>
      </w:r>
      <w:r w:rsidRPr="00FB782A">
        <w:rPr>
          <w:lang w:eastAsia="ko-KR"/>
        </w:rPr>
        <w:t>sci</w:t>
      </w:r>
      <w:r w:rsidR="003B2C90" w:rsidRPr="00FB782A">
        <w:rPr>
          <w:lang w:eastAsia="ko-KR"/>
        </w:rPr>
        <w:t>entific</w:t>
      </w:r>
      <w:r w:rsidRPr="00FB782A">
        <w:rPr>
          <w:lang w:eastAsia="ko-KR"/>
        </w:rPr>
        <w:t xml:space="preserve"> basis for the paper</w:t>
      </w:r>
      <w:r w:rsidR="003B2C90" w:rsidRPr="00FB782A">
        <w:rPr>
          <w:lang w:eastAsia="ko-KR"/>
        </w:rPr>
        <w:t xml:space="preserve">, and specifically the reference to the listing </w:t>
      </w:r>
      <w:r w:rsidR="00B23640" w:rsidRPr="00FB782A">
        <w:rPr>
          <w:lang w:eastAsia="ko-KR"/>
        </w:rPr>
        <w:t xml:space="preserve">by </w:t>
      </w:r>
      <w:r w:rsidR="006C086C" w:rsidRPr="00FB782A">
        <w:rPr>
          <w:lang w:eastAsia="ko-KR"/>
        </w:rPr>
        <w:t>CITES</w:t>
      </w:r>
      <w:r w:rsidR="004B099E" w:rsidRPr="00FB782A">
        <w:rPr>
          <w:lang w:eastAsia="ko-KR"/>
        </w:rPr>
        <w:t xml:space="preserve">, which </w:t>
      </w:r>
      <w:r w:rsidR="006C086C" w:rsidRPr="00FB782A">
        <w:rPr>
          <w:lang w:eastAsia="ko-KR"/>
        </w:rPr>
        <w:t xml:space="preserve">Japan </w:t>
      </w:r>
      <w:r w:rsidR="004B099E" w:rsidRPr="00FB782A">
        <w:rPr>
          <w:lang w:eastAsia="ko-KR"/>
        </w:rPr>
        <w:t xml:space="preserve">had </w:t>
      </w:r>
      <w:r w:rsidR="006C086C" w:rsidRPr="00FB782A">
        <w:rPr>
          <w:lang w:eastAsia="ko-KR"/>
        </w:rPr>
        <w:t>opposed</w:t>
      </w:r>
      <w:r w:rsidR="00867D85">
        <w:rPr>
          <w:lang w:eastAsia="ko-KR"/>
        </w:rPr>
        <w:t>. Japan</w:t>
      </w:r>
      <w:r w:rsidR="004B099E" w:rsidRPr="00FB782A">
        <w:rPr>
          <w:lang w:eastAsia="ko-KR"/>
        </w:rPr>
        <w:t xml:space="preserve"> stated it </w:t>
      </w:r>
      <w:r w:rsidR="006C086C" w:rsidRPr="00FB782A">
        <w:rPr>
          <w:lang w:eastAsia="ko-KR"/>
        </w:rPr>
        <w:t>want</w:t>
      </w:r>
      <w:r w:rsidR="004B099E" w:rsidRPr="00FB782A">
        <w:rPr>
          <w:lang w:eastAsia="ko-KR"/>
        </w:rPr>
        <w:t>ed</w:t>
      </w:r>
      <w:r w:rsidR="006C086C" w:rsidRPr="00FB782A">
        <w:rPr>
          <w:lang w:eastAsia="ko-KR"/>
        </w:rPr>
        <w:t xml:space="preserve"> to see information from SC </w:t>
      </w:r>
      <w:r w:rsidR="004B099E" w:rsidRPr="00FB782A">
        <w:rPr>
          <w:lang w:eastAsia="ko-KR"/>
        </w:rPr>
        <w:t xml:space="preserve">regarding </w:t>
      </w:r>
      <w:r w:rsidR="006C086C" w:rsidRPr="00FB782A">
        <w:rPr>
          <w:lang w:eastAsia="ko-KR"/>
        </w:rPr>
        <w:t>the status</w:t>
      </w:r>
      <w:r w:rsidR="004B099E" w:rsidRPr="00FB782A">
        <w:rPr>
          <w:lang w:eastAsia="ko-KR"/>
        </w:rPr>
        <w:t xml:space="preserve"> of Mobulid rays</w:t>
      </w:r>
      <w:r w:rsidR="006C086C" w:rsidRPr="00FB782A">
        <w:rPr>
          <w:lang w:eastAsia="ko-KR"/>
        </w:rPr>
        <w:t xml:space="preserve">. </w:t>
      </w:r>
    </w:p>
    <w:p w14:paraId="61AB38E0" w14:textId="19072391" w:rsidR="00887115" w:rsidRPr="00FB782A" w:rsidRDefault="006C086C" w:rsidP="00C15827">
      <w:pPr>
        <w:pStyle w:val="WCPFCText"/>
        <w:rPr>
          <w:lang w:eastAsia="ko-KR"/>
        </w:rPr>
      </w:pPr>
      <w:r w:rsidRPr="00FB782A">
        <w:rPr>
          <w:lang w:eastAsia="ko-KR"/>
        </w:rPr>
        <w:t>Tuvalu</w:t>
      </w:r>
      <w:r w:rsidR="004B099E" w:rsidRPr="00FB782A">
        <w:rPr>
          <w:lang w:eastAsia="ko-KR"/>
        </w:rPr>
        <w:t xml:space="preserve">, on behalf of </w:t>
      </w:r>
      <w:r w:rsidR="00887115" w:rsidRPr="00FB782A">
        <w:rPr>
          <w:lang w:eastAsia="ko-KR"/>
        </w:rPr>
        <w:t xml:space="preserve">PNA </w:t>
      </w:r>
      <w:r w:rsidR="004B099E" w:rsidRPr="00FB782A">
        <w:rPr>
          <w:lang w:eastAsia="ko-KR"/>
        </w:rPr>
        <w:t xml:space="preserve">members stated it </w:t>
      </w:r>
      <w:r w:rsidR="00887115" w:rsidRPr="00FB782A">
        <w:rPr>
          <w:lang w:eastAsia="ko-KR"/>
        </w:rPr>
        <w:t>support</w:t>
      </w:r>
      <w:r w:rsidR="004B099E" w:rsidRPr="00FB782A">
        <w:rPr>
          <w:lang w:eastAsia="ko-KR"/>
        </w:rPr>
        <w:t>ed</w:t>
      </w:r>
      <w:r w:rsidR="00887115" w:rsidRPr="00FB782A">
        <w:rPr>
          <w:lang w:eastAsia="ko-KR"/>
        </w:rPr>
        <w:t xml:space="preserve"> </w:t>
      </w:r>
      <w:r w:rsidR="00FB7D8C">
        <w:rPr>
          <w:lang w:eastAsia="ko-KR"/>
        </w:rPr>
        <w:t xml:space="preserve">the </w:t>
      </w:r>
      <w:r w:rsidR="00887115" w:rsidRPr="00FB782A">
        <w:rPr>
          <w:lang w:eastAsia="ko-KR"/>
        </w:rPr>
        <w:t>proposal and thank</w:t>
      </w:r>
      <w:r w:rsidR="004B099E" w:rsidRPr="00FB782A">
        <w:rPr>
          <w:lang w:eastAsia="ko-KR"/>
        </w:rPr>
        <w:t>ed</w:t>
      </w:r>
      <w:r w:rsidR="00887115" w:rsidRPr="00FB782A">
        <w:rPr>
          <w:lang w:eastAsia="ko-KR"/>
        </w:rPr>
        <w:t xml:space="preserve"> FFA members for developing it and Australia for </w:t>
      </w:r>
      <w:r w:rsidR="004B099E" w:rsidRPr="00FB782A">
        <w:rPr>
          <w:lang w:eastAsia="ko-KR"/>
        </w:rPr>
        <w:t xml:space="preserve">developing the revisions as </w:t>
      </w:r>
      <w:r w:rsidR="00887115" w:rsidRPr="00FB782A">
        <w:rPr>
          <w:lang w:eastAsia="ko-KR"/>
        </w:rPr>
        <w:t xml:space="preserve">proposed. </w:t>
      </w:r>
      <w:r w:rsidR="004B099E" w:rsidRPr="00FB782A">
        <w:rPr>
          <w:lang w:eastAsia="ko-KR"/>
        </w:rPr>
        <w:t xml:space="preserve">FFA members stated that the </w:t>
      </w:r>
      <w:r w:rsidR="00887115" w:rsidRPr="00FB782A">
        <w:rPr>
          <w:lang w:eastAsia="ko-KR"/>
        </w:rPr>
        <w:t xml:space="preserve">proposed measure </w:t>
      </w:r>
      <w:r w:rsidR="004B099E" w:rsidRPr="00FB782A">
        <w:rPr>
          <w:lang w:eastAsia="ko-KR"/>
        </w:rPr>
        <w:t xml:space="preserve">would </w:t>
      </w:r>
      <w:r w:rsidR="00887115" w:rsidRPr="00FB782A">
        <w:rPr>
          <w:lang w:eastAsia="ko-KR"/>
        </w:rPr>
        <w:t xml:space="preserve">protect </w:t>
      </w:r>
      <w:r w:rsidR="004B099E" w:rsidRPr="00FB782A">
        <w:rPr>
          <w:lang w:eastAsia="ko-KR"/>
        </w:rPr>
        <w:t xml:space="preserve">those </w:t>
      </w:r>
      <w:r w:rsidR="00887115" w:rsidRPr="00FB782A">
        <w:rPr>
          <w:lang w:eastAsia="ko-KR"/>
        </w:rPr>
        <w:t xml:space="preserve">species </w:t>
      </w:r>
      <w:r w:rsidR="004B099E" w:rsidRPr="00FB782A">
        <w:rPr>
          <w:lang w:eastAsia="ko-KR"/>
        </w:rPr>
        <w:t xml:space="preserve">that </w:t>
      </w:r>
      <w:r w:rsidR="00887115" w:rsidRPr="00FB782A">
        <w:rPr>
          <w:lang w:eastAsia="ko-KR"/>
        </w:rPr>
        <w:t>are extremely vulnerable to the effect</w:t>
      </w:r>
      <w:r w:rsidR="004B099E" w:rsidRPr="00FB782A">
        <w:rPr>
          <w:lang w:eastAsia="ko-KR"/>
        </w:rPr>
        <w:t>s</w:t>
      </w:r>
      <w:r w:rsidR="00887115" w:rsidRPr="00FB782A">
        <w:rPr>
          <w:lang w:eastAsia="ko-KR"/>
        </w:rPr>
        <w:t xml:space="preserve"> of fishing and </w:t>
      </w:r>
      <w:r w:rsidR="004B099E" w:rsidRPr="00FB782A">
        <w:rPr>
          <w:lang w:eastAsia="ko-KR"/>
        </w:rPr>
        <w:t xml:space="preserve">would </w:t>
      </w:r>
      <w:r w:rsidR="00887115" w:rsidRPr="00FB782A">
        <w:rPr>
          <w:lang w:eastAsia="ko-KR"/>
        </w:rPr>
        <w:t xml:space="preserve">require careful handling of any Mobulid rays that are taken unintentionally as bycatch. The proposed measure </w:t>
      </w:r>
      <w:r w:rsidR="004B099E" w:rsidRPr="00FB782A">
        <w:rPr>
          <w:lang w:eastAsia="ko-KR"/>
        </w:rPr>
        <w:t xml:space="preserve">would </w:t>
      </w:r>
      <w:r w:rsidR="00887115" w:rsidRPr="00FB782A">
        <w:rPr>
          <w:lang w:eastAsia="ko-KR"/>
        </w:rPr>
        <w:t xml:space="preserve">also improve the information available on the status of Mobulid rays. PNA </w:t>
      </w:r>
      <w:r w:rsidR="004B099E" w:rsidRPr="00FB782A">
        <w:rPr>
          <w:lang w:eastAsia="ko-KR"/>
        </w:rPr>
        <w:t>m</w:t>
      </w:r>
      <w:r w:rsidR="00887115" w:rsidRPr="00FB782A">
        <w:rPr>
          <w:lang w:eastAsia="ko-KR"/>
        </w:rPr>
        <w:t>embers strongly support</w:t>
      </w:r>
      <w:r w:rsidR="004B099E" w:rsidRPr="00FB782A">
        <w:rPr>
          <w:lang w:eastAsia="ko-KR"/>
        </w:rPr>
        <w:t>ed</w:t>
      </w:r>
      <w:r w:rsidR="00887115" w:rsidRPr="00FB782A">
        <w:rPr>
          <w:lang w:eastAsia="ko-KR"/>
        </w:rPr>
        <w:t xml:space="preserve"> the proposal and look</w:t>
      </w:r>
      <w:r w:rsidR="004B099E" w:rsidRPr="00FB782A">
        <w:rPr>
          <w:lang w:eastAsia="ko-KR"/>
        </w:rPr>
        <w:t>ed</w:t>
      </w:r>
      <w:r w:rsidR="00887115" w:rsidRPr="00FB782A">
        <w:rPr>
          <w:lang w:eastAsia="ko-KR"/>
        </w:rPr>
        <w:t xml:space="preserve"> forward to </w:t>
      </w:r>
      <w:r w:rsidR="004B099E" w:rsidRPr="00FB782A">
        <w:rPr>
          <w:lang w:eastAsia="ko-KR"/>
        </w:rPr>
        <w:t xml:space="preserve">its </w:t>
      </w:r>
      <w:r w:rsidR="00887115" w:rsidRPr="00FB782A">
        <w:rPr>
          <w:lang w:eastAsia="ko-KR"/>
        </w:rPr>
        <w:t>adopt</w:t>
      </w:r>
      <w:r w:rsidR="004B099E" w:rsidRPr="00FB782A">
        <w:rPr>
          <w:lang w:eastAsia="ko-KR"/>
        </w:rPr>
        <w:t>ion</w:t>
      </w:r>
      <w:r w:rsidR="00887115" w:rsidRPr="00FB782A">
        <w:rPr>
          <w:lang w:eastAsia="ko-KR"/>
        </w:rPr>
        <w:t xml:space="preserve"> </w:t>
      </w:r>
      <w:r w:rsidR="004B099E" w:rsidRPr="00FB782A">
        <w:rPr>
          <w:lang w:eastAsia="ko-KR"/>
        </w:rPr>
        <w:t>by WCPFC16</w:t>
      </w:r>
      <w:r w:rsidR="00887115" w:rsidRPr="00FB782A">
        <w:rPr>
          <w:lang w:eastAsia="ko-KR"/>
        </w:rPr>
        <w:t>.</w:t>
      </w:r>
    </w:p>
    <w:p w14:paraId="5F3F13D0" w14:textId="2F5E3AB7" w:rsidR="006C086C" w:rsidRPr="00FB782A" w:rsidRDefault="002C04F7" w:rsidP="00C15827">
      <w:pPr>
        <w:pStyle w:val="WCPFCText"/>
        <w:rPr>
          <w:lang w:eastAsia="ko-KR"/>
        </w:rPr>
      </w:pPr>
      <w:r>
        <w:rPr>
          <w:lang w:eastAsia="ko-KR"/>
        </w:rPr>
        <w:t>French Polynesia</w:t>
      </w:r>
      <w:r w:rsidR="00752CE2" w:rsidRPr="00FB782A">
        <w:rPr>
          <w:lang w:eastAsia="ko-KR"/>
        </w:rPr>
        <w:t xml:space="preserve"> stated that </w:t>
      </w:r>
      <w:r w:rsidR="004B099E" w:rsidRPr="00FB782A">
        <w:rPr>
          <w:lang w:eastAsia="ko-KR"/>
        </w:rPr>
        <w:t xml:space="preserve">it has a </w:t>
      </w:r>
      <w:r w:rsidR="00752CE2" w:rsidRPr="00FB782A">
        <w:rPr>
          <w:lang w:eastAsia="ko-KR"/>
        </w:rPr>
        <w:t xml:space="preserve">territory </w:t>
      </w:r>
      <w:r w:rsidR="004B099E" w:rsidRPr="00FB782A">
        <w:rPr>
          <w:lang w:eastAsia="ko-KR"/>
        </w:rPr>
        <w:t xml:space="preserve">of </w:t>
      </w:r>
      <w:r w:rsidR="00605A68" w:rsidRPr="00FB782A">
        <w:rPr>
          <w:lang w:eastAsia="ko-KR"/>
        </w:rPr>
        <w:t>5</w:t>
      </w:r>
      <w:r w:rsidR="00752CE2" w:rsidRPr="00FB782A">
        <w:rPr>
          <w:lang w:eastAsia="ko-KR"/>
        </w:rPr>
        <w:t xml:space="preserve"> million</w:t>
      </w:r>
      <w:r w:rsidR="00605A68" w:rsidRPr="00FB782A">
        <w:rPr>
          <w:lang w:eastAsia="ko-KR"/>
        </w:rPr>
        <w:t xml:space="preserve"> km</w:t>
      </w:r>
      <w:r w:rsidR="00752CE2" w:rsidRPr="00FB782A">
        <w:rPr>
          <w:vertAlign w:val="superscript"/>
          <w:lang w:eastAsia="ko-KR"/>
        </w:rPr>
        <w:t>2</w:t>
      </w:r>
      <w:r w:rsidR="00FB7D8C">
        <w:rPr>
          <w:lang w:eastAsia="ko-KR"/>
        </w:rPr>
        <w:t>,</w:t>
      </w:r>
      <w:r w:rsidR="004B099E" w:rsidRPr="00FB782A">
        <w:rPr>
          <w:vertAlign w:val="superscript"/>
          <w:lang w:eastAsia="ko-KR"/>
        </w:rPr>
        <w:t xml:space="preserve"> </w:t>
      </w:r>
      <w:r w:rsidR="004B099E" w:rsidRPr="00FB782A">
        <w:rPr>
          <w:lang w:eastAsia="ko-KR"/>
        </w:rPr>
        <w:t>which is</w:t>
      </w:r>
      <w:r w:rsidR="00605A68" w:rsidRPr="00FB782A">
        <w:rPr>
          <w:lang w:eastAsia="ko-KR"/>
        </w:rPr>
        <w:t xml:space="preserve"> </w:t>
      </w:r>
      <w:r w:rsidR="004B099E" w:rsidRPr="00FB782A">
        <w:rPr>
          <w:lang w:eastAsia="ko-KR"/>
        </w:rPr>
        <w:t xml:space="preserve">a </w:t>
      </w:r>
      <w:r w:rsidR="00605A68" w:rsidRPr="00FB782A">
        <w:rPr>
          <w:lang w:eastAsia="ko-KR"/>
        </w:rPr>
        <w:t>sanctuary for all species of sharks and rays</w:t>
      </w:r>
      <w:r w:rsidR="00867D85">
        <w:rPr>
          <w:lang w:eastAsia="ko-KR"/>
        </w:rPr>
        <w:t>. A</w:t>
      </w:r>
      <w:r w:rsidR="00605A68" w:rsidRPr="00FB782A">
        <w:rPr>
          <w:lang w:eastAsia="ko-KR"/>
        </w:rPr>
        <w:t xml:space="preserve">s </w:t>
      </w:r>
      <w:r w:rsidR="00752CE2" w:rsidRPr="00FB782A">
        <w:rPr>
          <w:lang w:eastAsia="ko-KR"/>
        </w:rPr>
        <w:t xml:space="preserve">is true for </w:t>
      </w:r>
      <w:r w:rsidR="00605A68" w:rsidRPr="00FB782A">
        <w:rPr>
          <w:lang w:eastAsia="ko-KR"/>
        </w:rPr>
        <w:t xml:space="preserve">many </w:t>
      </w:r>
      <w:r w:rsidR="00752CE2" w:rsidRPr="00FB782A">
        <w:rPr>
          <w:lang w:eastAsia="ko-KR"/>
        </w:rPr>
        <w:t xml:space="preserve">other </w:t>
      </w:r>
      <w:r w:rsidR="00605A68" w:rsidRPr="00FB782A">
        <w:rPr>
          <w:lang w:eastAsia="ko-KR"/>
        </w:rPr>
        <w:t xml:space="preserve">Pacific islands </w:t>
      </w:r>
      <w:r w:rsidR="00752CE2" w:rsidRPr="00FB782A">
        <w:rPr>
          <w:lang w:eastAsia="ko-KR"/>
        </w:rPr>
        <w:t xml:space="preserve">cultures, </w:t>
      </w:r>
      <w:r w:rsidR="00605A68" w:rsidRPr="00FB782A">
        <w:rPr>
          <w:lang w:eastAsia="ko-KR"/>
        </w:rPr>
        <w:t xml:space="preserve">manta rays have significant cultural importance. </w:t>
      </w:r>
      <w:r w:rsidR="00752CE2" w:rsidRPr="00FB782A">
        <w:rPr>
          <w:lang w:eastAsia="ko-KR"/>
        </w:rPr>
        <w:t xml:space="preserve">French Polynesia </w:t>
      </w:r>
      <w:r w:rsidR="00605A68" w:rsidRPr="00FB782A">
        <w:rPr>
          <w:lang w:eastAsia="ko-KR"/>
        </w:rPr>
        <w:t>express</w:t>
      </w:r>
      <w:r w:rsidR="00752CE2" w:rsidRPr="00FB782A">
        <w:rPr>
          <w:lang w:eastAsia="ko-KR"/>
        </w:rPr>
        <w:t>ed</w:t>
      </w:r>
      <w:r w:rsidR="00605A68" w:rsidRPr="00FB782A">
        <w:rPr>
          <w:lang w:eastAsia="ko-KR"/>
        </w:rPr>
        <w:t xml:space="preserve"> </w:t>
      </w:r>
      <w:r w:rsidR="00752CE2" w:rsidRPr="00FB782A">
        <w:rPr>
          <w:lang w:eastAsia="ko-KR"/>
        </w:rPr>
        <w:t xml:space="preserve">its </w:t>
      </w:r>
      <w:r w:rsidR="00605A68" w:rsidRPr="00FB782A">
        <w:rPr>
          <w:lang w:eastAsia="ko-KR"/>
        </w:rPr>
        <w:t xml:space="preserve">support </w:t>
      </w:r>
      <w:r w:rsidR="00752CE2" w:rsidRPr="00FB782A">
        <w:rPr>
          <w:lang w:eastAsia="ko-KR"/>
        </w:rPr>
        <w:t xml:space="preserve">for </w:t>
      </w:r>
      <w:r w:rsidR="00605A68" w:rsidRPr="00FB782A">
        <w:rPr>
          <w:lang w:eastAsia="ko-KR"/>
        </w:rPr>
        <w:t>the FFA proposal aiming at increasing the cons</w:t>
      </w:r>
      <w:r w:rsidR="00752CE2" w:rsidRPr="00FB782A">
        <w:rPr>
          <w:lang w:eastAsia="ko-KR"/>
        </w:rPr>
        <w:t>id</w:t>
      </w:r>
      <w:r w:rsidR="00605A68" w:rsidRPr="00FB782A">
        <w:rPr>
          <w:lang w:eastAsia="ko-KR"/>
        </w:rPr>
        <w:t xml:space="preserve">eration and protection of </w:t>
      </w:r>
      <w:r w:rsidR="00EE6ADE" w:rsidRPr="00FB782A">
        <w:rPr>
          <w:lang w:eastAsia="ko-KR"/>
        </w:rPr>
        <w:t xml:space="preserve">mobulid </w:t>
      </w:r>
      <w:r w:rsidR="00605A68" w:rsidRPr="00FB782A">
        <w:rPr>
          <w:lang w:eastAsia="ko-KR"/>
        </w:rPr>
        <w:t>rays.</w:t>
      </w:r>
    </w:p>
    <w:p w14:paraId="1B1749FE" w14:textId="63EA7A30" w:rsidR="006C086C" w:rsidRPr="00FB782A" w:rsidRDefault="002C04F7" w:rsidP="00C15827">
      <w:pPr>
        <w:pStyle w:val="WCPFCText"/>
        <w:rPr>
          <w:lang w:eastAsia="ko-KR"/>
        </w:rPr>
      </w:pPr>
      <w:r>
        <w:rPr>
          <w:lang w:eastAsia="ko-KR"/>
        </w:rPr>
        <w:t>New Caledonia</w:t>
      </w:r>
      <w:r w:rsidR="00EE6ADE" w:rsidRPr="00FB782A">
        <w:rPr>
          <w:lang w:eastAsia="ko-KR"/>
        </w:rPr>
        <w:t xml:space="preserve"> stated that mobulids </w:t>
      </w:r>
      <w:r w:rsidR="006C086C" w:rsidRPr="00FB782A">
        <w:rPr>
          <w:lang w:eastAsia="ko-KR"/>
        </w:rPr>
        <w:t xml:space="preserve">are protected species in </w:t>
      </w:r>
      <w:r w:rsidR="00EE6ADE" w:rsidRPr="00FB782A">
        <w:rPr>
          <w:lang w:eastAsia="ko-KR"/>
        </w:rPr>
        <w:t xml:space="preserve">its </w:t>
      </w:r>
      <w:r w:rsidR="006C086C" w:rsidRPr="00FB782A">
        <w:rPr>
          <w:lang w:eastAsia="ko-KR"/>
        </w:rPr>
        <w:t>waters</w:t>
      </w:r>
      <w:r w:rsidR="00EE6ADE" w:rsidRPr="00FB782A">
        <w:rPr>
          <w:lang w:eastAsia="ko-KR"/>
        </w:rPr>
        <w:t xml:space="preserve">, and stated it </w:t>
      </w:r>
      <w:r w:rsidR="006C086C" w:rsidRPr="00FB782A">
        <w:rPr>
          <w:lang w:eastAsia="ko-KR"/>
        </w:rPr>
        <w:t xml:space="preserve">shares </w:t>
      </w:r>
      <w:r w:rsidR="00EE6ADE" w:rsidRPr="00FB782A">
        <w:rPr>
          <w:lang w:eastAsia="ko-KR"/>
        </w:rPr>
        <w:t xml:space="preserve">the </w:t>
      </w:r>
      <w:r w:rsidR="006C086C" w:rsidRPr="00FB782A">
        <w:rPr>
          <w:lang w:eastAsia="ko-KR"/>
        </w:rPr>
        <w:t xml:space="preserve">concern of FFA </w:t>
      </w:r>
      <w:r w:rsidR="00EE6ADE" w:rsidRPr="00FB782A">
        <w:rPr>
          <w:lang w:eastAsia="ko-KR"/>
        </w:rPr>
        <w:t xml:space="preserve">members regarding </w:t>
      </w:r>
      <w:r w:rsidR="006C086C" w:rsidRPr="00FB782A">
        <w:rPr>
          <w:lang w:eastAsia="ko-KR"/>
        </w:rPr>
        <w:t>thes</w:t>
      </w:r>
      <w:r w:rsidR="00EE6ADE" w:rsidRPr="00FB782A">
        <w:rPr>
          <w:lang w:eastAsia="ko-KR"/>
        </w:rPr>
        <w:t>e</w:t>
      </w:r>
      <w:r w:rsidR="006C086C" w:rsidRPr="00FB782A">
        <w:rPr>
          <w:lang w:eastAsia="ko-KR"/>
        </w:rPr>
        <w:t xml:space="preserve"> spec</w:t>
      </w:r>
      <w:r w:rsidR="003232C8" w:rsidRPr="00FB782A">
        <w:rPr>
          <w:lang w:eastAsia="ko-KR"/>
        </w:rPr>
        <w:t>ie</w:t>
      </w:r>
      <w:r w:rsidR="006C086C" w:rsidRPr="00FB782A">
        <w:rPr>
          <w:lang w:eastAsia="ko-KR"/>
        </w:rPr>
        <w:t xml:space="preserve">s. </w:t>
      </w:r>
      <w:r w:rsidR="003232C8" w:rsidRPr="00FB782A">
        <w:rPr>
          <w:lang w:eastAsia="ko-KR"/>
        </w:rPr>
        <w:t>It voiced its f</w:t>
      </w:r>
      <w:r w:rsidR="006C086C" w:rsidRPr="00FB782A">
        <w:rPr>
          <w:lang w:eastAsia="ko-KR"/>
        </w:rPr>
        <w:t>ull support</w:t>
      </w:r>
      <w:r w:rsidR="003232C8" w:rsidRPr="00FB782A">
        <w:rPr>
          <w:lang w:eastAsia="ko-KR"/>
        </w:rPr>
        <w:t xml:space="preserve">, and </w:t>
      </w:r>
      <w:r w:rsidR="006C086C" w:rsidRPr="00FB782A">
        <w:rPr>
          <w:lang w:eastAsia="ko-KR"/>
        </w:rPr>
        <w:t>thank</w:t>
      </w:r>
      <w:r w:rsidR="003232C8" w:rsidRPr="00FB782A">
        <w:rPr>
          <w:lang w:eastAsia="ko-KR"/>
        </w:rPr>
        <w:t>ed</w:t>
      </w:r>
      <w:r w:rsidR="006C086C" w:rsidRPr="00FB782A">
        <w:rPr>
          <w:lang w:eastAsia="ko-KR"/>
        </w:rPr>
        <w:t xml:space="preserve"> FFA for </w:t>
      </w:r>
      <w:r w:rsidR="003232C8" w:rsidRPr="00FB782A">
        <w:rPr>
          <w:lang w:eastAsia="ko-KR"/>
        </w:rPr>
        <w:t>providing Annex</w:t>
      </w:r>
      <w:r w:rsidR="006C086C" w:rsidRPr="00FB782A">
        <w:rPr>
          <w:lang w:eastAsia="ko-KR"/>
        </w:rPr>
        <w:t xml:space="preserve"> 1, re</w:t>
      </w:r>
      <w:r w:rsidR="003232C8" w:rsidRPr="00FB782A">
        <w:rPr>
          <w:lang w:eastAsia="ko-KR"/>
        </w:rPr>
        <w:t>garding</w:t>
      </w:r>
      <w:r w:rsidR="006C086C" w:rsidRPr="00FB782A">
        <w:rPr>
          <w:lang w:eastAsia="ko-KR"/>
        </w:rPr>
        <w:t xml:space="preserve"> best handling practices</w:t>
      </w:r>
      <w:r w:rsidR="003232C8" w:rsidRPr="00FB782A">
        <w:rPr>
          <w:lang w:eastAsia="ko-KR"/>
        </w:rPr>
        <w:t>. To</w:t>
      </w:r>
      <w:r w:rsidR="006C086C" w:rsidRPr="00FB782A">
        <w:rPr>
          <w:lang w:eastAsia="ko-KR"/>
        </w:rPr>
        <w:t xml:space="preserve"> facilitate training</w:t>
      </w:r>
      <w:r w:rsidR="00867D85">
        <w:rPr>
          <w:lang w:eastAsia="ko-KR"/>
        </w:rPr>
        <w:t>,</w:t>
      </w:r>
      <w:r w:rsidR="006C086C" w:rsidRPr="00FB782A">
        <w:rPr>
          <w:lang w:eastAsia="ko-KR"/>
        </w:rPr>
        <w:t xml:space="preserve"> </w:t>
      </w:r>
      <w:r>
        <w:rPr>
          <w:lang w:eastAsia="ko-KR"/>
        </w:rPr>
        <w:t>New Caledonia</w:t>
      </w:r>
      <w:r w:rsidR="003232C8" w:rsidRPr="00FB782A">
        <w:rPr>
          <w:lang w:eastAsia="ko-KR"/>
        </w:rPr>
        <w:t xml:space="preserve"> suggested that </w:t>
      </w:r>
      <w:r w:rsidR="006C086C" w:rsidRPr="00FB782A">
        <w:rPr>
          <w:lang w:eastAsia="ko-KR"/>
        </w:rPr>
        <w:t xml:space="preserve">SPC could provide training materials </w:t>
      </w:r>
      <w:r w:rsidR="003232C8" w:rsidRPr="00FB782A">
        <w:rPr>
          <w:lang w:eastAsia="ko-KR"/>
        </w:rPr>
        <w:t xml:space="preserve">for </w:t>
      </w:r>
      <w:r w:rsidR="006C086C" w:rsidRPr="00FB782A">
        <w:rPr>
          <w:lang w:eastAsia="ko-KR"/>
        </w:rPr>
        <w:t>fi</w:t>
      </w:r>
      <w:r w:rsidR="003232C8" w:rsidRPr="00FB782A">
        <w:rPr>
          <w:lang w:eastAsia="ko-KR"/>
        </w:rPr>
        <w:t>s</w:t>
      </w:r>
      <w:r w:rsidR="006C086C" w:rsidRPr="00FB782A">
        <w:rPr>
          <w:lang w:eastAsia="ko-KR"/>
        </w:rPr>
        <w:t>hermen on best practices.</w:t>
      </w:r>
    </w:p>
    <w:p w14:paraId="37A673EB" w14:textId="28A41428" w:rsidR="007633F8" w:rsidRPr="00FB782A" w:rsidRDefault="003232C8" w:rsidP="00C15827">
      <w:pPr>
        <w:pStyle w:val="WCPFCText"/>
        <w:rPr>
          <w:lang w:eastAsia="ko-KR"/>
        </w:rPr>
      </w:pPr>
      <w:r w:rsidRPr="00FB782A">
        <w:rPr>
          <w:lang w:eastAsia="ko-KR"/>
        </w:rPr>
        <w:t xml:space="preserve">The </w:t>
      </w:r>
      <w:r w:rsidR="006C086C" w:rsidRPr="00FB782A">
        <w:rPr>
          <w:lang w:eastAsia="ko-KR"/>
        </w:rPr>
        <w:t>EU</w:t>
      </w:r>
      <w:r w:rsidRPr="00FB782A">
        <w:rPr>
          <w:lang w:eastAsia="ko-KR"/>
        </w:rPr>
        <w:t xml:space="preserve">, Korea, and Indonesia voiced </w:t>
      </w:r>
      <w:r w:rsidR="006C086C" w:rsidRPr="00FB782A">
        <w:rPr>
          <w:lang w:eastAsia="ko-KR"/>
        </w:rPr>
        <w:t>support</w:t>
      </w:r>
      <w:r w:rsidRPr="00FB782A">
        <w:rPr>
          <w:lang w:eastAsia="ko-KR"/>
        </w:rPr>
        <w:t xml:space="preserve"> for</w:t>
      </w:r>
      <w:r w:rsidR="006C086C" w:rsidRPr="00FB782A">
        <w:rPr>
          <w:lang w:eastAsia="ko-KR"/>
        </w:rPr>
        <w:t xml:space="preserve"> the measure</w:t>
      </w:r>
      <w:r w:rsidRPr="00FB782A">
        <w:rPr>
          <w:lang w:eastAsia="ko-KR"/>
        </w:rPr>
        <w:t xml:space="preserve">, with China supporting the measure if the CITES reference in the preambular was removed. </w:t>
      </w:r>
    </w:p>
    <w:p w14:paraId="59F46B89" w14:textId="1EB0B058" w:rsidR="005B7FAC" w:rsidRPr="00FB782A" w:rsidRDefault="003232C8" w:rsidP="00C15827">
      <w:pPr>
        <w:pStyle w:val="WCPFCText"/>
        <w:rPr>
          <w:lang w:eastAsia="ko-KR"/>
        </w:rPr>
      </w:pPr>
      <w:r w:rsidRPr="00FB782A">
        <w:rPr>
          <w:lang w:eastAsia="ko-KR"/>
        </w:rPr>
        <w:t xml:space="preserve">Following further discussions between CCMs, </w:t>
      </w:r>
      <w:r w:rsidR="00BC659B" w:rsidRPr="00FB782A">
        <w:rPr>
          <w:lang w:eastAsia="ko-KR"/>
        </w:rPr>
        <w:t xml:space="preserve">and revisions by Australia, </w:t>
      </w:r>
      <w:r w:rsidR="005B7FAC" w:rsidRPr="00FB782A">
        <w:rPr>
          <w:lang w:eastAsia="ko-KR"/>
        </w:rPr>
        <w:t xml:space="preserve">Japan </w:t>
      </w:r>
      <w:r w:rsidR="00F54164" w:rsidRPr="00FB782A">
        <w:rPr>
          <w:lang w:eastAsia="ko-KR"/>
        </w:rPr>
        <w:t>stated that</w:t>
      </w:r>
      <w:r w:rsidR="00BC659B" w:rsidRPr="00FB782A">
        <w:rPr>
          <w:lang w:eastAsia="ko-KR"/>
        </w:rPr>
        <w:t xml:space="preserve"> it would not block adoption of the measure, as it was supported by all other CCMs. However, Japan stated </w:t>
      </w:r>
      <w:r w:rsidR="00BC659B" w:rsidRPr="00FB782A">
        <w:rPr>
          <w:shd w:val="clear" w:color="auto" w:fill="FFFFFF"/>
        </w:rPr>
        <w:t>its c</w:t>
      </w:r>
      <w:r w:rsidR="006E665A" w:rsidRPr="00FB782A">
        <w:rPr>
          <w:shd w:val="clear" w:color="auto" w:fill="FFFFFF"/>
        </w:rPr>
        <w:t xml:space="preserve">oncern </w:t>
      </w:r>
      <w:r w:rsidR="00BC659B" w:rsidRPr="00FB782A">
        <w:rPr>
          <w:shd w:val="clear" w:color="auto" w:fill="FFFFFF"/>
        </w:rPr>
        <w:t xml:space="preserve">regarding </w:t>
      </w:r>
      <w:r w:rsidR="006E665A" w:rsidRPr="00FB782A">
        <w:rPr>
          <w:shd w:val="clear" w:color="auto" w:fill="FFFFFF"/>
        </w:rPr>
        <w:t xml:space="preserve">the lack of scientific justification for </w:t>
      </w:r>
      <w:r w:rsidR="00F54164" w:rsidRPr="00FB782A">
        <w:rPr>
          <w:shd w:val="clear" w:color="auto" w:fill="FFFFFF"/>
        </w:rPr>
        <w:t xml:space="preserve">the </w:t>
      </w:r>
      <w:r w:rsidR="006E665A" w:rsidRPr="00FB782A">
        <w:rPr>
          <w:shd w:val="clear" w:color="auto" w:fill="FFFFFF"/>
        </w:rPr>
        <w:t>proposed CMM</w:t>
      </w:r>
      <w:r w:rsidR="00BC659B" w:rsidRPr="00FB782A">
        <w:rPr>
          <w:shd w:val="clear" w:color="auto" w:fill="FFFFFF"/>
        </w:rPr>
        <w:t xml:space="preserve">, and that it </w:t>
      </w:r>
      <w:r w:rsidR="006E665A" w:rsidRPr="00FB782A">
        <w:rPr>
          <w:shd w:val="clear" w:color="auto" w:fill="FFFFFF"/>
        </w:rPr>
        <w:t xml:space="preserve">believes that this type of CMM should be adopted based on a clear recommendation from the </w:t>
      </w:r>
      <w:r w:rsidR="00F54164" w:rsidRPr="00FB782A">
        <w:rPr>
          <w:shd w:val="clear" w:color="auto" w:fill="FFFFFF"/>
        </w:rPr>
        <w:t>SC</w:t>
      </w:r>
      <w:r w:rsidR="00BC659B" w:rsidRPr="00FB782A">
        <w:rPr>
          <w:shd w:val="clear" w:color="auto" w:fill="FFFFFF"/>
        </w:rPr>
        <w:t xml:space="preserve">. Japan stated that it </w:t>
      </w:r>
      <w:r w:rsidR="006E665A" w:rsidRPr="00FB782A">
        <w:rPr>
          <w:shd w:val="clear" w:color="auto" w:fill="FFFFFF"/>
        </w:rPr>
        <w:t xml:space="preserve">considers that adoption of </w:t>
      </w:r>
      <w:r w:rsidR="00BC659B" w:rsidRPr="00FB782A">
        <w:rPr>
          <w:shd w:val="clear" w:color="auto" w:fill="FFFFFF"/>
        </w:rPr>
        <w:t xml:space="preserve">the </w:t>
      </w:r>
      <w:r w:rsidR="006E665A" w:rsidRPr="00FB782A">
        <w:rPr>
          <w:shd w:val="clear" w:color="auto" w:fill="FFFFFF"/>
        </w:rPr>
        <w:t xml:space="preserve">CMM </w:t>
      </w:r>
      <w:r w:rsidR="00BC659B" w:rsidRPr="00FB782A">
        <w:rPr>
          <w:shd w:val="clear" w:color="auto" w:fill="FFFFFF"/>
        </w:rPr>
        <w:t xml:space="preserve">did </w:t>
      </w:r>
      <w:r w:rsidR="006E665A" w:rsidRPr="00FB782A">
        <w:rPr>
          <w:shd w:val="clear" w:color="auto" w:fill="FFFFFF"/>
        </w:rPr>
        <w:t>not prejudice Japan’s future position on any CMM.</w:t>
      </w:r>
      <w:r w:rsidR="00BC659B" w:rsidRPr="00FB782A">
        <w:rPr>
          <w:shd w:val="clear" w:color="auto" w:fill="FFFFFF"/>
        </w:rPr>
        <w:t xml:space="preserve"> </w:t>
      </w:r>
    </w:p>
    <w:tbl>
      <w:tblPr>
        <w:tblStyle w:val="TableGrid"/>
        <w:tblW w:w="0" w:type="auto"/>
        <w:tblLook w:val="04A0" w:firstRow="1" w:lastRow="0" w:firstColumn="1" w:lastColumn="0" w:noHBand="0" w:noVBand="1"/>
      </w:tblPr>
      <w:tblGrid>
        <w:gridCol w:w="9407"/>
      </w:tblGrid>
      <w:tr w:rsidR="00247DB0" w:rsidRPr="00FB782A" w14:paraId="786338B4" w14:textId="77777777" w:rsidTr="00247DB0">
        <w:tc>
          <w:tcPr>
            <w:tcW w:w="9407" w:type="dxa"/>
          </w:tcPr>
          <w:p w14:paraId="11835797" w14:textId="77777777" w:rsidR="00247DB0" w:rsidRPr="00FB782A" w:rsidRDefault="00247DB0" w:rsidP="00C15827">
            <w:pPr>
              <w:pStyle w:val="WCPFCText"/>
            </w:pPr>
            <w:r w:rsidRPr="00FB782A">
              <w:t xml:space="preserve">The Commission tasked the Scientific Services Provider with reviewing the data available via the Regional Observer Program and </w:t>
            </w:r>
            <w:r w:rsidRPr="00FB782A">
              <w:rPr>
                <w:i/>
              </w:rPr>
              <w:t>Scientific data to be provided to the Commission</w:t>
            </w:r>
            <w:r w:rsidRPr="00FB782A">
              <w:t xml:space="preserve"> and identify any additional data requirements to undertake an assessment, either via traditional stock assessments or on the basis of quantitative risk assessments, ecological risk assessments, indicators assessment or other data-poor analytical techniques. Such information shall be considered by the Scientific Committee to advise the Commission on the feasibility and schedule for an assessment for mobulid rays.</w:t>
            </w:r>
          </w:p>
          <w:p w14:paraId="76C3FB9E" w14:textId="77777777" w:rsidR="00247DB0" w:rsidRPr="00FB782A" w:rsidRDefault="00247DB0" w:rsidP="00C15827">
            <w:pPr>
              <w:pStyle w:val="WCPFCText"/>
            </w:pPr>
            <w:r w:rsidRPr="00FB782A">
              <w:t>If the Scientific Committee advises that an assessment is feasible, and resources are made available, the Commission tasks the Scientific Services Provider to present, by 2023, an assessment of the status of mobulids to the Scientific Committee.</w:t>
            </w:r>
          </w:p>
          <w:p w14:paraId="5798CC57" w14:textId="7D26A1B6" w:rsidR="00247DB0" w:rsidRPr="00FB782A" w:rsidRDefault="00247DB0" w:rsidP="00C15827">
            <w:pPr>
              <w:pStyle w:val="WCPFCText"/>
            </w:pPr>
            <w:r w:rsidRPr="00FB782A">
              <w:t>The Commission adopted the Conservation and Management Measure on Mobulid Rays caught in association with fisheries in the WCPFC Convention Area (</w:t>
            </w:r>
            <w:r w:rsidRPr="00FB782A">
              <w:rPr>
                <w:b/>
              </w:rPr>
              <w:t>Conservation and Management Measure 2019-05, Attachment O*</w:t>
            </w:r>
            <w:r w:rsidRPr="00FB782A">
              <w:t>).</w:t>
            </w:r>
            <w:r w:rsidR="00310B77">
              <w:t xml:space="preserve"> </w:t>
            </w:r>
          </w:p>
          <w:p w14:paraId="6E4F6F06" w14:textId="1BE40DD5" w:rsidR="00247DB0" w:rsidRPr="00FB782A" w:rsidRDefault="00247DB0" w:rsidP="00C15827">
            <w:pPr>
              <w:pStyle w:val="WCPFCText"/>
              <w:rPr>
                <w:lang w:eastAsia="ko-KR"/>
              </w:rPr>
            </w:pPr>
            <w:r w:rsidRPr="00FB782A">
              <w:t xml:space="preserve">The Commission requests the Scientific Committee to recommend, whenever considered adequate based on evolving knowledge and scientific advice, further improvements to the handling practices detailed in Annex 1 of </w:t>
            </w:r>
            <w:r w:rsidRPr="00FB782A">
              <w:rPr>
                <w:b/>
              </w:rPr>
              <w:t>CMM 2019-05</w:t>
            </w:r>
            <w:r w:rsidRPr="00FB782A">
              <w:t>.</w:t>
            </w:r>
          </w:p>
        </w:tc>
      </w:tr>
    </w:tbl>
    <w:p w14:paraId="644F0300" w14:textId="77777777" w:rsidR="00247DB0" w:rsidRPr="00FB782A" w:rsidRDefault="00247DB0" w:rsidP="001E1488">
      <w:pPr>
        <w:rPr>
          <w:lang w:eastAsia="ko-KR"/>
        </w:rPr>
      </w:pPr>
    </w:p>
    <w:p w14:paraId="217CFE40" w14:textId="58E641FC" w:rsidR="0024245B" w:rsidRPr="00FB782A" w:rsidRDefault="0024245B" w:rsidP="004B77A0">
      <w:pPr>
        <w:pStyle w:val="Heading3"/>
        <w:rPr>
          <w:lang w:eastAsia="ko-KR"/>
        </w:rPr>
      </w:pPr>
      <w:r w:rsidRPr="00FB782A">
        <w:rPr>
          <w:lang w:eastAsia="ko-KR"/>
        </w:rPr>
        <w:t>The proposal by Korea in DP15 for the protection of cetacean from purse seine fishing operations.</w:t>
      </w:r>
    </w:p>
    <w:p w14:paraId="3B2B3A0C" w14:textId="0CD0A5D2" w:rsidR="009968B7" w:rsidRPr="00FB782A" w:rsidRDefault="004949BD" w:rsidP="00C15827">
      <w:pPr>
        <w:pStyle w:val="WCPFCText"/>
      </w:pPr>
      <w:r w:rsidRPr="00FB782A">
        <w:t>CCMs discussed the proposal by Korea</w:t>
      </w:r>
      <w:r w:rsidR="00FB7D8C">
        <w:t xml:space="preserve">, first introduced under Agenda Item 4, and revised </w:t>
      </w:r>
      <w:r w:rsidR="0066634E">
        <w:t xml:space="preserve">as </w:t>
      </w:r>
      <w:r w:rsidRPr="00FB7D8C">
        <w:rPr>
          <w:b/>
          <w:bCs/>
        </w:rPr>
        <w:t>WCPFC16-2019-DP15</w:t>
      </w:r>
      <w:r w:rsidR="00FB7D8C">
        <w:rPr>
          <w:b/>
          <w:bCs/>
        </w:rPr>
        <w:t>_rev2</w:t>
      </w:r>
      <w:r w:rsidRPr="00FB782A">
        <w:t xml:space="preserve">, </w:t>
      </w:r>
      <w:r w:rsidR="00FB7D8C" w:rsidRPr="00FB7D8C">
        <w:t>Proposed Amendments to Conservation and Management Measure for Protection of Cetaceans from Purse Seine Fishing Operations (CMM 2011-03) - revision 2</w:t>
      </w:r>
      <w:r w:rsidR="0066634E">
        <w:t xml:space="preserve">. CCMs </w:t>
      </w:r>
      <w:r w:rsidRPr="00FB782A">
        <w:t>were unable to reach consensus on adoption</w:t>
      </w:r>
      <w:r w:rsidR="009168AA" w:rsidRPr="00FB782A">
        <w:t xml:space="preserve"> of the proposal</w:t>
      </w:r>
      <w:r w:rsidRPr="00FB782A">
        <w:t>. In particular, c</w:t>
      </w:r>
      <w:r w:rsidR="00B23640" w:rsidRPr="00FB782A">
        <w:t>oncern</w:t>
      </w:r>
      <w:r w:rsidRPr="00FB782A">
        <w:t>s</w:t>
      </w:r>
      <w:r w:rsidR="00B23640" w:rsidRPr="00FB782A">
        <w:t xml:space="preserve"> </w:t>
      </w:r>
      <w:r w:rsidRPr="00FB782A">
        <w:t xml:space="preserve">were expressed by Japan regarding </w:t>
      </w:r>
      <w:r w:rsidR="00B23640" w:rsidRPr="00FB782A">
        <w:t xml:space="preserve">the lack of </w:t>
      </w:r>
      <w:r w:rsidRPr="00FB782A">
        <w:t xml:space="preserve">a </w:t>
      </w:r>
      <w:r w:rsidR="00B23640" w:rsidRPr="00FB782A">
        <w:t xml:space="preserve">scientific </w:t>
      </w:r>
      <w:r w:rsidR="009168AA" w:rsidRPr="00FB782A">
        <w:t xml:space="preserve">justification </w:t>
      </w:r>
      <w:r w:rsidR="00B23640" w:rsidRPr="00FB782A">
        <w:t xml:space="preserve">for </w:t>
      </w:r>
      <w:r w:rsidRPr="00FB782A">
        <w:t>the proposal</w:t>
      </w:r>
      <w:r w:rsidR="009168AA" w:rsidRPr="00FB782A">
        <w:t xml:space="preserve">. The </w:t>
      </w:r>
      <w:r w:rsidR="00B35A0A">
        <w:t xml:space="preserve">United States </w:t>
      </w:r>
      <w:r w:rsidR="009168AA" w:rsidRPr="00FB782A">
        <w:t xml:space="preserve">proposed specific taskings for SC16 and SPC to progress work on cetacean bycatch while addressing the concerns raised by Japan. </w:t>
      </w:r>
      <w:r w:rsidR="00806A52" w:rsidRPr="00FB782A">
        <w:t>WWF</w:t>
      </w:r>
      <w:r w:rsidR="00D27EAA" w:rsidRPr="00FB782A">
        <w:t>, P</w:t>
      </w:r>
      <w:r w:rsidR="009168AA" w:rsidRPr="00FB782A">
        <w:t xml:space="preserve">ew </w:t>
      </w:r>
      <w:r w:rsidR="00D27EAA" w:rsidRPr="00FB782A">
        <w:t xml:space="preserve">and </w:t>
      </w:r>
      <w:r w:rsidR="009168AA" w:rsidRPr="00FB782A">
        <w:t>IOF stated they s</w:t>
      </w:r>
      <w:r w:rsidR="00D27EAA" w:rsidRPr="00FB782A">
        <w:t>upport</w:t>
      </w:r>
      <w:r w:rsidR="009168AA" w:rsidRPr="00FB782A">
        <w:t>ed</w:t>
      </w:r>
      <w:r w:rsidR="00D27EAA" w:rsidRPr="00FB782A">
        <w:t xml:space="preserve"> the </w:t>
      </w:r>
      <w:r w:rsidR="009168AA" w:rsidRPr="00FB782A">
        <w:t xml:space="preserve">recommendation by the </w:t>
      </w:r>
      <w:r w:rsidR="00B35A0A">
        <w:t xml:space="preserve">United States </w:t>
      </w:r>
      <w:r w:rsidR="009168AA" w:rsidRPr="00FB782A">
        <w:t xml:space="preserve">and stated </w:t>
      </w:r>
      <w:r w:rsidR="00D27EAA" w:rsidRPr="00FB782A">
        <w:t xml:space="preserve">that </w:t>
      </w:r>
      <w:r w:rsidR="009168AA" w:rsidRPr="00FB782A">
        <w:t xml:space="preserve">in their view </w:t>
      </w:r>
      <w:r w:rsidR="00D27EAA" w:rsidRPr="00FB782A">
        <w:t>cetacea</w:t>
      </w:r>
      <w:r w:rsidR="009168AA" w:rsidRPr="00FB782A">
        <w:t>n</w:t>
      </w:r>
      <w:r w:rsidR="00D27EAA" w:rsidRPr="00FB782A">
        <w:t xml:space="preserve"> bycatch does need to be addressed.</w:t>
      </w:r>
    </w:p>
    <w:tbl>
      <w:tblPr>
        <w:tblStyle w:val="TableGrid"/>
        <w:tblW w:w="0" w:type="auto"/>
        <w:tblLook w:val="04A0" w:firstRow="1" w:lastRow="0" w:firstColumn="1" w:lastColumn="0" w:noHBand="0" w:noVBand="1"/>
      </w:tblPr>
      <w:tblGrid>
        <w:gridCol w:w="9407"/>
      </w:tblGrid>
      <w:tr w:rsidR="000C549F" w:rsidRPr="00FB782A" w14:paraId="06533740" w14:textId="77777777" w:rsidTr="000C549F">
        <w:tc>
          <w:tcPr>
            <w:tcW w:w="9407" w:type="dxa"/>
          </w:tcPr>
          <w:p w14:paraId="5A76CB5B" w14:textId="193B43F3" w:rsidR="004949BD" w:rsidRPr="00FB782A" w:rsidRDefault="004949BD" w:rsidP="00C15827">
            <w:pPr>
              <w:pStyle w:val="WCPFCText"/>
            </w:pPr>
            <w:r w:rsidRPr="00FB782A">
              <w:t>The Commission tasked the Scientific Committee in 2020 (SC16) to develop and recommend best handling practices for the release of cetaceans, taking into account existing standards or guidelines adopted in other fora, for consideration at WCPFC17.</w:t>
            </w:r>
          </w:p>
          <w:p w14:paraId="50F94830" w14:textId="3FCE0EE9" w:rsidR="000C549F" w:rsidRPr="00FB782A" w:rsidRDefault="004949BD" w:rsidP="00C15827">
            <w:pPr>
              <w:pStyle w:val="WCPFCText"/>
              <w:rPr>
                <w:b/>
                <w:bCs/>
              </w:rPr>
            </w:pPr>
            <w:r w:rsidRPr="00FB782A">
              <w:t>The Commission tasked the Scientific Services Provider to review available data to provide estimates of fishery interaction types and levels with cetaceans, without respect to particular flags, to the lowest possible taxonomic level, in the WCPF Convention Area, and to provide a report to the Scientific Committee for its review.</w:t>
            </w:r>
          </w:p>
        </w:tc>
      </w:tr>
    </w:tbl>
    <w:p w14:paraId="528D17B9" w14:textId="77777777" w:rsidR="0024245B" w:rsidRPr="00FB782A" w:rsidRDefault="0024245B" w:rsidP="001E1488"/>
    <w:p w14:paraId="7CFB67ED" w14:textId="57E6089F" w:rsidR="00BF5F79" w:rsidRPr="00823969" w:rsidRDefault="00607288" w:rsidP="004B77A0">
      <w:pPr>
        <w:pStyle w:val="Heading1"/>
      </w:pPr>
      <w:bookmarkStart w:id="1984" w:name="_Toc26341560"/>
      <w:bookmarkStart w:id="1985" w:name="_Toc26341942"/>
      <w:bookmarkStart w:id="1986" w:name="_Toc26342321"/>
      <w:bookmarkStart w:id="1987" w:name="_Toc26342647"/>
      <w:bookmarkStart w:id="1988" w:name="_Toc26342971"/>
      <w:bookmarkStart w:id="1989" w:name="_Toc26343282"/>
      <w:bookmarkStart w:id="1990" w:name="_Toc26343593"/>
      <w:bookmarkStart w:id="1991" w:name="_Toc26343904"/>
      <w:bookmarkStart w:id="1992" w:name="_Toc26341561"/>
      <w:bookmarkStart w:id="1993" w:name="_Toc26341943"/>
      <w:bookmarkStart w:id="1994" w:name="_Toc26342322"/>
      <w:bookmarkStart w:id="1995" w:name="_Toc26342648"/>
      <w:bookmarkStart w:id="1996" w:name="_Toc26342972"/>
      <w:bookmarkStart w:id="1997" w:name="_Toc26343283"/>
      <w:bookmarkStart w:id="1998" w:name="_Toc26343594"/>
      <w:bookmarkStart w:id="1999" w:name="_Toc26343905"/>
      <w:bookmarkStart w:id="2000" w:name="_Toc533103519"/>
      <w:bookmarkStart w:id="2001" w:name="_Toc533104515"/>
      <w:bookmarkStart w:id="2002" w:name="_Toc533104834"/>
      <w:bookmarkStart w:id="2003" w:name="_Toc533104984"/>
      <w:bookmarkStart w:id="2004" w:name="_Toc533105134"/>
      <w:bookmarkStart w:id="2005" w:name="_Toc26341564"/>
      <w:bookmarkStart w:id="2006" w:name="_Toc26341946"/>
      <w:bookmarkStart w:id="2007" w:name="_Toc26342325"/>
      <w:bookmarkStart w:id="2008" w:name="_Toc26342651"/>
      <w:bookmarkStart w:id="2009" w:name="_Toc26342975"/>
      <w:bookmarkStart w:id="2010" w:name="_Toc26343286"/>
      <w:bookmarkStart w:id="2011" w:name="_Toc26343597"/>
      <w:bookmarkStart w:id="2012" w:name="_Toc26343908"/>
      <w:bookmarkStart w:id="2013" w:name="_Toc26341565"/>
      <w:bookmarkStart w:id="2014" w:name="_Toc26341947"/>
      <w:bookmarkStart w:id="2015" w:name="_Toc26342326"/>
      <w:bookmarkStart w:id="2016" w:name="_Toc26342652"/>
      <w:bookmarkStart w:id="2017" w:name="_Toc26342976"/>
      <w:bookmarkStart w:id="2018" w:name="_Toc26343287"/>
      <w:bookmarkStart w:id="2019" w:name="_Toc26343598"/>
      <w:bookmarkStart w:id="2020" w:name="_Toc26343909"/>
      <w:bookmarkStart w:id="2021" w:name="_Toc32925151"/>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r w:rsidRPr="00823969">
        <w:t xml:space="preserve">— </w:t>
      </w:r>
      <w:r w:rsidR="00E870CF" w:rsidRPr="00823969">
        <w:t>ADOPTION OF REPORTS FROM SUBSIDIARY BODIES</w:t>
      </w:r>
      <w:bookmarkEnd w:id="2021"/>
      <w:r w:rsidR="00E870CF" w:rsidRPr="00823969">
        <w:t xml:space="preserve"> </w:t>
      </w:r>
    </w:p>
    <w:p w14:paraId="53CEF332" w14:textId="6B2961A6" w:rsidR="00BF5F79" w:rsidRPr="00FB782A" w:rsidRDefault="00E870CF" w:rsidP="00C15827">
      <w:pPr>
        <w:pStyle w:val="WCPFCText"/>
      </w:pPr>
      <w:r w:rsidRPr="00FB782A">
        <w:t xml:space="preserve">The reports of the subsidiary bodies </w:t>
      </w:r>
      <w:r w:rsidR="00CD4895" w:rsidRPr="00FB782A">
        <w:t xml:space="preserve">were </w:t>
      </w:r>
      <w:r w:rsidRPr="00FB782A">
        <w:t xml:space="preserve">taken </w:t>
      </w:r>
      <w:r w:rsidR="00CD4895" w:rsidRPr="00FB782A">
        <w:t xml:space="preserve">by the Chair </w:t>
      </w:r>
      <w:r w:rsidRPr="00FB782A">
        <w:t xml:space="preserve">as read and </w:t>
      </w:r>
      <w:r w:rsidR="00CD4895" w:rsidRPr="00FB782A">
        <w:t xml:space="preserve">were </w:t>
      </w:r>
      <w:r w:rsidR="001A6933" w:rsidRPr="00FB782A">
        <w:t xml:space="preserve">not </w:t>
      </w:r>
      <w:r w:rsidRPr="00FB782A">
        <w:t xml:space="preserve">presented to the Commission. However, recommendations of subsidiary bodies not addressed under other agenda items </w:t>
      </w:r>
      <w:r w:rsidR="00B75C29" w:rsidRPr="00FB782A">
        <w:t xml:space="preserve">were </w:t>
      </w:r>
      <w:r w:rsidRPr="00FB782A">
        <w:t>considered under this agenda item.</w:t>
      </w:r>
    </w:p>
    <w:p w14:paraId="4554A7FF" w14:textId="1A998496" w:rsidR="00BF5F79" w:rsidRPr="00FB782A" w:rsidRDefault="00E870CF" w:rsidP="004B77A0">
      <w:pPr>
        <w:pStyle w:val="Heading2"/>
      </w:pPr>
      <w:bookmarkStart w:id="2022" w:name="_Toc32925152"/>
      <w:r w:rsidRPr="00FB782A">
        <w:t>SC1</w:t>
      </w:r>
      <w:r w:rsidR="002F7460" w:rsidRPr="00FB782A">
        <w:t>5</w:t>
      </w:r>
      <w:bookmarkEnd w:id="2022"/>
      <w:r w:rsidRPr="00FB782A">
        <w:t xml:space="preserve"> </w:t>
      </w:r>
    </w:p>
    <w:p w14:paraId="0AE85090" w14:textId="7945A839" w:rsidR="00C17631" w:rsidRPr="00FB782A" w:rsidRDefault="001A6933" w:rsidP="00C15827">
      <w:pPr>
        <w:pStyle w:val="WCPFCText"/>
      </w:pPr>
      <w:r w:rsidRPr="00FB782A">
        <w:t xml:space="preserve">The </w:t>
      </w:r>
      <w:r w:rsidR="00070526" w:rsidRPr="00FB782A">
        <w:t xml:space="preserve">Chair </w:t>
      </w:r>
      <w:r w:rsidRPr="00FB782A">
        <w:t xml:space="preserve">referred </w:t>
      </w:r>
      <w:r w:rsidR="00070526" w:rsidRPr="00FB782A">
        <w:t xml:space="preserve">the Commission </w:t>
      </w:r>
      <w:r w:rsidRPr="00FB782A">
        <w:t xml:space="preserve">to </w:t>
      </w:r>
      <w:r w:rsidR="00566591" w:rsidRPr="00FB782A">
        <w:rPr>
          <w:b/>
        </w:rPr>
        <w:t>WCPFC1</w:t>
      </w:r>
      <w:r w:rsidR="00BE05C8" w:rsidRPr="00FB782A">
        <w:rPr>
          <w:b/>
        </w:rPr>
        <w:t>6</w:t>
      </w:r>
      <w:r w:rsidR="00566591" w:rsidRPr="00FB782A">
        <w:rPr>
          <w:b/>
        </w:rPr>
        <w:t>-201</w:t>
      </w:r>
      <w:r w:rsidR="00BE05C8" w:rsidRPr="00FB782A">
        <w:rPr>
          <w:b/>
        </w:rPr>
        <w:t>9</w:t>
      </w:r>
      <w:r w:rsidR="00566591" w:rsidRPr="00FB782A">
        <w:rPr>
          <w:b/>
        </w:rPr>
        <w:t>-</w:t>
      </w:r>
      <w:r w:rsidR="00BE05C8" w:rsidRPr="00FB782A">
        <w:rPr>
          <w:b/>
        </w:rPr>
        <w:t>SC15</w:t>
      </w:r>
      <w:r w:rsidR="00566591" w:rsidRPr="00FB782A">
        <w:t xml:space="preserve">: </w:t>
      </w:r>
      <w:r w:rsidR="00566591" w:rsidRPr="00FB782A">
        <w:rPr>
          <w:i/>
        </w:rPr>
        <w:t>SC1</w:t>
      </w:r>
      <w:r w:rsidR="00BE05C8" w:rsidRPr="00FB782A">
        <w:rPr>
          <w:i/>
        </w:rPr>
        <w:t>5</w:t>
      </w:r>
      <w:r w:rsidR="00566591" w:rsidRPr="00FB782A">
        <w:rPr>
          <w:i/>
        </w:rPr>
        <w:t xml:space="preserve"> </w:t>
      </w:r>
      <w:r w:rsidR="00BE05C8" w:rsidRPr="00FB782A">
        <w:rPr>
          <w:i/>
        </w:rPr>
        <w:t>Summary Report</w:t>
      </w:r>
      <w:r w:rsidR="00566591" w:rsidRPr="00FB782A">
        <w:t>.</w:t>
      </w:r>
      <w:r w:rsidR="00070526" w:rsidRPr="00FB782A">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566591" w:rsidRPr="00FB782A" w14:paraId="0245CED4" w14:textId="77777777" w:rsidTr="003622BC">
        <w:tc>
          <w:tcPr>
            <w:tcW w:w="9350" w:type="dxa"/>
          </w:tcPr>
          <w:p w14:paraId="1BED864C" w14:textId="5AC8AD1A" w:rsidR="004D6542" w:rsidRPr="00FB782A" w:rsidRDefault="006D09EF" w:rsidP="00C15827">
            <w:pPr>
              <w:pStyle w:val="WCPFCText"/>
            </w:pPr>
            <w:r w:rsidRPr="00FB782A">
              <w:t xml:space="preserve">The Commission noted the recommendations from SC15 set out in </w:t>
            </w:r>
            <w:r w:rsidRPr="00FB782A">
              <w:rPr>
                <w:b/>
                <w:bCs/>
              </w:rPr>
              <w:t>WCPFC16-2019-27</w:t>
            </w:r>
            <w:r w:rsidRPr="00FB782A">
              <w:t xml:space="preserve"> and adopted the SC15 Summary Report (</w:t>
            </w:r>
            <w:r w:rsidRPr="00FB782A">
              <w:rPr>
                <w:b/>
                <w:bCs/>
              </w:rPr>
              <w:t>WCPFC16-2019-SC15</w:t>
            </w:r>
            <w:r w:rsidRPr="00FB782A">
              <w:t>).</w:t>
            </w:r>
            <w:r w:rsidR="00310B77">
              <w:t xml:space="preserve"> </w:t>
            </w:r>
          </w:p>
        </w:tc>
      </w:tr>
    </w:tbl>
    <w:p w14:paraId="4C5E0560" w14:textId="77777777" w:rsidR="00566591" w:rsidRPr="00FB782A" w:rsidRDefault="00566591" w:rsidP="00566591">
      <w:pPr>
        <w:rPr>
          <w:lang w:val="en-AU"/>
        </w:rPr>
      </w:pPr>
    </w:p>
    <w:p w14:paraId="3353387F" w14:textId="1D26CBD1" w:rsidR="00566591" w:rsidRPr="00FB782A" w:rsidRDefault="00E870CF" w:rsidP="004B77A0">
      <w:pPr>
        <w:pStyle w:val="Heading2"/>
      </w:pPr>
      <w:bookmarkStart w:id="2023" w:name="_Toc32925153"/>
      <w:r w:rsidRPr="00FB782A">
        <w:t>NC14</w:t>
      </w:r>
      <w:bookmarkEnd w:id="2023"/>
    </w:p>
    <w:p w14:paraId="211949AE" w14:textId="6FB6D1D0" w:rsidR="00D43A1B" w:rsidRPr="00FB782A" w:rsidRDefault="00566591" w:rsidP="00C15827">
      <w:pPr>
        <w:pStyle w:val="WCPFCText"/>
      </w:pPr>
      <w:r w:rsidRPr="00FB782A">
        <w:t xml:space="preserve">The </w:t>
      </w:r>
      <w:r w:rsidR="00C92A4E" w:rsidRPr="00FB782A">
        <w:t xml:space="preserve">Chair referred the </w:t>
      </w:r>
      <w:r w:rsidRPr="00FB782A">
        <w:t xml:space="preserve">Commission to </w:t>
      </w:r>
      <w:r w:rsidRPr="00FB782A">
        <w:rPr>
          <w:b/>
          <w:bCs/>
        </w:rPr>
        <w:t>WCPFC1</w:t>
      </w:r>
      <w:r w:rsidR="00BE05C8" w:rsidRPr="00FB782A">
        <w:rPr>
          <w:b/>
          <w:bCs/>
        </w:rPr>
        <w:t>6</w:t>
      </w:r>
      <w:r w:rsidRPr="00FB782A">
        <w:rPr>
          <w:b/>
          <w:bCs/>
        </w:rPr>
        <w:t>-201</w:t>
      </w:r>
      <w:r w:rsidR="00BE05C8" w:rsidRPr="00FB782A">
        <w:rPr>
          <w:b/>
          <w:bCs/>
        </w:rPr>
        <w:t>9</w:t>
      </w:r>
      <w:r w:rsidRPr="00FB782A">
        <w:rPr>
          <w:b/>
          <w:bCs/>
        </w:rPr>
        <w:t>-NC1</w:t>
      </w:r>
      <w:r w:rsidR="00BE05C8" w:rsidRPr="00FB782A">
        <w:rPr>
          <w:b/>
          <w:bCs/>
        </w:rPr>
        <w:t>5</w:t>
      </w:r>
      <w:r w:rsidR="00C92A4E" w:rsidRPr="00FB782A">
        <w:rPr>
          <w:b/>
          <w:bCs/>
        </w:rPr>
        <w:t>:</w:t>
      </w:r>
      <w:r w:rsidRPr="00FB782A">
        <w:t xml:space="preserve"> </w:t>
      </w:r>
      <w:r w:rsidRPr="00FB782A">
        <w:rPr>
          <w:i/>
          <w:iCs/>
        </w:rPr>
        <w:t>NC1</w:t>
      </w:r>
      <w:r w:rsidR="00355814" w:rsidRPr="00FB782A">
        <w:rPr>
          <w:i/>
          <w:iCs/>
        </w:rPr>
        <w:t>4</w:t>
      </w:r>
      <w:r w:rsidRPr="00FB782A">
        <w:rPr>
          <w:i/>
          <w:iCs/>
        </w:rPr>
        <w:t xml:space="preserve"> Summary Report</w:t>
      </w:r>
      <w:r w:rsidR="00C92A4E" w:rsidRPr="00FB782A">
        <w:t>.</w:t>
      </w:r>
      <w:r w:rsidR="00D43A1B" w:rsidRPr="00FB782A">
        <w:t xml:space="preserve"> The </w:t>
      </w:r>
      <w:r w:rsidR="006D09EF" w:rsidRPr="00FB782A">
        <w:t xml:space="preserve">NC </w:t>
      </w:r>
      <w:r w:rsidR="00D43A1B" w:rsidRPr="00FB782A">
        <w:t xml:space="preserve">Chair </w:t>
      </w:r>
      <w:r w:rsidR="006D09EF" w:rsidRPr="00FB782A">
        <w:t xml:space="preserve">stated that </w:t>
      </w:r>
      <w:r w:rsidR="00D43A1B" w:rsidRPr="00FB782A">
        <w:t xml:space="preserve">NC16 </w:t>
      </w:r>
      <w:r w:rsidR="006D09EF" w:rsidRPr="00FB782A">
        <w:t xml:space="preserve">would </w:t>
      </w:r>
      <w:r w:rsidR="00D43A1B" w:rsidRPr="00FB782A">
        <w:t>be held in Japan in earl</w:t>
      </w:r>
      <w:r w:rsidR="006D09EF" w:rsidRPr="00FB782A">
        <w:t>y</w:t>
      </w:r>
      <w:r w:rsidR="00D43A1B" w:rsidRPr="00FB782A">
        <w:t xml:space="preserve"> September</w:t>
      </w:r>
      <w:r w:rsidR="006D09EF" w:rsidRPr="00FB782A">
        <w:t>, 2020</w:t>
      </w:r>
      <w:r w:rsidR="00D43A1B" w:rsidRPr="00FB782A">
        <w:t xml:space="preserve">. </w:t>
      </w:r>
      <w:r w:rsidR="006D09EF" w:rsidRPr="00FB782A">
        <w:t>In addition</w:t>
      </w:r>
      <w:r w:rsidR="00823969">
        <w:t>,</w:t>
      </w:r>
      <w:r w:rsidR="006D09EF" w:rsidRPr="00FB782A">
        <w:t xml:space="preserve"> </w:t>
      </w:r>
      <w:r w:rsidR="00D43A1B" w:rsidRPr="00FB782A">
        <w:t>Japan will</w:t>
      </w:r>
      <w:r w:rsidR="00823969">
        <w:t xml:space="preserve"> also </w:t>
      </w:r>
      <w:r w:rsidR="00D43A1B" w:rsidRPr="00FB782A">
        <w:t xml:space="preserve">host a joint NC and IATTC </w:t>
      </w:r>
      <w:r w:rsidR="00DB0BDF">
        <w:t xml:space="preserve">Working group </w:t>
      </w:r>
      <w:r w:rsidR="00D43A1B" w:rsidRPr="00FB782A">
        <w:t xml:space="preserve">meeting </w:t>
      </w:r>
      <w:r w:rsidR="006D09EF" w:rsidRPr="00FB782A">
        <w:t xml:space="preserve">in late </w:t>
      </w:r>
      <w:r w:rsidR="00D43A1B" w:rsidRPr="00FB782A">
        <w:t>July</w:t>
      </w:r>
      <w:r w:rsidR="006D09EF" w:rsidRPr="00FB782A">
        <w:t xml:space="preserve"> 2020, </w:t>
      </w:r>
      <w:r w:rsidR="00D43A1B" w:rsidRPr="00FB782A">
        <w:t xml:space="preserve">with </w:t>
      </w:r>
      <w:r w:rsidR="00DB0BDF">
        <w:t xml:space="preserve">a </w:t>
      </w:r>
      <w:r w:rsidR="006D09EF" w:rsidRPr="00FB782A">
        <w:t xml:space="preserve">CDS working </w:t>
      </w:r>
      <w:r w:rsidR="00D43A1B" w:rsidRPr="00FB782A">
        <w:t xml:space="preserve">group </w:t>
      </w:r>
      <w:r w:rsidR="006D09EF" w:rsidRPr="00FB782A">
        <w:t>meeting held in conjunction</w:t>
      </w:r>
      <w:r w:rsidR="00D43A1B" w:rsidRPr="00FB782A">
        <w:t xml:space="preserve">. </w:t>
      </w:r>
    </w:p>
    <w:p w14:paraId="1AAB3555" w14:textId="539BF8FF" w:rsidR="00566591" w:rsidRPr="00FB782A" w:rsidRDefault="00D43A1B" w:rsidP="00C15827">
      <w:pPr>
        <w:pStyle w:val="WCPFCText"/>
      </w:pPr>
      <w:r w:rsidRPr="00FB782A">
        <w:t xml:space="preserve">The </w:t>
      </w:r>
      <w:r w:rsidR="00FB5823" w:rsidRPr="00FB782A">
        <w:t xml:space="preserve">Joint IATTC-WCPFC NC CDS WG Chair discussed their second meeting, held </w:t>
      </w:r>
      <w:r w:rsidR="00823969">
        <w:t xml:space="preserve">on </w:t>
      </w:r>
      <w:r w:rsidR="00FB5823" w:rsidRPr="00FB782A">
        <w:t xml:space="preserve">2 September 2019, and reviewed interest in development of an electronic </w:t>
      </w:r>
      <w:r w:rsidRPr="00FB782A">
        <w:t>CDS</w:t>
      </w:r>
      <w:r w:rsidR="00FC647D" w:rsidRPr="00FB782A">
        <w:t xml:space="preserve"> for </w:t>
      </w:r>
      <w:r w:rsidR="00DB0BDF">
        <w:t>Pacific bluefin tuna</w:t>
      </w:r>
      <w:r w:rsidR="00FB5823" w:rsidRPr="00FB782A">
        <w:t xml:space="preserve">, which most </w:t>
      </w:r>
      <w:r w:rsidRPr="00FB782A">
        <w:t>part</w:t>
      </w:r>
      <w:r w:rsidR="00FB5823" w:rsidRPr="00FB782A">
        <w:t>i</w:t>
      </w:r>
      <w:r w:rsidRPr="00FB782A">
        <w:t>cipa</w:t>
      </w:r>
      <w:r w:rsidR="00FB5823" w:rsidRPr="00FB782A">
        <w:t>n</w:t>
      </w:r>
      <w:r w:rsidRPr="00FB782A">
        <w:t xml:space="preserve">ts </w:t>
      </w:r>
      <w:r w:rsidR="00FB5823" w:rsidRPr="00FB782A">
        <w:t xml:space="preserve">favoured. </w:t>
      </w:r>
      <w:r w:rsidR="00FC647D" w:rsidRPr="00FB782A">
        <w:t xml:space="preserve">He discussed various options for </w:t>
      </w:r>
      <w:r w:rsidRPr="00FB782A">
        <w:t>est</w:t>
      </w:r>
      <w:r w:rsidR="00FC647D" w:rsidRPr="00FB782A">
        <w:t>ablishment of an electronic CDS (</w:t>
      </w:r>
      <w:r w:rsidRPr="00FB782A">
        <w:t>independent</w:t>
      </w:r>
      <w:r w:rsidR="00FC647D" w:rsidRPr="00FB782A">
        <w:t>ly,</w:t>
      </w:r>
      <w:r w:rsidRPr="00FB782A">
        <w:t xml:space="preserve"> build</w:t>
      </w:r>
      <w:r w:rsidR="00FC647D" w:rsidRPr="00FB782A">
        <w:t>ing</w:t>
      </w:r>
      <w:r w:rsidRPr="00FB782A">
        <w:t xml:space="preserve"> on </w:t>
      </w:r>
      <w:r w:rsidR="00FC647D" w:rsidRPr="00FB782A">
        <w:t xml:space="preserve">the </w:t>
      </w:r>
      <w:r w:rsidRPr="00FB782A">
        <w:t xml:space="preserve">existing </w:t>
      </w:r>
      <w:r w:rsidR="00FC647D" w:rsidRPr="00FB782A">
        <w:t xml:space="preserve">ICCAT </w:t>
      </w:r>
      <w:r w:rsidRPr="00FB782A">
        <w:t>CDS</w:t>
      </w:r>
      <w:r w:rsidR="00FC647D" w:rsidRPr="00FB782A">
        <w:t xml:space="preserve">, or </w:t>
      </w:r>
      <w:r w:rsidRPr="00FB782A">
        <w:t>us</w:t>
      </w:r>
      <w:r w:rsidR="00FC647D" w:rsidRPr="00FB782A">
        <w:t xml:space="preserve">ing the </w:t>
      </w:r>
      <w:r w:rsidRPr="00FB782A">
        <w:t>system</w:t>
      </w:r>
      <w:r w:rsidR="00FC647D" w:rsidRPr="00FB782A">
        <w:t xml:space="preserve"> developed by ICCAT)</w:t>
      </w:r>
      <w:r w:rsidRPr="00FB782A">
        <w:t xml:space="preserve">. </w:t>
      </w:r>
      <w:r w:rsidR="00FC647D" w:rsidRPr="00FB782A">
        <w:t xml:space="preserve">He suggested that the </w:t>
      </w:r>
      <w:r w:rsidRPr="00FB782A">
        <w:t>Comm</w:t>
      </w:r>
      <w:r w:rsidR="00FC647D" w:rsidRPr="00FB782A">
        <w:t>ission</w:t>
      </w:r>
      <w:r w:rsidRPr="00FB782A">
        <w:t xml:space="preserve"> </w:t>
      </w:r>
      <w:r w:rsidR="00FC647D" w:rsidRPr="00FB782A">
        <w:t xml:space="preserve">may </w:t>
      </w:r>
      <w:r w:rsidRPr="00FB782A">
        <w:t xml:space="preserve">want to </w:t>
      </w:r>
      <w:r w:rsidR="00FC647D" w:rsidRPr="00FB782A">
        <w:t xml:space="preserve">consider development of an </w:t>
      </w:r>
      <w:r w:rsidRPr="00FB782A">
        <w:t>elec</w:t>
      </w:r>
      <w:r w:rsidR="00FC647D" w:rsidRPr="00FB782A">
        <w:t>tronic</w:t>
      </w:r>
      <w:r w:rsidRPr="00FB782A">
        <w:t xml:space="preserve"> CDS for all </w:t>
      </w:r>
      <w:r w:rsidR="00FC647D" w:rsidRPr="00FB782A">
        <w:t xml:space="preserve">tropical </w:t>
      </w:r>
      <w:r w:rsidRPr="00FB782A">
        <w:t>species</w:t>
      </w:r>
      <w:r w:rsidR="00FC647D" w:rsidRPr="00FB782A">
        <w:t>,</w:t>
      </w:r>
      <w:r w:rsidRPr="00FB782A">
        <w:t xml:space="preserve"> </w:t>
      </w:r>
      <w:r w:rsidR="00FC647D" w:rsidRPr="00FB782A">
        <w:t xml:space="preserve">noting that although the </w:t>
      </w:r>
      <w:r w:rsidR="00DB0BDF">
        <w:t xml:space="preserve">IATTC-WCPFC NC CDS WG </w:t>
      </w:r>
      <w:r w:rsidR="00FC647D" w:rsidRPr="00FB782A">
        <w:t xml:space="preserve">is scheduled </w:t>
      </w:r>
      <w:r w:rsidRPr="00FB782A">
        <w:t xml:space="preserve">to finish </w:t>
      </w:r>
      <w:r w:rsidR="00FC647D" w:rsidRPr="00FB782A">
        <w:t xml:space="preserve">its </w:t>
      </w:r>
      <w:r w:rsidRPr="00FB782A">
        <w:t xml:space="preserve">work by </w:t>
      </w:r>
      <w:r w:rsidR="00FC647D" w:rsidRPr="00FB782A">
        <w:t xml:space="preserve">the </w:t>
      </w:r>
      <w:r w:rsidRPr="00FB782A">
        <w:t>end of 2020</w:t>
      </w:r>
      <w:r w:rsidR="00FC647D" w:rsidRPr="00FB782A">
        <w:t xml:space="preserve">, it could be advantageous to </w:t>
      </w:r>
      <w:r w:rsidRPr="00FB782A">
        <w:t xml:space="preserve">delay </w:t>
      </w:r>
      <w:r w:rsidR="00FC647D" w:rsidRPr="00FB782A">
        <w:t xml:space="preserve">a decision, pursue further </w:t>
      </w:r>
      <w:r w:rsidR="00D35BF8" w:rsidRPr="00FB782A">
        <w:t>investigation</w:t>
      </w:r>
      <w:r w:rsidR="00FC647D" w:rsidRPr="00FB782A">
        <w:t>,</w:t>
      </w:r>
      <w:r w:rsidR="00D35BF8" w:rsidRPr="00FB782A">
        <w:t xml:space="preserve"> and report back</w:t>
      </w:r>
      <w:r w:rsidR="00FC647D" w:rsidRPr="00FB782A">
        <w:t xml:space="preserve"> to the Commission</w:t>
      </w:r>
      <w:r w:rsidRPr="00FB782A">
        <w:t>.</w:t>
      </w:r>
      <w:r w:rsidR="00310B77">
        <w:t xml:space="preserve"> </w:t>
      </w:r>
    </w:p>
    <w:p w14:paraId="54CDC1C4" w14:textId="616B4156" w:rsidR="00D35BF8" w:rsidRPr="00FB782A" w:rsidRDefault="00FC647D" w:rsidP="00C15827">
      <w:pPr>
        <w:pStyle w:val="WCPFCText"/>
      </w:pPr>
      <w:r w:rsidRPr="00FB782A">
        <w:t xml:space="preserve">The Compliance Manager stated that the Secretariat’s </w:t>
      </w:r>
      <w:r w:rsidR="00D35BF8" w:rsidRPr="00FB782A">
        <w:t xml:space="preserve">understanding of </w:t>
      </w:r>
      <w:r w:rsidRPr="00FB782A">
        <w:t xml:space="preserve">the </w:t>
      </w:r>
      <w:r w:rsidR="00D35BF8" w:rsidRPr="00FB782A">
        <w:t xml:space="preserve">CDS development </w:t>
      </w:r>
      <w:r w:rsidRPr="00FB782A">
        <w:t xml:space="preserve">situation was that the </w:t>
      </w:r>
      <w:r w:rsidR="00DB0BDF">
        <w:t xml:space="preserve">WCPFC </w:t>
      </w:r>
      <w:r w:rsidR="00EF10E4">
        <w:t xml:space="preserve">CDS Intersessional Working Group Chair </w:t>
      </w:r>
      <w:r w:rsidRPr="00FB782A">
        <w:t xml:space="preserve">had withdrawn </w:t>
      </w:r>
      <w:r w:rsidR="00D35BF8" w:rsidRPr="00FB782A">
        <w:t xml:space="preserve">over 1 year </w:t>
      </w:r>
      <w:r w:rsidRPr="00FB782A">
        <w:t xml:space="preserve">previously, and that the </w:t>
      </w:r>
      <w:r w:rsidR="00EF10E4">
        <w:t>IWG</w:t>
      </w:r>
      <w:r w:rsidR="00AA0CDD" w:rsidRPr="00FB782A">
        <w:t xml:space="preserve"> </w:t>
      </w:r>
      <w:r w:rsidR="00D35BF8" w:rsidRPr="00FB782A">
        <w:t>was waiti</w:t>
      </w:r>
      <w:r w:rsidR="00AA0CDD" w:rsidRPr="00FB782A">
        <w:t>n</w:t>
      </w:r>
      <w:r w:rsidR="00D35BF8" w:rsidRPr="00FB782A">
        <w:t xml:space="preserve">g </w:t>
      </w:r>
      <w:r w:rsidR="00AA0CDD" w:rsidRPr="00FB782A">
        <w:t xml:space="preserve">for </w:t>
      </w:r>
      <w:r w:rsidR="00D35BF8" w:rsidRPr="00FB782A">
        <w:t>dev</w:t>
      </w:r>
      <w:r w:rsidR="00AA0CDD" w:rsidRPr="00FB782A">
        <w:t xml:space="preserve">elopment </w:t>
      </w:r>
      <w:r w:rsidR="00D35BF8" w:rsidRPr="00FB782A">
        <w:t xml:space="preserve">of draft </w:t>
      </w:r>
      <w:r w:rsidR="00AA0CDD" w:rsidRPr="00FB782A">
        <w:t xml:space="preserve">CDS </w:t>
      </w:r>
      <w:r w:rsidR="00D35BF8" w:rsidRPr="00FB782A">
        <w:t>standards to be developed by the FFA.</w:t>
      </w:r>
    </w:p>
    <w:p w14:paraId="7E129B70" w14:textId="336E4917" w:rsidR="000B262F" w:rsidRPr="00FB782A" w:rsidRDefault="004C4EAE" w:rsidP="00C15827">
      <w:pPr>
        <w:pStyle w:val="WCPFCText"/>
      </w:pPr>
      <w:r w:rsidRPr="00FB782A">
        <w:t xml:space="preserve">The </w:t>
      </w:r>
      <w:r w:rsidR="00B35A0A">
        <w:t xml:space="preserve">United States </w:t>
      </w:r>
      <w:r w:rsidRPr="00FB782A">
        <w:t xml:space="preserve">discussed it proposal, </w:t>
      </w:r>
      <w:r w:rsidR="000B262F" w:rsidRPr="00FB782A">
        <w:t xml:space="preserve">in </w:t>
      </w:r>
      <w:r w:rsidRPr="00FB782A">
        <w:rPr>
          <w:b/>
          <w:bCs/>
        </w:rPr>
        <w:t>WCPFC16-2019-</w:t>
      </w:r>
      <w:r w:rsidR="000B262F" w:rsidRPr="00FB782A">
        <w:rPr>
          <w:b/>
          <w:bCs/>
        </w:rPr>
        <w:t>DP11</w:t>
      </w:r>
      <w:r w:rsidR="00DB0BDF">
        <w:rPr>
          <w:b/>
          <w:bCs/>
        </w:rPr>
        <w:t xml:space="preserve"> </w:t>
      </w:r>
      <w:r w:rsidR="00DB0BDF" w:rsidRPr="00DB0BDF">
        <w:rPr>
          <w:i/>
          <w:iCs/>
        </w:rPr>
        <w:t xml:space="preserve">Rules of Procedure relating to the Northern </w:t>
      </w:r>
      <w:r w:rsidR="00DB0BDF">
        <w:rPr>
          <w:i/>
          <w:iCs/>
        </w:rPr>
        <w:t>Co</w:t>
      </w:r>
      <w:r w:rsidR="00DB0BDF" w:rsidRPr="00DB0BDF">
        <w:rPr>
          <w:i/>
          <w:iCs/>
        </w:rPr>
        <w:t>mmittee</w:t>
      </w:r>
      <w:r w:rsidR="00D11654" w:rsidRPr="00FB782A">
        <w:rPr>
          <w:b/>
          <w:bCs/>
        </w:rPr>
        <w:t>,</w:t>
      </w:r>
      <w:r w:rsidR="000B262F" w:rsidRPr="00FB782A">
        <w:t xml:space="preserve"> re</w:t>
      </w:r>
      <w:r w:rsidRPr="00FB782A">
        <w:t xml:space="preserve">garding a modification to the </w:t>
      </w:r>
      <w:r w:rsidR="000B262F" w:rsidRPr="00FB782A">
        <w:t xml:space="preserve">rules of procedure for </w:t>
      </w:r>
      <w:r w:rsidRPr="00FB782A">
        <w:t xml:space="preserve">the </w:t>
      </w:r>
      <w:r w:rsidR="000B262F" w:rsidRPr="00FB782A">
        <w:t>NC</w:t>
      </w:r>
      <w:r w:rsidRPr="00FB782A">
        <w:t>, which it stated r</w:t>
      </w:r>
      <w:r w:rsidR="000B262F" w:rsidRPr="00FB782A">
        <w:t>ef</w:t>
      </w:r>
      <w:r w:rsidRPr="00FB782A">
        <w:t>le</w:t>
      </w:r>
      <w:r w:rsidR="000B262F" w:rsidRPr="00FB782A">
        <w:t>ct</w:t>
      </w:r>
      <w:r w:rsidRPr="00FB782A">
        <w:t>ed</w:t>
      </w:r>
      <w:r w:rsidR="000B262F" w:rsidRPr="00FB782A">
        <w:t xml:space="preserve"> a problem </w:t>
      </w:r>
      <w:r w:rsidRPr="00FB782A">
        <w:t xml:space="preserve">faced by the NC </w:t>
      </w:r>
      <w:r w:rsidR="000B262F" w:rsidRPr="00FB782A">
        <w:t xml:space="preserve">in reaching </w:t>
      </w:r>
      <w:r w:rsidRPr="00FB782A">
        <w:t>quorum, which had occurred</w:t>
      </w:r>
      <w:r w:rsidR="00310B77">
        <w:t xml:space="preserve"> </w:t>
      </w:r>
      <w:r w:rsidRPr="00FB782A">
        <w:t xml:space="preserve">twice. The proposed </w:t>
      </w:r>
      <w:r w:rsidR="000B262F" w:rsidRPr="00FB782A">
        <w:t xml:space="preserve">change </w:t>
      </w:r>
      <w:r w:rsidRPr="00FB782A">
        <w:t xml:space="preserve">to </w:t>
      </w:r>
      <w:r w:rsidR="000B262F" w:rsidRPr="00FB782A">
        <w:t xml:space="preserve">the rule of procedures </w:t>
      </w:r>
      <w:r w:rsidRPr="00FB782A">
        <w:t xml:space="preserve">would enable </w:t>
      </w:r>
      <w:r w:rsidR="000B262F" w:rsidRPr="00FB782A">
        <w:t xml:space="preserve">NC </w:t>
      </w:r>
      <w:r w:rsidRPr="00FB782A">
        <w:t xml:space="preserve">to </w:t>
      </w:r>
      <w:r w:rsidR="000B262F" w:rsidRPr="00FB782A">
        <w:t xml:space="preserve">open and permit debate </w:t>
      </w:r>
      <w:r w:rsidRPr="00FB782A">
        <w:t xml:space="preserve">with a simple </w:t>
      </w:r>
      <w:r w:rsidR="000B262F" w:rsidRPr="00FB782A">
        <w:t xml:space="preserve">majority </w:t>
      </w:r>
      <w:r w:rsidRPr="00FB782A">
        <w:t xml:space="preserve">(rather than 75% </w:t>
      </w:r>
      <w:r w:rsidR="000B262F" w:rsidRPr="00FB782A">
        <w:t>of members</w:t>
      </w:r>
      <w:r w:rsidRPr="00FB782A">
        <w:t>)</w:t>
      </w:r>
      <w:r w:rsidR="000B262F" w:rsidRPr="00FB782A">
        <w:t xml:space="preserve"> present. </w:t>
      </w:r>
    </w:p>
    <w:p w14:paraId="1AFD31B3" w14:textId="42848373" w:rsidR="007F18B2" w:rsidRPr="00FB782A" w:rsidRDefault="000B262F" w:rsidP="00C15827">
      <w:pPr>
        <w:pStyle w:val="WCPFCText"/>
      </w:pPr>
      <w:r w:rsidRPr="00FB782A">
        <w:t>Canada</w:t>
      </w:r>
      <w:r w:rsidR="004C4EAE" w:rsidRPr="00FB782A">
        <w:t xml:space="preserve"> stated that as </w:t>
      </w:r>
      <w:r w:rsidR="007F18B2" w:rsidRPr="00FB782A">
        <w:t>a member of NC</w:t>
      </w:r>
      <w:r w:rsidR="004C4EAE" w:rsidRPr="00FB782A">
        <w:t xml:space="preserve">, it found the situation </w:t>
      </w:r>
      <w:r w:rsidR="007F18B2" w:rsidRPr="00FB782A">
        <w:t xml:space="preserve">challenging when </w:t>
      </w:r>
      <w:r w:rsidR="004C4EAE" w:rsidRPr="00FB782A">
        <w:t xml:space="preserve">a </w:t>
      </w:r>
      <w:r w:rsidR="007F18B2" w:rsidRPr="00FB782A">
        <w:t>quorum</w:t>
      </w:r>
      <w:r w:rsidR="004C4EAE" w:rsidRPr="00FB782A">
        <w:t xml:space="preserve"> was not achieved</w:t>
      </w:r>
      <w:r w:rsidR="007F18B2" w:rsidRPr="00FB782A">
        <w:t xml:space="preserve"> </w:t>
      </w:r>
      <w:r w:rsidR="004C4EAE" w:rsidRPr="00FB782A">
        <w:t xml:space="preserve">and </w:t>
      </w:r>
      <w:r w:rsidR="007F18B2" w:rsidRPr="00FB782A">
        <w:t>enc</w:t>
      </w:r>
      <w:r w:rsidR="004C4EAE" w:rsidRPr="00FB782A">
        <w:t>ouraged</w:t>
      </w:r>
      <w:r w:rsidR="007F18B2" w:rsidRPr="00FB782A">
        <w:t xml:space="preserve"> </w:t>
      </w:r>
      <w:r w:rsidR="004C4EAE" w:rsidRPr="00FB782A">
        <w:t xml:space="preserve">the </w:t>
      </w:r>
      <w:r w:rsidR="007F18B2" w:rsidRPr="00FB782A">
        <w:t>part</w:t>
      </w:r>
      <w:r w:rsidR="004C4EAE" w:rsidRPr="00FB782A">
        <w:t xml:space="preserve">icipation </w:t>
      </w:r>
      <w:r w:rsidR="007F18B2" w:rsidRPr="00FB782A">
        <w:t xml:space="preserve">of all members. </w:t>
      </w:r>
      <w:r w:rsidR="00E235BC" w:rsidRPr="00FB782A">
        <w:t xml:space="preserve">It supported </w:t>
      </w:r>
      <w:r w:rsidR="007F18B2" w:rsidRPr="00FB782A">
        <w:t>the proposal</w:t>
      </w:r>
      <w:r w:rsidR="00E235BC" w:rsidRPr="00FB782A">
        <w:t xml:space="preserve"> by the USA</w:t>
      </w:r>
      <w:r w:rsidR="007F18B2" w:rsidRPr="00FB782A">
        <w:t xml:space="preserve">. </w:t>
      </w:r>
      <w:r w:rsidR="00462D06">
        <w:t xml:space="preserve">Chinese Taipei </w:t>
      </w:r>
      <w:r w:rsidR="00E235BC" w:rsidRPr="00FB782A">
        <w:t>also s</w:t>
      </w:r>
      <w:r w:rsidR="007F18B2" w:rsidRPr="00FB782A">
        <w:t>upport</w:t>
      </w:r>
      <w:r w:rsidR="00E235BC" w:rsidRPr="00FB782A">
        <w:t>ed</w:t>
      </w:r>
      <w:r w:rsidR="007F18B2" w:rsidRPr="00FB782A">
        <w:t xml:space="preserve"> the proposal.</w:t>
      </w:r>
    </w:p>
    <w:p w14:paraId="1C606AAE" w14:textId="41827579" w:rsidR="007F18B2" w:rsidRPr="00FB782A" w:rsidRDefault="007F18B2" w:rsidP="00C15827">
      <w:pPr>
        <w:pStyle w:val="WCPFCText"/>
      </w:pPr>
      <w:r w:rsidRPr="00FB782A">
        <w:t>RMI</w:t>
      </w:r>
      <w:r w:rsidR="00E235BC" w:rsidRPr="00FB782A">
        <w:t xml:space="preserve"> inquired regarding </w:t>
      </w:r>
      <w:r w:rsidRPr="00FB782A">
        <w:t xml:space="preserve">the effect </w:t>
      </w:r>
      <w:r w:rsidR="00E235BC" w:rsidRPr="00FB782A">
        <w:t xml:space="preserve">of the proposed rule change, and what would happen if </w:t>
      </w:r>
      <w:r w:rsidRPr="00FB782A">
        <w:t xml:space="preserve">a </w:t>
      </w:r>
      <w:r w:rsidR="00887115" w:rsidRPr="00FB782A">
        <w:t xml:space="preserve">fragmented </w:t>
      </w:r>
      <w:r w:rsidRPr="00FB782A">
        <w:t xml:space="preserve">decision </w:t>
      </w:r>
      <w:r w:rsidR="00E235BC" w:rsidRPr="00FB782A">
        <w:t>came</w:t>
      </w:r>
      <w:r w:rsidR="00310B77">
        <w:t xml:space="preserve"> </w:t>
      </w:r>
      <w:r w:rsidRPr="00FB782A">
        <w:t xml:space="preserve">back to the Commission. </w:t>
      </w:r>
      <w:r w:rsidR="00E235BC" w:rsidRPr="00FB782A">
        <w:t xml:space="preserve">It </w:t>
      </w:r>
      <w:r w:rsidR="00823969">
        <w:t xml:space="preserve">inquired if </w:t>
      </w:r>
      <w:r w:rsidRPr="00FB782A">
        <w:t xml:space="preserve">this </w:t>
      </w:r>
      <w:r w:rsidR="00E235BC" w:rsidRPr="00FB782A">
        <w:t xml:space="preserve">had </w:t>
      </w:r>
      <w:r w:rsidRPr="00FB782A">
        <w:t>been done before</w:t>
      </w:r>
      <w:r w:rsidR="00887115" w:rsidRPr="00FB782A">
        <w:t xml:space="preserve"> in other RFMOs.</w:t>
      </w:r>
      <w:r w:rsidRPr="00FB782A">
        <w:t xml:space="preserve"> </w:t>
      </w:r>
      <w:r w:rsidR="00E235BC" w:rsidRPr="00FB782A">
        <w:t xml:space="preserve">The </w:t>
      </w:r>
      <w:r w:rsidR="00B35A0A">
        <w:t xml:space="preserve">United States </w:t>
      </w:r>
      <w:r w:rsidR="00E235BC" w:rsidRPr="00FB782A">
        <w:t>stated that w</w:t>
      </w:r>
      <w:r w:rsidRPr="00FB782A">
        <w:t xml:space="preserve">hen quorum was not </w:t>
      </w:r>
      <w:r w:rsidR="00E235BC" w:rsidRPr="00FB782A">
        <w:t xml:space="preserve">achieved at what was a </w:t>
      </w:r>
      <w:r w:rsidRPr="00FB782A">
        <w:t>regular</w:t>
      </w:r>
      <w:r w:rsidR="00E235BC" w:rsidRPr="00FB782A">
        <w:t>ly</w:t>
      </w:r>
      <w:r w:rsidRPr="00FB782A">
        <w:t xml:space="preserve"> sched</w:t>
      </w:r>
      <w:r w:rsidR="00E235BC" w:rsidRPr="00FB782A">
        <w:t>uled</w:t>
      </w:r>
      <w:r w:rsidRPr="00FB782A">
        <w:t xml:space="preserve"> </w:t>
      </w:r>
      <w:r w:rsidR="00E235BC" w:rsidRPr="00FB782A">
        <w:t xml:space="preserve">meeting, the </w:t>
      </w:r>
      <w:r w:rsidRPr="00FB782A">
        <w:t xml:space="preserve">NC chair </w:t>
      </w:r>
      <w:r w:rsidR="00E235BC" w:rsidRPr="00FB782A">
        <w:t xml:space="preserve">would </w:t>
      </w:r>
      <w:r w:rsidRPr="00FB782A">
        <w:t>allow disc</w:t>
      </w:r>
      <w:r w:rsidR="00E235BC" w:rsidRPr="00FB782A">
        <w:t xml:space="preserve">ussion to take place, with a regular meeting conducted </w:t>
      </w:r>
      <w:r w:rsidRPr="00FB782A">
        <w:t xml:space="preserve">on </w:t>
      </w:r>
      <w:r w:rsidR="00E235BC" w:rsidRPr="00FB782A">
        <w:t xml:space="preserve">the </w:t>
      </w:r>
      <w:r w:rsidRPr="00FB782A">
        <w:t xml:space="preserve">margins of </w:t>
      </w:r>
      <w:r w:rsidR="00E235BC" w:rsidRPr="00FB782A">
        <w:t xml:space="preserve">the Commission’s </w:t>
      </w:r>
      <w:r w:rsidRPr="00FB782A">
        <w:t>annual meeting</w:t>
      </w:r>
      <w:r w:rsidR="00E235BC" w:rsidRPr="00FB782A">
        <w:t>, as occurred at WCPFC16</w:t>
      </w:r>
      <w:r w:rsidRPr="00FB782A">
        <w:t xml:space="preserve">. </w:t>
      </w:r>
      <w:r w:rsidR="00E235BC" w:rsidRPr="00FB782A">
        <w:t xml:space="preserve">It noted </w:t>
      </w:r>
      <w:r w:rsidR="00823969">
        <w:t xml:space="preserve">that </w:t>
      </w:r>
      <w:r w:rsidRPr="00FB782A">
        <w:t xml:space="preserve">decisions </w:t>
      </w:r>
      <w:r w:rsidR="00E235BC" w:rsidRPr="00FB782A">
        <w:t xml:space="preserve">were only made by the </w:t>
      </w:r>
      <w:r w:rsidRPr="00FB782A">
        <w:t>full NC</w:t>
      </w:r>
      <w:r w:rsidR="00E235BC" w:rsidRPr="00FB782A">
        <w:t xml:space="preserve">, and that </w:t>
      </w:r>
      <w:r w:rsidR="00823969">
        <w:t xml:space="preserve">the </w:t>
      </w:r>
      <w:r w:rsidRPr="00FB782A">
        <w:t>C</w:t>
      </w:r>
      <w:r w:rsidR="00E235BC" w:rsidRPr="00FB782A">
        <w:t>o</w:t>
      </w:r>
      <w:r w:rsidRPr="00FB782A">
        <w:t xml:space="preserve">mmission </w:t>
      </w:r>
      <w:r w:rsidR="00E235BC" w:rsidRPr="00FB782A">
        <w:t xml:space="preserve">only </w:t>
      </w:r>
      <w:r w:rsidRPr="00FB782A">
        <w:t>receiv</w:t>
      </w:r>
      <w:r w:rsidR="00E235BC" w:rsidRPr="00FB782A">
        <w:t>ed</w:t>
      </w:r>
      <w:r w:rsidRPr="00FB782A">
        <w:t xml:space="preserve"> </w:t>
      </w:r>
      <w:r w:rsidR="00E235BC" w:rsidRPr="00FB782A">
        <w:t>legitimate</w:t>
      </w:r>
      <w:r w:rsidR="00310B77">
        <w:t xml:space="preserve"> </w:t>
      </w:r>
      <w:r w:rsidRPr="00FB782A">
        <w:t>decisions from a quorum of the NC. RMI</w:t>
      </w:r>
      <w:r w:rsidR="00E235BC" w:rsidRPr="00FB782A">
        <w:t xml:space="preserve"> stated that </w:t>
      </w:r>
      <w:r w:rsidRPr="00FB782A">
        <w:t xml:space="preserve">the precedent that </w:t>
      </w:r>
      <w:r w:rsidR="00E235BC" w:rsidRPr="00FB782A">
        <w:t xml:space="preserve">would be </w:t>
      </w:r>
      <w:r w:rsidRPr="00FB782A">
        <w:t xml:space="preserve">set </w:t>
      </w:r>
      <w:r w:rsidR="00E235BC" w:rsidRPr="00FB782A">
        <w:t xml:space="preserve">was </w:t>
      </w:r>
      <w:r w:rsidRPr="00FB782A">
        <w:t>significant</w:t>
      </w:r>
      <w:r w:rsidR="00E235BC" w:rsidRPr="00FB782A">
        <w:t xml:space="preserve">, and </w:t>
      </w:r>
      <w:r w:rsidRPr="00FB782A">
        <w:t>need</w:t>
      </w:r>
      <w:r w:rsidR="00E235BC" w:rsidRPr="00FB782A">
        <w:t>ed</w:t>
      </w:r>
      <w:r w:rsidRPr="00FB782A">
        <w:t xml:space="preserve"> to be considered holistically</w:t>
      </w:r>
      <w:r w:rsidR="00AB6D1D" w:rsidRPr="00FB782A">
        <w:t xml:space="preserve">, and inquired if </w:t>
      </w:r>
      <w:r w:rsidR="00887115" w:rsidRPr="00FB782A">
        <w:t xml:space="preserve">rules for TCC </w:t>
      </w:r>
      <w:r w:rsidR="00AB6D1D" w:rsidRPr="00FB782A">
        <w:t xml:space="preserve">should be changed </w:t>
      </w:r>
      <w:r w:rsidR="00887115" w:rsidRPr="00FB782A">
        <w:t xml:space="preserve">to make it possible to hold </w:t>
      </w:r>
      <w:r w:rsidR="00AB6D1D" w:rsidRPr="00FB782A">
        <w:t xml:space="preserve">meetings </w:t>
      </w:r>
      <w:r w:rsidR="00887115" w:rsidRPr="00FB782A">
        <w:t>without a quorum?</w:t>
      </w:r>
    </w:p>
    <w:p w14:paraId="27C982FD" w14:textId="5DAB9B97" w:rsidR="008F4058" w:rsidRPr="00FB782A" w:rsidRDefault="00A0548F" w:rsidP="00C15827">
      <w:pPr>
        <w:pStyle w:val="WCPFCText"/>
      </w:pPr>
      <w:r w:rsidRPr="00FB782A">
        <w:t xml:space="preserve">The </w:t>
      </w:r>
      <w:r w:rsidR="008F4058" w:rsidRPr="00FB782A">
        <w:t>EU</w:t>
      </w:r>
      <w:r w:rsidRPr="00FB782A">
        <w:t xml:space="preserve"> stated that it </w:t>
      </w:r>
      <w:r w:rsidR="008F4058" w:rsidRPr="00FB782A">
        <w:t>underst</w:t>
      </w:r>
      <w:r w:rsidRPr="00FB782A">
        <w:t>ood</w:t>
      </w:r>
      <w:r w:rsidR="008F4058" w:rsidRPr="00FB782A">
        <w:t xml:space="preserve"> that the proposal </w:t>
      </w:r>
      <w:r w:rsidR="00811006">
        <w:t xml:space="preserve">would </w:t>
      </w:r>
      <w:r w:rsidRPr="00FB782A">
        <w:t xml:space="preserve">simplify the </w:t>
      </w:r>
      <w:r w:rsidR="008F4058" w:rsidRPr="00FB782A">
        <w:t>NC</w:t>
      </w:r>
      <w:r w:rsidRPr="00FB782A">
        <w:t xml:space="preserve">’s work, but stated its dissatisfaction </w:t>
      </w:r>
      <w:r w:rsidR="008F4058" w:rsidRPr="00FB782A">
        <w:t xml:space="preserve">with the </w:t>
      </w:r>
      <w:r w:rsidRPr="00FB782A">
        <w:t xml:space="preserve">rules governing the </w:t>
      </w:r>
      <w:r w:rsidR="008F4058" w:rsidRPr="00FB782A">
        <w:t xml:space="preserve">NC </w:t>
      </w:r>
      <w:r w:rsidRPr="00FB782A">
        <w:t xml:space="preserve">within the Commission, whereby </w:t>
      </w:r>
      <w:r w:rsidR="008F4058" w:rsidRPr="00FB782A">
        <w:t>dec</w:t>
      </w:r>
      <w:r w:rsidRPr="00FB782A">
        <w:t>isions</w:t>
      </w:r>
      <w:r w:rsidR="008F4058" w:rsidRPr="00FB782A">
        <w:t xml:space="preserve"> or rec</w:t>
      </w:r>
      <w:r w:rsidRPr="00FB782A">
        <w:t>ommendation</w:t>
      </w:r>
      <w:r w:rsidR="008F4058" w:rsidRPr="00FB782A">
        <w:t xml:space="preserve">s </w:t>
      </w:r>
      <w:r w:rsidRPr="00FB782A">
        <w:t>could only be approved or rejected. It stated that it w</w:t>
      </w:r>
      <w:r w:rsidR="008F4058" w:rsidRPr="00FB782A">
        <w:t>ould like to be able to part</w:t>
      </w:r>
      <w:r w:rsidRPr="00FB782A">
        <w:t>icipate</w:t>
      </w:r>
      <w:r w:rsidR="008F4058" w:rsidRPr="00FB782A">
        <w:t xml:space="preserve"> as a member of the NC</w:t>
      </w:r>
      <w:r w:rsidRPr="00FB782A">
        <w:t xml:space="preserve"> and suggested that the way the </w:t>
      </w:r>
      <w:r w:rsidR="008F4058" w:rsidRPr="00FB782A">
        <w:t>NC functions</w:t>
      </w:r>
      <w:r w:rsidRPr="00FB782A">
        <w:t xml:space="preserve"> should be modified</w:t>
      </w:r>
      <w:r w:rsidR="008F4058" w:rsidRPr="00FB782A">
        <w:t xml:space="preserve">. </w:t>
      </w:r>
      <w:r w:rsidRPr="00FB782A">
        <w:t xml:space="preserve">While suggesting these </w:t>
      </w:r>
      <w:r w:rsidR="008F4058" w:rsidRPr="00FB782A">
        <w:t>issue</w:t>
      </w:r>
      <w:r w:rsidRPr="00FB782A">
        <w:t>s</w:t>
      </w:r>
      <w:r w:rsidR="008F4058" w:rsidRPr="00FB782A">
        <w:t xml:space="preserve"> </w:t>
      </w:r>
      <w:r w:rsidRPr="00FB782A">
        <w:t xml:space="preserve">should be </w:t>
      </w:r>
      <w:r w:rsidR="008F4058" w:rsidRPr="00FB782A">
        <w:t>ke</w:t>
      </w:r>
      <w:r w:rsidRPr="00FB782A">
        <w:t>pt</w:t>
      </w:r>
      <w:r w:rsidR="008F4058" w:rsidRPr="00FB782A">
        <w:t xml:space="preserve"> in mind</w:t>
      </w:r>
      <w:r w:rsidRPr="00FB782A">
        <w:t xml:space="preserve">, it stated that while the EU would not oppose the proposal, it sought </w:t>
      </w:r>
      <w:r w:rsidR="008F4058" w:rsidRPr="00FB782A">
        <w:t>greater transparency</w:t>
      </w:r>
      <w:r w:rsidRPr="00FB782A">
        <w:t>.</w:t>
      </w:r>
    </w:p>
    <w:p w14:paraId="162DECBF" w14:textId="61D844C1" w:rsidR="00007CA9" w:rsidRPr="00FB782A" w:rsidRDefault="008F4058" w:rsidP="00C15827">
      <w:pPr>
        <w:pStyle w:val="WCPFCText"/>
      </w:pPr>
      <w:r w:rsidRPr="00FB782A">
        <w:t>FSM</w:t>
      </w:r>
      <w:r w:rsidR="00A0548F" w:rsidRPr="00FB782A">
        <w:t xml:space="preserve">, on behalf of </w:t>
      </w:r>
      <w:r w:rsidRPr="00FB782A">
        <w:t xml:space="preserve">FFA </w:t>
      </w:r>
      <w:r w:rsidR="00A0548F" w:rsidRPr="00FB782A">
        <w:t>members, stated</w:t>
      </w:r>
      <w:r w:rsidR="00007CA9" w:rsidRPr="00FB782A">
        <w:t xml:space="preserve"> that the same threshold for quorum should apply to </w:t>
      </w:r>
      <w:r w:rsidR="00D11654" w:rsidRPr="00FB782A">
        <w:t xml:space="preserve">all </w:t>
      </w:r>
      <w:r w:rsidR="00007CA9" w:rsidRPr="00FB782A">
        <w:t xml:space="preserve">meetings of the Commission and its subsidiary bodies. To allow for a lower threshold for a quorum </w:t>
      </w:r>
      <w:r w:rsidR="00D11654" w:rsidRPr="00FB782A">
        <w:t xml:space="preserve">for NC was </w:t>
      </w:r>
      <w:r w:rsidR="00007CA9" w:rsidRPr="00FB782A">
        <w:t xml:space="preserve">not agreeable </w:t>
      </w:r>
      <w:r w:rsidR="00D11654" w:rsidRPr="00FB782A">
        <w:t xml:space="preserve">to </w:t>
      </w:r>
      <w:r w:rsidR="00007CA9" w:rsidRPr="00FB782A">
        <w:t xml:space="preserve">FFA </w:t>
      </w:r>
      <w:r w:rsidR="00D11654" w:rsidRPr="00FB782A">
        <w:t>members</w:t>
      </w:r>
      <w:r w:rsidR="00007CA9" w:rsidRPr="00FB782A">
        <w:t>.</w:t>
      </w:r>
      <w:r w:rsidR="00D11654" w:rsidRPr="00FB782A">
        <w:t xml:space="preserve"> FFA members suggested that the NC meeting could be held in conjunction with other WCPFC meetings, which would enable SIDS to participate more effectively. </w:t>
      </w:r>
    </w:p>
    <w:p w14:paraId="5C806F45" w14:textId="5A268992" w:rsidR="004D6542" w:rsidRPr="00FB782A" w:rsidRDefault="00D61CDE" w:rsidP="00C15827">
      <w:pPr>
        <w:pStyle w:val="WCPFCText"/>
      </w:pPr>
      <w:r w:rsidRPr="00FB782A">
        <w:t>Vanuatu</w:t>
      </w:r>
      <w:r w:rsidR="00D11654" w:rsidRPr="00FB782A">
        <w:t xml:space="preserve"> stated it</w:t>
      </w:r>
      <w:r w:rsidR="00AB038B">
        <w:t>s</w:t>
      </w:r>
      <w:r w:rsidR="00D11654" w:rsidRPr="00FB782A">
        <w:t xml:space="preserve"> opposition to the proposal.</w:t>
      </w:r>
      <w:r w:rsidR="008F4058" w:rsidRPr="00FB782A">
        <w:t xml:space="preserve"> </w:t>
      </w:r>
    </w:p>
    <w:tbl>
      <w:tblPr>
        <w:tblpPr w:leftFromText="180" w:rightFromText="180" w:vertAnchor="text" w:horzAnchor="margin" w:tblpY="22"/>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BA0FAF" w:rsidRPr="00FB782A" w14:paraId="6BEFEB72" w14:textId="77777777" w:rsidTr="00BA0FAF">
        <w:tc>
          <w:tcPr>
            <w:tcW w:w="9350" w:type="dxa"/>
          </w:tcPr>
          <w:p w14:paraId="5EC58CD9" w14:textId="77777777" w:rsidR="00BA0FAF" w:rsidRPr="00FB782A" w:rsidRDefault="00BA0FAF" w:rsidP="00C15827">
            <w:pPr>
              <w:pStyle w:val="WCPFCText"/>
            </w:pPr>
            <w:r w:rsidRPr="00FB782A">
              <w:t xml:space="preserve">The Commission noted the subsequent discussions that occurred at WCPFC16 related to North Pacific Swordfish and Pacific Bluefin and adopted the report of NC15 </w:t>
            </w:r>
            <w:r w:rsidRPr="00FB782A">
              <w:rPr>
                <w:b/>
              </w:rPr>
              <w:t>(WCPFC16-2019-NC15).</w:t>
            </w:r>
            <w:r w:rsidRPr="00FB782A">
              <w:rPr>
                <w:bCs/>
                <w:lang w:eastAsia="ko-KR"/>
              </w:rPr>
              <w:t xml:space="preserve"> </w:t>
            </w:r>
          </w:p>
          <w:p w14:paraId="5BB939EC" w14:textId="61C9B4FE" w:rsidR="00BA0FAF" w:rsidRPr="00FB782A" w:rsidRDefault="00BA0FAF" w:rsidP="00C15827">
            <w:pPr>
              <w:pStyle w:val="WCPFCText"/>
            </w:pPr>
            <w:r w:rsidRPr="00FB782A">
              <w:t>The Commission noted that Japan will host the next meeting of the Northern Committee – IATTC Working Group for Pacific Bluefin Tuna in late July 2020, and that this includes a one-day meeting of its Pacific Bluefin CDS Working Group.</w:t>
            </w:r>
            <w:r w:rsidR="00310B77">
              <w:t xml:space="preserve"> </w:t>
            </w:r>
          </w:p>
        </w:tc>
      </w:tr>
    </w:tbl>
    <w:p w14:paraId="01DF79EC" w14:textId="77777777" w:rsidR="00BA0FAF" w:rsidRPr="00FB782A" w:rsidRDefault="00BA0FAF" w:rsidP="001E1488"/>
    <w:p w14:paraId="1669C48B" w14:textId="13F6D28E" w:rsidR="00BF5F79" w:rsidRPr="00FB782A" w:rsidRDefault="00E870CF" w:rsidP="004B77A0">
      <w:pPr>
        <w:pStyle w:val="Heading2"/>
      </w:pPr>
      <w:bookmarkStart w:id="2024" w:name="_Toc32925154"/>
      <w:r w:rsidRPr="00FB782A">
        <w:t>TCC1</w:t>
      </w:r>
      <w:r w:rsidR="00BE05C8" w:rsidRPr="00FB782A">
        <w:t>5</w:t>
      </w:r>
      <w:bookmarkEnd w:id="2024"/>
      <w:r w:rsidRPr="00FB782A">
        <w:t xml:space="preserve"> </w:t>
      </w:r>
    </w:p>
    <w:p w14:paraId="5B545A4C" w14:textId="1DBF30B0" w:rsidR="00D61CDE" w:rsidRPr="00FB782A" w:rsidRDefault="00D61CDE" w:rsidP="00C15827">
      <w:pPr>
        <w:pStyle w:val="WCPFCText"/>
      </w:pPr>
      <w:r w:rsidRPr="00FB782A">
        <w:t xml:space="preserve">The Chair </w:t>
      </w:r>
      <w:r w:rsidR="00BA0FAF" w:rsidRPr="00FB782A">
        <w:t xml:space="preserve">stated that </w:t>
      </w:r>
      <w:r w:rsidRPr="00FB782A">
        <w:t xml:space="preserve">the </w:t>
      </w:r>
      <w:r w:rsidR="00BA0FAF" w:rsidRPr="00FB782A">
        <w:t>recommendations</w:t>
      </w:r>
      <w:r w:rsidRPr="00FB782A">
        <w:t xml:space="preserve"> of TCC </w:t>
      </w:r>
      <w:r w:rsidR="00BA0FAF" w:rsidRPr="00FB782A">
        <w:t xml:space="preserve">were </w:t>
      </w:r>
      <w:r w:rsidRPr="00FB782A">
        <w:t xml:space="preserve">highlighted in </w:t>
      </w:r>
      <w:r w:rsidR="00BA0FAF" w:rsidRPr="00FB782A">
        <w:rPr>
          <w:b/>
          <w:bCs/>
        </w:rPr>
        <w:t>WCPFC16-2019-</w:t>
      </w:r>
      <w:r w:rsidRPr="00FB782A">
        <w:rPr>
          <w:b/>
          <w:bCs/>
        </w:rPr>
        <w:t>28</w:t>
      </w:r>
      <w:r w:rsidR="00BA0FAF" w:rsidRPr="00FB782A">
        <w:rPr>
          <w:b/>
          <w:bCs/>
        </w:rPr>
        <w:t xml:space="preserve">, </w:t>
      </w:r>
      <w:r w:rsidR="00BA0FAF" w:rsidRPr="00811006">
        <w:t>and</w:t>
      </w:r>
      <w:r w:rsidR="00BA0FAF" w:rsidRPr="00FB782A">
        <w:rPr>
          <w:b/>
          <w:bCs/>
        </w:rPr>
        <w:t xml:space="preserve"> </w:t>
      </w:r>
      <w:r w:rsidR="00BA0FAF" w:rsidRPr="00FB782A">
        <w:t>noted</w:t>
      </w:r>
      <w:r w:rsidR="00BA0FAF" w:rsidRPr="00FB782A">
        <w:rPr>
          <w:b/>
          <w:bCs/>
        </w:rPr>
        <w:t xml:space="preserve"> </w:t>
      </w:r>
      <w:r w:rsidR="00BA0FAF" w:rsidRPr="00FB782A">
        <w:t xml:space="preserve">the </w:t>
      </w:r>
      <w:r w:rsidR="00BA0FAF" w:rsidRPr="00FB782A">
        <w:rPr>
          <w:i/>
          <w:iCs/>
        </w:rPr>
        <w:t>TCC15 Summary Report</w:t>
      </w:r>
      <w:r w:rsidR="00BA0FAF" w:rsidRPr="00FB782A">
        <w:t>,</w:t>
      </w:r>
      <w:r w:rsidR="00BA0FAF" w:rsidRPr="00FB782A">
        <w:rPr>
          <w:b/>
          <w:bCs/>
        </w:rPr>
        <w:t xml:space="preserve"> WCPFC16-2019-TCC15.</w:t>
      </w:r>
    </w:p>
    <w:p w14:paraId="5694EF3B" w14:textId="6AB6750E" w:rsidR="009B39D7" w:rsidRPr="00FB782A" w:rsidRDefault="00BA0FAF" w:rsidP="00C15827">
      <w:pPr>
        <w:pStyle w:val="WCPFCText"/>
      </w:pPr>
      <w:r w:rsidRPr="00FB782A">
        <w:t xml:space="preserve">The </w:t>
      </w:r>
      <w:r w:rsidR="00B35A0A">
        <w:t xml:space="preserve">United States </w:t>
      </w:r>
      <w:r w:rsidR="00EF10E4">
        <w:t>confirme</w:t>
      </w:r>
      <w:r w:rsidR="00EF10E4" w:rsidRPr="00FB782A">
        <w:t xml:space="preserve">d </w:t>
      </w:r>
      <w:r w:rsidR="005A68BE" w:rsidRPr="00FB782A">
        <w:t xml:space="preserve">it would provide a chair for the VMS IWG (proposed by TCC15) to </w:t>
      </w:r>
      <w:r w:rsidR="009B39D7" w:rsidRPr="00FB782A">
        <w:t xml:space="preserve">address VMS data gaps and improve reliability of VMS reporting to the </w:t>
      </w:r>
      <w:r w:rsidR="005A68BE" w:rsidRPr="00FB782A">
        <w:t>C</w:t>
      </w:r>
      <w:r w:rsidR="009B39D7" w:rsidRPr="00FB782A">
        <w:t xml:space="preserve">ommission. </w:t>
      </w:r>
    </w:p>
    <w:p w14:paraId="51A56679" w14:textId="74B57ABE" w:rsidR="00007CA9" w:rsidRPr="00FB782A" w:rsidRDefault="009B39D7" w:rsidP="00C15827">
      <w:pPr>
        <w:pStyle w:val="WCPFCText"/>
      </w:pPr>
      <w:r w:rsidRPr="00FB782A">
        <w:t>FSM</w:t>
      </w:r>
      <w:r w:rsidR="005A68BE" w:rsidRPr="00FB782A">
        <w:t xml:space="preserve"> on behalf of </w:t>
      </w:r>
      <w:r w:rsidRPr="00FB782A">
        <w:t>FFA members</w:t>
      </w:r>
      <w:r w:rsidR="00007CA9" w:rsidRPr="00FB782A">
        <w:t xml:space="preserve"> support</w:t>
      </w:r>
      <w:r w:rsidR="005A68BE" w:rsidRPr="00FB782A">
        <w:t>ed</w:t>
      </w:r>
      <w:r w:rsidR="00007CA9" w:rsidRPr="00FB782A">
        <w:t xml:space="preserve"> the TCC15 recommendation that WCPFC16 establish an </w:t>
      </w:r>
      <w:r w:rsidR="005A68BE" w:rsidRPr="00FB782A">
        <w:t xml:space="preserve">IWG </w:t>
      </w:r>
      <w:r w:rsidR="00007CA9" w:rsidRPr="00FB782A">
        <w:t xml:space="preserve">to develop specific recommendations to address VMS data gaps and improve the number of vessels reporting to the Commission VMS. </w:t>
      </w:r>
      <w:r w:rsidR="005A68BE" w:rsidRPr="00FB782A">
        <w:t xml:space="preserve">It stated that </w:t>
      </w:r>
      <w:r w:rsidR="00007CA9" w:rsidRPr="00FB782A">
        <w:t>VMS Non-Reporting to the Commission VMS has been a long-standing issue and is discussed at length at each TCC</w:t>
      </w:r>
      <w:r w:rsidR="005A68BE" w:rsidRPr="00FB782A">
        <w:t xml:space="preserve">, where </w:t>
      </w:r>
      <w:r w:rsidR="00007CA9" w:rsidRPr="00FB782A">
        <w:t>the persistence of vessels on the WCPFC RFV not reporting to the Commission VMS</w:t>
      </w:r>
      <w:r w:rsidR="005A68BE" w:rsidRPr="00FB782A">
        <w:t xml:space="preserve"> is noted</w:t>
      </w:r>
      <w:r w:rsidR="00007CA9" w:rsidRPr="00FB782A">
        <w:t xml:space="preserve">. It appears that </w:t>
      </w:r>
      <w:r w:rsidR="005A68BE" w:rsidRPr="00FB782A">
        <w:t xml:space="preserve">the </w:t>
      </w:r>
      <w:r w:rsidR="00007CA9" w:rsidRPr="00FB782A">
        <w:t>problem is worse</w:t>
      </w:r>
      <w:r w:rsidR="005A68BE" w:rsidRPr="00FB782A">
        <w:t>ning</w:t>
      </w:r>
      <w:r w:rsidR="00007CA9" w:rsidRPr="00FB782A">
        <w:t>.</w:t>
      </w:r>
      <w:r w:rsidR="00310B77">
        <w:t xml:space="preserve"> </w:t>
      </w:r>
      <w:r w:rsidR="005A68BE" w:rsidRPr="00FB782A">
        <w:t xml:space="preserve">They </w:t>
      </w:r>
      <w:r w:rsidR="00007CA9" w:rsidRPr="00FB782A">
        <w:t>remind</w:t>
      </w:r>
      <w:r w:rsidR="005A68BE" w:rsidRPr="00FB782A">
        <w:t>ed</w:t>
      </w:r>
      <w:r w:rsidR="00007CA9" w:rsidRPr="00FB782A">
        <w:t xml:space="preserve"> CCMs of Article 24(8) of the Convention</w:t>
      </w:r>
      <w:r w:rsidR="005A68BE" w:rsidRPr="00FB782A">
        <w:t>,</w:t>
      </w:r>
      <w:r w:rsidR="00007CA9" w:rsidRPr="00FB782A">
        <w:t xml:space="preserve"> which obliges each CCM to require its fishing vessels to use MTUs that meet agreed WCPFC VMS Standards Specifications and Procedures (SSPs) while operating in areas covered by the Commission VMS within the </w:t>
      </w:r>
      <w:r w:rsidR="007C00C2">
        <w:t>Convention Area</w:t>
      </w:r>
      <w:r w:rsidR="00007CA9" w:rsidRPr="00FB782A">
        <w:t>. FFA members support</w:t>
      </w:r>
      <w:r w:rsidR="005A68BE" w:rsidRPr="00FB782A">
        <w:t>ed</w:t>
      </w:r>
      <w:r w:rsidR="00007CA9" w:rsidRPr="00FB782A">
        <w:t xml:space="preserve"> </w:t>
      </w:r>
      <w:r w:rsidR="005A68BE" w:rsidRPr="00FB782A">
        <w:t xml:space="preserve">the </w:t>
      </w:r>
      <w:r w:rsidR="00007CA9" w:rsidRPr="00FB782A">
        <w:t>USA</w:t>
      </w:r>
      <w:r w:rsidR="005A68BE" w:rsidRPr="00FB782A">
        <w:t>’s</w:t>
      </w:r>
      <w:r w:rsidR="00007CA9" w:rsidRPr="00FB782A">
        <w:t xml:space="preserve"> nomination </w:t>
      </w:r>
      <w:r w:rsidR="005A68BE" w:rsidRPr="00FB782A">
        <w:t>to c</w:t>
      </w:r>
      <w:r w:rsidR="00007CA9" w:rsidRPr="00FB782A">
        <w:t xml:space="preserve">hair the </w:t>
      </w:r>
      <w:r w:rsidR="005A68BE" w:rsidRPr="00FB782A">
        <w:t>IWG,</w:t>
      </w:r>
      <w:r w:rsidR="00007CA9" w:rsidRPr="00FB782A">
        <w:t xml:space="preserve"> and Australia as possible co-chair</w:t>
      </w:r>
      <w:r w:rsidR="005A68BE" w:rsidRPr="00FB782A">
        <w:t>.</w:t>
      </w:r>
    </w:p>
    <w:p w14:paraId="5C385892" w14:textId="6EBF27B4" w:rsidR="00007CA9" w:rsidRPr="00FB782A" w:rsidRDefault="00110BE8" w:rsidP="00C15827">
      <w:pPr>
        <w:pStyle w:val="WCPFCText"/>
      </w:pPr>
      <w:r>
        <w:t xml:space="preserve">Cook Islands </w:t>
      </w:r>
      <w:r w:rsidR="00D460A4" w:rsidRPr="00FB782A">
        <w:t>on beha</w:t>
      </w:r>
      <w:r w:rsidR="005A68BE" w:rsidRPr="00FB782A">
        <w:t>l</w:t>
      </w:r>
      <w:r w:rsidR="00D460A4" w:rsidRPr="00FB782A">
        <w:t>f of</w:t>
      </w:r>
      <w:r w:rsidR="00310B77">
        <w:t xml:space="preserve"> </w:t>
      </w:r>
      <w:r w:rsidR="00D460A4" w:rsidRPr="00FB782A">
        <w:t xml:space="preserve">FFA </w:t>
      </w:r>
      <w:r w:rsidR="005A68BE" w:rsidRPr="00FB782A">
        <w:t xml:space="preserve">members </w:t>
      </w:r>
      <w:r w:rsidR="00007CA9" w:rsidRPr="00FB782A">
        <w:t>acknowledge</w:t>
      </w:r>
      <w:r w:rsidR="005A68BE" w:rsidRPr="00FB782A">
        <w:t>d</w:t>
      </w:r>
      <w:r w:rsidR="00007CA9" w:rsidRPr="00FB782A">
        <w:t xml:space="preserve"> the efforts by the TCC Vice-Chair to revise the </w:t>
      </w:r>
      <w:r w:rsidR="00811006">
        <w:t>w</w:t>
      </w:r>
      <w:r w:rsidR="00007CA9" w:rsidRPr="00FB782A">
        <w:t xml:space="preserve">orkplan during the margins of TCC15 and </w:t>
      </w:r>
      <w:r w:rsidR="005A68BE" w:rsidRPr="00FB782A">
        <w:t xml:space="preserve">following </w:t>
      </w:r>
      <w:r w:rsidR="00007CA9" w:rsidRPr="00FB782A">
        <w:t xml:space="preserve">TCC15. </w:t>
      </w:r>
      <w:r w:rsidR="001A048C" w:rsidRPr="00FB782A">
        <w:t xml:space="preserve">They stated they were </w:t>
      </w:r>
      <w:r w:rsidR="00007CA9" w:rsidRPr="00FB782A">
        <w:t xml:space="preserve">pleased to note that the draft </w:t>
      </w:r>
      <w:r w:rsidR="001A048C" w:rsidRPr="00FB782A">
        <w:t>w</w:t>
      </w:r>
      <w:r w:rsidR="00007CA9" w:rsidRPr="00FB782A">
        <w:t xml:space="preserve">orkplan covers key work areas of priority to FFA members, including future work under the CMS, and that it takes into consideration the TCC workload beyond </w:t>
      </w:r>
      <w:r w:rsidR="001A048C" w:rsidRPr="00FB782A">
        <w:t xml:space="preserve">1 </w:t>
      </w:r>
      <w:r w:rsidR="00007CA9" w:rsidRPr="00FB782A">
        <w:t>year</w:t>
      </w:r>
      <w:r w:rsidR="001A048C" w:rsidRPr="00FB782A">
        <w:t xml:space="preserve">, but </w:t>
      </w:r>
      <w:r w:rsidR="00007CA9" w:rsidRPr="00FB782A">
        <w:t>highlight</w:t>
      </w:r>
      <w:r w:rsidR="001A048C" w:rsidRPr="00FB782A">
        <w:t>ed</w:t>
      </w:r>
      <w:r w:rsidR="00007CA9" w:rsidRPr="00FB782A">
        <w:t xml:space="preserve"> that implementation of the workplan </w:t>
      </w:r>
      <w:r w:rsidR="001A048C" w:rsidRPr="00FB782A">
        <w:t xml:space="preserve">would </w:t>
      </w:r>
      <w:r w:rsidR="00007CA9" w:rsidRPr="00FB782A">
        <w:t>require adequate resourcing.</w:t>
      </w:r>
    </w:p>
    <w:p w14:paraId="78439EDC" w14:textId="1D1DB64E" w:rsidR="00007CA9" w:rsidRPr="00FB782A" w:rsidRDefault="002C04F7" w:rsidP="00C15827">
      <w:pPr>
        <w:pStyle w:val="WCPFCText"/>
      </w:pPr>
      <w:r>
        <w:t>Kiribati</w:t>
      </w:r>
      <w:r w:rsidR="00007CA9" w:rsidRPr="00FB782A">
        <w:t xml:space="preserve"> on behalf of </w:t>
      </w:r>
      <w:r w:rsidR="001A048C" w:rsidRPr="00FB782A">
        <w:t>FFA members referenced the</w:t>
      </w:r>
      <w:r w:rsidR="00310B77">
        <w:t xml:space="preserve"> </w:t>
      </w:r>
      <w:r w:rsidR="001A048C" w:rsidRPr="00FB782A">
        <w:t>r</w:t>
      </w:r>
      <w:r w:rsidR="00007CA9" w:rsidRPr="00FB782A">
        <w:t xml:space="preserve">eport from </w:t>
      </w:r>
      <w:r w:rsidR="001A048C" w:rsidRPr="00FB782A">
        <w:t xml:space="preserve">the </w:t>
      </w:r>
      <w:r w:rsidR="00007CA9" w:rsidRPr="00FB782A">
        <w:t xml:space="preserve">TCC </w:t>
      </w:r>
      <w:r w:rsidR="001A048C" w:rsidRPr="00FB782A">
        <w:t xml:space="preserve">WG </w:t>
      </w:r>
      <w:r w:rsidR="00007CA9" w:rsidRPr="00FB782A">
        <w:t>on flow of observer report</w:t>
      </w:r>
      <w:r w:rsidR="001A048C" w:rsidRPr="00FB782A">
        <w:t>s</w:t>
      </w:r>
      <w:r w:rsidR="00007CA9" w:rsidRPr="00FB782A">
        <w:t xml:space="preserve"> and observer conduct (WCPFC15 Summary Report para 364). FFA members support</w:t>
      </w:r>
      <w:r w:rsidR="001A048C" w:rsidRPr="00FB782A">
        <w:t>ed</w:t>
      </w:r>
      <w:r w:rsidR="00007CA9" w:rsidRPr="00FB782A">
        <w:t xml:space="preserve"> the TCC15 outcome that agreed for </w:t>
      </w:r>
      <w:r w:rsidR="001A048C" w:rsidRPr="00FB782A">
        <w:t xml:space="preserve">continuation of the </w:t>
      </w:r>
      <w:r w:rsidR="00811006">
        <w:t xml:space="preserve">TCC </w:t>
      </w:r>
      <w:r w:rsidR="001A048C" w:rsidRPr="00FB782A">
        <w:t xml:space="preserve">WG’s efforts, stated their </w:t>
      </w:r>
      <w:r w:rsidR="00007CA9" w:rsidRPr="00FB782A">
        <w:t xml:space="preserve">support </w:t>
      </w:r>
      <w:r w:rsidR="001A048C" w:rsidRPr="00FB782A">
        <w:t xml:space="preserve">for any </w:t>
      </w:r>
      <w:r w:rsidR="00007CA9" w:rsidRPr="00FB782A">
        <w:t xml:space="preserve">work to strengthen the flow of observer reports for the purpose of supporting investigation by CCMs, including considerations of tracking observer report requests through the Commission’s Case File Management System as a way to improve transparency on the nature and timing of requests for observer reports from observer providers by flag State CCMs. However, </w:t>
      </w:r>
      <w:r w:rsidR="001A048C" w:rsidRPr="00FB782A">
        <w:t xml:space="preserve">they </w:t>
      </w:r>
      <w:r w:rsidR="00007CA9" w:rsidRPr="00FB782A">
        <w:t>highlight</w:t>
      </w:r>
      <w:r w:rsidR="001A048C" w:rsidRPr="00FB782A">
        <w:t>ed</w:t>
      </w:r>
      <w:r w:rsidR="00007CA9" w:rsidRPr="00FB782A">
        <w:t xml:space="preserve"> that </w:t>
      </w:r>
      <w:r w:rsidR="001A048C" w:rsidRPr="00FB782A">
        <w:t xml:space="preserve">FFA members would </w:t>
      </w:r>
      <w:r w:rsidR="00007CA9" w:rsidRPr="00FB782A">
        <w:t xml:space="preserve">not support any amendments to the ROP Minimum Standards for observer reports that: </w:t>
      </w:r>
      <w:r w:rsidR="001A048C" w:rsidRPr="00FB782A">
        <w:t>d</w:t>
      </w:r>
      <w:r w:rsidR="00007CA9" w:rsidRPr="00FB782A">
        <w:t>ilute the authority of observer providers; impinge upon the ownership of data and information by coastal States with respect to fishing within EEZs; or discriminate or allow for unfair treatment of observers.</w:t>
      </w:r>
    </w:p>
    <w:p w14:paraId="72CF41BC" w14:textId="0D705A3B" w:rsidR="005E4AE5" w:rsidRPr="00FB782A" w:rsidRDefault="00EE246A" w:rsidP="00C15827">
      <w:pPr>
        <w:pStyle w:val="WCPFCText"/>
      </w:pPr>
      <w:r w:rsidRPr="00FB782A">
        <w:t xml:space="preserve">WWF, IELP, </w:t>
      </w:r>
      <w:r w:rsidR="001A048C" w:rsidRPr="00FB782A">
        <w:t>TOF</w:t>
      </w:r>
      <w:r w:rsidRPr="00FB782A">
        <w:t>, IPLNF, SFP, and Pew submi</w:t>
      </w:r>
      <w:r w:rsidR="001A048C" w:rsidRPr="00FB782A">
        <w:t>t</w:t>
      </w:r>
      <w:r w:rsidRPr="00FB782A">
        <w:t>t</w:t>
      </w:r>
      <w:r w:rsidR="001A048C" w:rsidRPr="00FB782A">
        <w:t>ed</w:t>
      </w:r>
      <w:r w:rsidRPr="00FB782A">
        <w:t xml:space="preserve"> </w:t>
      </w:r>
      <w:r w:rsidR="001A048C" w:rsidRPr="00FB782A">
        <w:t xml:space="preserve">a joint </w:t>
      </w:r>
      <w:r w:rsidRPr="00FB782A">
        <w:t>intervention with respect to the TCC</w:t>
      </w:r>
      <w:r w:rsidR="001A048C" w:rsidRPr="00FB782A">
        <w:t xml:space="preserve"> Summary Report</w:t>
      </w:r>
      <w:r w:rsidRPr="00FB782A">
        <w:t xml:space="preserve">, </w:t>
      </w:r>
      <w:r w:rsidR="001A048C" w:rsidRPr="00FB782A">
        <w:t xml:space="preserve">and </w:t>
      </w:r>
      <w:r w:rsidRPr="00FB782A">
        <w:t xml:space="preserve">also with regard to all subsidiary bodies of the Commission. </w:t>
      </w:r>
      <w:r w:rsidR="001A048C" w:rsidRPr="00FB782A">
        <w:t>They stated that a</w:t>
      </w:r>
      <w:r w:rsidRPr="00FB782A">
        <w:t>t present, a lack of sufficient data that is typically generated through adequate observer coverage represents the single largest obstacle to establishing appropriate management measures.</w:t>
      </w:r>
      <w:r w:rsidR="00310B77">
        <w:t xml:space="preserve"> </w:t>
      </w:r>
      <w:r w:rsidRPr="00FB782A">
        <w:t xml:space="preserve">In fact, uncertainty and a lack of data is continually cited in the WCPFC process as a reason for inaction or delay. It is unquestionable that information collected as part of a successful observer programme is critically important to the proper conservation and management of our tuna fisheries. Data collected by observers plays a central role in informing fisheries scientists and managers on everything ranging from stock assessments to non-target species impacts as demonstrated by </w:t>
      </w:r>
      <w:r w:rsidR="002C04F7">
        <w:t>New Zealand</w:t>
      </w:r>
      <w:r w:rsidRPr="00FB782A">
        <w:t>'s seabird proposal discussed earlier and the marine mammal proposal put forward by Korea. Furthermore, observers play an indispensable role in monitoring and documenting compliance with very important CMMs in the WCPO. Therefore, the WCPFC must consider securing full observer coverage in the longline fishery, whether through human observers or electronic monitoring, a top priority</w:t>
      </w:r>
      <w:r w:rsidR="00506274" w:rsidRPr="00FB782A">
        <w:t xml:space="preserve">. </w:t>
      </w:r>
      <w:r w:rsidRPr="00FB782A">
        <w:t>All CCMs agreed to the WCPF Convention text and other Commission obligations to ensure the best scientific information or evidence available is used in WCPFC decisions.</w:t>
      </w:r>
      <w:r w:rsidR="00310B77">
        <w:t xml:space="preserve"> </w:t>
      </w:r>
      <w:r w:rsidRPr="00FB782A">
        <w:t>This obligation not only requires CCMs to actively seek out and use the best available scientific evidence, but also to ensure that measures generate the best available scientific evidence. WCPFC established CMM 2007-01</w:t>
      </w:r>
      <w:r w:rsidR="00A50F28" w:rsidRPr="00FB782A">
        <w:t xml:space="preserve"> </w:t>
      </w:r>
      <w:r w:rsidRPr="00FB782A">
        <w:t>which specifie</w:t>
      </w:r>
      <w:r w:rsidR="00A50F28" w:rsidRPr="00FB782A">
        <w:t>s</w:t>
      </w:r>
      <w:r w:rsidRPr="00FB782A">
        <w:t xml:space="preserve"> that fisheries observer coverage is to be 5% of effort in each non-purse seine fishery.</w:t>
      </w:r>
      <w:r w:rsidR="00310B77">
        <w:t xml:space="preserve"> </w:t>
      </w:r>
      <w:r w:rsidR="00A50F28" w:rsidRPr="00FB782A">
        <w:t xml:space="preserve">At that </w:t>
      </w:r>
      <w:r w:rsidRPr="00FB782A">
        <w:t>time low observer coverage in the longline fishery was identified as a significant conservation risk</w:t>
      </w:r>
      <w:r w:rsidR="00A50F28" w:rsidRPr="00FB782A">
        <w:t xml:space="preserve">, with the </w:t>
      </w:r>
      <w:r w:rsidRPr="00FB782A">
        <w:t>arbitrary benchmark established at 5% considered a starting point for a stepwise progression toward full observer coverage.</w:t>
      </w:r>
      <w:r w:rsidR="00A50F28" w:rsidRPr="00FB782A">
        <w:t xml:space="preserve"> </w:t>
      </w:r>
      <w:r w:rsidRPr="00FB782A">
        <w:t>By failing to adopt a higher, scientifically and statistically valid level of observer coverage on longline vessels, the WCPFC has failed to meet the charge of the WCPF Convention to generate and use the best available scientific information. Therefore, the WCPFC must take action to improve observer coverage across all longline vessels operating in the WCPFC Convention Area.</w:t>
      </w:r>
    </w:p>
    <w:tbl>
      <w:tblPr>
        <w:tblStyle w:val="TableGrid"/>
        <w:tblW w:w="0" w:type="auto"/>
        <w:tblLook w:val="04A0" w:firstRow="1" w:lastRow="0" w:firstColumn="1" w:lastColumn="0" w:noHBand="0" w:noVBand="1"/>
      </w:tblPr>
      <w:tblGrid>
        <w:gridCol w:w="9407"/>
      </w:tblGrid>
      <w:tr w:rsidR="00BA0FAF" w:rsidRPr="00FB782A" w14:paraId="31C0F6AC" w14:textId="77777777" w:rsidTr="00BA0FAF">
        <w:tc>
          <w:tcPr>
            <w:tcW w:w="9407" w:type="dxa"/>
          </w:tcPr>
          <w:p w14:paraId="183D07B6" w14:textId="77777777" w:rsidR="00BA0FAF" w:rsidRPr="00FB782A" w:rsidRDefault="00BA0FAF" w:rsidP="00C15827">
            <w:pPr>
              <w:pStyle w:val="WCPFCText"/>
            </w:pPr>
            <w:r w:rsidRPr="00FB782A">
              <w:t xml:space="preserve">The Commission noted the recommendations from TCC15 set out in </w:t>
            </w:r>
            <w:r w:rsidRPr="00FB782A">
              <w:rPr>
                <w:b/>
              </w:rPr>
              <w:t>WCPFC16-2019-28</w:t>
            </w:r>
            <w:r w:rsidRPr="00FB782A">
              <w:t>.</w:t>
            </w:r>
          </w:p>
          <w:p w14:paraId="785D9B85" w14:textId="1502AE0C" w:rsidR="00BA0FAF" w:rsidRPr="00FB782A" w:rsidRDefault="00BA0FAF" w:rsidP="00C15827">
            <w:pPr>
              <w:pStyle w:val="WCPFCText"/>
            </w:pPr>
            <w:r w:rsidRPr="00FB782A">
              <w:t>The Commission agreed to establish the VMS-Small Working Group (SWG) to address the VMS data gap and improve the number of vessels reporting to the Commission VMS for consideration by TCC16</w:t>
            </w:r>
            <w:r w:rsidR="00347AB3">
              <w:t xml:space="preserve"> </w:t>
            </w:r>
            <w:r w:rsidRPr="00FB782A">
              <w:t>(TCC Summary Report, paragraph 211).</w:t>
            </w:r>
            <w:r w:rsidR="00310B77">
              <w:t xml:space="preserve"> </w:t>
            </w:r>
            <w:r w:rsidRPr="00FB782A">
              <w:t xml:space="preserve">The Commission agreed that the SWG would be co-chaired by the </w:t>
            </w:r>
            <w:r w:rsidR="00B35A0A">
              <w:t xml:space="preserve">United States </w:t>
            </w:r>
            <w:r w:rsidRPr="00FB782A">
              <w:t xml:space="preserve">and Australia. </w:t>
            </w:r>
          </w:p>
          <w:p w14:paraId="3A242551" w14:textId="77777777" w:rsidR="00BA0FAF" w:rsidRPr="00FB782A" w:rsidRDefault="00BA0FAF" w:rsidP="00C15827">
            <w:pPr>
              <w:pStyle w:val="WCPFCText"/>
            </w:pPr>
            <w:r w:rsidRPr="00FB782A">
              <w:t>The Commission noted that the update of the TCC Workplan would be progressed electronically during 2020.</w:t>
            </w:r>
          </w:p>
          <w:p w14:paraId="2E489676" w14:textId="24360040" w:rsidR="00BA0FAF" w:rsidRPr="00FB782A" w:rsidRDefault="00BA0FAF" w:rsidP="00C15827">
            <w:pPr>
              <w:pStyle w:val="WCPFCText"/>
            </w:pPr>
            <w:r w:rsidRPr="00FB782A">
              <w:t>The Commission adopted the Summary Report of TCC15 (</w:t>
            </w:r>
            <w:r w:rsidRPr="00FB782A">
              <w:rPr>
                <w:b/>
              </w:rPr>
              <w:t>WCPFC16-2019-TCC15</w:t>
            </w:r>
            <w:r w:rsidRPr="00FB782A">
              <w:t>).</w:t>
            </w:r>
            <w:r w:rsidR="00310B77">
              <w:t xml:space="preserve"> </w:t>
            </w:r>
          </w:p>
        </w:tc>
      </w:tr>
    </w:tbl>
    <w:p w14:paraId="4AC05508" w14:textId="77777777" w:rsidR="00BA0FAF" w:rsidRPr="00FB782A" w:rsidRDefault="00BA0FAF" w:rsidP="001E1488"/>
    <w:p w14:paraId="0A3B36E9" w14:textId="606F797C" w:rsidR="00961334" w:rsidRPr="00FB782A" w:rsidRDefault="001E1488" w:rsidP="004B77A0">
      <w:pPr>
        <w:pStyle w:val="Heading2"/>
      </w:pPr>
      <w:bookmarkStart w:id="2025" w:name="_Toc32925155"/>
      <w:r>
        <w:t>Intercessional Working Groups</w:t>
      </w:r>
      <w:bookmarkEnd w:id="2025"/>
    </w:p>
    <w:p w14:paraId="212498E1" w14:textId="7132B100" w:rsidR="00594334" w:rsidRPr="00FB782A" w:rsidRDefault="005E4AE5" w:rsidP="004B77A0">
      <w:pPr>
        <w:pStyle w:val="Heading3"/>
      </w:pPr>
      <w:r w:rsidRPr="00FB782A">
        <w:t>Working Group</w:t>
      </w:r>
      <w:r w:rsidR="007C00C2">
        <w:t xml:space="preserve"> to Review the Transhipment Measure (CMM 2009-06)</w:t>
      </w:r>
    </w:p>
    <w:tbl>
      <w:tblPr>
        <w:tblStyle w:val="TableGrid"/>
        <w:tblW w:w="0" w:type="auto"/>
        <w:tblLook w:val="04A0" w:firstRow="1" w:lastRow="0" w:firstColumn="1" w:lastColumn="0" w:noHBand="0" w:noVBand="1"/>
      </w:tblPr>
      <w:tblGrid>
        <w:gridCol w:w="9407"/>
      </w:tblGrid>
      <w:tr w:rsidR="00A50F28" w:rsidRPr="00FB782A" w14:paraId="332EED13" w14:textId="77777777" w:rsidTr="00A50F28">
        <w:tc>
          <w:tcPr>
            <w:tcW w:w="9407" w:type="dxa"/>
          </w:tcPr>
          <w:p w14:paraId="7A35D3FF" w14:textId="113B69DC" w:rsidR="00A50F28" w:rsidRPr="00FB782A" w:rsidRDefault="00A50F28" w:rsidP="00C15827">
            <w:pPr>
              <w:pStyle w:val="WCPFCText"/>
            </w:pPr>
            <w:r w:rsidRPr="00FB782A">
              <w:t>The Commission noted the report on the progress by the IWG to Review the Transhipment Measure CMM 2009-06 (TS-IWG) from the Co-Chairs.</w:t>
            </w:r>
            <w:r w:rsidR="00310B77">
              <w:t xml:space="preserve"> </w:t>
            </w:r>
          </w:p>
          <w:p w14:paraId="1FDB17DB" w14:textId="1824E756" w:rsidR="00A50F28" w:rsidRPr="00FB782A" w:rsidRDefault="00463B51" w:rsidP="00C15827">
            <w:pPr>
              <w:pStyle w:val="WCPFCText"/>
            </w:pPr>
            <w:r>
              <w:t xml:space="preserve">The Commission agreed to the TS-IWG to continue its work in 2020. </w:t>
            </w:r>
            <w:r w:rsidR="00A50F28" w:rsidRPr="00FB782A">
              <w:t xml:space="preserve">Following significant progress on its draft Scope of Work for the analysis of transhipment information, the TS-IWG will reconvene electronically in 2020. While the IWG was able to reach agreement on a considerable number of elements in the draft, there remain a few outstanding issues for which the IWG will need to consider and agree upon intersessionally. Moving forward, the TS-IWG Co-Chairs will welcome comments only on the outstanding proposed language in the draft Scope of Work by </w:t>
            </w:r>
            <w:r w:rsidR="00A50F28" w:rsidRPr="00FB782A">
              <w:rPr>
                <w:b/>
              </w:rPr>
              <w:t>13 January 2020</w:t>
            </w:r>
            <w:r w:rsidR="00A50F28" w:rsidRPr="00FB782A">
              <w:t>. The Co-Chairs will circulate the updated Scope of Work following the conclusion of WCPFC16 and provide further instructions to the IWG by email.</w:t>
            </w:r>
            <w:r w:rsidR="00310B77">
              <w:t xml:space="preserve"> </w:t>
            </w:r>
          </w:p>
        </w:tc>
      </w:tr>
    </w:tbl>
    <w:p w14:paraId="59378083" w14:textId="414A076B" w:rsidR="00961334" w:rsidRPr="00FB782A" w:rsidRDefault="00961334" w:rsidP="00347AB3"/>
    <w:p w14:paraId="500B67F1" w14:textId="39155BFB" w:rsidR="00961334" w:rsidRPr="00FB782A" w:rsidRDefault="00961334" w:rsidP="004B77A0">
      <w:pPr>
        <w:pStyle w:val="Heading3"/>
      </w:pPr>
      <w:r w:rsidRPr="00FB782A">
        <w:t>ERandEM WG</w:t>
      </w:r>
    </w:p>
    <w:p w14:paraId="6F05E016" w14:textId="21741215" w:rsidR="008271AC" w:rsidRPr="00FB782A" w:rsidRDefault="00170916" w:rsidP="00C15827">
      <w:pPr>
        <w:pStyle w:val="WCPFCText"/>
      </w:pPr>
      <w:r w:rsidRPr="00FB782A">
        <w:t xml:space="preserve">The </w:t>
      </w:r>
      <w:r w:rsidR="00961334" w:rsidRPr="00FB782A">
        <w:t>ERandEM WG Chair</w:t>
      </w:r>
      <w:r w:rsidRPr="00FB782A">
        <w:t xml:space="preserve"> </w:t>
      </w:r>
      <w:r w:rsidR="00A50F28" w:rsidRPr="00FB782A">
        <w:t xml:space="preserve">(Australia) </w:t>
      </w:r>
      <w:r w:rsidRPr="00FB782A">
        <w:t xml:space="preserve">stated, that </w:t>
      </w:r>
      <w:r w:rsidR="00961334" w:rsidRPr="00FB782A">
        <w:t xml:space="preserve">as noted under Agenda Item 4, </w:t>
      </w:r>
      <w:r w:rsidRPr="00FB782A">
        <w:t xml:space="preserve">the </w:t>
      </w:r>
      <w:r w:rsidR="00A50F28" w:rsidRPr="00FB782A">
        <w:t xml:space="preserve">ERandEM </w:t>
      </w:r>
      <w:r w:rsidRPr="00FB782A">
        <w:t xml:space="preserve">WG </w:t>
      </w:r>
      <w:r w:rsidR="00961334" w:rsidRPr="00FB782A">
        <w:t xml:space="preserve">responded to </w:t>
      </w:r>
      <w:r w:rsidRPr="00FB782A">
        <w:t xml:space="preserve">a </w:t>
      </w:r>
      <w:r w:rsidR="00961334" w:rsidRPr="00FB782A">
        <w:t>tasking from TCC to revise the E</w:t>
      </w:r>
      <w:r w:rsidR="007C00C2">
        <w:t xml:space="preserve">lectronic </w:t>
      </w:r>
      <w:r w:rsidR="00961334" w:rsidRPr="00FB782A">
        <w:t>M</w:t>
      </w:r>
      <w:r w:rsidR="007C00C2">
        <w:t>onitoring</w:t>
      </w:r>
      <w:r w:rsidR="00961334" w:rsidRPr="00FB782A">
        <w:t xml:space="preserve"> concept paper and present </w:t>
      </w:r>
      <w:r w:rsidRPr="00FB782A">
        <w:t>it to WC</w:t>
      </w:r>
      <w:r w:rsidR="00B43CD3" w:rsidRPr="00FB782A">
        <w:t>P</w:t>
      </w:r>
      <w:r w:rsidRPr="00FB782A">
        <w:t>FC16</w:t>
      </w:r>
      <w:r w:rsidR="00961334" w:rsidRPr="00FB782A">
        <w:t xml:space="preserve">. </w:t>
      </w:r>
      <w:r w:rsidRPr="00FB782A">
        <w:t xml:space="preserve">The ERandEM WG met </w:t>
      </w:r>
      <w:r w:rsidR="00BA53B1" w:rsidRPr="00FB782A">
        <w:t>at WCPFC</w:t>
      </w:r>
      <w:r w:rsidR="00A50F28" w:rsidRPr="00FB782A">
        <w:t>16</w:t>
      </w:r>
      <w:r w:rsidR="00BA53B1" w:rsidRPr="00FB782A">
        <w:t xml:space="preserve"> as a SWG </w:t>
      </w:r>
      <w:r w:rsidRPr="00FB782A">
        <w:t xml:space="preserve">and had a very useful </w:t>
      </w:r>
      <w:r w:rsidR="00961334" w:rsidRPr="00FB782A">
        <w:t>discuss</w:t>
      </w:r>
      <w:r w:rsidRPr="00FB782A">
        <w:t>ion</w:t>
      </w:r>
      <w:r w:rsidR="00961334" w:rsidRPr="00FB782A">
        <w:t xml:space="preserve"> </w:t>
      </w:r>
      <w:r w:rsidRPr="00FB782A">
        <w:t xml:space="preserve">on </w:t>
      </w:r>
      <w:r w:rsidR="00961334" w:rsidRPr="00FB782A">
        <w:t>obje</w:t>
      </w:r>
      <w:r w:rsidRPr="00FB782A">
        <w:t>c</w:t>
      </w:r>
      <w:r w:rsidR="00961334" w:rsidRPr="00FB782A">
        <w:t xml:space="preserve">tives and standards. </w:t>
      </w:r>
      <w:r w:rsidRPr="00FB782A">
        <w:t xml:space="preserve">There </w:t>
      </w:r>
      <w:r w:rsidR="00A50F28" w:rsidRPr="00FB782A">
        <w:t xml:space="preserve">was </w:t>
      </w:r>
      <w:r w:rsidRPr="00FB782A">
        <w:t>i</w:t>
      </w:r>
      <w:r w:rsidR="00961334" w:rsidRPr="00FB782A">
        <w:t>nter</w:t>
      </w:r>
      <w:r w:rsidRPr="00FB782A">
        <w:t>e</w:t>
      </w:r>
      <w:r w:rsidR="00961334" w:rsidRPr="00FB782A">
        <w:t xml:space="preserve">st </w:t>
      </w:r>
      <w:r w:rsidRPr="00FB782A">
        <w:t xml:space="preserve">from the working group </w:t>
      </w:r>
      <w:r w:rsidR="00961334" w:rsidRPr="00FB782A">
        <w:t xml:space="preserve">in using the ROP objectives for EM work in </w:t>
      </w:r>
      <w:r w:rsidRPr="00FB782A">
        <w:t xml:space="preserve">the </w:t>
      </w:r>
      <w:r w:rsidR="00961334" w:rsidRPr="00FB782A">
        <w:t>future</w:t>
      </w:r>
      <w:r w:rsidRPr="00FB782A">
        <w:t xml:space="preserve">, but an </w:t>
      </w:r>
      <w:r w:rsidR="00961334" w:rsidRPr="00FB782A">
        <w:t xml:space="preserve">endorsement </w:t>
      </w:r>
      <w:r w:rsidRPr="00FB782A">
        <w:t>by the Comm</w:t>
      </w:r>
      <w:r w:rsidR="00B43CD3" w:rsidRPr="00FB782A">
        <w:t>i</w:t>
      </w:r>
      <w:r w:rsidRPr="00FB782A">
        <w:t xml:space="preserve">ssion </w:t>
      </w:r>
      <w:r w:rsidR="00B43CD3" w:rsidRPr="00FB782A">
        <w:t>of that objective will</w:t>
      </w:r>
      <w:r w:rsidR="00014C23">
        <w:t xml:space="preserve"> be</w:t>
      </w:r>
      <w:r w:rsidR="00B43CD3" w:rsidRPr="00FB782A">
        <w:t xml:space="preserve"> needed </w:t>
      </w:r>
      <w:r w:rsidR="00961334" w:rsidRPr="00FB782A">
        <w:t xml:space="preserve">at </w:t>
      </w:r>
      <w:r w:rsidR="00B43CD3" w:rsidRPr="00FB782A">
        <w:t>WCPFC16</w:t>
      </w:r>
      <w:r w:rsidR="00961334" w:rsidRPr="00FB782A">
        <w:t>.</w:t>
      </w:r>
      <w:r w:rsidR="00B43CD3" w:rsidRPr="00FB782A">
        <w:t xml:space="preserve"> </w:t>
      </w:r>
    </w:p>
    <w:p w14:paraId="434682F5" w14:textId="178E6ED7" w:rsidR="008271AC" w:rsidRPr="00FB782A" w:rsidRDefault="002C04F7" w:rsidP="00C15827">
      <w:pPr>
        <w:pStyle w:val="WCPFCText"/>
      </w:pPr>
      <w:r>
        <w:t>Kiribati</w:t>
      </w:r>
      <w:r w:rsidR="00B43CD3" w:rsidRPr="00FB782A">
        <w:t xml:space="preserve"> sought </w:t>
      </w:r>
      <w:r w:rsidR="008271AC" w:rsidRPr="00FB782A">
        <w:t xml:space="preserve">to </w:t>
      </w:r>
      <w:r w:rsidR="00B43CD3" w:rsidRPr="00FB782A">
        <w:t>clarify</w:t>
      </w:r>
      <w:r w:rsidR="00D97F89" w:rsidRPr="00FB782A">
        <w:t xml:space="preserve"> the focus of the objective, noting its understanding that the focus for EM </w:t>
      </w:r>
      <w:r w:rsidR="008271AC" w:rsidRPr="00FB782A">
        <w:t xml:space="preserve">is </w:t>
      </w:r>
      <w:r w:rsidR="00D97F89" w:rsidRPr="00FB782A">
        <w:t xml:space="preserve">on </w:t>
      </w:r>
      <w:r w:rsidR="008271AC" w:rsidRPr="00FB782A">
        <w:t xml:space="preserve">data gaps, </w:t>
      </w:r>
      <w:r w:rsidR="00D97F89" w:rsidRPr="00FB782A">
        <w:t xml:space="preserve">specifically with respect to </w:t>
      </w:r>
      <w:r w:rsidR="00A62010">
        <w:t xml:space="preserve">longline </w:t>
      </w:r>
      <w:r w:rsidR="00D97F89" w:rsidRPr="00FB782A">
        <w:t xml:space="preserve">fisheries </w:t>
      </w:r>
      <w:r w:rsidR="008271AC" w:rsidRPr="00FB782A">
        <w:t xml:space="preserve">and </w:t>
      </w:r>
      <w:r w:rsidR="0057585F">
        <w:t xml:space="preserve">transhipment </w:t>
      </w:r>
      <w:r w:rsidR="00D97F89" w:rsidRPr="00FB782A">
        <w:t xml:space="preserve">on the </w:t>
      </w:r>
      <w:r w:rsidR="00811006" w:rsidRPr="00FB782A">
        <w:t>high sea</w:t>
      </w:r>
      <w:r w:rsidR="00D97F89" w:rsidRPr="00FB782A">
        <w:t xml:space="preserve">. </w:t>
      </w:r>
    </w:p>
    <w:p w14:paraId="0EF31EF9" w14:textId="180C8AC5" w:rsidR="008271AC" w:rsidRPr="00FB782A" w:rsidRDefault="00D97F89" w:rsidP="00C15827">
      <w:pPr>
        <w:pStyle w:val="WCPFCText"/>
      </w:pPr>
      <w:r w:rsidRPr="00FB782A">
        <w:t xml:space="preserve">The </w:t>
      </w:r>
      <w:r w:rsidR="00014C23">
        <w:t>E</w:t>
      </w:r>
      <w:r w:rsidR="007C00C2">
        <w:t>R</w:t>
      </w:r>
      <w:r w:rsidR="00014C23">
        <w:t>and</w:t>
      </w:r>
      <w:r w:rsidR="008271AC" w:rsidRPr="00FB782A">
        <w:t>EM</w:t>
      </w:r>
      <w:r w:rsidR="00014C23">
        <w:t xml:space="preserve"> WG</w:t>
      </w:r>
      <w:r w:rsidR="008271AC" w:rsidRPr="00FB782A">
        <w:t xml:space="preserve"> Chair</w:t>
      </w:r>
      <w:r w:rsidRPr="00FB782A">
        <w:t xml:space="preserve"> recalled that the Commission had </w:t>
      </w:r>
      <w:r w:rsidR="008271AC" w:rsidRPr="00FB782A">
        <w:t>considered the pri</w:t>
      </w:r>
      <w:r w:rsidRPr="00FB782A">
        <w:t>ority</w:t>
      </w:r>
      <w:r w:rsidR="008271AC" w:rsidRPr="00FB782A">
        <w:t xml:space="preserve"> areas </w:t>
      </w:r>
      <w:r w:rsidRPr="00FB782A">
        <w:t xml:space="preserve">a number of </w:t>
      </w:r>
      <w:r w:rsidR="008271AC" w:rsidRPr="00FB782A">
        <w:t>time</w:t>
      </w:r>
      <w:r w:rsidRPr="00FB782A">
        <w:t xml:space="preserve">s, beginning through a </w:t>
      </w:r>
      <w:r w:rsidR="008271AC" w:rsidRPr="00FB782A">
        <w:t xml:space="preserve">consultancy </w:t>
      </w:r>
      <w:r w:rsidRPr="00FB782A">
        <w:t xml:space="preserve">in 2014. It </w:t>
      </w:r>
      <w:r w:rsidR="008271AC" w:rsidRPr="00FB782A">
        <w:t>highlight</w:t>
      </w:r>
      <w:r w:rsidRPr="00FB782A">
        <w:t>ed</w:t>
      </w:r>
      <w:r w:rsidR="008271AC" w:rsidRPr="00FB782A">
        <w:t xml:space="preserve"> </w:t>
      </w:r>
      <w:r w:rsidRPr="00FB782A">
        <w:t xml:space="preserve">the </w:t>
      </w:r>
      <w:r w:rsidR="008271AC" w:rsidRPr="00FB782A">
        <w:t xml:space="preserve">data gaps </w:t>
      </w:r>
      <w:r w:rsidRPr="00FB782A">
        <w:t xml:space="preserve">referenced by </w:t>
      </w:r>
      <w:r w:rsidR="002C04F7">
        <w:t>Kiribati</w:t>
      </w:r>
      <w:r w:rsidR="008271AC" w:rsidRPr="00FB782A">
        <w:t>. More recently Project 93</w:t>
      </w:r>
      <w:r w:rsidRPr="00FB782A">
        <w:t xml:space="preserve"> (involving the FFA, PNAO, SPC and WCPFC secretariats) </w:t>
      </w:r>
      <w:r w:rsidR="008271AC" w:rsidRPr="00FB782A">
        <w:t>confirm</w:t>
      </w:r>
      <w:r w:rsidRPr="00FB782A">
        <w:t>ed</w:t>
      </w:r>
      <w:r w:rsidR="008271AC" w:rsidRPr="00FB782A">
        <w:t xml:space="preserve"> </w:t>
      </w:r>
      <w:r w:rsidRPr="00FB782A">
        <w:t xml:space="preserve">the need to address the </w:t>
      </w:r>
      <w:r w:rsidR="00A62010">
        <w:t xml:space="preserve">longline </w:t>
      </w:r>
      <w:r w:rsidR="008271AC" w:rsidRPr="00FB782A">
        <w:t xml:space="preserve">and </w:t>
      </w:r>
      <w:r w:rsidR="0057585F">
        <w:t xml:space="preserve">transhipment </w:t>
      </w:r>
      <w:r w:rsidR="008271AC" w:rsidRPr="00FB782A">
        <w:t xml:space="preserve">data gaps. </w:t>
      </w:r>
      <w:r w:rsidRPr="00FB782A">
        <w:t xml:space="preserve">That focus is </w:t>
      </w:r>
      <w:r w:rsidR="008271AC" w:rsidRPr="00FB782A">
        <w:t>capture</w:t>
      </w:r>
      <w:r w:rsidRPr="00FB782A">
        <w:t>d</w:t>
      </w:r>
      <w:r w:rsidR="008271AC" w:rsidRPr="00FB782A">
        <w:t xml:space="preserve"> in </w:t>
      </w:r>
      <w:r w:rsidRPr="00FB782A">
        <w:t xml:space="preserve">both </w:t>
      </w:r>
      <w:r w:rsidR="008271AC" w:rsidRPr="00FB782A">
        <w:t xml:space="preserve">the </w:t>
      </w:r>
      <w:r w:rsidRPr="00FB782A">
        <w:t>c</w:t>
      </w:r>
      <w:r w:rsidR="008271AC" w:rsidRPr="00FB782A">
        <w:t xml:space="preserve">oncept paper, and the implementation </w:t>
      </w:r>
      <w:r w:rsidRPr="00FB782A">
        <w:t>s</w:t>
      </w:r>
      <w:r w:rsidR="008271AC" w:rsidRPr="00FB782A">
        <w:t xml:space="preserve">chedule. </w:t>
      </w:r>
    </w:p>
    <w:p w14:paraId="1073A9E8" w14:textId="6F031583" w:rsidR="00AE4E85" w:rsidRPr="00FB782A" w:rsidRDefault="00AE4E85" w:rsidP="00C15827">
      <w:pPr>
        <w:pStyle w:val="WCPFCText"/>
      </w:pPr>
      <w:r w:rsidRPr="00FB782A">
        <w:t>N</w:t>
      </w:r>
      <w:r w:rsidR="00D97F89" w:rsidRPr="00FB782A">
        <w:t xml:space="preserve">ew Caledonia inquired </w:t>
      </w:r>
      <w:r w:rsidR="00BA53B1" w:rsidRPr="00FB782A">
        <w:t xml:space="preserve">regarding incentives for </w:t>
      </w:r>
      <w:r w:rsidR="00A50F28" w:rsidRPr="00FB782A">
        <w:t xml:space="preserve">the </w:t>
      </w:r>
      <w:r w:rsidR="00BA53B1" w:rsidRPr="00FB782A">
        <w:t xml:space="preserve">use </w:t>
      </w:r>
      <w:r w:rsidR="00A50F28" w:rsidRPr="00FB782A">
        <w:t xml:space="preserve">of </w:t>
      </w:r>
      <w:r w:rsidR="00BA53B1" w:rsidRPr="00FB782A">
        <w:t>E</w:t>
      </w:r>
      <w:r w:rsidR="007C00C2">
        <w:t xml:space="preserve">lectronic </w:t>
      </w:r>
      <w:r w:rsidR="00BA53B1" w:rsidRPr="00FB782A">
        <w:t>M</w:t>
      </w:r>
      <w:r w:rsidR="007C00C2">
        <w:t>onitoring</w:t>
      </w:r>
      <w:r w:rsidR="00BA53B1" w:rsidRPr="00FB782A">
        <w:t xml:space="preserve">, and whether there </w:t>
      </w:r>
      <w:r w:rsidRPr="00FB782A">
        <w:t>is info</w:t>
      </w:r>
      <w:r w:rsidR="00BA53B1" w:rsidRPr="00FB782A">
        <w:t>rmation</w:t>
      </w:r>
      <w:r w:rsidRPr="00FB782A">
        <w:t xml:space="preserve"> avail</w:t>
      </w:r>
      <w:r w:rsidR="00BA53B1" w:rsidRPr="00FB782A">
        <w:t>able</w:t>
      </w:r>
      <w:r w:rsidRPr="00FB782A">
        <w:t xml:space="preserve"> </w:t>
      </w:r>
      <w:r w:rsidR="00BA53B1" w:rsidRPr="00FB782A">
        <w:t xml:space="preserve">regarding </w:t>
      </w:r>
      <w:r w:rsidRPr="00FB782A">
        <w:t>onboard tech</w:t>
      </w:r>
      <w:r w:rsidR="00BA53B1" w:rsidRPr="00FB782A">
        <w:t>nical</w:t>
      </w:r>
      <w:r w:rsidRPr="00FB782A">
        <w:t xml:space="preserve"> equip</w:t>
      </w:r>
      <w:r w:rsidR="00014C23">
        <w:t>ment</w:t>
      </w:r>
      <w:r w:rsidRPr="00FB782A">
        <w:t xml:space="preserve"> and auto</w:t>
      </w:r>
      <w:r w:rsidR="00BA53B1" w:rsidRPr="00FB782A">
        <w:t>matic</w:t>
      </w:r>
      <w:r w:rsidRPr="00FB782A">
        <w:t xml:space="preserve"> treatment of video</w:t>
      </w:r>
      <w:r w:rsidR="00A50F28" w:rsidRPr="00FB782A">
        <w:t xml:space="preserve">. </w:t>
      </w:r>
      <w:r w:rsidR="00BA53B1" w:rsidRPr="00FB782A">
        <w:t xml:space="preserve">The </w:t>
      </w:r>
      <w:r w:rsidR="00014C23">
        <w:t>ERand</w:t>
      </w:r>
      <w:r w:rsidRPr="00FB782A">
        <w:t>EM</w:t>
      </w:r>
      <w:r w:rsidR="00014C23">
        <w:t xml:space="preserve"> WG</w:t>
      </w:r>
      <w:r w:rsidRPr="00FB782A">
        <w:t xml:space="preserve"> Chair</w:t>
      </w:r>
      <w:r w:rsidR="00BA53B1" w:rsidRPr="00FB782A">
        <w:t xml:space="preserve"> noted that </w:t>
      </w:r>
      <w:r w:rsidRPr="00FB782A">
        <w:t xml:space="preserve">incentives for </w:t>
      </w:r>
      <w:r w:rsidR="00BA53B1" w:rsidRPr="00FB782A">
        <w:t xml:space="preserve">the use </w:t>
      </w:r>
      <w:r w:rsidRPr="00FB782A">
        <w:t>of E</w:t>
      </w:r>
      <w:r w:rsidR="007C00C2">
        <w:t xml:space="preserve">lectronic </w:t>
      </w:r>
      <w:r w:rsidRPr="00FB782A">
        <w:t>M</w:t>
      </w:r>
      <w:r w:rsidR="007C00C2">
        <w:t>onitoring</w:t>
      </w:r>
      <w:r w:rsidRPr="00FB782A">
        <w:t xml:space="preserve"> will dep</w:t>
      </w:r>
      <w:r w:rsidR="00BA53B1" w:rsidRPr="00FB782A">
        <w:t>e</w:t>
      </w:r>
      <w:r w:rsidRPr="00FB782A">
        <w:t>nd on nat</w:t>
      </w:r>
      <w:r w:rsidR="00BA53B1" w:rsidRPr="00FB782A">
        <w:t xml:space="preserve">ional </w:t>
      </w:r>
      <w:r w:rsidRPr="00FB782A">
        <w:t>priorities in relation to data coll</w:t>
      </w:r>
      <w:r w:rsidR="00BA53B1" w:rsidRPr="00FB782A">
        <w:t>ection</w:t>
      </w:r>
      <w:r w:rsidRPr="00FB782A">
        <w:t xml:space="preserve"> and needs. </w:t>
      </w:r>
      <w:r w:rsidR="00BA53B1" w:rsidRPr="00FB782A">
        <w:t xml:space="preserve">She stated she does </w:t>
      </w:r>
      <w:r w:rsidRPr="00FB782A">
        <w:t>not know where E</w:t>
      </w:r>
      <w:r w:rsidR="007C00C2">
        <w:t xml:space="preserve">lectronic </w:t>
      </w:r>
      <w:r w:rsidRPr="00FB782A">
        <w:t>M</w:t>
      </w:r>
      <w:r w:rsidR="007C00C2">
        <w:t>onitoring</w:t>
      </w:r>
      <w:r w:rsidRPr="00FB782A">
        <w:t xml:space="preserve"> will be incentivized. </w:t>
      </w:r>
      <w:r w:rsidR="00A50F28" w:rsidRPr="00FB782A">
        <w:t xml:space="preserve">She stated that </w:t>
      </w:r>
      <w:r w:rsidR="00BA53B1" w:rsidRPr="00FB782A">
        <w:t xml:space="preserve">Australia </w:t>
      </w:r>
      <w:r w:rsidRPr="00FB782A">
        <w:t>has impl</w:t>
      </w:r>
      <w:r w:rsidR="00BA53B1" w:rsidRPr="00FB782A">
        <w:t>ement</w:t>
      </w:r>
      <w:r w:rsidR="00A50F28" w:rsidRPr="00FB782A">
        <w:t>ed</w:t>
      </w:r>
      <w:r w:rsidR="00BA53B1" w:rsidRPr="00FB782A">
        <w:t xml:space="preserve"> E</w:t>
      </w:r>
      <w:r w:rsidR="007C00C2">
        <w:t xml:space="preserve">lectronic </w:t>
      </w:r>
      <w:r w:rsidR="00BA53B1" w:rsidRPr="00FB782A">
        <w:t>M</w:t>
      </w:r>
      <w:r w:rsidR="007C00C2">
        <w:t>onitoring</w:t>
      </w:r>
      <w:r w:rsidR="00BA53B1" w:rsidRPr="00FB782A">
        <w:t xml:space="preserve"> </w:t>
      </w:r>
      <w:r w:rsidRPr="00FB782A">
        <w:t>more broadly</w:t>
      </w:r>
      <w:r w:rsidR="00BA53B1" w:rsidRPr="00FB782A">
        <w:t xml:space="preserve">, and has seen some strong </w:t>
      </w:r>
      <w:r w:rsidRPr="00FB782A">
        <w:t>outcome</w:t>
      </w:r>
      <w:r w:rsidR="00BA53B1" w:rsidRPr="00FB782A">
        <w:t>s, and m</w:t>
      </w:r>
      <w:r w:rsidRPr="00FB782A">
        <w:t>uch impr</w:t>
      </w:r>
      <w:r w:rsidR="00BA53B1" w:rsidRPr="00FB782A">
        <w:t>o</w:t>
      </w:r>
      <w:r w:rsidRPr="00FB782A">
        <w:t>ved reporting wit</w:t>
      </w:r>
      <w:r w:rsidR="00BA53B1" w:rsidRPr="00FB782A">
        <w:t>h</w:t>
      </w:r>
      <w:r w:rsidRPr="00FB782A">
        <w:t xml:space="preserve"> </w:t>
      </w:r>
      <w:r w:rsidR="00BA53B1" w:rsidRPr="00FB782A">
        <w:t>the introduction</w:t>
      </w:r>
      <w:r w:rsidRPr="00FB782A">
        <w:t xml:space="preserve"> of E</w:t>
      </w:r>
      <w:r w:rsidR="007C00C2">
        <w:t xml:space="preserve">lectronic </w:t>
      </w:r>
      <w:r w:rsidRPr="00FB782A">
        <w:t>M</w:t>
      </w:r>
      <w:r w:rsidR="007C00C2">
        <w:t>onitoring</w:t>
      </w:r>
      <w:r w:rsidR="00BA53B1" w:rsidRPr="00FB782A">
        <w:t xml:space="preserve">, but noted that this </w:t>
      </w:r>
      <w:r w:rsidRPr="00FB782A">
        <w:t>is not the only solution to improving data coll</w:t>
      </w:r>
      <w:r w:rsidR="00BA53B1" w:rsidRPr="00FB782A">
        <w:t>ection</w:t>
      </w:r>
      <w:r w:rsidRPr="00FB782A">
        <w:t xml:space="preserve">. </w:t>
      </w:r>
    </w:p>
    <w:p w14:paraId="332D85E0" w14:textId="40BD2F15" w:rsidR="00BA53B1" w:rsidRPr="00FB782A" w:rsidRDefault="00BA53B1" w:rsidP="00C15827">
      <w:pPr>
        <w:pStyle w:val="WCPFCText"/>
      </w:pPr>
      <w:r w:rsidRPr="00FB782A">
        <w:t>Japan stated that during the SWG, it generally support</w:t>
      </w:r>
      <w:r w:rsidR="00A50F28" w:rsidRPr="00FB782A">
        <w:t>ed</w:t>
      </w:r>
      <w:r w:rsidRPr="00FB782A">
        <w:t xml:space="preserve"> the objective because the objectives of E</w:t>
      </w:r>
      <w:r w:rsidR="007C00C2">
        <w:t xml:space="preserve">lectronic </w:t>
      </w:r>
      <w:r w:rsidRPr="00FB782A">
        <w:t>M</w:t>
      </w:r>
      <w:r w:rsidR="007C00C2">
        <w:t>onitoring</w:t>
      </w:r>
      <w:r w:rsidRPr="00FB782A">
        <w:t xml:space="preserve"> and the ROP are quite similar</w:t>
      </w:r>
      <w:r w:rsidR="006E1FAA" w:rsidRPr="00FB782A">
        <w:t xml:space="preserve">, although </w:t>
      </w:r>
      <w:r w:rsidRPr="00FB782A">
        <w:t>E</w:t>
      </w:r>
      <w:r w:rsidR="007C00C2">
        <w:t xml:space="preserve">lectronic </w:t>
      </w:r>
      <w:r w:rsidRPr="00FB782A">
        <w:t>M</w:t>
      </w:r>
      <w:r w:rsidR="007C00C2">
        <w:t>onitoring</w:t>
      </w:r>
      <w:r w:rsidRPr="00FB782A">
        <w:t xml:space="preserve"> would </w:t>
      </w:r>
      <w:r w:rsidR="006E1FAA" w:rsidRPr="00FB782A">
        <w:t xml:space="preserve">act to </w:t>
      </w:r>
      <w:r w:rsidRPr="00FB782A">
        <w:t>suppl</w:t>
      </w:r>
      <w:r w:rsidR="006E1FAA" w:rsidRPr="00FB782A">
        <w:t>ement</w:t>
      </w:r>
      <w:r w:rsidRPr="00FB782A">
        <w:t xml:space="preserve"> </w:t>
      </w:r>
      <w:r w:rsidR="006E1FAA" w:rsidRPr="00FB782A">
        <w:t xml:space="preserve">the </w:t>
      </w:r>
      <w:r w:rsidRPr="00FB782A">
        <w:t xml:space="preserve">ROP. </w:t>
      </w:r>
      <w:r w:rsidR="006E1FAA" w:rsidRPr="00FB782A">
        <w:t>Japan suggested these should possibly have the same objective</w:t>
      </w:r>
      <w:r w:rsidR="00A50F28" w:rsidRPr="00FB782A">
        <w:t xml:space="preserve">, and </w:t>
      </w:r>
      <w:r w:rsidRPr="00FB782A">
        <w:t>support</w:t>
      </w:r>
      <w:r w:rsidR="00A50F28" w:rsidRPr="00FB782A">
        <w:t>ed</w:t>
      </w:r>
      <w:r w:rsidRPr="00FB782A">
        <w:t xml:space="preserve"> </w:t>
      </w:r>
      <w:r w:rsidR="006E1FAA" w:rsidRPr="00FB782A">
        <w:t xml:space="preserve">the </w:t>
      </w:r>
      <w:r w:rsidRPr="00FB782A">
        <w:t>language</w:t>
      </w:r>
      <w:r w:rsidR="006E1FAA" w:rsidRPr="00FB782A">
        <w:t xml:space="preserve"> as proposed by the WG</w:t>
      </w:r>
      <w:r w:rsidRPr="00FB782A">
        <w:t>.</w:t>
      </w:r>
    </w:p>
    <w:p w14:paraId="2F9FE890" w14:textId="5288EDBB" w:rsidR="006E1FAA" w:rsidRPr="00FB782A" w:rsidRDefault="002C04F7" w:rsidP="00C15827">
      <w:pPr>
        <w:pStyle w:val="WCPFCText"/>
      </w:pPr>
      <w:r>
        <w:t>Kiribati</w:t>
      </w:r>
      <w:r w:rsidR="006E1FAA" w:rsidRPr="00FB782A">
        <w:t xml:space="preserve"> reiterated that it </w:t>
      </w:r>
      <w:r w:rsidR="00A50F28" w:rsidRPr="00FB782A">
        <w:t xml:space="preserve">was </w:t>
      </w:r>
      <w:r w:rsidR="006E1FAA" w:rsidRPr="00FB782A">
        <w:t>uncomfortable with the proposed language for the objective, stating that the focus should be on the identified data gaps.</w:t>
      </w:r>
    </w:p>
    <w:p w14:paraId="5947282F" w14:textId="34C409A1" w:rsidR="00443E1A" w:rsidRPr="00FB782A" w:rsidRDefault="00443E1A" w:rsidP="00C15827">
      <w:pPr>
        <w:pStyle w:val="WCPFCText"/>
      </w:pPr>
      <w:r w:rsidRPr="00FB782A">
        <w:t>The ERandEM</w:t>
      </w:r>
      <w:r w:rsidR="00811006">
        <w:t xml:space="preserve"> </w:t>
      </w:r>
      <w:r w:rsidRPr="00FB782A">
        <w:t xml:space="preserve">WG </w:t>
      </w:r>
      <w:r w:rsidR="007C00C2">
        <w:t>C</w:t>
      </w:r>
      <w:r w:rsidR="007C00C2" w:rsidRPr="00FB782A">
        <w:t xml:space="preserve">hair </w:t>
      </w:r>
      <w:r w:rsidRPr="00FB782A">
        <w:t>noted the following principles that were raised during discussions</w:t>
      </w:r>
      <w:r w:rsidR="00A50F28" w:rsidRPr="00FB782A">
        <w:t xml:space="preserve"> in the margins of WCPFC16</w:t>
      </w:r>
      <w:r w:rsidRPr="00FB782A">
        <w:t>, in relation to progressing the implementation of E</w:t>
      </w:r>
      <w:r w:rsidR="007C00C2">
        <w:t xml:space="preserve">lectronic </w:t>
      </w:r>
      <w:r w:rsidRPr="00FB782A">
        <w:t>M</w:t>
      </w:r>
      <w:r w:rsidR="007C00C2">
        <w:t>onitoring</w:t>
      </w:r>
      <w:r w:rsidRPr="00FB782A">
        <w:t xml:space="preserve"> in the WCPO</w:t>
      </w:r>
      <w:r w:rsidR="00A50F28" w:rsidRPr="00FB782A">
        <w:t>:</w:t>
      </w:r>
    </w:p>
    <w:p w14:paraId="4A7471F3" w14:textId="22FFF619" w:rsidR="00443E1A" w:rsidRPr="00FB782A" w:rsidRDefault="00443E1A" w:rsidP="00BA2E7F">
      <w:pPr>
        <w:pStyle w:val="ListParagraph"/>
        <w:numPr>
          <w:ilvl w:val="0"/>
          <w:numId w:val="5"/>
        </w:numPr>
        <w:rPr>
          <w:lang w:val="en-AU"/>
        </w:rPr>
      </w:pPr>
      <w:r w:rsidRPr="00FB782A">
        <w:rPr>
          <w:lang w:val="en-AU"/>
        </w:rPr>
        <w:t>ensuring that the objectives remain broad to accommodate the priorities of CCMs as they develop their use of EM technology</w:t>
      </w:r>
      <w:r w:rsidR="008B6527">
        <w:rPr>
          <w:lang w:val="en-AU"/>
        </w:rPr>
        <w:t>;</w:t>
      </w:r>
    </w:p>
    <w:p w14:paraId="6BBC36DE" w14:textId="5B91BD3F" w:rsidR="00443E1A" w:rsidRPr="00FB782A" w:rsidRDefault="00443E1A" w:rsidP="00BA2E7F">
      <w:pPr>
        <w:pStyle w:val="ListParagraph"/>
        <w:numPr>
          <w:ilvl w:val="0"/>
          <w:numId w:val="5"/>
        </w:numPr>
        <w:rPr>
          <w:lang w:val="en-AU"/>
        </w:rPr>
      </w:pPr>
      <w:r w:rsidRPr="00FB782A">
        <w:rPr>
          <w:lang w:val="en-AU"/>
        </w:rPr>
        <w:t>as noted at TCC15, tak</w:t>
      </w:r>
      <w:r w:rsidR="00B41A27" w:rsidRPr="00FB782A">
        <w:rPr>
          <w:lang w:val="en-AU"/>
        </w:rPr>
        <w:t>ing</w:t>
      </w:r>
      <w:r w:rsidRPr="00FB782A">
        <w:rPr>
          <w:lang w:val="en-AU"/>
        </w:rPr>
        <w:t xml:space="preserve"> into consideration the outcomes from Project 93 that describe areas where independent verification of data is low</w:t>
      </w:r>
      <w:r w:rsidR="008B6527">
        <w:rPr>
          <w:lang w:val="en-AU"/>
        </w:rPr>
        <w:t>;</w:t>
      </w:r>
    </w:p>
    <w:p w14:paraId="7788F833" w14:textId="5090D940" w:rsidR="00443E1A" w:rsidRPr="00FB782A" w:rsidRDefault="00443E1A" w:rsidP="00BA2E7F">
      <w:pPr>
        <w:pStyle w:val="ListParagraph"/>
        <w:numPr>
          <w:ilvl w:val="0"/>
          <w:numId w:val="5"/>
        </w:numPr>
        <w:rPr>
          <w:lang w:val="en-AU"/>
        </w:rPr>
      </w:pPr>
      <w:r w:rsidRPr="00FB782A">
        <w:rPr>
          <w:lang w:val="en-AU"/>
        </w:rPr>
        <w:t>that EM technology in the WCPO should be used to target data gaps and uncertainties and as noted in Project 93 outcomes and recommended previously by TCC11 (and endorsed by WCPFC12) – the priority areas for implementation are longline and high seas transhipment activity</w:t>
      </w:r>
      <w:r w:rsidR="008B6527">
        <w:rPr>
          <w:lang w:val="en-AU"/>
        </w:rPr>
        <w:t>;</w:t>
      </w:r>
    </w:p>
    <w:p w14:paraId="75A48B5B" w14:textId="5FEB409E" w:rsidR="00443E1A" w:rsidRPr="00FB782A" w:rsidRDefault="00443E1A" w:rsidP="00BA2E7F">
      <w:pPr>
        <w:pStyle w:val="ListParagraph"/>
        <w:numPr>
          <w:ilvl w:val="0"/>
          <w:numId w:val="5"/>
        </w:numPr>
        <w:rPr>
          <w:lang w:val="en-AU"/>
        </w:rPr>
      </w:pPr>
      <w:r w:rsidRPr="00FB782A">
        <w:rPr>
          <w:lang w:val="en-AU"/>
        </w:rPr>
        <w:t>that EM systems should be used to complement and supplement other data verification methods, such as observers</w:t>
      </w:r>
      <w:r w:rsidR="008B6527">
        <w:rPr>
          <w:lang w:val="en-AU"/>
        </w:rPr>
        <w:t>; and</w:t>
      </w:r>
    </w:p>
    <w:p w14:paraId="2B3089A5" w14:textId="2BDDC392" w:rsidR="00443E1A" w:rsidRPr="00FB782A" w:rsidRDefault="00443E1A" w:rsidP="00BA2E7F">
      <w:pPr>
        <w:pStyle w:val="ListParagraph"/>
        <w:numPr>
          <w:ilvl w:val="0"/>
          <w:numId w:val="5"/>
        </w:numPr>
        <w:rPr>
          <w:lang w:val="en-AU"/>
        </w:rPr>
      </w:pPr>
      <w:r w:rsidRPr="00FB782A">
        <w:rPr>
          <w:lang w:val="en-AU"/>
        </w:rPr>
        <w:t>recognising the constraints and limitations of this technology as identified during trials.</w:t>
      </w:r>
    </w:p>
    <w:p w14:paraId="001D5590" w14:textId="77777777" w:rsidR="00443E1A" w:rsidRPr="00FB782A" w:rsidRDefault="00443E1A" w:rsidP="00443E1A">
      <w:pPr>
        <w:rPr>
          <w:lang w:val="en-AU"/>
        </w:rPr>
      </w:pPr>
    </w:p>
    <w:tbl>
      <w:tblPr>
        <w:tblStyle w:val="TableGrid"/>
        <w:tblW w:w="0" w:type="auto"/>
        <w:tblLook w:val="04A0" w:firstRow="1" w:lastRow="0" w:firstColumn="1" w:lastColumn="0" w:noHBand="0" w:noVBand="1"/>
      </w:tblPr>
      <w:tblGrid>
        <w:gridCol w:w="9407"/>
      </w:tblGrid>
      <w:tr w:rsidR="00B41A27" w:rsidRPr="00FB782A" w14:paraId="10861854" w14:textId="77777777" w:rsidTr="00B41A27">
        <w:tc>
          <w:tcPr>
            <w:tcW w:w="9407" w:type="dxa"/>
          </w:tcPr>
          <w:p w14:paraId="5236E853" w14:textId="3D655D43" w:rsidR="00B41A27" w:rsidRPr="00FB782A" w:rsidRDefault="00B41A27" w:rsidP="00C15827">
            <w:pPr>
              <w:pStyle w:val="WCPFCText"/>
            </w:pPr>
            <w:r w:rsidRPr="00FB782A">
              <w:t>The Commission noted the intersessional progress by the Electronic Reporting and Electronic Monitoring Working Group on the development of draft Minimum Standards for Electronic Monitoring Programmes.</w:t>
            </w:r>
            <w:r w:rsidR="00310B77">
              <w:t xml:space="preserve"> </w:t>
            </w:r>
          </w:p>
          <w:p w14:paraId="1F7BA720" w14:textId="77777777" w:rsidR="00B41A27" w:rsidRPr="00FB782A" w:rsidRDefault="00B41A27" w:rsidP="00C15827">
            <w:pPr>
              <w:pStyle w:val="WCPFCText"/>
            </w:pPr>
            <w:r w:rsidRPr="00FB782A">
              <w:t xml:space="preserve">The Commission endorsed the following objectives for electronic monitoring: “The objectives of the Commission Electronic Monitoring Programme (EMP) shall be to collect verified catch and effort data, other scientific data, and additional information related to the fishery from the Convention Area and to monitor the implementation of the conservation and management measures adopted by the Commission”. </w:t>
            </w:r>
          </w:p>
          <w:p w14:paraId="4A35E459" w14:textId="65C72A79" w:rsidR="00B41A27" w:rsidRPr="00FB782A" w:rsidRDefault="00B41A27" w:rsidP="00C15827">
            <w:pPr>
              <w:pStyle w:val="WCPFCText"/>
            </w:pPr>
            <w:r w:rsidRPr="00FB782A">
              <w:t>The Commission agreed that the conclusions from Project 93 in relation to data gaps be considered in the implementation of regional electronic monitoring standards.</w:t>
            </w:r>
          </w:p>
        </w:tc>
      </w:tr>
    </w:tbl>
    <w:p w14:paraId="6FB4A494" w14:textId="77777777" w:rsidR="00443E1A" w:rsidRPr="00AB038B" w:rsidRDefault="00443E1A" w:rsidP="001E1488"/>
    <w:p w14:paraId="751541C6" w14:textId="4619A845" w:rsidR="00BF5F79" w:rsidRPr="00FB782A" w:rsidRDefault="0069027D" w:rsidP="004B77A0">
      <w:pPr>
        <w:pStyle w:val="Heading1"/>
      </w:pPr>
      <w:bookmarkStart w:id="2026" w:name="_Toc26341571"/>
      <w:bookmarkStart w:id="2027" w:name="_Toc26341953"/>
      <w:bookmarkStart w:id="2028" w:name="_Toc26342332"/>
      <w:bookmarkStart w:id="2029" w:name="_Toc26342658"/>
      <w:bookmarkStart w:id="2030" w:name="_Toc26342982"/>
      <w:bookmarkStart w:id="2031" w:name="_Toc26343293"/>
      <w:bookmarkStart w:id="2032" w:name="_Toc26343604"/>
      <w:bookmarkStart w:id="2033" w:name="_Toc26343915"/>
      <w:bookmarkStart w:id="2034" w:name="_Toc32925156"/>
      <w:bookmarkEnd w:id="2026"/>
      <w:bookmarkEnd w:id="2027"/>
      <w:bookmarkEnd w:id="2028"/>
      <w:bookmarkEnd w:id="2029"/>
      <w:bookmarkEnd w:id="2030"/>
      <w:bookmarkEnd w:id="2031"/>
      <w:bookmarkEnd w:id="2032"/>
      <w:bookmarkEnd w:id="2033"/>
      <w:r w:rsidRPr="00FB782A">
        <w:t>—</w:t>
      </w:r>
      <w:r w:rsidR="00310B77">
        <w:t xml:space="preserve"> </w:t>
      </w:r>
      <w:r w:rsidR="00E870CF" w:rsidRPr="00FB782A">
        <w:t>COMPLIANCE MONITORING SCHEME</w:t>
      </w:r>
      <w:bookmarkEnd w:id="2034"/>
      <w:r w:rsidR="00E870CF" w:rsidRPr="00FB782A">
        <w:t xml:space="preserve"> </w:t>
      </w:r>
    </w:p>
    <w:p w14:paraId="4B8951C0" w14:textId="2B393DDF" w:rsidR="00BF5F79" w:rsidRPr="00FB782A" w:rsidRDefault="00E870CF" w:rsidP="004B77A0">
      <w:pPr>
        <w:pStyle w:val="Heading2"/>
      </w:pPr>
      <w:bookmarkStart w:id="2035" w:name="_Toc32925157"/>
      <w:r w:rsidRPr="00FB782A">
        <w:t xml:space="preserve">Consideration and </w:t>
      </w:r>
      <w:r w:rsidR="00636175" w:rsidRPr="00FB782A">
        <w:t>A</w:t>
      </w:r>
      <w:r w:rsidRPr="00FB782A">
        <w:t>doption of the Final Compliance Monitoring Report (CMR)</w:t>
      </w:r>
      <w:bookmarkEnd w:id="2035"/>
      <w:r w:rsidRPr="00FB782A">
        <w:t xml:space="preserve"> </w:t>
      </w:r>
    </w:p>
    <w:p w14:paraId="35B1454B" w14:textId="3002A0A8" w:rsidR="00F23C10" w:rsidRPr="00FB782A" w:rsidRDefault="00882F61" w:rsidP="00C15827">
      <w:pPr>
        <w:pStyle w:val="WCPFCText"/>
      </w:pPr>
      <w:r w:rsidRPr="00FB782A">
        <w:t xml:space="preserve">The Commission considered the provisional </w:t>
      </w:r>
      <w:r w:rsidR="00003D78" w:rsidRPr="00FB782A">
        <w:t xml:space="preserve">CMR </w:t>
      </w:r>
      <w:r w:rsidRPr="00FB782A">
        <w:t>recommended by TCC1</w:t>
      </w:r>
      <w:r w:rsidR="00360F77" w:rsidRPr="00FB782A">
        <w:t>5</w:t>
      </w:r>
      <w:r w:rsidR="00003D78" w:rsidRPr="00FB782A">
        <w:t xml:space="preserve"> through a </w:t>
      </w:r>
      <w:r w:rsidRPr="00FB782A">
        <w:t xml:space="preserve">small working group led by </w:t>
      </w:r>
      <w:r w:rsidR="001224AD" w:rsidRPr="00FB782A">
        <w:t>Laurence Edwards (</w:t>
      </w:r>
      <w:r w:rsidRPr="00FB782A">
        <w:t>TCC Chair</w:t>
      </w:r>
      <w:r w:rsidR="001224AD" w:rsidRPr="00FB782A">
        <w:t>)</w:t>
      </w:r>
      <w:r w:rsidRPr="00FB782A">
        <w:t xml:space="preserve">, which compiled the final </w:t>
      </w:r>
      <w:r w:rsidR="00003D78" w:rsidRPr="00FB782A">
        <w:t xml:space="preserve">CMR </w:t>
      </w:r>
      <w:r w:rsidRPr="00FB782A">
        <w:t xml:space="preserve">for adoption. </w:t>
      </w:r>
      <w:r w:rsidR="00003D78" w:rsidRPr="00FB782A">
        <w:t xml:space="preserve">The TCC </w:t>
      </w:r>
      <w:r w:rsidR="000069B3" w:rsidRPr="00FB782A">
        <w:t>Chair</w:t>
      </w:r>
      <w:r w:rsidR="00003D78" w:rsidRPr="00FB782A">
        <w:t xml:space="preserve"> provided a report on the SWG outcom</w:t>
      </w:r>
      <w:r w:rsidR="003A0235" w:rsidRPr="00FB782A">
        <w:t>e</w:t>
      </w:r>
      <w:r w:rsidR="00003D78" w:rsidRPr="00FB782A">
        <w:t>s</w:t>
      </w:r>
      <w:r w:rsidR="003A0235" w:rsidRPr="00FB782A">
        <w:t xml:space="preserve">. </w:t>
      </w:r>
    </w:p>
    <w:p w14:paraId="2BF88458" w14:textId="7AE0284A" w:rsidR="003C6581" w:rsidRPr="00FB782A" w:rsidRDefault="005C044F" w:rsidP="00C15827">
      <w:pPr>
        <w:pStyle w:val="WCPFCText"/>
      </w:pPr>
      <w:r w:rsidRPr="00FB782A">
        <w:t>Vanuatu</w:t>
      </w:r>
      <w:r w:rsidR="006E1FAA" w:rsidRPr="00FB782A">
        <w:t xml:space="preserve"> </w:t>
      </w:r>
      <w:r w:rsidR="00BD5DB2" w:rsidRPr="00FB782A">
        <w:t xml:space="preserve">responded to paragraph 19 of the </w:t>
      </w:r>
      <w:r w:rsidR="007C00C2">
        <w:t xml:space="preserve">final </w:t>
      </w:r>
      <w:r w:rsidR="00BD5DB2" w:rsidRPr="00FB782A">
        <w:t xml:space="preserve">CMR by providing additional clarification on </w:t>
      </w:r>
      <w:r w:rsidR="006E1FAA" w:rsidRPr="00FB782A">
        <w:t>N</w:t>
      </w:r>
      <w:r w:rsidR="00BD5DB2" w:rsidRPr="00FB782A">
        <w:t xml:space="preserve">orth Pacific albacore catch and effort by Vanuatu vessels in 2018, and </w:t>
      </w:r>
      <w:r w:rsidR="00B41A27" w:rsidRPr="00FB782A">
        <w:t xml:space="preserve">stated that </w:t>
      </w:r>
      <w:r w:rsidR="00BD5DB2" w:rsidRPr="00FB782A">
        <w:t>this information ha</w:t>
      </w:r>
      <w:r w:rsidR="00C41A6A">
        <w:t>d</w:t>
      </w:r>
      <w:r w:rsidR="00BD5DB2" w:rsidRPr="00FB782A">
        <w:t xml:space="preserve"> been incorporated into the NC</w:t>
      </w:r>
      <w:r w:rsidR="006E1FAA" w:rsidRPr="00FB782A">
        <w:t>15</w:t>
      </w:r>
      <w:r w:rsidR="00BD5DB2" w:rsidRPr="00FB782A">
        <w:t xml:space="preserve"> report submitted to WCPFC16 for adoption. Essentially, effort directed at </w:t>
      </w:r>
      <w:r w:rsidR="0087631A">
        <w:t xml:space="preserve">North Pacific </w:t>
      </w:r>
      <w:r w:rsidR="00BD5DB2" w:rsidRPr="00FB782A">
        <w:t xml:space="preserve">albacore has declined by 30%, and </w:t>
      </w:r>
      <w:r w:rsidR="0087631A">
        <w:t xml:space="preserve">North Pacific </w:t>
      </w:r>
      <w:r w:rsidR="00BD5DB2" w:rsidRPr="00FB782A">
        <w:t>albacore catch by 37%, since the 2002</w:t>
      </w:r>
      <w:r w:rsidR="006E1FAA" w:rsidRPr="00FB782A">
        <w:t>–</w:t>
      </w:r>
      <w:r w:rsidR="00BD5DB2" w:rsidRPr="00FB782A">
        <w:t xml:space="preserve">2004 reference period. This change was not clear from the data originally submitted to the NC. Vanuatu </w:t>
      </w:r>
      <w:r w:rsidR="001D5DB3" w:rsidRPr="00FB782A">
        <w:t>concur</w:t>
      </w:r>
      <w:r w:rsidR="001D5DB3">
        <w:t>red</w:t>
      </w:r>
      <w:r w:rsidR="00BD5DB2" w:rsidRPr="00FB782A">
        <w:t xml:space="preserve"> with the view of Korea that the current text of CMM 2005-03 needs to be clarified.</w:t>
      </w:r>
      <w:r w:rsidR="00310B77">
        <w:t xml:space="preserve"> </w:t>
      </w:r>
    </w:p>
    <w:tbl>
      <w:tblPr>
        <w:tblStyle w:val="TableGrid"/>
        <w:tblW w:w="0" w:type="auto"/>
        <w:tblInd w:w="10" w:type="dxa"/>
        <w:tblLook w:val="04A0" w:firstRow="1" w:lastRow="0" w:firstColumn="1" w:lastColumn="0" w:noHBand="0" w:noVBand="1"/>
      </w:tblPr>
      <w:tblGrid>
        <w:gridCol w:w="9397"/>
      </w:tblGrid>
      <w:tr w:rsidR="00323E13" w:rsidRPr="00FB782A" w14:paraId="549322D8" w14:textId="77777777" w:rsidTr="6ACB6262">
        <w:tc>
          <w:tcPr>
            <w:tcW w:w="9407" w:type="dxa"/>
          </w:tcPr>
          <w:p w14:paraId="6D4A4056" w14:textId="256AC4EC" w:rsidR="00323E13" w:rsidRPr="00FB782A" w:rsidRDefault="00323E13" w:rsidP="00C15827">
            <w:pPr>
              <w:pStyle w:val="WCPFCText"/>
            </w:pPr>
            <w:bookmarkStart w:id="2036" w:name="_Hlk532810869"/>
            <w:bookmarkStart w:id="2037" w:name="_Hlk532810883"/>
            <w:r w:rsidRPr="00FB782A">
              <w:t xml:space="preserve">The Commission </w:t>
            </w:r>
            <w:r w:rsidR="005C31F8" w:rsidRPr="00FB782A">
              <w:t xml:space="preserve">adopted </w:t>
            </w:r>
            <w:r w:rsidRPr="00FB782A">
              <w:t>the Final Compliance Monitoring Report</w:t>
            </w:r>
            <w:r w:rsidR="00310B77">
              <w:t xml:space="preserve"> </w:t>
            </w:r>
            <w:r w:rsidR="00B41A27" w:rsidRPr="00FB782A">
              <w:t xml:space="preserve">for 2019 </w:t>
            </w:r>
            <w:r w:rsidRPr="00FB782A">
              <w:t>(</w:t>
            </w:r>
            <w:r w:rsidRPr="00FB782A">
              <w:rPr>
                <w:b/>
                <w:bCs/>
              </w:rPr>
              <w:t>WCPFC1</w:t>
            </w:r>
            <w:r w:rsidR="00360F77" w:rsidRPr="00FB782A">
              <w:rPr>
                <w:b/>
                <w:bCs/>
              </w:rPr>
              <w:t>6</w:t>
            </w:r>
            <w:r w:rsidRPr="00FB782A">
              <w:rPr>
                <w:b/>
                <w:bCs/>
              </w:rPr>
              <w:t>-201</w:t>
            </w:r>
            <w:r w:rsidR="00360F77" w:rsidRPr="00FB782A">
              <w:rPr>
                <w:b/>
                <w:bCs/>
              </w:rPr>
              <w:t>9</w:t>
            </w:r>
            <w:r w:rsidRPr="00FB782A">
              <w:rPr>
                <w:b/>
                <w:bCs/>
              </w:rPr>
              <w:t>-</w:t>
            </w:r>
            <w:r w:rsidR="005C044F" w:rsidRPr="00FB782A">
              <w:rPr>
                <w:b/>
                <w:bCs/>
              </w:rPr>
              <w:t>f</w:t>
            </w:r>
            <w:r w:rsidR="00B41A27" w:rsidRPr="00FB782A">
              <w:rPr>
                <w:b/>
                <w:bCs/>
              </w:rPr>
              <w:t>inal</w:t>
            </w:r>
            <w:r w:rsidRPr="00FB782A">
              <w:rPr>
                <w:b/>
                <w:bCs/>
              </w:rPr>
              <w:t>CMR, Attachment</w:t>
            </w:r>
            <w:r w:rsidRPr="00FB782A">
              <w:t xml:space="preserve"> </w:t>
            </w:r>
            <w:r w:rsidR="00B41A27" w:rsidRPr="00FB782A">
              <w:rPr>
                <w:b/>
                <w:bCs/>
              </w:rPr>
              <w:t>P</w:t>
            </w:r>
            <w:r w:rsidR="006D4964" w:rsidRPr="00FB782A">
              <w:t>*</w:t>
            </w:r>
            <w:r w:rsidRPr="00FB782A">
              <w:t>).</w:t>
            </w:r>
            <w:r w:rsidR="005C31F8" w:rsidRPr="00FB782A">
              <w:t xml:space="preserve"> </w:t>
            </w:r>
            <w:bookmarkEnd w:id="2036"/>
          </w:p>
        </w:tc>
      </w:tr>
      <w:bookmarkEnd w:id="2037"/>
    </w:tbl>
    <w:p w14:paraId="5DB64A3F" w14:textId="77777777" w:rsidR="00AC2271" w:rsidRPr="00FB782A" w:rsidRDefault="00AC2271" w:rsidP="00AC2271">
      <w:pPr>
        <w:rPr>
          <w:lang w:val="en-AU"/>
        </w:rPr>
      </w:pPr>
    </w:p>
    <w:p w14:paraId="1A609E2D" w14:textId="26867C06" w:rsidR="00607288" w:rsidRPr="00FB782A" w:rsidRDefault="00E870CF" w:rsidP="004B77A0">
      <w:pPr>
        <w:pStyle w:val="Heading2"/>
      </w:pPr>
      <w:bookmarkStart w:id="2038" w:name="_Toc32925158"/>
      <w:r w:rsidRPr="00FB782A">
        <w:t xml:space="preserve">Review the </w:t>
      </w:r>
      <w:r w:rsidR="00360F77" w:rsidRPr="00FB782A">
        <w:t xml:space="preserve">workplan of tasks to enhance the </w:t>
      </w:r>
      <w:r w:rsidRPr="00FB782A">
        <w:t>Compliance Monitoring Scheme</w:t>
      </w:r>
      <w:bookmarkEnd w:id="2038"/>
      <w:r w:rsidRPr="00FB782A">
        <w:t xml:space="preserve"> </w:t>
      </w:r>
    </w:p>
    <w:tbl>
      <w:tblPr>
        <w:tblStyle w:val="TableGrid"/>
        <w:tblW w:w="0" w:type="auto"/>
        <w:tblLook w:val="04A0" w:firstRow="1" w:lastRow="0" w:firstColumn="1" w:lastColumn="0" w:noHBand="0" w:noVBand="1"/>
      </w:tblPr>
      <w:tblGrid>
        <w:gridCol w:w="9407"/>
      </w:tblGrid>
      <w:tr w:rsidR="00B41A27" w:rsidRPr="00FB782A" w14:paraId="622BE1B1" w14:textId="77777777" w:rsidTr="00B41A27">
        <w:tc>
          <w:tcPr>
            <w:tcW w:w="9407" w:type="dxa"/>
          </w:tcPr>
          <w:p w14:paraId="77646963" w14:textId="1B94BC9B" w:rsidR="00B41A27" w:rsidRPr="00FB782A" w:rsidRDefault="00B41A27" w:rsidP="00DB2EDE">
            <w:pPr>
              <w:pStyle w:val="WCPFCText"/>
            </w:pPr>
            <w:r w:rsidRPr="00FB782A">
              <w:t xml:space="preserve">The Commission noted the recommendations from TCC15 and the progress on the workplan of tasks to enhance the Compliance Monitoring Scheme as set out in </w:t>
            </w:r>
            <w:r w:rsidRPr="00FB782A">
              <w:rPr>
                <w:b/>
              </w:rPr>
              <w:t>WCPFC16-2019-30</w:t>
            </w:r>
            <w:r w:rsidRPr="00FB782A">
              <w:t>.</w:t>
            </w:r>
            <w:r w:rsidR="00DB2EDE">
              <w:t xml:space="preserve"> </w:t>
            </w:r>
          </w:p>
        </w:tc>
      </w:tr>
    </w:tbl>
    <w:p w14:paraId="79C8CEC2" w14:textId="63EEA114" w:rsidR="00B361FA" w:rsidRPr="00FB782A" w:rsidRDefault="00B361FA" w:rsidP="006D6FB5">
      <w:pPr>
        <w:rPr>
          <w:lang w:val="en-AU"/>
        </w:rPr>
      </w:pPr>
    </w:p>
    <w:p w14:paraId="0BE21835" w14:textId="5FB22686" w:rsidR="009968B7" w:rsidRDefault="00360F77" w:rsidP="004B77A0">
      <w:pPr>
        <w:pStyle w:val="Heading2"/>
      </w:pPr>
      <w:bookmarkStart w:id="2039" w:name="_Toc32925159"/>
      <w:r w:rsidRPr="00FB782A">
        <w:t>Expiry of CMM 2018-07 at the end of 2019</w:t>
      </w:r>
      <w:bookmarkEnd w:id="2039"/>
    </w:p>
    <w:p w14:paraId="39ADB8B1" w14:textId="5BCC71FE" w:rsidR="00DB2EDE" w:rsidRDefault="00DB2EDE" w:rsidP="00DB2EDE">
      <w:pPr>
        <w:pStyle w:val="WCPFCText"/>
      </w:pPr>
      <w:r w:rsidRPr="00FB782A">
        <w:t xml:space="preserve">The </w:t>
      </w:r>
      <w:r>
        <w:t>TCC Vice-Chair presented the outcomes of the SWG to consider the Expiry of CMM 2018-07.</w:t>
      </w:r>
    </w:p>
    <w:p w14:paraId="47D9CCE4" w14:textId="77777777" w:rsidR="00DB2EDE" w:rsidRPr="00DB2EDE" w:rsidRDefault="00DB2EDE" w:rsidP="00DB2EDE">
      <w:pPr>
        <w:ind w:left="0" w:firstLine="0"/>
      </w:pPr>
    </w:p>
    <w:tbl>
      <w:tblPr>
        <w:tblStyle w:val="TableGrid"/>
        <w:tblW w:w="0" w:type="auto"/>
        <w:tblLook w:val="04A0" w:firstRow="1" w:lastRow="0" w:firstColumn="1" w:lastColumn="0" w:noHBand="0" w:noVBand="1"/>
      </w:tblPr>
      <w:tblGrid>
        <w:gridCol w:w="9407"/>
      </w:tblGrid>
      <w:tr w:rsidR="006D4E14" w:rsidRPr="00FB782A" w14:paraId="4F333C67" w14:textId="77777777" w:rsidTr="006D4E14">
        <w:tc>
          <w:tcPr>
            <w:tcW w:w="9407" w:type="dxa"/>
          </w:tcPr>
          <w:p w14:paraId="60EF6F96" w14:textId="77777777" w:rsidR="006D4E14" w:rsidRDefault="006D4E14" w:rsidP="00C15827">
            <w:pPr>
              <w:pStyle w:val="WCPFCText"/>
            </w:pPr>
            <w:r w:rsidRPr="00FB782A">
              <w:t xml:space="preserve">The Commission adopted </w:t>
            </w:r>
            <w:r w:rsidRPr="00C41A6A">
              <w:rPr>
                <w:b/>
                <w:bCs/>
              </w:rPr>
              <w:t>Conservation and Management Measure 2019-06, Attachment Q</w:t>
            </w:r>
            <w:r w:rsidRPr="00FB782A">
              <w:t>* which amends the Compliance Monitoring Scheme CMM (CMM 2018-07) and extends the Scheme for a further two years.</w:t>
            </w:r>
          </w:p>
          <w:p w14:paraId="470CC01F" w14:textId="0153ACF4" w:rsidR="00DB2EDE" w:rsidRPr="00FB782A" w:rsidRDefault="00DB2EDE" w:rsidP="00C15827">
            <w:pPr>
              <w:pStyle w:val="WCPFCText"/>
            </w:pPr>
            <w:r w:rsidRPr="00FB782A">
              <w:t>The Commission agreed to establish a Compliance Monitoring Scheme (CMS) Intersessional Working Group under the leadership of the Vice-Chair of TCC, Dr Robert Day (Canada) which would work virtually to progress work intersessionally to undertake the CMS Future Work, including on audit points and the risk-based framework.</w:t>
            </w:r>
          </w:p>
        </w:tc>
      </w:tr>
    </w:tbl>
    <w:p w14:paraId="7A2F4676" w14:textId="77777777" w:rsidR="006D4E14" w:rsidRPr="00FB782A" w:rsidRDefault="006D4E14" w:rsidP="00DB2EDE">
      <w:pPr>
        <w:pStyle w:val="WCPFCText"/>
        <w:numPr>
          <w:ilvl w:val="0"/>
          <w:numId w:val="0"/>
        </w:numPr>
      </w:pPr>
    </w:p>
    <w:p w14:paraId="5325033B" w14:textId="507CD5FE" w:rsidR="00410814" w:rsidRPr="00FB782A" w:rsidRDefault="00EE1002" w:rsidP="00C15827">
      <w:pPr>
        <w:pStyle w:val="WCPFCText"/>
      </w:pPr>
      <w:r w:rsidRPr="00FB782A">
        <w:t>FSM</w:t>
      </w:r>
      <w:r w:rsidR="006D4E14" w:rsidRPr="00FB782A">
        <w:t xml:space="preserve">, on behalf of </w:t>
      </w:r>
      <w:r w:rsidR="00DB2EDE" w:rsidRPr="00FB782A">
        <w:t>F</w:t>
      </w:r>
      <w:r w:rsidR="00DB2EDE">
        <w:t>F</w:t>
      </w:r>
      <w:r w:rsidR="00DB2EDE" w:rsidRPr="00FB782A">
        <w:t xml:space="preserve">A </w:t>
      </w:r>
      <w:r w:rsidRPr="00FB782A">
        <w:t>members</w:t>
      </w:r>
      <w:r w:rsidR="006D4E14" w:rsidRPr="00FB782A">
        <w:t xml:space="preserve">, stated they </w:t>
      </w:r>
      <w:r w:rsidR="00410814" w:rsidRPr="00FB782A">
        <w:t xml:space="preserve">were the original proponents of </w:t>
      </w:r>
      <w:r w:rsidR="006D4E14" w:rsidRPr="00FB782A">
        <w:t xml:space="preserve">the </w:t>
      </w:r>
      <w:r w:rsidR="001D5DB3">
        <w:t xml:space="preserve">CMS CMM </w:t>
      </w:r>
      <w:r w:rsidR="00410814" w:rsidRPr="00FB782A">
        <w:t xml:space="preserve">because </w:t>
      </w:r>
      <w:r w:rsidR="006D4E14" w:rsidRPr="00FB782A">
        <w:t xml:space="preserve">FFA members </w:t>
      </w:r>
      <w:r w:rsidR="00410814" w:rsidRPr="00FB782A">
        <w:t xml:space="preserve">take </w:t>
      </w:r>
      <w:r w:rsidR="006D4E14" w:rsidRPr="00FB782A">
        <w:t xml:space="preserve">their </w:t>
      </w:r>
      <w:r w:rsidR="00410814" w:rsidRPr="00FB782A">
        <w:t xml:space="preserve">responsibilities under the convention seriously and recognise the importance of demonstrating accountability and transparency. </w:t>
      </w:r>
      <w:r w:rsidR="006D4E14" w:rsidRPr="00FB782A">
        <w:t>They stated that i</w:t>
      </w:r>
      <w:r w:rsidR="00410814" w:rsidRPr="00FB782A">
        <w:t>mplementation and enforcement of obligations, in accordance with our national laws, are essential in ensuring the long</w:t>
      </w:r>
      <w:r w:rsidR="006D4E14" w:rsidRPr="00FB782A">
        <w:t>-</w:t>
      </w:r>
      <w:r w:rsidR="00410814" w:rsidRPr="00FB782A">
        <w:t>term sustainability of our tuna resources. FFA members welcome</w:t>
      </w:r>
      <w:r w:rsidR="006D4E14" w:rsidRPr="00FB782A">
        <w:t>d</w:t>
      </w:r>
      <w:r w:rsidR="00410814" w:rsidRPr="00FB782A">
        <w:t xml:space="preserve"> the Commission’s agreement to extend the CMS for two years and recognise</w:t>
      </w:r>
      <w:r w:rsidR="006D4E14" w:rsidRPr="00FB782A">
        <w:t>d</w:t>
      </w:r>
      <w:r w:rsidR="00410814" w:rsidRPr="00FB782A">
        <w:t xml:space="preserve"> the value of having a process in place </w:t>
      </w:r>
      <w:r w:rsidR="006D4E14" w:rsidRPr="00FB782A">
        <w:t xml:space="preserve">that </w:t>
      </w:r>
      <w:r w:rsidR="00410814" w:rsidRPr="00FB782A">
        <w:t xml:space="preserve">provides an appropriate level of scrutiny on CCMs. </w:t>
      </w:r>
      <w:r w:rsidR="006D4E14" w:rsidRPr="00FB782A">
        <w:t xml:space="preserve">FFA members indicated their </w:t>
      </w:r>
      <w:r w:rsidR="00410814" w:rsidRPr="00FB782A">
        <w:t>understand</w:t>
      </w:r>
      <w:r w:rsidR="006D4E14" w:rsidRPr="00FB782A">
        <w:t>ing</w:t>
      </w:r>
      <w:r w:rsidR="00410814" w:rsidRPr="00FB782A">
        <w:t xml:space="preserve"> that some CCMs </w:t>
      </w:r>
      <w:r w:rsidR="006D4E14" w:rsidRPr="00FB782A">
        <w:t xml:space="preserve">sought </w:t>
      </w:r>
      <w:r w:rsidR="00410814" w:rsidRPr="00FB782A">
        <w:t>a different outcome on certain aspects of the CMS</w:t>
      </w:r>
      <w:r w:rsidR="006D4E14" w:rsidRPr="00FB782A">
        <w:t xml:space="preserve">, and </w:t>
      </w:r>
      <w:r w:rsidR="00410814" w:rsidRPr="00FB782A">
        <w:t>appreciate</w:t>
      </w:r>
      <w:r w:rsidR="006D4E14" w:rsidRPr="00FB782A">
        <w:t>d</w:t>
      </w:r>
      <w:r w:rsidR="00410814" w:rsidRPr="00FB782A">
        <w:t xml:space="preserve"> the flexibility that </w:t>
      </w:r>
      <w:r w:rsidR="006D4E14" w:rsidRPr="00FB782A">
        <w:t xml:space="preserve">was </w:t>
      </w:r>
      <w:r w:rsidR="00410814" w:rsidRPr="00FB782A">
        <w:t>shown</w:t>
      </w:r>
      <w:r w:rsidR="006D4E14" w:rsidRPr="00FB782A">
        <w:t xml:space="preserve">, noting that </w:t>
      </w:r>
      <w:r w:rsidR="00410814" w:rsidRPr="00FB782A">
        <w:t xml:space="preserve">FFA </w:t>
      </w:r>
      <w:r w:rsidR="006D4E14" w:rsidRPr="00FB782A">
        <w:t xml:space="preserve">members had </w:t>
      </w:r>
      <w:r w:rsidR="00410814" w:rsidRPr="00FB782A">
        <w:t>also worked in good faith</w:t>
      </w:r>
      <w:r w:rsidR="006D4E14" w:rsidRPr="00FB782A">
        <w:t xml:space="preserve">, and demonstrated flexibility, </w:t>
      </w:r>
      <w:r w:rsidR="00410814" w:rsidRPr="00FB782A">
        <w:t xml:space="preserve">in achieving </w:t>
      </w:r>
      <w:r w:rsidR="006D4E14" w:rsidRPr="00FB782A">
        <w:t xml:space="preserve">the </w:t>
      </w:r>
      <w:r w:rsidR="00410814" w:rsidRPr="00FB782A">
        <w:t>outcome. FFA members highlight</w:t>
      </w:r>
      <w:r w:rsidR="006D4E14" w:rsidRPr="00FB782A">
        <w:t>ed</w:t>
      </w:r>
      <w:r w:rsidR="00410814" w:rsidRPr="00FB782A">
        <w:t xml:space="preserve"> their intention to ensure the focus of the CMS </w:t>
      </w:r>
      <w:r w:rsidR="006D4E14" w:rsidRPr="00FB782A">
        <w:t xml:space="preserve">remains </w:t>
      </w:r>
      <w:r w:rsidR="00410814" w:rsidRPr="00FB782A">
        <w:t xml:space="preserve">on systemic issues, to enable </w:t>
      </w:r>
      <w:r w:rsidR="006D4E14" w:rsidRPr="00FB782A">
        <w:t xml:space="preserve">the Commission </w:t>
      </w:r>
      <w:r w:rsidR="00410814" w:rsidRPr="00FB782A">
        <w:t>to continu</w:t>
      </w:r>
      <w:r w:rsidR="006D4E14" w:rsidRPr="00FB782A">
        <w:t>e</w:t>
      </w:r>
      <w:r w:rsidR="00410814" w:rsidRPr="00FB782A">
        <w:t xml:space="preserve"> </w:t>
      </w:r>
      <w:r w:rsidR="006D4E14" w:rsidRPr="00FB782A">
        <w:t xml:space="preserve">to </w:t>
      </w:r>
      <w:r w:rsidR="00410814" w:rsidRPr="00FB782A">
        <w:t xml:space="preserve">enhance </w:t>
      </w:r>
      <w:r w:rsidR="006D4E14" w:rsidRPr="00FB782A">
        <w:t xml:space="preserve">its </w:t>
      </w:r>
      <w:r w:rsidR="00410814" w:rsidRPr="00FB782A">
        <w:t xml:space="preserve">ability </w:t>
      </w:r>
      <w:r w:rsidR="006D4E14" w:rsidRPr="00FB782A">
        <w:t xml:space="preserve">to </w:t>
      </w:r>
      <w:r w:rsidR="00410814" w:rsidRPr="00FB782A">
        <w:t>meet the objective</w:t>
      </w:r>
      <w:r w:rsidR="006D4E14" w:rsidRPr="00FB782A">
        <w:t>s</w:t>
      </w:r>
      <w:r w:rsidR="00410814" w:rsidRPr="00FB782A">
        <w:t xml:space="preserve"> of the Convention. </w:t>
      </w:r>
      <w:r w:rsidR="006D4E14" w:rsidRPr="00FB782A">
        <w:t xml:space="preserve">They observed that the </w:t>
      </w:r>
      <w:r w:rsidR="00410814" w:rsidRPr="00FB782A">
        <w:t xml:space="preserve">aggregated tables </w:t>
      </w:r>
      <w:r w:rsidR="006D4E14" w:rsidRPr="00FB782A">
        <w:t xml:space="preserve">would </w:t>
      </w:r>
      <w:r w:rsidR="00410814" w:rsidRPr="00FB782A">
        <w:t>ensure continu</w:t>
      </w:r>
      <w:r w:rsidR="006D4E14" w:rsidRPr="00FB782A">
        <w:t>ing</w:t>
      </w:r>
      <w:r w:rsidR="00410814" w:rsidRPr="00FB782A">
        <w:t xml:space="preserve"> access to relevant information and a structured process for following up </w:t>
      </w:r>
      <w:r w:rsidR="003524E0" w:rsidRPr="00FB782A">
        <w:t xml:space="preserve">on </w:t>
      </w:r>
      <w:r w:rsidR="00410814" w:rsidRPr="00FB782A">
        <w:t>identified systemic issues</w:t>
      </w:r>
      <w:r w:rsidR="003524E0" w:rsidRPr="00FB782A">
        <w:t xml:space="preserve">, and suggested </w:t>
      </w:r>
      <w:r w:rsidR="00410814" w:rsidRPr="00FB782A">
        <w:t xml:space="preserve">the revised measure </w:t>
      </w:r>
      <w:r w:rsidR="003524E0" w:rsidRPr="00FB782A">
        <w:t xml:space="preserve">would </w:t>
      </w:r>
      <w:r w:rsidR="00410814" w:rsidRPr="00FB782A">
        <w:t xml:space="preserve">demonstrate that </w:t>
      </w:r>
      <w:r w:rsidR="003524E0" w:rsidRPr="00FB782A">
        <w:t xml:space="preserve">CCMs </w:t>
      </w:r>
      <w:r w:rsidR="00410814" w:rsidRPr="00FB782A">
        <w:t xml:space="preserve">continue to effectively discharge </w:t>
      </w:r>
      <w:r w:rsidR="008B6527">
        <w:t>their</w:t>
      </w:r>
      <w:r w:rsidR="00410814" w:rsidRPr="00FB782A">
        <w:t xml:space="preserve"> responsibilities. FFA members </w:t>
      </w:r>
      <w:r w:rsidR="003524E0" w:rsidRPr="00FB782A">
        <w:t xml:space="preserve">sought </w:t>
      </w:r>
      <w:r w:rsidR="00410814" w:rsidRPr="00FB782A">
        <w:t xml:space="preserve">to clarify that the tables to be included in the provisional CMR (as per paragraph 37 of the </w:t>
      </w:r>
      <w:r w:rsidR="003524E0" w:rsidRPr="00FB782A">
        <w:t>CMM</w:t>
      </w:r>
      <w:r w:rsidR="00410814" w:rsidRPr="00FB782A">
        <w:t>) are a summary of the para 26(ii) report for previous years, by obligation, not identified by CCM. FFA members agree</w:t>
      </w:r>
      <w:r w:rsidR="003524E0" w:rsidRPr="00FB782A">
        <w:t>d</w:t>
      </w:r>
      <w:r w:rsidR="00410814" w:rsidRPr="00FB782A">
        <w:t xml:space="preserve"> that it is important to have information on the public record to demonstrate the good progress that </w:t>
      </w:r>
      <w:r w:rsidR="003524E0" w:rsidRPr="00FB782A">
        <w:t xml:space="preserve">the </w:t>
      </w:r>
      <w:r w:rsidR="00410814" w:rsidRPr="00FB782A">
        <w:t xml:space="preserve">Commission as a whole is making on compliance with </w:t>
      </w:r>
      <w:r w:rsidR="003524E0" w:rsidRPr="00FB782A">
        <w:t xml:space="preserve">its </w:t>
      </w:r>
      <w:r w:rsidR="00410814" w:rsidRPr="00FB782A">
        <w:t>agreed obligations.</w:t>
      </w:r>
      <w:r w:rsidR="003524E0" w:rsidRPr="00FB782A">
        <w:t xml:space="preserve"> They stressed their interest in maintaining </w:t>
      </w:r>
      <w:r w:rsidR="00410814" w:rsidRPr="00FB782A">
        <w:t>a positive compliance culture in the WCPFC</w:t>
      </w:r>
      <w:r w:rsidR="003524E0" w:rsidRPr="00FB782A">
        <w:t xml:space="preserve"> </w:t>
      </w:r>
      <w:r w:rsidR="001D5DB3">
        <w:t xml:space="preserve">and </w:t>
      </w:r>
      <w:r w:rsidR="00410814" w:rsidRPr="00FB782A">
        <w:t>hope</w:t>
      </w:r>
      <w:r w:rsidR="001D5DB3">
        <w:t>d</w:t>
      </w:r>
      <w:r w:rsidR="00410814" w:rsidRPr="00FB782A">
        <w:t xml:space="preserve"> </w:t>
      </w:r>
      <w:r w:rsidR="003524E0" w:rsidRPr="00FB782A">
        <w:t xml:space="preserve">that the new CMM would enable the Commission to </w:t>
      </w:r>
      <w:r w:rsidR="00410814" w:rsidRPr="00FB782A">
        <w:t xml:space="preserve">move forward with a more positive spirit. FFA </w:t>
      </w:r>
      <w:r w:rsidR="003524E0" w:rsidRPr="00FB782A">
        <w:t xml:space="preserve">members stated they would </w:t>
      </w:r>
      <w:r w:rsidR="00410814" w:rsidRPr="00FB782A">
        <w:t xml:space="preserve">continue </w:t>
      </w:r>
      <w:r w:rsidR="003524E0" w:rsidRPr="00FB782A">
        <w:t xml:space="preserve">their </w:t>
      </w:r>
      <w:r w:rsidR="00410814" w:rsidRPr="00FB782A">
        <w:t>efforts to improve the process</w:t>
      </w:r>
      <w:r w:rsidR="003524E0" w:rsidRPr="00FB782A">
        <w:t xml:space="preserve"> through efforts to ensure </w:t>
      </w:r>
      <w:r w:rsidR="00410814" w:rsidRPr="00FB782A">
        <w:t xml:space="preserve">the CMS </w:t>
      </w:r>
      <w:r w:rsidR="003524E0" w:rsidRPr="00FB782A">
        <w:t xml:space="preserve">is </w:t>
      </w:r>
      <w:r w:rsidR="00410814" w:rsidRPr="00FB782A">
        <w:t>robust, effective, efficient and fair</w:t>
      </w:r>
      <w:r w:rsidR="003524E0" w:rsidRPr="00FB782A">
        <w:t xml:space="preserve">, and </w:t>
      </w:r>
      <w:r w:rsidR="00410814" w:rsidRPr="00FB782A">
        <w:t>look</w:t>
      </w:r>
      <w:r w:rsidR="003524E0" w:rsidRPr="00FB782A">
        <w:t>ed</w:t>
      </w:r>
      <w:r w:rsidR="00410814" w:rsidRPr="00FB782A">
        <w:t xml:space="preserve"> forward to working with other CCMs in this regard.</w:t>
      </w:r>
    </w:p>
    <w:p w14:paraId="4A758C65" w14:textId="21EE15EB" w:rsidR="008039EF" w:rsidRPr="00FB782A" w:rsidRDefault="001D5DB3" w:rsidP="00C15827">
      <w:pPr>
        <w:pStyle w:val="WCPFCText"/>
      </w:pPr>
      <w:r>
        <w:t xml:space="preserve">The </w:t>
      </w:r>
      <w:r w:rsidR="008039EF" w:rsidRPr="00FB782A">
        <w:t>TCC</w:t>
      </w:r>
      <w:r>
        <w:t xml:space="preserve"> Chair </w:t>
      </w:r>
      <w:r w:rsidR="00F5762A" w:rsidRPr="00FB782A">
        <w:t xml:space="preserve">(RMI) </w:t>
      </w:r>
      <w:r w:rsidR="004D508A" w:rsidRPr="00FB782A">
        <w:t>acknowledge</w:t>
      </w:r>
      <w:r w:rsidR="006460E7" w:rsidRPr="00FB782A">
        <w:t>d</w:t>
      </w:r>
      <w:r w:rsidR="004D508A" w:rsidRPr="00FB782A">
        <w:t xml:space="preserve"> and thank</w:t>
      </w:r>
      <w:r w:rsidR="006460E7" w:rsidRPr="00FB782A">
        <w:t>ed</w:t>
      </w:r>
      <w:r w:rsidR="004D508A" w:rsidRPr="00FB782A">
        <w:t xml:space="preserve"> </w:t>
      </w:r>
      <w:r w:rsidR="006460E7" w:rsidRPr="00FB782A">
        <w:t>Dr Robert Day (</w:t>
      </w:r>
      <w:r w:rsidR="004D508A" w:rsidRPr="00FB782A">
        <w:t xml:space="preserve">CMS WG </w:t>
      </w:r>
      <w:r w:rsidR="006460E7" w:rsidRPr="00FB782A">
        <w:t xml:space="preserve">Chair </w:t>
      </w:r>
      <w:r w:rsidR="004D508A" w:rsidRPr="00FB782A">
        <w:t>and Vice Chair of TCC</w:t>
      </w:r>
      <w:r w:rsidR="006460E7" w:rsidRPr="00FB782A">
        <w:t>)</w:t>
      </w:r>
      <w:r w:rsidR="004D508A" w:rsidRPr="00FB782A">
        <w:t xml:space="preserve">, </w:t>
      </w:r>
      <w:r w:rsidR="006460E7" w:rsidRPr="00FB782A">
        <w:t>the Compliance Manager</w:t>
      </w:r>
      <w:r w:rsidR="004D508A" w:rsidRPr="00FB782A">
        <w:t xml:space="preserve">, Secretariat </w:t>
      </w:r>
      <w:r w:rsidR="006460E7" w:rsidRPr="00FB782A">
        <w:t xml:space="preserve">staff </w:t>
      </w:r>
      <w:r w:rsidR="004D508A" w:rsidRPr="00FB782A">
        <w:t xml:space="preserve">and </w:t>
      </w:r>
      <w:r w:rsidR="006460E7" w:rsidRPr="00FB782A">
        <w:t xml:space="preserve">CCMs </w:t>
      </w:r>
      <w:r w:rsidR="004D508A" w:rsidRPr="00FB782A">
        <w:t>for produc</w:t>
      </w:r>
      <w:r w:rsidR="00BF21B0" w:rsidRPr="00FB782A">
        <w:t>ing</w:t>
      </w:r>
      <w:r w:rsidR="004D508A" w:rsidRPr="00FB782A">
        <w:t xml:space="preserve"> </w:t>
      </w:r>
      <w:r w:rsidR="006460E7" w:rsidRPr="00FB782A">
        <w:t xml:space="preserve">a CMS CMM </w:t>
      </w:r>
      <w:r w:rsidR="004D508A" w:rsidRPr="00FB782A">
        <w:t xml:space="preserve">for the next two years. </w:t>
      </w:r>
      <w:r w:rsidR="006460E7" w:rsidRPr="00FB782A">
        <w:t xml:space="preserve">He noted that CCMs have </w:t>
      </w:r>
      <w:r w:rsidR="004D508A" w:rsidRPr="00FB782A">
        <w:t xml:space="preserve">endured </w:t>
      </w:r>
      <w:r w:rsidR="006460E7" w:rsidRPr="00FB782A">
        <w:t xml:space="preserve">many </w:t>
      </w:r>
      <w:r w:rsidR="004D508A" w:rsidRPr="00FB782A">
        <w:t xml:space="preserve">deliberations, challenges and debates over the </w:t>
      </w:r>
      <w:r w:rsidR="006460E7" w:rsidRPr="00FB782A">
        <w:t xml:space="preserve">CMS </w:t>
      </w:r>
      <w:r w:rsidR="004D508A" w:rsidRPr="00FB782A">
        <w:t>proposal</w:t>
      </w:r>
      <w:r w:rsidR="00F5762A" w:rsidRPr="00FB782A">
        <w:t xml:space="preserve">, but welcomed the </w:t>
      </w:r>
      <w:r w:rsidR="004D508A" w:rsidRPr="00FB782A">
        <w:t xml:space="preserve">progress in renewing the CMS with </w:t>
      </w:r>
      <w:r w:rsidR="00F5762A" w:rsidRPr="00FB782A">
        <w:t xml:space="preserve">a </w:t>
      </w:r>
      <w:r w:rsidR="004D508A" w:rsidRPr="00FB782A">
        <w:t xml:space="preserve">new process that will be focused on assessment </w:t>
      </w:r>
      <w:r w:rsidR="00F5762A" w:rsidRPr="00FB782A">
        <w:t xml:space="preserve">at </w:t>
      </w:r>
      <w:r w:rsidR="004D508A" w:rsidRPr="00FB782A">
        <w:t xml:space="preserve">CCM level, which correlates to the </w:t>
      </w:r>
      <w:r w:rsidR="00F5762A" w:rsidRPr="00FB782A">
        <w:t xml:space="preserve">Convention’s </w:t>
      </w:r>
      <w:r w:rsidR="004D508A" w:rsidRPr="00FB782A">
        <w:t xml:space="preserve">relevant Articles and </w:t>
      </w:r>
      <w:r w:rsidR="00F5762A" w:rsidRPr="00FB782A">
        <w:t xml:space="preserve">moves </w:t>
      </w:r>
      <w:r w:rsidR="004D508A" w:rsidRPr="00FB782A">
        <w:t xml:space="preserve">away from past practices that have hampered TCC meetings in dealing with alleged infringements </w:t>
      </w:r>
      <w:r w:rsidR="00F5762A" w:rsidRPr="00FB782A">
        <w:t>(</w:t>
      </w:r>
      <w:r w:rsidR="004D508A" w:rsidRPr="00FB782A">
        <w:t>case by case, day by day, night by night</w:t>
      </w:r>
      <w:r w:rsidR="00F5762A" w:rsidRPr="00FB782A">
        <w:t>)</w:t>
      </w:r>
      <w:r w:rsidR="004D508A" w:rsidRPr="00FB782A">
        <w:t xml:space="preserve">. </w:t>
      </w:r>
      <w:r w:rsidR="00F5762A" w:rsidRPr="00FB782A">
        <w:t xml:space="preserve">He noted this would help provide </w:t>
      </w:r>
      <w:r w:rsidR="004D508A" w:rsidRPr="00FB782A">
        <w:t xml:space="preserve">assurance </w:t>
      </w:r>
      <w:r w:rsidR="00F5762A" w:rsidRPr="00FB782A">
        <w:t xml:space="preserve">to </w:t>
      </w:r>
      <w:r w:rsidR="004D508A" w:rsidRPr="00FB782A">
        <w:t xml:space="preserve">the Secretariat and </w:t>
      </w:r>
      <w:r w:rsidR="00F5762A" w:rsidRPr="00FB782A">
        <w:t xml:space="preserve">CCMs that </w:t>
      </w:r>
      <w:r w:rsidR="004D508A" w:rsidRPr="00FB782A">
        <w:t xml:space="preserve">compliance </w:t>
      </w:r>
      <w:r w:rsidR="00F5762A" w:rsidRPr="00FB782A">
        <w:t>assessment would be effective, efficient, and fair</w:t>
      </w:r>
      <w:r w:rsidR="004D508A" w:rsidRPr="00FB782A">
        <w:t xml:space="preserve">. </w:t>
      </w:r>
    </w:p>
    <w:p w14:paraId="3C89750F" w14:textId="45E4751F" w:rsidR="0012260F" w:rsidRPr="00FB782A" w:rsidRDefault="00BF21B0" w:rsidP="00C15827">
      <w:pPr>
        <w:pStyle w:val="WCPFCText"/>
      </w:pPr>
      <w:r w:rsidRPr="00FB782A">
        <w:t xml:space="preserve">The </w:t>
      </w:r>
      <w:r w:rsidR="0012260F" w:rsidRPr="00FB782A">
        <w:t>EU</w:t>
      </w:r>
      <w:r w:rsidR="003524E0" w:rsidRPr="00FB782A">
        <w:t xml:space="preserve"> expressed it congratulations to the CCMs that </w:t>
      </w:r>
      <w:r w:rsidR="00C445C6" w:rsidRPr="00FB782A">
        <w:t xml:space="preserve">worked on and supported the measure. The EU stated that it looked forward to testing the </w:t>
      </w:r>
      <w:r w:rsidR="0012260F" w:rsidRPr="00FB782A">
        <w:t xml:space="preserve">new process </w:t>
      </w:r>
      <w:r w:rsidR="00C445C6" w:rsidRPr="00FB782A">
        <w:t xml:space="preserve">over the forthcoming </w:t>
      </w:r>
      <w:r w:rsidR="0012260F" w:rsidRPr="00FB782A">
        <w:t xml:space="preserve">2 years </w:t>
      </w:r>
      <w:r w:rsidR="00C445C6" w:rsidRPr="00FB782A">
        <w:t xml:space="preserve">with a view </w:t>
      </w:r>
      <w:r w:rsidR="0012260F" w:rsidRPr="00FB782A">
        <w:t xml:space="preserve">to </w:t>
      </w:r>
      <w:r w:rsidR="00C445C6" w:rsidRPr="00FB782A">
        <w:t xml:space="preserve">further </w:t>
      </w:r>
      <w:r w:rsidR="0012260F" w:rsidRPr="00FB782A">
        <w:t>improve</w:t>
      </w:r>
      <w:r w:rsidR="00C445C6" w:rsidRPr="00FB782A">
        <w:t xml:space="preserve">ments and hoped that </w:t>
      </w:r>
      <w:r w:rsidR="0012260F" w:rsidRPr="00FB782A">
        <w:t>a frank and open delib</w:t>
      </w:r>
      <w:r w:rsidR="00C445C6" w:rsidRPr="00FB782A">
        <w:t>e</w:t>
      </w:r>
      <w:r w:rsidR="0012260F" w:rsidRPr="00FB782A">
        <w:t xml:space="preserve">ration </w:t>
      </w:r>
      <w:r w:rsidR="00C445C6" w:rsidRPr="00FB782A">
        <w:t xml:space="preserve">could be held at TCC16 </w:t>
      </w:r>
      <w:r w:rsidR="0012260F" w:rsidRPr="00FB782A">
        <w:t>in support of</w:t>
      </w:r>
      <w:r w:rsidR="00C445C6" w:rsidRPr="00FB782A">
        <w:t xml:space="preserve"> </w:t>
      </w:r>
      <w:r w:rsidR="0012260F" w:rsidRPr="00FB782A">
        <w:t>a good compliance outcome.</w:t>
      </w:r>
    </w:p>
    <w:p w14:paraId="0BE00D71" w14:textId="686E1142" w:rsidR="0012260F" w:rsidRPr="00FB782A" w:rsidRDefault="002C04F7" w:rsidP="00C15827">
      <w:pPr>
        <w:pStyle w:val="WCPFCText"/>
      </w:pPr>
      <w:r>
        <w:t>New Zealand</w:t>
      </w:r>
      <w:r w:rsidR="00C445C6" w:rsidRPr="00FB782A">
        <w:t xml:space="preserve"> expressed a</w:t>
      </w:r>
      <w:r w:rsidR="0012260F" w:rsidRPr="00FB782A">
        <w:t>p</w:t>
      </w:r>
      <w:r w:rsidR="00C445C6" w:rsidRPr="00FB782A">
        <w:t>p</w:t>
      </w:r>
      <w:r w:rsidR="0012260F" w:rsidRPr="00FB782A">
        <w:t>rec</w:t>
      </w:r>
      <w:r w:rsidR="00C445C6" w:rsidRPr="00FB782A">
        <w:t>i</w:t>
      </w:r>
      <w:r w:rsidR="0012260F" w:rsidRPr="00FB782A">
        <w:t xml:space="preserve">ation </w:t>
      </w:r>
      <w:r w:rsidR="00C445C6" w:rsidRPr="00FB782A">
        <w:t xml:space="preserve">to </w:t>
      </w:r>
      <w:r w:rsidR="0012260F" w:rsidRPr="00FB782A">
        <w:t>the chair of the SWG</w:t>
      </w:r>
      <w:r w:rsidR="00C445C6" w:rsidRPr="00FB782A">
        <w:t>,</w:t>
      </w:r>
      <w:r w:rsidR="0012260F" w:rsidRPr="00FB782A">
        <w:t xml:space="preserve"> all </w:t>
      </w:r>
      <w:r w:rsidR="00C445C6" w:rsidRPr="00FB782A">
        <w:t xml:space="preserve">CCMs </w:t>
      </w:r>
      <w:r w:rsidR="0012260F" w:rsidRPr="00FB782A">
        <w:t>who cooperated</w:t>
      </w:r>
      <w:r w:rsidR="00C445C6" w:rsidRPr="00FB782A">
        <w:t xml:space="preserve">, and </w:t>
      </w:r>
      <w:r w:rsidR="00110BE8">
        <w:t xml:space="preserve">Cook Islands </w:t>
      </w:r>
      <w:r w:rsidR="00C445C6" w:rsidRPr="00FB782A">
        <w:t>for it</w:t>
      </w:r>
      <w:r w:rsidR="001D5DB3">
        <w:t>s</w:t>
      </w:r>
      <w:r w:rsidR="00C445C6" w:rsidRPr="00FB782A">
        <w:t xml:space="preserve"> efforts</w:t>
      </w:r>
      <w:r w:rsidR="0012260F" w:rsidRPr="00FB782A">
        <w:t xml:space="preserve">. </w:t>
      </w:r>
      <w:r w:rsidR="00C445C6" w:rsidRPr="00FB782A">
        <w:t xml:space="preserve">New Zealand stated that its </w:t>
      </w:r>
      <w:r w:rsidR="0012260F" w:rsidRPr="00FB782A">
        <w:t>obj</w:t>
      </w:r>
      <w:r w:rsidR="00C445C6" w:rsidRPr="00FB782A">
        <w:t>ective</w:t>
      </w:r>
      <w:r w:rsidR="0012260F" w:rsidRPr="00FB782A">
        <w:t xml:space="preserve"> </w:t>
      </w:r>
      <w:r w:rsidR="00C445C6" w:rsidRPr="00FB782A">
        <w:t xml:space="preserve">was </w:t>
      </w:r>
      <w:r w:rsidR="0012260F" w:rsidRPr="00FB782A">
        <w:t>a r</w:t>
      </w:r>
      <w:r w:rsidR="00C445C6" w:rsidRPr="00FB782A">
        <w:t>o</w:t>
      </w:r>
      <w:r w:rsidR="0012260F" w:rsidRPr="00FB782A">
        <w:t>bust</w:t>
      </w:r>
      <w:r w:rsidR="00310B77">
        <w:t xml:space="preserve"> </w:t>
      </w:r>
      <w:r w:rsidR="0012260F" w:rsidRPr="00FB782A">
        <w:t>but streamlined system that focusses on issue of greates</w:t>
      </w:r>
      <w:r w:rsidR="00C445C6" w:rsidRPr="00FB782A">
        <w:t>t</w:t>
      </w:r>
      <w:r w:rsidR="0012260F" w:rsidRPr="00FB782A">
        <w:t xml:space="preserve"> r</w:t>
      </w:r>
      <w:r w:rsidR="00C445C6" w:rsidRPr="00FB782A">
        <w:t>i</w:t>
      </w:r>
      <w:r w:rsidR="0012260F" w:rsidRPr="00FB782A">
        <w:t>sk</w:t>
      </w:r>
      <w:r w:rsidR="006C37A6" w:rsidRPr="00FB782A">
        <w:t xml:space="preserve"> and noted its view that a </w:t>
      </w:r>
      <w:r w:rsidR="0012260F" w:rsidRPr="00FB782A">
        <w:t>r</w:t>
      </w:r>
      <w:r w:rsidR="00C445C6" w:rsidRPr="00FB782A">
        <w:t>i</w:t>
      </w:r>
      <w:r w:rsidR="0012260F" w:rsidRPr="00FB782A">
        <w:t>sk</w:t>
      </w:r>
      <w:r w:rsidR="00C445C6" w:rsidRPr="00FB782A">
        <w:t>-</w:t>
      </w:r>
      <w:r w:rsidR="0012260F" w:rsidRPr="00FB782A">
        <w:t xml:space="preserve">based assessment system </w:t>
      </w:r>
      <w:r w:rsidR="00C445C6" w:rsidRPr="00FB782A">
        <w:t xml:space="preserve">would be critical </w:t>
      </w:r>
      <w:r w:rsidR="0012260F" w:rsidRPr="00FB782A">
        <w:t>for the other comp</w:t>
      </w:r>
      <w:r w:rsidR="00C445C6" w:rsidRPr="00FB782A">
        <w:t>o</w:t>
      </w:r>
      <w:r w:rsidR="0012260F" w:rsidRPr="00FB782A">
        <w:t>nents of the CMS program</w:t>
      </w:r>
      <w:r w:rsidR="00C445C6" w:rsidRPr="00FB782A">
        <w:t xml:space="preserve">. It looked forward to </w:t>
      </w:r>
      <w:r w:rsidR="0012260F" w:rsidRPr="00FB782A">
        <w:t>work</w:t>
      </w:r>
      <w:r w:rsidR="00C445C6" w:rsidRPr="00FB782A">
        <w:t>ing</w:t>
      </w:r>
      <w:r w:rsidR="0012260F" w:rsidRPr="00FB782A">
        <w:t xml:space="preserve"> with other members at TCC </w:t>
      </w:r>
      <w:r w:rsidR="00C445C6" w:rsidRPr="00FB782A">
        <w:t xml:space="preserve">to </w:t>
      </w:r>
      <w:r w:rsidR="0012260F" w:rsidRPr="00FB782A">
        <w:t xml:space="preserve">enhance </w:t>
      </w:r>
      <w:r w:rsidR="00C445C6" w:rsidRPr="00FB782A">
        <w:t xml:space="preserve">additional </w:t>
      </w:r>
      <w:r w:rsidR="0012260F" w:rsidRPr="00FB782A">
        <w:t>parts of the CMS</w:t>
      </w:r>
      <w:r w:rsidR="00C445C6" w:rsidRPr="00FB782A">
        <w:t>.</w:t>
      </w:r>
    </w:p>
    <w:p w14:paraId="0799C708" w14:textId="6ECA391E" w:rsidR="0012260F" w:rsidRPr="00FB782A" w:rsidRDefault="00C445C6" w:rsidP="00C15827">
      <w:pPr>
        <w:pStyle w:val="WCPFCText"/>
      </w:pPr>
      <w:r w:rsidRPr="00FB782A">
        <w:t xml:space="preserve">The </w:t>
      </w:r>
      <w:r w:rsidR="00B35A0A">
        <w:t xml:space="preserve">United States </w:t>
      </w:r>
      <w:r w:rsidRPr="00FB782A">
        <w:t xml:space="preserve">expressed </w:t>
      </w:r>
      <w:r w:rsidR="006C37A6" w:rsidRPr="00FB782A">
        <w:t xml:space="preserve">its satisfaction that WCPFC16 </w:t>
      </w:r>
      <w:r w:rsidR="0012260F" w:rsidRPr="00FB782A">
        <w:t>could agree on a rev</w:t>
      </w:r>
      <w:r w:rsidR="006C37A6" w:rsidRPr="00FB782A">
        <w:t>ised</w:t>
      </w:r>
      <w:r w:rsidR="0012260F" w:rsidRPr="00FB782A">
        <w:t xml:space="preserve"> C</w:t>
      </w:r>
      <w:r w:rsidR="006C37A6" w:rsidRPr="00FB782A">
        <w:t>M</w:t>
      </w:r>
      <w:r w:rsidR="0012260F" w:rsidRPr="00FB782A">
        <w:t xml:space="preserve">S </w:t>
      </w:r>
      <w:r w:rsidR="006C37A6" w:rsidRPr="00FB782A">
        <w:t>m</w:t>
      </w:r>
      <w:r w:rsidR="0012260F" w:rsidRPr="00FB782A">
        <w:t xml:space="preserve">easure. </w:t>
      </w:r>
      <w:r w:rsidR="006C37A6" w:rsidRPr="00FB782A">
        <w:t xml:space="preserve">It stated its hope that future </w:t>
      </w:r>
      <w:r w:rsidR="00D26B57" w:rsidRPr="00FB782A">
        <w:t>measure</w:t>
      </w:r>
      <w:r w:rsidR="006C37A6" w:rsidRPr="00FB782A">
        <w:t>s</w:t>
      </w:r>
      <w:r w:rsidR="00D26B57" w:rsidRPr="00FB782A">
        <w:t xml:space="preserve"> </w:t>
      </w:r>
      <w:r w:rsidR="006C37A6" w:rsidRPr="00FB782A">
        <w:t xml:space="preserve">could be adopted </w:t>
      </w:r>
      <w:r w:rsidR="00D26B57" w:rsidRPr="00FB782A">
        <w:t>for longer periods</w:t>
      </w:r>
      <w:r w:rsidR="006C37A6" w:rsidRPr="00FB782A">
        <w:t xml:space="preserve">, and that the approach would </w:t>
      </w:r>
      <w:r w:rsidR="00D26B57" w:rsidRPr="00FB782A">
        <w:t xml:space="preserve">be robust, and </w:t>
      </w:r>
      <w:r w:rsidR="006C37A6" w:rsidRPr="00FB782A">
        <w:t xml:space="preserve">would </w:t>
      </w:r>
      <w:r w:rsidR="00D26B57" w:rsidRPr="00FB782A">
        <w:t>cont</w:t>
      </w:r>
      <w:r w:rsidR="006C37A6" w:rsidRPr="00FB782A">
        <w:t>inue</w:t>
      </w:r>
      <w:r w:rsidR="00D26B57" w:rsidRPr="00FB782A">
        <w:t xml:space="preserve"> to a</w:t>
      </w:r>
      <w:r w:rsidR="006C37A6" w:rsidRPr="00FB782A">
        <w:t>l</w:t>
      </w:r>
      <w:r w:rsidR="00D26B57" w:rsidRPr="00FB782A">
        <w:t xml:space="preserve">low </w:t>
      </w:r>
      <w:r w:rsidR="006C37A6" w:rsidRPr="00FB782A">
        <w:t xml:space="preserve">WCPFC </w:t>
      </w:r>
      <w:r w:rsidR="00D26B57" w:rsidRPr="00FB782A">
        <w:t>to have one of the b</w:t>
      </w:r>
      <w:r w:rsidR="006C37A6" w:rsidRPr="00FB782A">
        <w:t>e</w:t>
      </w:r>
      <w:r w:rsidR="00D26B57" w:rsidRPr="00FB782A">
        <w:t>st CMS</w:t>
      </w:r>
      <w:r w:rsidR="006C37A6" w:rsidRPr="00FB782A">
        <w:t>s</w:t>
      </w:r>
      <w:r w:rsidR="00D26B57" w:rsidRPr="00FB782A">
        <w:t xml:space="preserve">. </w:t>
      </w:r>
      <w:r w:rsidR="006C37A6" w:rsidRPr="00FB782A">
        <w:t xml:space="preserve">It noted the need to </w:t>
      </w:r>
      <w:r w:rsidR="00D26B57" w:rsidRPr="00FB782A">
        <w:t xml:space="preserve">focus on the ambitious </w:t>
      </w:r>
      <w:r w:rsidR="006C37A6" w:rsidRPr="00FB782A">
        <w:t xml:space="preserve">TCC </w:t>
      </w:r>
      <w:r w:rsidR="00D26B57" w:rsidRPr="00FB782A">
        <w:t xml:space="preserve">workplan, </w:t>
      </w:r>
      <w:r w:rsidR="006C37A6" w:rsidRPr="00FB782A">
        <w:t xml:space="preserve">with almost </w:t>
      </w:r>
      <w:r w:rsidR="00D26B57" w:rsidRPr="00FB782A">
        <w:t>no progress</w:t>
      </w:r>
      <w:r w:rsidR="006C37A6" w:rsidRPr="00FB782A">
        <w:t xml:space="preserve"> made in 2019</w:t>
      </w:r>
      <w:r w:rsidR="00D26B57" w:rsidRPr="00FB782A">
        <w:t xml:space="preserve">. </w:t>
      </w:r>
      <w:r w:rsidR="006C37A6" w:rsidRPr="00FB782A">
        <w:t xml:space="preserve">It thanked </w:t>
      </w:r>
      <w:r w:rsidR="002C04F7">
        <w:t>New Zealand</w:t>
      </w:r>
      <w:r w:rsidR="00D26B57" w:rsidRPr="00FB782A">
        <w:t xml:space="preserve"> for </w:t>
      </w:r>
      <w:r w:rsidR="006C37A6" w:rsidRPr="00FB782A">
        <w:t xml:space="preserve">its work on </w:t>
      </w:r>
      <w:r w:rsidR="00D26B57" w:rsidRPr="00FB782A">
        <w:t>risk</w:t>
      </w:r>
      <w:r w:rsidR="006C37A6" w:rsidRPr="00FB782A">
        <w:t>-</w:t>
      </w:r>
      <w:r w:rsidR="00D26B57" w:rsidRPr="00FB782A">
        <w:t>based assessment</w:t>
      </w:r>
      <w:r w:rsidR="006C37A6" w:rsidRPr="00FB782A">
        <w:t xml:space="preserve">, which it hoped could soon be </w:t>
      </w:r>
      <w:r w:rsidR="00D26B57" w:rsidRPr="00FB782A">
        <w:t>circ</w:t>
      </w:r>
      <w:r w:rsidR="006C37A6" w:rsidRPr="00FB782A">
        <w:t>ulated</w:t>
      </w:r>
      <w:r w:rsidR="00D26B57" w:rsidRPr="00FB782A">
        <w:t xml:space="preserve"> to other members</w:t>
      </w:r>
      <w:r w:rsidR="006C37A6" w:rsidRPr="00FB782A">
        <w:t xml:space="preserve"> and looked forward to </w:t>
      </w:r>
      <w:r w:rsidR="00D26B57" w:rsidRPr="00FB782A">
        <w:t>begin</w:t>
      </w:r>
      <w:r w:rsidR="006C37A6" w:rsidRPr="00FB782A">
        <w:t>ning</w:t>
      </w:r>
      <w:r w:rsidR="00D26B57" w:rsidRPr="00FB782A">
        <w:t xml:space="preserve"> work on audit points.</w:t>
      </w:r>
    </w:p>
    <w:p w14:paraId="16C491F2" w14:textId="602A6004" w:rsidR="003A46FC" w:rsidRPr="00FB782A" w:rsidRDefault="00CF400D" w:rsidP="00C15827">
      <w:pPr>
        <w:pStyle w:val="WCPFCText"/>
      </w:pPr>
      <w:r w:rsidRPr="00FB782A">
        <w:t xml:space="preserve">IELP, </w:t>
      </w:r>
      <w:r w:rsidR="003A46FC" w:rsidRPr="00FB782A">
        <w:t>T</w:t>
      </w:r>
      <w:r w:rsidR="00DB2EDE">
        <w:t>he Ocean Foundation</w:t>
      </w:r>
      <w:r w:rsidRPr="00FB782A">
        <w:t>, Pew, IPNLF, and WWF comment</w:t>
      </w:r>
      <w:r w:rsidR="001D5DB3">
        <w:t>ed</w:t>
      </w:r>
      <w:r w:rsidRPr="00FB782A">
        <w:t xml:space="preserve"> regarding the CMS process generally and, more specifically, the </w:t>
      </w:r>
      <w:r w:rsidR="003A46FC" w:rsidRPr="00FB782A">
        <w:t xml:space="preserve">draft guidelines </w:t>
      </w:r>
      <w:r w:rsidRPr="00FB782A">
        <w:t>for participation of observers in closed meetings that consider the compliance monitoring report</w:t>
      </w:r>
      <w:r w:rsidR="001D5DB3">
        <w:t xml:space="preserve"> stating that:</w:t>
      </w:r>
      <w:r w:rsidR="00310B77">
        <w:t xml:space="preserve"> </w:t>
      </w:r>
    </w:p>
    <w:p w14:paraId="082551BB" w14:textId="56115B65" w:rsidR="003A46FC" w:rsidRPr="00FB782A" w:rsidRDefault="001D5DB3" w:rsidP="00BA2E7F">
      <w:pPr>
        <w:pStyle w:val="2WCPFCNumberedlist"/>
        <w:numPr>
          <w:ilvl w:val="0"/>
          <w:numId w:val="25"/>
        </w:numPr>
      </w:pPr>
      <w:r>
        <w:t xml:space="preserve">They were </w:t>
      </w:r>
      <w:r w:rsidR="00CF400D" w:rsidRPr="00FB782A">
        <w:t>pleased CCMs reach</w:t>
      </w:r>
      <w:r>
        <w:t>ed</w:t>
      </w:r>
      <w:r w:rsidR="00CF400D" w:rsidRPr="00FB782A">
        <w:t xml:space="preserve"> agreement on a new CMS because compliance is critical to the success of Commission members in achieving their conservation and management objectives</w:t>
      </w:r>
      <w:r w:rsidR="00E902A0">
        <w:t xml:space="preserve">, and were </w:t>
      </w:r>
      <w:r w:rsidR="00CF400D" w:rsidRPr="00FB782A">
        <w:t>pleased that some of the information from the tables to be included in the CMR will be made public</w:t>
      </w:r>
      <w:r w:rsidR="00E902A0">
        <w:t xml:space="preserve">, which would assist </w:t>
      </w:r>
      <w:r w:rsidR="00CF400D" w:rsidRPr="00FB782A">
        <w:t xml:space="preserve">civil society </w:t>
      </w:r>
      <w:r w:rsidR="00E902A0">
        <w:t xml:space="preserve">to </w:t>
      </w:r>
      <w:r w:rsidR="00CF400D" w:rsidRPr="00FB782A">
        <w:t xml:space="preserve">help CCMs achieve compliance through technical, financial, and other assistance. </w:t>
      </w:r>
      <w:r w:rsidR="00E902A0">
        <w:t>They stated that m</w:t>
      </w:r>
      <w:r w:rsidR="00CF400D" w:rsidRPr="00FB782A">
        <w:t>ore generally, transparency increases the legitimacy of decision making</w:t>
      </w:r>
      <w:r w:rsidR="00E902A0">
        <w:t xml:space="preserve">, and that </w:t>
      </w:r>
      <w:r w:rsidR="00CF400D" w:rsidRPr="00FB782A">
        <w:t xml:space="preserve">stakeholders </w:t>
      </w:r>
      <w:r w:rsidR="00E902A0">
        <w:t xml:space="preserve">who are </w:t>
      </w:r>
      <w:r w:rsidR="00CF400D" w:rsidRPr="00FB782A">
        <w:t xml:space="preserve">invested in, and rely on, the WCPFC fisheries, </w:t>
      </w:r>
      <w:r w:rsidR="00E902A0">
        <w:t xml:space="preserve">will be able to better </w:t>
      </w:r>
      <w:r w:rsidR="00CF400D" w:rsidRPr="00FB782A">
        <w:t xml:space="preserve">understand how the fishery is being conducted and how decisions are being made. </w:t>
      </w:r>
    </w:p>
    <w:p w14:paraId="688538A3" w14:textId="6BCCA55B" w:rsidR="003A46FC" w:rsidRPr="00FB782A" w:rsidRDefault="00E902A0" w:rsidP="00C15827">
      <w:pPr>
        <w:pStyle w:val="2WCPFCNumberedlist"/>
      </w:pPr>
      <w:r>
        <w:t xml:space="preserve">They </w:t>
      </w:r>
      <w:r w:rsidR="00CF400D" w:rsidRPr="00FB782A">
        <w:t>remain</w:t>
      </w:r>
      <w:r>
        <w:t>ed</w:t>
      </w:r>
      <w:r w:rsidR="00CF400D" w:rsidRPr="00FB782A">
        <w:t xml:space="preserve"> disappointed that CCMs </w:t>
      </w:r>
      <w:r>
        <w:t xml:space="preserve">were </w:t>
      </w:r>
      <w:r w:rsidR="00CF400D" w:rsidRPr="00FB782A">
        <w:t xml:space="preserve">unable to reach agreement </w:t>
      </w:r>
      <w:r>
        <w:t xml:space="preserve">to </w:t>
      </w:r>
      <w:r w:rsidR="00CF400D" w:rsidRPr="00FB782A">
        <w:t>allow observers to participate in discussions of the draft CMR</w:t>
      </w:r>
      <w:r>
        <w:t xml:space="preserve">, stating they had </w:t>
      </w:r>
      <w:r w:rsidR="00CF400D" w:rsidRPr="00FB782A">
        <w:t xml:space="preserve">consistently strived to provide positive contributions to the work of </w:t>
      </w:r>
      <w:r>
        <w:t xml:space="preserve">the </w:t>
      </w:r>
      <w:r w:rsidR="00CF400D" w:rsidRPr="00FB782A">
        <w:t>Commission and individual CCMs</w:t>
      </w:r>
      <w:r>
        <w:t>, and that e</w:t>
      </w:r>
      <w:r w:rsidR="00CF400D" w:rsidRPr="00FB782A">
        <w:t xml:space="preserve">xcluding observers from CMR discussions </w:t>
      </w:r>
      <w:r>
        <w:t xml:space="preserve">was </w:t>
      </w:r>
      <w:r w:rsidR="00CF400D" w:rsidRPr="00FB782A">
        <w:t xml:space="preserve">at odds with Article 21 of the Convention, as well as the conclusions of the Independent Review Panel, which found that excluding observers from CMR discussions was a major exception to the implementation of Article 21 on transparency. </w:t>
      </w:r>
      <w:r>
        <w:t xml:space="preserve">They noted that </w:t>
      </w:r>
      <w:r w:rsidR="00CF400D" w:rsidRPr="00FB782A">
        <w:t xml:space="preserve">observers possess information and technical knowledge relevant to the compliance process, </w:t>
      </w:r>
      <w:r>
        <w:t xml:space="preserve">and their </w:t>
      </w:r>
      <w:r w:rsidR="00CF400D" w:rsidRPr="00FB782A">
        <w:t>participation could help improve CMM implementation and lead to more targeted capacity assistance to address compliance-related gaps.</w:t>
      </w:r>
      <w:r w:rsidR="00310B77">
        <w:t xml:space="preserve"> </w:t>
      </w:r>
    </w:p>
    <w:p w14:paraId="01FEA194" w14:textId="592E485A" w:rsidR="00CF400D" w:rsidRDefault="00CF400D" w:rsidP="00C15827">
      <w:pPr>
        <w:pStyle w:val="2WCPFCNumberedlist"/>
      </w:pPr>
      <w:r w:rsidRPr="00FB782A">
        <w:t xml:space="preserve">With respect to the draft guidelines on observer participation submitted by the United States, </w:t>
      </w:r>
      <w:r w:rsidR="00E902A0" w:rsidRPr="006722F2">
        <w:rPr>
          <w:b/>
          <w:bCs/>
        </w:rPr>
        <w:t>WCPFC16-2019-</w:t>
      </w:r>
      <w:r w:rsidRPr="006722F2">
        <w:rPr>
          <w:b/>
          <w:bCs/>
        </w:rPr>
        <w:t>DP14</w:t>
      </w:r>
      <w:r w:rsidRPr="00FB782A">
        <w:t xml:space="preserve">, </w:t>
      </w:r>
      <w:r w:rsidR="00E902A0">
        <w:t xml:space="preserve">the observers </w:t>
      </w:r>
      <w:r w:rsidRPr="00FB782A">
        <w:t>note</w:t>
      </w:r>
      <w:r w:rsidR="00E902A0">
        <w:t>d</w:t>
      </w:r>
      <w:r w:rsidRPr="00FB782A">
        <w:t xml:space="preserve"> </w:t>
      </w:r>
      <w:r w:rsidR="00E902A0">
        <w:t xml:space="preserve">their </w:t>
      </w:r>
      <w:r w:rsidRPr="00FB782A">
        <w:t>willing</w:t>
      </w:r>
      <w:r w:rsidR="00E902A0">
        <w:t>ness</w:t>
      </w:r>
      <w:r w:rsidRPr="00FB782A">
        <w:t xml:space="preserve"> to comply with guidelines and sign a confidentiality agreement in order to participate in Commission discussions regarding the </w:t>
      </w:r>
      <w:r w:rsidR="00E902A0">
        <w:t xml:space="preserve">CMR, but stated the </w:t>
      </w:r>
      <w:r w:rsidRPr="00FB782A">
        <w:t>rules</w:t>
      </w:r>
      <w:r w:rsidR="00E902A0">
        <w:t xml:space="preserve"> </w:t>
      </w:r>
      <w:r w:rsidRPr="00FB782A">
        <w:t>must be clear, fair, and equitable</w:t>
      </w:r>
      <w:r w:rsidR="00E902A0">
        <w:t xml:space="preserve">, which </w:t>
      </w:r>
      <w:r w:rsidRPr="00FB782A">
        <w:t xml:space="preserve">DP14 </w:t>
      </w:r>
      <w:r w:rsidR="00E902A0">
        <w:t xml:space="preserve">did not </w:t>
      </w:r>
      <w:r w:rsidRPr="00FB782A">
        <w:t xml:space="preserve">achieve. </w:t>
      </w:r>
      <w:r w:rsidR="00E902A0">
        <w:t xml:space="preserve">They called attention to </w:t>
      </w:r>
      <w:r w:rsidR="00E902A0" w:rsidRPr="006722F2">
        <w:rPr>
          <w:b/>
          <w:bCs/>
        </w:rPr>
        <w:t>WCPFC16-2019-</w:t>
      </w:r>
      <w:r w:rsidRPr="006722F2">
        <w:rPr>
          <w:b/>
          <w:bCs/>
        </w:rPr>
        <w:t>OP13</w:t>
      </w:r>
      <w:r w:rsidRPr="00FB782A">
        <w:t xml:space="preserve">, </w:t>
      </w:r>
      <w:r w:rsidR="00E902A0">
        <w:t xml:space="preserve">which they stated </w:t>
      </w:r>
      <w:r w:rsidRPr="00FB782A">
        <w:t xml:space="preserve">more effectively balances the concerns for confidentiality of CMS discussions with clear, fair, and equitable guidelines for observer participation. </w:t>
      </w:r>
      <w:r w:rsidR="00E902A0">
        <w:t xml:space="preserve">They </w:t>
      </w:r>
      <w:r w:rsidRPr="00FB782A">
        <w:t>look</w:t>
      </w:r>
      <w:r w:rsidR="00E902A0">
        <w:t>ed</w:t>
      </w:r>
      <w:r w:rsidRPr="00FB782A">
        <w:t xml:space="preserve"> forward to collaborating with CCMs to progress this work.</w:t>
      </w:r>
    </w:p>
    <w:p w14:paraId="7EFAB0E5" w14:textId="77777777" w:rsidR="00E902A0" w:rsidRPr="00FB782A" w:rsidRDefault="00E902A0" w:rsidP="00C15827">
      <w:pPr>
        <w:pStyle w:val="2WCPFCNumberedlist"/>
        <w:numPr>
          <w:ilvl w:val="0"/>
          <w:numId w:val="0"/>
        </w:numPr>
        <w:ind w:left="630"/>
      </w:pPr>
    </w:p>
    <w:p w14:paraId="0DCE084F" w14:textId="247AE5E2" w:rsidR="00B361FA" w:rsidRPr="00FB782A" w:rsidRDefault="003A46FC" w:rsidP="00C15827">
      <w:pPr>
        <w:pStyle w:val="WCPFCText"/>
      </w:pPr>
      <w:r w:rsidRPr="00FB782A">
        <w:t>O</w:t>
      </w:r>
      <w:r w:rsidR="00B361FA" w:rsidRPr="00FB782A">
        <w:t>n behalf of the Comm</w:t>
      </w:r>
      <w:r w:rsidRPr="00FB782A">
        <w:t>i</w:t>
      </w:r>
      <w:r w:rsidR="00B361FA" w:rsidRPr="00FB782A">
        <w:t>ssion</w:t>
      </w:r>
      <w:r w:rsidRPr="00FB782A">
        <w:t xml:space="preserve"> the Chair thanked Dr. Robert Day for his work on the CMS CMM</w:t>
      </w:r>
      <w:r w:rsidR="00B361FA" w:rsidRPr="00FB782A">
        <w:t>.</w:t>
      </w:r>
    </w:p>
    <w:p w14:paraId="10EEFC93" w14:textId="41B63CEB" w:rsidR="00B361FA" w:rsidRDefault="003A46FC" w:rsidP="00DB2EDE">
      <w:pPr>
        <w:pStyle w:val="WCPFCText"/>
        <w:numPr>
          <w:ilvl w:val="0"/>
          <w:numId w:val="0"/>
        </w:numPr>
        <w:rPr>
          <w:b/>
          <w:bCs/>
        </w:rPr>
      </w:pPr>
      <w:r w:rsidRPr="00DB2EDE">
        <w:rPr>
          <w:b/>
          <w:bCs/>
        </w:rPr>
        <w:t>List of Obligations to be Reviewed by the Compliance Monitoring Scheme in 2020</w:t>
      </w:r>
    </w:p>
    <w:p w14:paraId="074BCBAE" w14:textId="7E270BC5" w:rsidR="00DB2EDE" w:rsidRPr="00DB2EDE" w:rsidRDefault="00DB2EDE" w:rsidP="00DB2EDE">
      <w:pPr>
        <w:pStyle w:val="WCPFCText"/>
        <w:numPr>
          <w:ilvl w:val="0"/>
          <w:numId w:val="0"/>
        </w:numPr>
      </w:pPr>
      <w:r w:rsidRPr="00DB2EDE">
        <w:t>567.</w:t>
      </w:r>
      <w:r w:rsidRPr="00DB2EDE">
        <w:tab/>
      </w:r>
      <w:r>
        <w:t xml:space="preserve">The Vice-Chair presented the outcomes of the SWG to develop the list of obligations to be reviewed by the Compliance Monitoring Scheme in 2020. </w:t>
      </w:r>
    </w:p>
    <w:tbl>
      <w:tblPr>
        <w:tblStyle w:val="TableGrid"/>
        <w:tblW w:w="0" w:type="auto"/>
        <w:tblInd w:w="10" w:type="dxa"/>
        <w:tblLook w:val="04A0" w:firstRow="1" w:lastRow="0" w:firstColumn="1" w:lastColumn="0" w:noHBand="0" w:noVBand="1"/>
      </w:tblPr>
      <w:tblGrid>
        <w:gridCol w:w="9397"/>
      </w:tblGrid>
      <w:tr w:rsidR="00480454" w:rsidRPr="00FB782A" w14:paraId="5F58BBC6" w14:textId="77777777" w:rsidTr="4AAAD5AF">
        <w:tc>
          <w:tcPr>
            <w:tcW w:w="9407" w:type="dxa"/>
          </w:tcPr>
          <w:p w14:paraId="055D7B64" w14:textId="5A601797" w:rsidR="003A46FC" w:rsidRPr="00FB782A" w:rsidRDefault="00F07CB3" w:rsidP="00C15827">
            <w:pPr>
              <w:pStyle w:val="WCPFCText"/>
            </w:pPr>
            <w:bookmarkStart w:id="2040" w:name="_Hlk532810962"/>
            <w:r w:rsidRPr="00FB782A">
              <w:t xml:space="preserve"> </w:t>
            </w:r>
            <w:r w:rsidR="003A46FC" w:rsidRPr="00FB782A">
              <w:t>The Commission agreed to the List of Obligations to be reviewed by the Compliance Monitoring Scheme in 2020, covering 2019 activities (</w:t>
            </w:r>
            <w:r w:rsidR="003A46FC" w:rsidRPr="00D85C60">
              <w:rPr>
                <w:b/>
                <w:bCs/>
              </w:rPr>
              <w:t>Attachment R*</w:t>
            </w:r>
            <w:r w:rsidR="003A46FC" w:rsidRPr="00FB782A">
              <w:t>).</w:t>
            </w:r>
          </w:p>
          <w:p w14:paraId="4DD0D3C3" w14:textId="69A99AD2" w:rsidR="00480454" w:rsidRPr="00FB782A" w:rsidRDefault="003A46FC" w:rsidP="00C15827">
            <w:pPr>
              <w:pStyle w:val="WCPFCText"/>
            </w:pPr>
            <w:r w:rsidRPr="00FB782A">
              <w:t>The Commission noted that this is the third time the list of obligations is being rolled</w:t>
            </w:r>
            <w:r w:rsidR="00463B51">
              <w:t xml:space="preserve"> </w:t>
            </w:r>
            <w:r w:rsidRPr="00FB782A">
              <w:t xml:space="preserve">over and tasked the TCC16 to recommend a proposed list of obligations to be assessed in 2021 (covering 2020 activities) for consideration by WCPFC17 in 2020. </w:t>
            </w:r>
          </w:p>
        </w:tc>
      </w:tr>
    </w:tbl>
    <w:bookmarkEnd w:id="2040"/>
    <w:p w14:paraId="6DF4D109" w14:textId="28105DC9" w:rsidR="00BF5F79" w:rsidRPr="00FB782A" w:rsidRDefault="00932BC5" w:rsidP="003622BC">
      <w:pPr>
        <w:rPr>
          <w:lang w:val="en-AU"/>
        </w:rPr>
      </w:pPr>
      <w:r w:rsidRPr="00FB782A">
        <w:rPr>
          <w:rFonts w:eastAsia="Calibri"/>
          <w:lang w:val="en-AU"/>
        </w:rPr>
        <w:t xml:space="preserve"> </w:t>
      </w:r>
    </w:p>
    <w:p w14:paraId="6404323D" w14:textId="54B26520" w:rsidR="00BF5F79" w:rsidRPr="00FB782A" w:rsidRDefault="008D5944" w:rsidP="004B77A0">
      <w:pPr>
        <w:pStyle w:val="Heading1"/>
      </w:pPr>
      <w:bookmarkStart w:id="2041" w:name="_Toc32925160"/>
      <w:r w:rsidRPr="00FB782A">
        <w:t xml:space="preserve">— </w:t>
      </w:r>
      <w:r w:rsidR="00E870CF" w:rsidRPr="00FB782A">
        <w:t xml:space="preserve">ADOPTION OF THE </w:t>
      </w:r>
      <w:r w:rsidR="00DB2EDE" w:rsidRPr="00FB782A">
        <w:t>20</w:t>
      </w:r>
      <w:r w:rsidR="00DB2EDE">
        <w:t>20</w:t>
      </w:r>
      <w:r w:rsidR="00DB2EDE" w:rsidRPr="00FB782A">
        <w:t xml:space="preserve"> </w:t>
      </w:r>
      <w:r w:rsidR="00E870CF" w:rsidRPr="00FB782A">
        <w:t>IUU VESSEL LIST</w:t>
      </w:r>
      <w:bookmarkEnd w:id="2041"/>
      <w:r w:rsidR="00E870CF" w:rsidRPr="00FB782A">
        <w:t xml:space="preserve"> </w:t>
      </w:r>
    </w:p>
    <w:p w14:paraId="58C88FF9" w14:textId="3BF1CA70" w:rsidR="00566591" w:rsidRPr="00FB782A" w:rsidRDefault="00E870CF" w:rsidP="00C15827">
      <w:pPr>
        <w:pStyle w:val="WCPFCText"/>
      </w:pPr>
      <w:r w:rsidRPr="00FB782A">
        <w:rPr>
          <w:b/>
          <w:bCs/>
        </w:rPr>
        <w:t xml:space="preserve"> </w:t>
      </w:r>
      <w:r w:rsidR="00F64536" w:rsidRPr="00FB782A">
        <w:t xml:space="preserve">The Chair </w:t>
      </w:r>
      <w:r w:rsidR="0053421D" w:rsidRPr="00FB782A">
        <w:t xml:space="preserve">introduced </w:t>
      </w:r>
      <w:r w:rsidR="00566591" w:rsidRPr="00FB782A">
        <w:rPr>
          <w:b/>
          <w:bCs/>
        </w:rPr>
        <w:t>WCPFC1</w:t>
      </w:r>
      <w:r w:rsidR="00360F77" w:rsidRPr="00FB782A">
        <w:rPr>
          <w:b/>
          <w:bCs/>
        </w:rPr>
        <w:t>6</w:t>
      </w:r>
      <w:r w:rsidR="00566591" w:rsidRPr="00FB782A">
        <w:rPr>
          <w:b/>
          <w:bCs/>
        </w:rPr>
        <w:t>-201</w:t>
      </w:r>
      <w:r w:rsidR="00360F77" w:rsidRPr="00FB782A">
        <w:rPr>
          <w:b/>
          <w:bCs/>
        </w:rPr>
        <w:t>9</w:t>
      </w:r>
      <w:r w:rsidR="00566591" w:rsidRPr="00FB782A">
        <w:rPr>
          <w:b/>
          <w:bCs/>
        </w:rPr>
        <w:t>-</w:t>
      </w:r>
      <w:r w:rsidR="00360F77" w:rsidRPr="00FB782A">
        <w:rPr>
          <w:b/>
          <w:bCs/>
        </w:rPr>
        <w:t>31</w:t>
      </w:r>
      <w:r w:rsidR="00566591" w:rsidRPr="00FB782A">
        <w:t xml:space="preserve">: </w:t>
      </w:r>
      <w:r w:rsidR="00566591" w:rsidRPr="00FB782A">
        <w:rPr>
          <w:i/>
          <w:iCs/>
        </w:rPr>
        <w:t xml:space="preserve">WCPFC IUU Vessel List for </w:t>
      </w:r>
      <w:r w:rsidR="00360F77" w:rsidRPr="00FB782A">
        <w:rPr>
          <w:i/>
          <w:iCs/>
        </w:rPr>
        <w:t>2020</w:t>
      </w:r>
      <w:r w:rsidR="0053421D" w:rsidRPr="00FB782A">
        <w:rPr>
          <w:i/>
          <w:iCs/>
        </w:rPr>
        <w:t xml:space="preserve">, </w:t>
      </w:r>
      <w:r w:rsidR="0053421D" w:rsidRPr="00FB782A">
        <w:t>which presented for the consideration of WCPFC1</w:t>
      </w:r>
      <w:r w:rsidR="00360F77" w:rsidRPr="00FB782A">
        <w:t>6</w:t>
      </w:r>
      <w:r w:rsidR="0053421D" w:rsidRPr="00FB782A">
        <w:t xml:space="preserve"> the relevant information for a decision on the 20</w:t>
      </w:r>
      <w:r w:rsidR="00360F77" w:rsidRPr="00FB782A">
        <w:t>20</w:t>
      </w:r>
      <w:r w:rsidR="0053421D" w:rsidRPr="00FB782A">
        <w:t xml:space="preserve"> WCPFC IUU Vessel List.</w:t>
      </w:r>
      <w:r w:rsidR="00310B77">
        <w:t xml:space="preserve"> </w:t>
      </w:r>
    </w:p>
    <w:tbl>
      <w:tblPr>
        <w:tblStyle w:val="TableGrid"/>
        <w:tblW w:w="0" w:type="auto"/>
        <w:tblLook w:val="04A0" w:firstRow="1" w:lastRow="0" w:firstColumn="1" w:lastColumn="0" w:noHBand="0" w:noVBand="1"/>
      </w:tblPr>
      <w:tblGrid>
        <w:gridCol w:w="9407"/>
      </w:tblGrid>
      <w:tr w:rsidR="00480454" w:rsidRPr="00FB782A" w14:paraId="60A5CECF" w14:textId="77777777" w:rsidTr="4AAAD5AF">
        <w:tc>
          <w:tcPr>
            <w:tcW w:w="9407" w:type="dxa"/>
          </w:tcPr>
          <w:p w14:paraId="3158F15A" w14:textId="2CDAC02D" w:rsidR="001A1CAC" w:rsidRPr="00FB782A" w:rsidRDefault="001A1CAC" w:rsidP="00C15827">
            <w:pPr>
              <w:pStyle w:val="WCPFCText"/>
            </w:pPr>
            <w:bookmarkStart w:id="2042" w:name="_Hlk532811077"/>
            <w:r w:rsidRPr="0019545B">
              <w:t xml:space="preserve">The Commission agreed to maintain the three vessels currently on the WCPFC IUU Vessel List and adopted the 2020 WCPFC IUU Vessel List (Attachment S*). </w:t>
            </w:r>
          </w:p>
          <w:p w14:paraId="6651869B" w14:textId="4EC2DCCD" w:rsidR="00F64536" w:rsidRPr="00D85C60" w:rsidRDefault="003A46FC" w:rsidP="00C15827">
            <w:pPr>
              <w:pStyle w:val="WCPFCText"/>
            </w:pPr>
            <w:r w:rsidRPr="00FB782A">
              <w:t>The Commission approved the TCC15 recommendations that the Executive Director request information about the vessels on the WCPFC IUU Vessel List and to promptly advise CCMs.</w:t>
            </w:r>
          </w:p>
        </w:tc>
      </w:tr>
      <w:bookmarkEnd w:id="2042"/>
    </w:tbl>
    <w:p w14:paraId="283D6845" w14:textId="449CFC16" w:rsidR="00BF5F79" w:rsidRPr="00FB782A" w:rsidRDefault="00BF5F79" w:rsidP="001E1488"/>
    <w:p w14:paraId="557FA88A" w14:textId="4F6B0C21" w:rsidR="00DF5CCB" w:rsidRPr="000944A1" w:rsidRDefault="00125675" w:rsidP="00C15827">
      <w:pPr>
        <w:pStyle w:val="WCPFCText"/>
      </w:pPr>
      <w:r w:rsidRPr="000944A1">
        <w:t xml:space="preserve">The Chair advised the meeting that the EU submitted proposal </w:t>
      </w:r>
      <w:r w:rsidRPr="000944A1">
        <w:rPr>
          <w:b/>
          <w:bCs/>
        </w:rPr>
        <w:t>WCPFC16-2019-DP08</w:t>
      </w:r>
      <w:r w:rsidRPr="000944A1">
        <w:t xml:space="preserve"> </w:t>
      </w:r>
      <w:r w:rsidRPr="000944A1">
        <w:rPr>
          <w:i/>
          <w:iCs/>
        </w:rPr>
        <w:t>Proposal for Amending CMM 2010-06</w:t>
      </w:r>
      <w:r w:rsidRPr="000944A1">
        <w:t xml:space="preserve"> to provide for cross-listing of IUU vessel</w:t>
      </w:r>
      <w:r w:rsidR="000C0FE9" w:rsidRPr="000944A1">
        <w:t>s</w:t>
      </w:r>
      <w:r w:rsidRPr="000944A1">
        <w:t xml:space="preserve"> among RFMOs and action</w:t>
      </w:r>
      <w:r w:rsidR="000C0FE9" w:rsidRPr="000944A1">
        <w:t>s</w:t>
      </w:r>
      <w:r w:rsidRPr="000944A1">
        <w:t xml:space="preserve"> to be taken </w:t>
      </w:r>
      <w:r w:rsidR="000C0FE9" w:rsidRPr="000944A1">
        <w:t xml:space="preserve">to capture the name and nationality of the master and beneficial owners of IUU vessels; these </w:t>
      </w:r>
      <w:r w:rsidR="006722F2" w:rsidRPr="000944A1">
        <w:t xml:space="preserve">issues </w:t>
      </w:r>
      <w:r w:rsidR="000C0FE9" w:rsidRPr="000944A1">
        <w:t xml:space="preserve">were also addressed through recommendations from TCC15. </w:t>
      </w:r>
    </w:p>
    <w:p w14:paraId="32A5DF8C" w14:textId="3343DF1C" w:rsidR="00584C10" w:rsidRPr="00FB782A" w:rsidRDefault="00584C10" w:rsidP="00C15827">
      <w:pPr>
        <w:pStyle w:val="WCPFCText"/>
      </w:pPr>
      <w:r w:rsidRPr="000944A1">
        <w:t xml:space="preserve">Australia </w:t>
      </w:r>
      <w:r w:rsidR="001A1CAC" w:rsidRPr="000944A1">
        <w:t xml:space="preserve">stated its </w:t>
      </w:r>
      <w:r w:rsidRPr="000944A1">
        <w:t>resolute commit</w:t>
      </w:r>
      <w:r w:rsidR="001A1CAC" w:rsidRPr="000944A1">
        <w:t>ment</w:t>
      </w:r>
      <w:r w:rsidRPr="000944A1">
        <w:t xml:space="preserve"> to combatting IUU, both in the Pacific and across the globe</w:t>
      </w:r>
      <w:r w:rsidR="000944A1">
        <w:t>, and that i</w:t>
      </w:r>
      <w:r w:rsidR="001A1CAC" w:rsidRPr="000944A1">
        <w:t xml:space="preserve">ts </w:t>
      </w:r>
      <w:r w:rsidRPr="000944A1">
        <w:t xml:space="preserve">strong partnership with </w:t>
      </w:r>
      <w:r w:rsidR="001A1CAC" w:rsidRPr="000944A1">
        <w:t xml:space="preserve">its </w:t>
      </w:r>
      <w:r w:rsidRPr="000944A1">
        <w:t xml:space="preserve">regional neighbours is demonstrated by ongoing engagement and cooperation, through the FFA, to secure fisheries resources within the Pacific region. </w:t>
      </w:r>
      <w:r w:rsidR="001A1CAC" w:rsidRPr="000944A1">
        <w:t xml:space="preserve">It stated that </w:t>
      </w:r>
      <w:r w:rsidRPr="000944A1">
        <w:t>Australia actively collaborates with FFA members and seeks to enhance participation in cooperative activities in the Pacific by sharing resources, exchanging information and maximising the effectiveness</w:t>
      </w:r>
      <w:r w:rsidRPr="00FB782A">
        <w:t xml:space="preserve"> of monitoring, control and surveillance tools</w:t>
      </w:r>
      <w:r w:rsidR="001A1CAC" w:rsidRPr="00FB782A">
        <w:t>;</w:t>
      </w:r>
      <w:r w:rsidRPr="00FB782A">
        <w:t xml:space="preserve"> Australia </w:t>
      </w:r>
      <w:r w:rsidR="001A1CAC" w:rsidRPr="00FB782A">
        <w:t xml:space="preserve">also </w:t>
      </w:r>
      <w:r w:rsidRPr="00FB782A">
        <w:t xml:space="preserve">has a proven record of taking action to secure regional fisheries resources, including through </w:t>
      </w:r>
      <w:r w:rsidR="00646372">
        <w:t xml:space="preserve">their </w:t>
      </w:r>
      <w:r w:rsidRPr="00FB782A">
        <w:t>contribution to regional surveillance such as Operation Nasse, as reported on to TCC15.</w:t>
      </w:r>
      <w:r w:rsidR="00310B77">
        <w:t xml:space="preserve"> </w:t>
      </w:r>
      <w:r w:rsidR="001A1CAC" w:rsidRPr="00FB782A">
        <w:t xml:space="preserve">It has </w:t>
      </w:r>
      <w:r w:rsidRPr="00FB782A">
        <w:t>long recognised the value of cooperating regionally and extend</w:t>
      </w:r>
      <w:r w:rsidR="001A1CAC" w:rsidRPr="00FB782A">
        <w:t>ed</w:t>
      </w:r>
      <w:r w:rsidRPr="00FB782A">
        <w:t xml:space="preserve"> </w:t>
      </w:r>
      <w:r w:rsidR="001A1CAC" w:rsidRPr="00FB782A">
        <w:t xml:space="preserve">its </w:t>
      </w:r>
      <w:r w:rsidRPr="00FB782A">
        <w:t xml:space="preserve">sincere thanks to France, New Zealand and the </w:t>
      </w:r>
      <w:r w:rsidR="00B35A0A">
        <w:t xml:space="preserve">United States </w:t>
      </w:r>
      <w:r w:rsidRPr="00FB782A">
        <w:t xml:space="preserve">for ongoing cooperative activity in the Pacific. Australia </w:t>
      </w:r>
      <w:r w:rsidR="000944A1">
        <w:t xml:space="preserve">stated that it </w:t>
      </w:r>
      <w:r w:rsidRPr="00FB782A">
        <w:t>is continuing its long</w:t>
      </w:r>
      <w:r w:rsidR="007B646F" w:rsidRPr="00FB782A">
        <w:t>-</w:t>
      </w:r>
      <w:r w:rsidRPr="00FB782A">
        <w:t>term investment in the Asia-Pacific region and has committed to a new 30</w:t>
      </w:r>
      <w:r w:rsidR="001A1CAC" w:rsidRPr="00FB782A">
        <w:t>-</w:t>
      </w:r>
      <w:r w:rsidRPr="00FB782A">
        <w:t xml:space="preserve">year programme providing boats and aerial surveillance to help deter illegal fishing. </w:t>
      </w:r>
      <w:r w:rsidR="001A1CAC" w:rsidRPr="00FB782A">
        <w:t xml:space="preserve">It is </w:t>
      </w:r>
      <w:r w:rsidRPr="00FB782A">
        <w:t>also conduct</w:t>
      </w:r>
      <w:r w:rsidR="001A1CAC" w:rsidRPr="00FB782A">
        <w:t>ing</w:t>
      </w:r>
      <w:r w:rsidRPr="00FB782A">
        <w:t xml:space="preserve"> regional maritime surveillance and enforcement capacity building activities, which contribute to </w:t>
      </w:r>
      <w:r w:rsidR="001A1CAC" w:rsidRPr="00FB782A">
        <w:t xml:space="preserve">the </w:t>
      </w:r>
      <w:r w:rsidRPr="00FB782A">
        <w:t xml:space="preserve">ability </w:t>
      </w:r>
      <w:r w:rsidR="001A1CAC" w:rsidRPr="00FB782A">
        <w:t xml:space="preserve">of CCMs </w:t>
      </w:r>
      <w:r w:rsidRPr="00FB782A">
        <w:t xml:space="preserve">to ensure the safety and security of their maritime zones. </w:t>
      </w:r>
      <w:r w:rsidR="000944A1">
        <w:t xml:space="preserve">Australia observed that </w:t>
      </w:r>
      <w:r w:rsidRPr="00FB782A">
        <w:t xml:space="preserve">IUU fishing continues to threaten the sustainability of </w:t>
      </w:r>
      <w:r w:rsidR="000944A1">
        <w:t xml:space="preserve">the </w:t>
      </w:r>
      <w:r w:rsidRPr="00FB782A">
        <w:t xml:space="preserve">ocean and the economies </w:t>
      </w:r>
      <w:r w:rsidR="000944A1">
        <w:t xml:space="preserve">that </w:t>
      </w:r>
      <w:r w:rsidRPr="00FB782A">
        <w:t xml:space="preserve">depend on </w:t>
      </w:r>
      <w:r w:rsidR="00D742A2">
        <w:t>it</w:t>
      </w:r>
      <w:r w:rsidR="001A1CAC" w:rsidRPr="00FB782A">
        <w:t xml:space="preserve">, </w:t>
      </w:r>
      <w:r w:rsidR="00646372">
        <w:t xml:space="preserve">it </w:t>
      </w:r>
      <w:r w:rsidRPr="00FB782A">
        <w:t>compromises opportunities for legitimate fishers</w:t>
      </w:r>
      <w:r w:rsidR="001A1CAC" w:rsidRPr="00FB782A">
        <w:t>,</w:t>
      </w:r>
      <w:r w:rsidRPr="00FB782A">
        <w:t xml:space="preserve"> and undermines the rules-based order designed to ensure cooperation in the management of fish stocks and the disruption of IUU business models. </w:t>
      </w:r>
      <w:r w:rsidR="001A1CAC" w:rsidRPr="00FB782A">
        <w:t xml:space="preserve">Australia stated it was </w:t>
      </w:r>
      <w:r w:rsidRPr="00FB782A">
        <w:t xml:space="preserve">pleased that the level of illegal fishing in the Pacific remained relatively low, which signals that </w:t>
      </w:r>
      <w:r w:rsidR="00C53BE7" w:rsidRPr="00FB782A">
        <w:t xml:space="preserve">CCMs’ </w:t>
      </w:r>
      <w:r w:rsidRPr="00FB782A">
        <w:t>collective interventions are working</w:t>
      </w:r>
      <w:r w:rsidR="00D742A2">
        <w:t xml:space="preserve">, but that </w:t>
      </w:r>
      <w:r w:rsidRPr="00FB782A">
        <w:t>careful attention and scrutiny on issue remain</w:t>
      </w:r>
      <w:r w:rsidR="00D742A2">
        <w:t>ed</w:t>
      </w:r>
      <w:r w:rsidRPr="00FB782A">
        <w:t xml:space="preserve"> the best insurance. </w:t>
      </w:r>
      <w:r w:rsidR="00C53BE7" w:rsidRPr="00FB782A">
        <w:t xml:space="preserve">Australia </w:t>
      </w:r>
      <w:r w:rsidRPr="00FB782A">
        <w:t>urge</w:t>
      </w:r>
      <w:r w:rsidR="00C53BE7" w:rsidRPr="00FB782A">
        <w:t>d</w:t>
      </w:r>
      <w:r w:rsidRPr="00FB782A">
        <w:t xml:space="preserve"> all </w:t>
      </w:r>
      <w:r w:rsidR="00C53BE7" w:rsidRPr="00FB782A">
        <w:t xml:space="preserve">CCMs </w:t>
      </w:r>
      <w:r w:rsidRPr="00FB782A">
        <w:t xml:space="preserve">to continue their efforts as coastal, market, </w:t>
      </w:r>
      <w:r w:rsidR="00D742A2">
        <w:t xml:space="preserve">and </w:t>
      </w:r>
      <w:r w:rsidRPr="00FB782A">
        <w:t>port States and States with nationals engaging in IUU fishing to do everything within their power to combat IUU fishing.</w:t>
      </w:r>
      <w:r w:rsidR="00310B77">
        <w:t xml:space="preserve"> </w:t>
      </w:r>
    </w:p>
    <w:p w14:paraId="56B54825" w14:textId="18478314" w:rsidR="009E5C6C" w:rsidRPr="00FB782A" w:rsidRDefault="009E5C6C" w:rsidP="00C15827">
      <w:pPr>
        <w:pStyle w:val="WCPFCText"/>
      </w:pPr>
      <w:r w:rsidRPr="00FB782A">
        <w:t>Japan</w:t>
      </w:r>
      <w:r w:rsidR="007B646F" w:rsidRPr="00FB782A">
        <w:t xml:space="preserve"> </w:t>
      </w:r>
      <w:r w:rsidR="00D763D9" w:rsidRPr="00FB782A">
        <w:t xml:space="preserve">addressed </w:t>
      </w:r>
      <w:r w:rsidR="007B646F" w:rsidRPr="00FB782A">
        <w:t>the</w:t>
      </w:r>
      <w:r w:rsidRPr="00FB782A">
        <w:t xml:space="preserve"> </w:t>
      </w:r>
      <w:r w:rsidR="00D763D9" w:rsidRPr="00FB782A">
        <w:t xml:space="preserve">proposal </w:t>
      </w:r>
      <w:r w:rsidR="007B646F" w:rsidRPr="00FB782A">
        <w:t>that the S</w:t>
      </w:r>
      <w:r w:rsidRPr="00FB782A">
        <w:t>ec</w:t>
      </w:r>
      <w:r w:rsidR="007B646F" w:rsidRPr="00FB782A">
        <w:t>retariat</w:t>
      </w:r>
      <w:r w:rsidRPr="00FB782A">
        <w:t xml:space="preserve"> indicate the </w:t>
      </w:r>
      <w:r w:rsidR="007B646F" w:rsidRPr="00FB782A">
        <w:t xml:space="preserve">master’s </w:t>
      </w:r>
      <w:r w:rsidRPr="00FB782A">
        <w:t xml:space="preserve">name and nationality </w:t>
      </w:r>
      <w:r w:rsidR="007B646F" w:rsidRPr="00FB782A">
        <w:t xml:space="preserve">on the </w:t>
      </w:r>
      <w:r w:rsidRPr="00FB782A">
        <w:t xml:space="preserve">IUU </w:t>
      </w:r>
      <w:r w:rsidR="007B646F" w:rsidRPr="00FB782A">
        <w:t>vessel</w:t>
      </w:r>
      <w:r w:rsidR="00D763D9" w:rsidRPr="00FB782A">
        <w:t xml:space="preserve">, stating </w:t>
      </w:r>
      <w:r w:rsidR="00C53BE7" w:rsidRPr="00FB782A">
        <w:t xml:space="preserve">its view </w:t>
      </w:r>
      <w:r w:rsidR="00D763D9" w:rsidRPr="00FB782A">
        <w:t xml:space="preserve">that </w:t>
      </w:r>
      <w:r w:rsidRPr="00FB782A">
        <w:t>procedural</w:t>
      </w:r>
      <w:r w:rsidR="00D763D9" w:rsidRPr="00FB782A">
        <w:t>ly there was a need to amend CMM 2010-06</w:t>
      </w:r>
      <w:r w:rsidRPr="00FB782A">
        <w:t xml:space="preserve">. </w:t>
      </w:r>
    </w:p>
    <w:p w14:paraId="1A1C925B" w14:textId="38F75278" w:rsidR="00B02A20" w:rsidRPr="00FB782A" w:rsidRDefault="009E5C6C" w:rsidP="00C15827">
      <w:pPr>
        <w:pStyle w:val="WCPFCText"/>
      </w:pPr>
      <w:r w:rsidRPr="00FB782A">
        <w:t xml:space="preserve">RMI </w:t>
      </w:r>
      <w:r w:rsidR="00D742A2">
        <w:t xml:space="preserve">addressed the three </w:t>
      </w:r>
      <w:r w:rsidR="00B02A20" w:rsidRPr="00FB782A">
        <w:t xml:space="preserve">vessels that </w:t>
      </w:r>
      <w:r w:rsidR="00C53BE7" w:rsidRPr="00FB782A">
        <w:t xml:space="preserve">had </w:t>
      </w:r>
      <w:r w:rsidR="00B02A20" w:rsidRPr="00FB782A">
        <w:t xml:space="preserve">been </w:t>
      </w:r>
      <w:r w:rsidR="00C53BE7" w:rsidRPr="00FB782A">
        <w:t xml:space="preserve">on the IUU list </w:t>
      </w:r>
      <w:r w:rsidR="00B02A20" w:rsidRPr="00FB782A">
        <w:t xml:space="preserve">for </w:t>
      </w:r>
      <w:r w:rsidR="000A75A8">
        <w:t xml:space="preserve">many years, </w:t>
      </w:r>
      <w:r w:rsidR="00D742A2">
        <w:t xml:space="preserve">during which time the </w:t>
      </w:r>
      <w:r w:rsidR="00952D52" w:rsidRPr="00FB782A">
        <w:t xml:space="preserve">Commission </w:t>
      </w:r>
      <w:r w:rsidR="00C53BE7" w:rsidRPr="00FB782A">
        <w:t xml:space="preserve">had </w:t>
      </w:r>
      <w:r w:rsidR="00952D52" w:rsidRPr="00FB782A">
        <w:t xml:space="preserve">been unable </w:t>
      </w:r>
      <w:r w:rsidR="00B02A20" w:rsidRPr="00FB782A">
        <w:t xml:space="preserve">to </w:t>
      </w:r>
      <w:r w:rsidR="00C53BE7" w:rsidRPr="00FB782A">
        <w:t>take any effective action</w:t>
      </w:r>
      <w:r w:rsidR="00D742A2">
        <w:t xml:space="preserve">, and suggested </w:t>
      </w:r>
      <w:r w:rsidR="00C53BE7" w:rsidRPr="00FB782A">
        <w:t xml:space="preserve">that </w:t>
      </w:r>
      <w:r w:rsidR="00D742A2">
        <w:t xml:space="preserve">until </w:t>
      </w:r>
      <w:r w:rsidR="00952D52" w:rsidRPr="00FB782A">
        <w:t xml:space="preserve">the Commission </w:t>
      </w:r>
      <w:r w:rsidR="00D742A2">
        <w:t xml:space="preserve">could </w:t>
      </w:r>
      <w:r w:rsidR="00952D52" w:rsidRPr="00FB782A">
        <w:t xml:space="preserve">reduce the existing </w:t>
      </w:r>
      <w:r w:rsidR="00B02A20" w:rsidRPr="00FB782A">
        <w:t>IUU vessel</w:t>
      </w:r>
      <w:r w:rsidR="00952D52" w:rsidRPr="00FB782A">
        <w:t xml:space="preserve"> list</w:t>
      </w:r>
      <w:r w:rsidR="00B02A20" w:rsidRPr="00FB782A">
        <w:t xml:space="preserve">, </w:t>
      </w:r>
      <w:r w:rsidR="00C53BE7" w:rsidRPr="00FB782A">
        <w:t xml:space="preserve">it </w:t>
      </w:r>
      <w:r w:rsidR="00D742A2">
        <w:t xml:space="preserve">should not make </w:t>
      </w:r>
      <w:r w:rsidR="00952D52" w:rsidRPr="00FB782A">
        <w:t xml:space="preserve">the list </w:t>
      </w:r>
      <w:r w:rsidR="00B02A20" w:rsidRPr="00FB782A">
        <w:t xml:space="preserve">longer </w:t>
      </w:r>
      <w:r w:rsidR="00952D52" w:rsidRPr="00FB782A">
        <w:t>by adding vessels from other RFMOs.</w:t>
      </w:r>
    </w:p>
    <w:p w14:paraId="056FADAC" w14:textId="7C985122" w:rsidR="007B646F" w:rsidRPr="00D85C60" w:rsidRDefault="00B64B82" w:rsidP="00C15827">
      <w:pPr>
        <w:pStyle w:val="WCPFCText"/>
      </w:pPr>
      <w:r w:rsidRPr="00D85C60">
        <w:t>Tonga</w:t>
      </w:r>
      <w:r w:rsidR="00D85C60">
        <w:t xml:space="preserve"> </w:t>
      </w:r>
      <w:r w:rsidR="004901E4" w:rsidRPr="00D85C60">
        <w:t xml:space="preserve">stated </w:t>
      </w:r>
      <w:r w:rsidR="007B646F" w:rsidRPr="00D85C60">
        <w:t xml:space="preserve">on behalf of FFA </w:t>
      </w:r>
      <w:r w:rsidR="00D85C60">
        <w:t xml:space="preserve">members that, as recommended by TCC15, </w:t>
      </w:r>
      <w:r w:rsidR="007B646F" w:rsidRPr="00D85C60">
        <w:t xml:space="preserve">the master’s name and nationality </w:t>
      </w:r>
      <w:r w:rsidR="004901E4" w:rsidRPr="00D85C60">
        <w:t xml:space="preserve">should be included </w:t>
      </w:r>
      <w:r w:rsidR="007B646F" w:rsidRPr="00D85C60">
        <w:t xml:space="preserve">in the WCPFC IUU List, so that rogue persons involved in IUU fishing </w:t>
      </w:r>
      <w:r w:rsidR="00D742A2">
        <w:t xml:space="preserve">could </w:t>
      </w:r>
      <w:r w:rsidR="007B646F" w:rsidRPr="00D85C60">
        <w:t xml:space="preserve">be tracked. </w:t>
      </w:r>
      <w:r w:rsidR="004901E4" w:rsidRPr="00D85C60">
        <w:t xml:space="preserve">They </w:t>
      </w:r>
      <w:r w:rsidR="007B646F" w:rsidRPr="00D85C60">
        <w:t>recall</w:t>
      </w:r>
      <w:r w:rsidR="004901E4" w:rsidRPr="00D85C60">
        <w:t>ed</w:t>
      </w:r>
      <w:r w:rsidR="007B646F" w:rsidRPr="00D85C60">
        <w:t xml:space="preserve"> that WCPFC13 agreed that “where the vessel is not listed on the Record of Fishing Vessels and the master’s name and nationality are not known, the flag State is responsible for providing the name and nationality of the master, so that these details can be included into the WCPFC IUU Vessel List”</w:t>
      </w:r>
      <w:r w:rsidR="004901E4" w:rsidRPr="00D85C60">
        <w:t xml:space="preserve">, and </w:t>
      </w:r>
      <w:r w:rsidR="007B646F" w:rsidRPr="00D85C60">
        <w:t>request that the Executive Director ensure that master’s name and nationality are captured for any future listings on the WCPFC IUU Vessel List.</w:t>
      </w:r>
    </w:p>
    <w:p w14:paraId="45A5EA23" w14:textId="6B274462" w:rsidR="004F212E" w:rsidRPr="00FB782A" w:rsidRDefault="00B64B82" w:rsidP="00C15827">
      <w:pPr>
        <w:pStyle w:val="WCPFCText"/>
      </w:pPr>
      <w:r w:rsidRPr="00FB782A">
        <w:t>Japan</w:t>
      </w:r>
      <w:r w:rsidR="001754CA" w:rsidRPr="00FB782A">
        <w:t xml:space="preserve"> stated that it a</w:t>
      </w:r>
      <w:r w:rsidRPr="00FB782A">
        <w:t>ppreciate</w:t>
      </w:r>
      <w:r w:rsidR="001754CA" w:rsidRPr="00FB782A">
        <w:t>d</w:t>
      </w:r>
      <w:r w:rsidRPr="00FB782A">
        <w:t xml:space="preserve"> effort</w:t>
      </w:r>
      <w:r w:rsidR="00D742A2">
        <w:t>s</w:t>
      </w:r>
      <w:r w:rsidRPr="00FB782A">
        <w:t xml:space="preserve"> to </w:t>
      </w:r>
      <w:r w:rsidR="000A75A8">
        <w:t xml:space="preserve">revise the IUU </w:t>
      </w:r>
      <w:r w:rsidRPr="00FB782A">
        <w:t xml:space="preserve">CMM. </w:t>
      </w:r>
      <w:r w:rsidR="001754CA" w:rsidRPr="00FB782A">
        <w:t xml:space="preserve">Regarding the </w:t>
      </w:r>
      <w:r w:rsidRPr="00FB782A">
        <w:t xml:space="preserve">comment from RMI, </w:t>
      </w:r>
      <w:r w:rsidR="004901E4" w:rsidRPr="00FB782A">
        <w:t xml:space="preserve">it observed that </w:t>
      </w:r>
      <w:r w:rsidR="001754CA" w:rsidRPr="00FB782A">
        <w:t xml:space="preserve">the </w:t>
      </w:r>
      <w:r w:rsidRPr="00FB782A">
        <w:t>frustrations</w:t>
      </w:r>
      <w:r w:rsidR="001754CA" w:rsidRPr="00FB782A">
        <w:t xml:space="preserve"> are understandable</w:t>
      </w:r>
      <w:r w:rsidRPr="00FB782A">
        <w:t xml:space="preserve">, </w:t>
      </w:r>
      <w:r w:rsidR="004901E4" w:rsidRPr="00FB782A">
        <w:t xml:space="preserve">and that </w:t>
      </w:r>
      <w:r w:rsidRPr="00FB782A">
        <w:t>many RFMOs h</w:t>
      </w:r>
      <w:r w:rsidR="001754CA" w:rsidRPr="00FB782A">
        <w:t>av</w:t>
      </w:r>
      <w:r w:rsidRPr="00FB782A">
        <w:t>e a long list of IUU vessels</w:t>
      </w:r>
      <w:r w:rsidR="000A75A8">
        <w:t xml:space="preserve">, and that </w:t>
      </w:r>
      <w:r w:rsidR="001754CA" w:rsidRPr="00FB782A">
        <w:t xml:space="preserve">most </w:t>
      </w:r>
      <w:r w:rsidR="000A75A8">
        <w:t xml:space="preserve">of the vessels had </w:t>
      </w:r>
      <w:r w:rsidR="001754CA" w:rsidRPr="00FB782A">
        <w:t>p</w:t>
      </w:r>
      <w:r w:rsidRPr="00FB782A">
        <w:t>rob</w:t>
      </w:r>
      <w:r w:rsidR="001754CA" w:rsidRPr="00FB782A">
        <w:t>ably</w:t>
      </w:r>
      <w:r w:rsidRPr="00FB782A">
        <w:t xml:space="preserve"> changed </w:t>
      </w:r>
      <w:r w:rsidR="001754CA" w:rsidRPr="00FB782A">
        <w:t xml:space="preserve">their </w:t>
      </w:r>
      <w:r w:rsidRPr="00FB782A">
        <w:t xml:space="preserve">name, flag, etc. </w:t>
      </w:r>
      <w:r w:rsidR="004901E4" w:rsidRPr="00FB782A">
        <w:t xml:space="preserve">Japan stated </w:t>
      </w:r>
      <w:r w:rsidRPr="00FB782A">
        <w:t xml:space="preserve">that </w:t>
      </w:r>
      <w:r w:rsidR="004901E4" w:rsidRPr="00FB782A">
        <w:t>o</w:t>
      </w:r>
      <w:r w:rsidRPr="00FB782A">
        <w:t xml:space="preserve">ne way </w:t>
      </w:r>
      <w:r w:rsidR="004901E4" w:rsidRPr="00FB782A">
        <w:t xml:space="preserve">to address this would be through </w:t>
      </w:r>
      <w:r w:rsidR="00DF67D4" w:rsidRPr="00FB782A">
        <w:t xml:space="preserve">the use of the </w:t>
      </w:r>
      <w:r w:rsidRPr="00FB782A">
        <w:t xml:space="preserve">IMO number, because that cannot be changed. Most vessels </w:t>
      </w:r>
      <w:r w:rsidR="00DF67D4" w:rsidRPr="00FB782A">
        <w:t xml:space="preserve">are </w:t>
      </w:r>
      <w:r w:rsidRPr="00FB782A">
        <w:t>now required to obtain</w:t>
      </w:r>
      <w:r w:rsidR="00DF67D4" w:rsidRPr="00FB782A">
        <w:t xml:space="preserve"> IMO numbers, and h</w:t>
      </w:r>
      <w:r w:rsidRPr="00FB782A">
        <w:t xml:space="preserve">opefully this could help solve the issue. </w:t>
      </w:r>
      <w:r w:rsidR="00DF67D4" w:rsidRPr="00FB782A">
        <w:t xml:space="preserve">Japan stated it was not </w:t>
      </w:r>
      <w:r w:rsidRPr="00FB782A">
        <w:t xml:space="preserve">sure if </w:t>
      </w:r>
      <w:r w:rsidR="00DF67D4" w:rsidRPr="00FB782A">
        <w:t xml:space="preserve">the RFMOs </w:t>
      </w:r>
      <w:r w:rsidRPr="00FB782A">
        <w:t xml:space="preserve">should keep long </w:t>
      </w:r>
      <w:r w:rsidR="004901E4" w:rsidRPr="00FB782A">
        <w:t xml:space="preserve">lists </w:t>
      </w:r>
      <w:r w:rsidRPr="00FB782A">
        <w:t>of vessel names</w:t>
      </w:r>
      <w:r w:rsidR="004901E4" w:rsidRPr="00FB782A">
        <w:t xml:space="preserve"> on IUU lists</w:t>
      </w:r>
      <w:r w:rsidR="00DF67D4" w:rsidRPr="00FB782A">
        <w:t xml:space="preserve">, but suggested that for </w:t>
      </w:r>
      <w:r w:rsidRPr="00FB782A">
        <w:t xml:space="preserve">now </w:t>
      </w:r>
      <w:r w:rsidR="00DF67D4" w:rsidRPr="00FB782A">
        <w:t xml:space="preserve">it was </w:t>
      </w:r>
      <w:r w:rsidRPr="00FB782A">
        <w:t>perhaps</w:t>
      </w:r>
      <w:r w:rsidR="00DF67D4" w:rsidRPr="00FB782A">
        <w:t xml:space="preserve"> the best approach, while considering a cut</w:t>
      </w:r>
      <w:r w:rsidR="004901E4" w:rsidRPr="00FB782A">
        <w:t>-</w:t>
      </w:r>
      <w:r w:rsidR="00DF67D4" w:rsidRPr="00FB782A">
        <w:t xml:space="preserve">off, such as deleting vessels after </w:t>
      </w:r>
      <w:r w:rsidR="004F212E" w:rsidRPr="00FB782A">
        <w:t>10 years</w:t>
      </w:r>
      <w:r w:rsidR="00DF67D4" w:rsidRPr="00FB782A">
        <w:t xml:space="preserve">, as otherwise the </w:t>
      </w:r>
      <w:r w:rsidR="004F212E" w:rsidRPr="00FB782A">
        <w:t xml:space="preserve">list </w:t>
      </w:r>
      <w:r w:rsidR="00DF67D4" w:rsidRPr="00FB782A">
        <w:t xml:space="preserve">would </w:t>
      </w:r>
      <w:r w:rsidR="004F212E" w:rsidRPr="00FB782A">
        <w:t>expand and become less useful</w:t>
      </w:r>
      <w:r w:rsidRPr="00FB782A">
        <w:t>.</w:t>
      </w:r>
    </w:p>
    <w:p w14:paraId="31E652C2" w14:textId="03D74CEE" w:rsidR="00B64B82" w:rsidRPr="00FB782A" w:rsidRDefault="00DF67D4" w:rsidP="00C15827">
      <w:pPr>
        <w:pStyle w:val="WCPFCText"/>
      </w:pPr>
      <w:r w:rsidRPr="00FB782A">
        <w:t xml:space="preserve">The </w:t>
      </w:r>
      <w:r w:rsidR="004F212E" w:rsidRPr="00FB782A">
        <w:t>EU</w:t>
      </w:r>
      <w:r w:rsidRPr="00FB782A">
        <w:t xml:space="preserve"> stated that </w:t>
      </w:r>
      <w:r w:rsidR="004F212E" w:rsidRPr="00FB782A">
        <w:t xml:space="preserve">all </w:t>
      </w:r>
      <w:r w:rsidRPr="00FB782A">
        <w:t xml:space="preserve">CCMs were </w:t>
      </w:r>
      <w:r w:rsidR="004F212E" w:rsidRPr="00FB782A">
        <w:t xml:space="preserve">engaged in the fight against IUU, </w:t>
      </w:r>
      <w:r w:rsidRPr="00FB782A">
        <w:t xml:space="preserve">and stressed the need to proceed </w:t>
      </w:r>
      <w:r w:rsidR="004F212E" w:rsidRPr="00FB782A">
        <w:t>step by step</w:t>
      </w:r>
      <w:r w:rsidRPr="00FB782A">
        <w:t xml:space="preserve">, including by </w:t>
      </w:r>
      <w:r w:rsidR="004F212E" w:rsidRPr="00FB782A">
        <w:t>reinforc</w:t>
      </w:r>
      <w:r w:rsidRPr="00FB782A">
        <w:t>ing</w:t>
      </w:r>
      <w:r w:rsidR="004F212E" w:rsidRPr="00FB782A">
        <w:t xml:space="preserve"> </w:t>
      </w:r>
      <w:r w:rsidR="00E61D5D">
        <w:t xml:space="preserve">purse seine </w:t>
      </w:r>
      <w:r w:rsidR="004F212E" w:rsidRPr="00FB782A">
        <w:t xml:space="preserve">measures. </w:t>
      </w:r>
      <w:r w:rsidRPr="00FB782A">
        <w:t xml:space="preserve">It stated that </w:t>
      </w:r>
      <w:r w:rsidR="004F212E" w:rsidRPr="00FB782A">
        <w:t xml:space="preserve">fundamentally </w:t>
      </w:r>
      <w:r w:rsidRPr="00FB782A">
        <w:t xml:space="preserve">the Commission should </w:t>
      </w:r>
      <w:r w:rsidR="004F212E" w:rsidRPr="00FB782A">
        <w:t>recognize vessels from other RFMOs, becau</w:t>
      </w:r>
      <w:r w:rsidRPr="00FB782A">
        <w:t>s</w:t>
      </w:r>
      <w:r w:rsidR="004F212E" w:rsidRPr="00FB782A">
        <w:t xml:space="preserve">e they </w:t>
      </w:r>
      <w:r w:rsidRPr="00FB782A">
        <w:t xml:space="preserve">have </w:t>
      </w:r>
      <w:r w:rsidR="004F212E" w:rsidRPr="00FB782A">
        <w:t xml:space="preserve">already </w:t>
      </w:r>
      <w:r w:rsidRPr="00FB782A">
        <w:t xml:space="preserve">been identified </w:t>
      </w:r>
      <w:r w:rsidR="004F212E" w:rsidRPr="00FB782A">
        <w:t xml:space="preserve">elsewhere. </w:t>
      </w:r>
      <w:r w:rsidRPr="00FB782A">
        <w:t>The EU stressed the n</w:t>
      </w:r>
      <w:r w:rsidR="004F212E" w:rsidRPr="00FB782A">
        <w:t xml:space="preserve">eed </w:t>
      </w:r>
      <w:r w:rsidRPr="00FB782A">
        <w:t xml:space="preserve">for a </w:t>
      </w:r>
      <w:r w:rsidR="004F212E" w:rsidRPr="00FB782A">
        <w:t>comprehensive</w:t>
      </w:r>
      <w:r w:rsidRPr="00FB782A">
        <w:t xml:space="preserve"> approach, as </w:t>
      </w:r>
      <w:r w:rsidR="004F212E" w:rsidRPr="00FB782A">
        <w:t xml:space="preserve">IUU </w:t>
      </w:r>
      <w:r w:rsidRPr="00FB782A">
        <w:t xml:space="preserve">fishing </w:t>
      </w:r>
      <w:r w:rsidR="000A75A8">
        <w:t xml:space="preserve">would </w:t>
      </w:r>
      <w:r w:rsidR="004F212E" w:rsidRPr="00FB782A">
        <w:t>continue</w:t>
      </w:r>
      <w:r w:rsidRPr="00FB782A">
        <w:t xml:space="preserve">, and </w:t>
      </w:r>
      <w:r w:rsidR="000A75A8">
        <w:t xml:space="preserve">could be reduced </w:t>
      </w:r>
      <w:r w:rsidR="00413EC1" w:rsidRPr="00FB782A">
        <w:t xml:space="preserve">only through </w:t>
      </w:r>
      <w:r w:rsidR="004F212E" w:rsidRPr="00FB782A">
        <w:t xml:space="preserve">common effort. </w:t>
      </w:r>
      <w:r w:rsidR="00413EC1" w:rsidRPr="00FB782A">
        <w:t xml:space="preserve">It noted that the </w:t>
      </w:r>
      <w:r w:rsidR="004F212E" w:rsidRPr="00FB782A">
        <w:t xml:space="preserve">proposal </w:t>
      </w:r>
      <w:r w:rsidR="00413EC1" w:rsidRPr="00FB782A">
        <w:t xml:space="preserve">provided </w:t>
      </w:r>
      <w:r w:rsidR="004F212E" w:rsidRPr="00FB782A">
        <w:t>more instruments to fight IUU</w:t>
      </w:r>
      <w:r w:rsidR="00D20386" w:rsidRPr="00FB782A">
        <w:t xml:space="preserve"> fishing</w:t>
      </w:r>
      <w:r w:rsidR="00413EC1" w:rsidRPr="00FB782A">
        <w:t xml:space="preserve">. </w:t>
      </w:r>
    </w:p>
    <w:p w14:paraId="7891E8E6" w14:textId="5ADE5723" w:rsidR="00D763D9" w:rsidRPr="00FB782A" w:rsidRDefault="004F212E" w:rsidP="00C15827">
      <w:pPr>
        <w:pStyle w:val="WCPFCText"/>
      </w:pPr>
      <w:r w:rsidRPr="00FB782A">
        <w:t>Fiji</w:t>
      </w:r>
      <w:r w:rsidR="00D763D9" w:rsidRPr="00FB782A">
        <w:t>,</w:t>
      </w:r>
      <w:r w:rsidRPr="00FB782A">
        <w:t xml:space="preserve"> </w:t>
      </w:r>
      <w:r w:rsidR="00D20386" w:rsidRPr="00FB782A">
        <w:t xml:space="preserve">on behalf of FFA members, stated that </w:t>
      </w:r>
      <w:r w:rsidR="00D763D9" w:rsidRPr="00FB782A">
        <w:t xml:space="preserve">since TCC14 FFA </w:t>
      </w:r>
      <w:r w:rsidR="00D20386" w:rsidRPr="00FB782A">
        <w:t>m</w:t>
      </w:r>
      <w:r w:rsidR="00D763D9" w:rsidRPr="00FB782A">
        <w:t xml:space="preserve">embers </w:t>
      </w:r>
      <w:r w:rsidR="000A75A8">
        <w:t xml:space="preserve">had </w:t>
      </w:r>
      <w:r w:rsidR="00D763D9" w:rsidRPr="00FB782A">
        <w:t>broaden</w:t>
      </w:r>
      <w:r w:rsidR="000A75A8">
        <w:t>ed</w:t>
      </w:r>
      <w:r w:rsidR="00D763D9" w:rsidRPr="00FB782A">
        <w:t xml:space="preserve"> the</w:t>
      </w:r>
      <w:r w:rsidR="000A75A8">
        <w:t>ir</w:t>
      </w:r>
      <w:r w:rsidR="00D763D9" w:rsidRPr="00FB782A">
        <w:t xml:space="preserve"> approach to combating IUU fishing, from a heavily vessel-focused approach to include greater scrutiny and profiling of individuals and companies involved in IUU fishing. </w:t>
      </w:r>
      <w:r w:rsidR="000A75A8">
        <w:t xml:space="preserve">That </w:t>
      </w:r>
      <w:r w:rsidR="00D763D9" w:rsidRPr="00FB782A">
        <w:t xml:space="preserve">approach </w:t>
      </w:r>
      <w:r w:rsidR="000A75A8">
        <w:t xml:space="preserve">was </w:t>
      </w:r>
      <w:r w:rsidR="00D763D9" w:rsidRPr="00FB782A">
        <w:t xml:space="preserve">fully endorsed by </w:t>
      </w:r>
      <w:r w:rsidR="000A75A8">
        <w:t xml:space="preserve">the </w:t>
      </w:r>
      <w:r w:rsidR="00D20386" w:rsidRPr="00FB782A">
        <w:t xml:space="preserve">fisheries ministers </w:t>
      </w:r>
      <w:r w:rsidR="00D763D9" w:rsidRPr="00FB782A">
        <w:t>of FFA members</w:t>
      </w:r>
      <w:r w:rsidR="00D20386" w:rsidRPr="00FB782A">
        <w:t xml:space="preserve"> and involve</w:t>
      </w:r>
      <w:r w:rsidR="000A75A8">
        <w:t>s</w:t>
      </w:r>
      <w:r w:rsidR="00D20386" w:rsidRPr="00FB782A">
        <w:t xml:space="preserve"> </w:t>
      </w:r>
      <w:r w:rsidR="00D763D9" w:rsidRPr="00FB782A">
        <w:t xml:space="preserve">the inclusion of information on the beneficial ownership of a vessel in the WCPFC IUU listing process, in particular for any new listings. FFA </w:t>
      </w:r>
      <w:r w:rsidR="00D20386" w:rsidRPr="00FB782A">
        <w:t>m</w:t>
      </w:r>
      <w:r w:rsidR="00D763D9" w:rsidRPr="00FB782A">
        <w:t>embers propose</w:t>
      </w:r>
      <w:r w:rsidR="00D20386" w:rsidRPr="00FB782A">
        <w:t>d</w:t>
      </w:r>
      <w:r w:rsidR="00D763D9" w:rsidRPr="00FB782A">
        <w:t xml:space="preserve"> that any person with at least 25% equity interest in a vessel, whether directly or indirectly, should be considered a beneficial owner. The flag State of the vessel is primarily responsible for providing information on beneficial ownership. </w:t>
      </w:r>
      <w:r w:rsidR="00D20386" w:rsidRPr="00FB782A">
        <w:t xml:space="preserve">FFA members sought </w:t>
      </w:r>
      <w:r w:rsidR="00D763D9" w:rsidRPr="00FB782A">
        <w:t xml:space="preserve">the views of other </w:t>
      </w:r>
      <w:r w:rsidR="00D20386" w:rsidRPr="00FB782A">
        <w:t>CCMs</w:t>
      </w:r>
      <w:r w:rsidR="00D763D9" w:rsidRPr="00FB782A">
        <w:t>.</w:t>
      </w:r>
    </w:p>
    <w:p w14:paraId="3CDC04BF" w14:textId="4F5C6971" w:rsidR="00B02A20" w:rsidRPr="00FB782A" w:rsidRDefault="004F212E" w:rsidP="00C15827">
      <w:pPr>
        <w:pStyle w:val="WCPFCText"/>
      </w:pPr>
      <w:r w:rsidRPr="00FB782A">
        <w:t>RMI</w:t>
      </w:r>
      <w:r w:rsidR="00D20386" w:rsidRPr="00FB782A">
        <w:t xml:space="preserve"> suggested that the proposal be re-examined by </w:t>
      </w:r>
      <w:r w:rsidR="004B3FD3" w:rsidRPr="00FB782A">
        <w:t>TCC</w:t>
      </w:r>
      <w:r w:rsidR="00D20386" w:rsidRPr="00FB782A">
        <w:t xml:space="preserve"> in order to develop</w:t>
      </w:r>
      <w:r w:rsidR="00310B77">
        <w:t xml:space="preserve"> </w:t>
      </w:r>
      <w:r w:rsidR="004B3FD3" w:rsidRPr="00FB782A">
        <w:t>a better option</w:t>
      </w:r>
      <w:r w:rsidR="00D20386" w:rsidRPr="00FB782A">
        <w:t xml:space="preserve"> in the interest of achieving an </w:t>
      </w:r>
      <w:r w:rsidR="004B3FD3" w:rsidRPr="00FB782A">
        <w:t>IUU</w:t>
      </w:r>
      <w:r w:rsidR="00D20386" w:rsidRPr="00FB782A">
        <w:t>-</w:t>
      </w:r>
      <w:r w:rsidR="004B3FD3" w:rsidRPr="00FB782A">
        <w:t>free Pacific</w:t>
      </w:r>
      <w:r w:rsidR="000C0FE9" w:rsidRPr="00FB782A">
        <w:t>, noting that c</w:t>
      </w:r>
      <w:r w:rsidR="00B02A20" w:rsidRPr="00FB782A">
        <w:t xml:space="preserve">ross listing </w:t>
      </w:r>
      <w:r w:rsidR="000C0FE9" w:rsidRPr="00FB782A">
        <w:t xml:space="preserve">had </w:t>
      </w:r>
      <w:r w:rsidR="00B02A20" w:rsidRPr="00FB782A">
        <w:t xml:space="preserve">to be </w:t>
      </w:r>
      <w:r w:rsidR="000C0FE9" w:rsidRPr="00FB782A">
        <w:t xml:space="preserve">examined </w:t>
      </w:r>
      <w:r w:rsidR="00B02A20" w:rsidRPr="00FB782A">
        <w:t xml:space="preserve">in relation to the practicality </w:t>
      </w:r>
      <w:r w:rsidR="000A75A8">
        <w:t xml:space="preserve">of </w:t>
      </w:r>
      <w:r w:rsidR="00B02A20" w:rsidRPr="00FB782A">
        <w:t xml:space="preserve">implementing CMM 2010-06 and </w:t>
      </w:r>
      <w:r w:rsidR="000A75A8">
        <w:t xml:space="preserve">its </w:t>
      </w:r>
      <w:r w:rsidR="00B02A20" w:rsidRPr="00FB782A">
        <w:t>obligations</w:t>
      </w:r>
      <w:r w:rsidR="000C0FE9" w:rsidRPr="00FB782A">
        <w:t>.</w:t>
      </w:r>
    </w:p>
    <w:p w14:paraId="274DD429" w14:textId="41A9B4AB" w:rsidR="004B3FD3" w:rsidRPr="00FB782A" w:rsidRDefault="004B3FD3" w:rsidP="00C15827">
      <w:pPr>
        <w:pStyle w:val="WCPFCText"/>
      </w:pPr>
      <w:r w:rsidRPr="00FB782A">
        <w:t>N</w:t>
      </w:r>
      <w:r w:rsidR="00791DDF">
        <w:t xml:space="preserve">ew </w:t>
      </w:r>
      <w:r w:rsidRPr="00FB782A">
        <w:t>C</w:t>
      </w:r>
      <w:r w:rsidR="00791DDF">
        <w:t>aledonia</w:t>
      </w:r>
      <w:r w:rsidR="000C0FE9" w:rsidRPr="00FB782A">
        <w:t xml:space="preserve"> stated that </w:t>
      </w:r>
      <w:r w:rsidRPr="00FB782A">
        <w:t xml:space="preserve">all </w:t>
      </w:r>
      <w:r w:rsidR="000C0FE9" w:rsidRPr="00FB782A">
        <w:t xml:space="preserve">CCMs were </w:t>
      </w:r>
      <w:r w:rsidRPr="00FB782A">
        <w:t>concerned about IUU, esp</w:t>
      </w:r>
      <w:r w:rsidR="000C0FE9" w:rsidRPr="00FB782A">
        <w:t>ecially P</w:t>
      </w:r>
      <w:r w:rsidRPr="00FB782A">
        <w:t>ac</w:t>
      </w:r>
      <w:r w:rsidR="000C0FE9" w:rsidRPr="00FB782A">
        <w:t>ific</w:t>
      </w:r>
      <w:r w:rsidRPr="00FB782A">
        <w:t xml:space="preserve"> coastal states, </w:t>
      </w:r>
      <w:r w:rsidR="000C0FE9" w:rsidRPr="00FB782A">
        <w:t xml:space="preserve">and termed </w:t>
      </w:r>
      <w:r w:rsidRPr="00FB782A">
        <w:t xml:space="preserve">IUU fishing a poison for </w:t>
      </w:r>
      <w:r w:rsidR="000C0FE9" w:rsidRPr="00FB782A">
        <w:t xml:space="preserve">WCPFC </w:t>
      </w:r>
      <w:r w:rsidRPr="00FB782A">
        <w:t xml:space="preserve">fishing, </w:t>
      </w:r>
      <w:r w:rsidR="000C0FE9" w:rsidRPr="00FB782A">
        <w:t xml:space="preserve">one that </w:t>
      </w:r>
      <w:r w:rsidRPr="00FB782A">
        <w:t xml:space="preserve">directly affects </w:t>
      </w:r>
      <w:r w:rsidR="000C0FE9" w:rsidRPr="00FB782A">
        <w:t xml:space="preserve">resource </w:t>
      </w:r>
      <w:r w:rsidRPr="00FB782A">
        <w:t>sust</w:t>
      </w:r>
      <w:r w:rsidR="000C0FE9" w:rsidRPr="00FB782A">
        <w:t>ainability</w:t>
      </w:r>
      <w:r w:rsidRPr="00FB782A">
        <w:t xml:space="preserve"> and profitability. </w:t>
      </w:r>
      <w:r w:rsidR="00791DDF">
        <w:t>It</w:t>
      </w:r>
      <w:r w:rsidR="000C0FE9" w:rsidRPr="00FB782A">
        <w:t xml:space="preserve"> </w:t>
      </w:r>
      <w:r w:rsidRPr="00FB782A">
        <w:t>support</w:t>
      </w:r>
      <w:r w:rsidR="000C0FE9" w:rsidRPr="00FB782A">
        <w:t>ed</w:t>
      </w:r>
      <w:r w:rsidRPr="00FB782A">
        <w:t xml:space="preserve"> any action that can help </w:t>
      </w:r>
      <w:r w:rsidR="000C0FE9" w:rsidRPr="00FB782A">
        <w:t xml:space="preserve">reduce </w:t>
      </w:r>
      <w:r w:rsidRPr="00FB782A">
        <w:t>IUU fishing.</w:t>
      </w:r>
    </w:p>
    <w:p w14:paraId="32E9C00C" w14:textId="3C0B7EFC" w:rsidR="004B3FD3" w:rsidRPr="00FB782A" w:rsidRDefault="004B3FD3" w:rsidP="00C15827">
      <w:pPr>
        <w:pStyle w:val="WCPFCText"/>
      </w:pPr>
      <w:r w:rsidRPr="00FB782A">
        <w:t xml:space="preserve">Canada </w:t>
      </w:r>
      <w:r w:rsidR="00662409" w:rsidRPr="00FB782A">
        <w:t>s</w:t>
      </w:r>
      <w:r w:rsidRPr="00FB782A">
        <w:t>upport</w:t>
      </w:r>
      <w:r w:rsidR="00662409" w:rsidRPr="00FB782A">
        <w:t>ed</w:t>
      </w:r>
      <w:r w:rsidRPr="00FB782A">
        <w:t xml:space="preserve"> cross</w:t>
      </w:r>
      <w:r w:rsidR="00662409" w:rsidRPr="00FB782A">
        <w:t>-</w:t>
      </w:r>
      <w:r w:rsidRPr="00FB782A">
        <w:t>listing of IUU vessels</w:t>
      </w:r>
      <w:r w:rsidR="00662409" w:rsidRPr="00FB782A">
        <w:t xml:space="preserve">, and stated it listened </w:t>
      </w:r>
      <w:r w:rsidRPr="00FB782A">
        <w:t>w</w:t>
      </w:r>
      <w:r w:rsidR="00662409" w:rsidRPr="00FB782A">
        <w:t>i</w:t>
      </w:r>
      <w:r w:rsidRPr="00FB782A">
        <w:t>th inter</w:t>
      </w:r>
      <w:r w:rsidR="00662409" w:rsidRPr="00FB782A">
        <w:t>e</w:t>
      </w:r>
      <w:r w:rsidRPr="00FB782A">
        <w:t xml:space="preserve">st </w:t>
      </w:r>
      <w:r w:rsidR="00662409" w:rsidRPr="00FB782A">
        <w:t xml:space="preserve">to the </w:t>
      </w:r>
      <w:r w:rsidRPr="00FB782A">
        <w:t xml:space="preserve">FFA statement </w:t>
      </w:r>
      <w:r w:rsidR="00662409" w:rsidRPr="00FB782A">
        <w:t xml:space="preserve">regarding </w:t>
      </w:r>
      <w:r w:rsidRPr="00FB782A">
        <w:t>ben</w:t>
      </w:r>
      <w:r w:rsidR="00662409" w:rsidRPr="00FB782A">
        <w:t>eficial</w:t>
      </w:r>
      <w:r w:rsidRPr="00FB782A">
        <w:t xml:space="preserve"> owners. </w:t>
      </w:r>
      <w:r w:rsidR="00662409" w:rsidRPr="00FB782A">
        <w:t xml:space="preserve">The WCPFC </w:t>
      </w:r>
      <w:r w:rsidRPr="00FB782A">
        <w:t xml:space="preserve">added 0 vessels </w:t>
      </w:r>
      <w:r w:rsidR="00662409" w:rsidRPr="00FB782A">
        <w:t xml:space="preserve">over the prior </w:t>
      </w:r>
      <w:r w:rsidRPr="00FB782A">
        <w:t>10 years</w:t>
      </w:r>
      <w:r w:rsidR="00662409" w:rsidRPr="00FB782A">
        <w:t>, while o</w:t>
      </w:r>
      <w:r w:rsidRPr="00FB782A">
        <w:t xml:space="preserve">ther RFMOs </w:t>
      </w:r>
      <w:r w:rsidR="008252C8">
        <w:t xml:space="preserve">have </w:t>
      </w:r>
      <w:r w:rsidRPr="00FB782A">
        <w:t>added IUU vessels</w:t>
      </w:r>
      <w:r w:rsidR="00662409" w:rsidRPr="00FB782A">
        <w:t xml:space="preserve">, which </w:t>
      </w:r>
      <w:r w:rsidRPr="00FB782A">
        <w:t xml:space="preserve">are apparently operating in those areas. </w:t>
      </w:r>
      <w:r w:rsidR="00662409" w:rsidRPr="00FB782A">
        <w:t xml:space="preserve">Canada inquired if those IUU vessels were </w:t>
      </w:r>
      <w:r w:rsidR="008252C8">
        <w:t xml:space="preserve">possibly </w:t>
      </w:r>
      <w:r w:rsidRPr="00FB782A">
        <w:t xml:space="preserve">fishing </w:t>
      </w:r>
      <w:r w:rsidR="00662409" w:rsidRPr="00FB782A">
        <w:t>in the WCPO?</w:t>
      </w:r>
      <w:r w:rsidRPr="00FB782A">
        <w:t xml:space="preserve"> </w:t>
      </w:r>
      <w:r w:rsidR="00662409" w:rsidRPr="00FB782A">
        <w:t xml:space="preserve">It encouraged </w:t>
      </w:r>
      <w:r w:rsidRPr="00FB782A">
        <w:t>us</w:t>
      </w:r>
      <w:r w:rsidR="00662409" w:rsidRPr="00FB782A">
        <w:t>ing</w:t>
      </w:r>
      <w:r w:rsidRPr="00FB782A">
        <w:t xml:space="preserve"> the </w:t>
      </w:r>
      <w:r w:rsidR="00662409" w:rsidRPr="00FB782A">
        <w:t xml:space="preserve">available </w:t>
      </w:r>
      <w:r w:rsidRPr="00FB782A">
        <w:t xml:space="preserve">tools that </w:t>
      </w:r>
      <w:r w:rsidR="008252C8">
        <w:t xml:space="preserve">were </w:t>
      </w:r>
      <w:r w:rsidRPr="00FB782A">
        <w:t xml:space="preserve">not </w:t>
      </w:r>
      <w:r w:rsidR="00662409" w:rsidRPr="00FB782A">
        <w:t xml:space="preserve">very </w:t>
      </w:r>
      <w:r w:rsidRPr="00FB782A">
        <w:t xml:space="preserve">costly and </w:t>
      </w:r>
      <w:r w:rsidR="00662409" w:rsidRPr="00FB782A">
        <w:t xml:space="preserve">could </w:t>
      </w:r>
      <w:r w:rsidRPr="00FB782A">
        <w:t xml:space="preserve">help </w:t>
      </w:r>
      <w:r w:rsidR="00662409" w:rsidRPr="00FB782A">
        <w:t xml:space="preserve">identify </w:t>
      </w:r>
      <w:r w:rsidRPr="00FB782A">
        <w:t xml:space="preserve">vessels as they come into </w:t>
      </w:r>
      <w:r w:rsidR="00662409" w:rsidRPr="00FB782A">
        <w:t xml:space="preserve">WCPO </w:t>
      </w:r>
      <w:r w:rsidRPr="00FB782A">
        <w:t xml:space="preserve">waters to fish and </w:t>
      </w:r>
      <w:r w:rsidR="00662409" w:rsidRPr="00FB782A">
        <w:t xml:space="preserve">visit </w:t>
      </w:r>
      <w:r w:rsidRPr="00FB782A">
        <w:t>port</w:t>
      </w:r>
      <w:r w:rsidR="00662409" w:rsidRPr="00FB782A">
        <w:t>s</w:t>
      </w:r>
      <w:r w:rsidRPr="00FB782A">
        <w:t xml:space="preserve">. </w:t>
      </w:r>
      <w:r w:rsidR="00662409" w:rsidRPr="00FB782A">
        <w:t xml:space="preserve">Canada stressed it </w:t>
      </w:r>
      <w:r w:rsidR="00865E74" w:rsidRPr="00FB782A">
        <w:t xml:space="preserve">should </w:t>
      </w:r>
      <w:r w:rsidR="00791DDF">
        <w:t xml:space="preserve">be </w:t>
      </w:r>
      <w:r w:rsidR="00865E74" w:rsidRPr="00FB782A">
        <w:t>a str</w:t>
      </w:r>
      <w:r w:rsidR="00662409" w:rsidRPr="00FB782A">
        <w:t>a</w:t>
      </w:r>
      <w:r w:rsidR="00865E74" w:rsidRPr="00FB782A">
        <w:t>ightf</w:t>
      </w:r>
      <w:r w:rsidR="00662409" w:rsidRPr="00FB782A">
        <w:t>o</w:t>
      </w:r>
      <w:r w:rsidR="00865E74" w:rsidRPr="00FB782A">
        <w:t>rward issue</w:t>
      </w:r>
      <w:r w:rsidR="00662409" w:rsidRPr="00FB782A">
        <w:t xml:space="preserve">, which could be but </w:t>
      </w:r>
      <w:r w:rsidR="00865E74" w:rsidRPr="00FB782A">
        <w:t>should not have to</w:t>
      </w:r>
      <w:r w:rsidR="00662409" w:rsidRPr="00FB782A">
        <w:t xml:space="preserve"> be deferred</w:t>
      </w:r>
      <w:r w:rsidR="00865E74" w:rsidRPr="00FB782A">
        <w:t>.</w:t>
      </w:r>
    </w:p>
    <w:p w14:paraId="473B6C05" w14:textId="45D5B5C0" w:rsidR="00865E74" w:rsidRPr="00FB782A" w:rsidRDefault="00662409" w:rsidP="00C15827">
      <w:pPr>
        <w:pStyle w:val="WCPFCText"/>
      </w:pPr>
      <w:r w:rsidRPr="00FB782A">
        <w:t xml:space="preserve">The </w:t>
      </w:r>
      <w:r w:rsidR="00865E74" w:rsidRPr="00FB782A">
        <w:t>EU</w:t>
      </w:r>
      <w:r w:rsidRPr="00FB782A">
        <w:t xml:space="preserve"> stated that not </w:t>
      </w:r>
      <w:r w:rsidR="00865E74" w:rsidRPr="00FB782A">
        <w:t>support</w:t>
      </w:r>
      <w:r w:rsidR="008252C8">
        <w:t>ing</w:t>
      </w:r>
      <w:r w:rsidR="00865E74" w:rsidRPr="00FB782A">
        <w:t xml:space="preserve"> cross</w:t>
      </w:r>
      <w:r w:rsidR="008252C8">
        <w:t>-</w:t>
      </w:r>
      <w:r w:rsidR="00865E74" w:rsidRPr="00FB782A">
        <w:t xml:space="preserve">listing </w:t>
      </w:r>
      <w:r w:rsidRPr="00FB782A">
        <w:t xml:space="preserve">was </w:t>
      </w:r>
      <w:r w:rsidR="00865E74" w:rsidRPr="00FB782A">
        <w:t xml:space="preserve">a good way to obstruct the fight </w:t>
      </w:r>
      <w:r w:rsidRPr="00FB782A">
        <w:t xml:space="preserve">on </w:t>
      </w:r>
      <w:r w:rsidR="00865E74" w:rsidRPr="00FB782A">
        <w:t>IUU</w:t>
      </w:r>
      <w:r w:rsidRPr="00FB782A">
        <w:t xml:space="preserve"> fishing</w:t>
      </w:r>
      <w:r w:rsidR="008252C8">
        <w:t xml:space="preserve">, noting </w:t>
      </w:r>
      <w:r w:rsidRPr="00FB782A">
        <w:t xml:space="preserve">that the issue had been </w:t>
      </w:r>
      <w:r w:rsidR="00865E74" w:rsidRPr="00FB782A">
        <w:t>fully di</w:t>
      </w:r>
      <w:r w:rsidRPr="00FB782A">
        <w:t>s</w:t>
      </w:r>
      <w:r w:rsidR="00865E74" w:rsidRPr="00FB782A">
        <w:t xml:space="preserve">cussed </w:t>
      </w:r>
      <w:r w:rsidRPr="00FB782A">
        <w:t xml:space="preserve">and supported </w:t>
      </w:r>
      <w:r w:rsidR="00865E74" w:rsidRPr="00FB782A">
        <w:t xml:space="preserve">at TCC. </w:t>
      </w:r>
      <w:r w:rsidR="002C7BC3" w:rsidRPr="00FB782A">
        <w:t xml:space="preserve">The EU rejected the suggestion that CCMs could not </w:t>
      </w:r>
      <w:r w:rsidR="00865E74" w:rsidRPr="00FB782A">
        <w:t>implement</w:t>
      </w:r>
      <w:r w:rsidR="002C7BC3" w:rsidRPr="00FB782A">
        <w:t xml:space="preserve"> and take into account </w:t>
      </w:r>
      <w:r w:rsidR="00865E74" w:rsidRPr="00FB782A">
        <w:t xml:space="preserve">a larger </w:t>
      </w:r>
      <w:r w:rsidR="002C7BC3" w:rsidRPr="00FB782A">
        <w:t xml:space="preserve">IUU vessel </w:t>
      </w:r>
      <w:r w:rsidR="00865E74" w:rsidRPr="00FB782A">
        <w:t xml:space="preserve">list, </w:t>
      </w:r>
      <w:r w:rsidR="002C7BC3" w:rsidRPr="00FB782A">
        <w:t xml:space="preserve">stating that a </w:t>
      </w:r>
      <w:r w:rsidR="00865E74" w:rsidRPr="00FB782A">
        <w:t xml:space="preserve">longer list </w:t>
      </w:r>
      <w:r w:rsidR="002C7BC3" w:rsidRPr="00FB782A">
        <w:t xml:space="preserve">would simply </w:t>
      </w:r>
      <w:r w:rsidR="00865E74" w:rsidRPr="00FB782A">
        <w:t xml:space="preserve">enable </w:t>
      </w:r>
      <w:r w:rsidR="002C7BC3" w:rsidRPr="00FB782A">
        <w:t xml:space="preserve">a CCM </w:t>
      </w:r>
      <w:r w:rsidR="00865E74" w:rsidRPr="00FB782A">
        <w:t>to refuse port entry to vessels on the list</w:t>
      </w:r>
      <w:r w:rsidR="002C7BC3" w:rsidRPr="00FB782A">
        <w:t xml:space="preserve">, which would </w:t>
      </w:r>
      <w:r w:rsidR="00865E74" w:rsidRPr="00FB782A">
        <w:t xml:space="preserve">not </w:t>
      </w:r>
      <w:r w:rsidR="002C7BC3" w:rsidRPr="00FB782A">
        <w:t xml:space="preserve">entail </w:t>
      </w:r>
      <w:r w:rsidR="00865E74" w:rsidRPr="00FB782A">
        <w:t>a burden.</w:t>
      </w:r>
      <w:r w:rsidR="002C7BC3" w:rsidRPr="00FB782A">
        <w:t xml:space="preserve"> The EU acknowledged there </w:t>
      </w:r>
      <w:r w:rsidR="00865E74" w:rsidRPr="00FB782A">
        <w:t xml:space="preserve">would </w:t>
      </w:r>
      <w:r w:rsidR="002C7BC3" w:rsidRPr="00FB782A">
        <w:t xml:space="preserve">be additional </w:t>
      </w:r>
      <w:r w:rsidR="00865E74" w:rsidRPr="00FB782A">
        <w:t>work for the Sec</w:t>
      </w:r>
      <w:r w:rsidR="002C7BC3" w:rsidRPr="00FB782A">
        <w:t xml:space="preserve">retariat, but stated it </w:t>
      </w:r>
      <w:r w:rsidR="00270F90">
        <w:t>had</w:t>
      </w:r>
      <w:r w:rsidR="00270F90" w:rsidRPr="00FB782A">
        <w:t xml:space="preserve"> </w:t>
      </w:r>
      <w:r w:rsidR="00865E74" w:rsidRPr="00FB782A">
        <w:t>worked with the Sec</w:t>
      </w:r>
      <w:r w:rsidR="002C7BC3" w:rsidRPr="00FB782A">
        <w:t>retariat</w:t>
      </w:r>
      <w:r w:rsidR="00270F90">
        <w:t xml:space="preserve"> in formulating revisions to DP08, and that are presented in DP08_rev1 that aim to facilitate the cross-listing processes</w:t>
      </w:r>
      <w:r w:rsidR="00865E74" w:rsidRPr="00FB782A">
        <w:t xml:space="preserve">. </w:t>
      </w:r>
      <w:r w:rsidR="002C7BC3" w:rsidRPr="00FB782A">
        <w:t xml:space="preserve">It stated that the </w:t>
      </w:r>
      <w:r w:rsidR="00865E74" w:rsidRPr="00FB782A">
        <w:t xml:space="preserve">arguments </w:t>
      </w:r>
      <w:r w:rsidR="002C7BC3" w:rsidRPr="00FB782A">
        <w:t xml:space="preserve">being </w:t>
      </w:r>
      <w:r w:rsidR="00865E74" w:rsidRPr="00FB782A">
        <w:t xml:space="preserve">raised </w:t>
      </w:r>
      <w:r w:rsidR="002C7BC3" w:rsidRPr="00FB782A">
        <w:t xml:space="preserve">were </w:t>
      </w:r>
      <w:r w:rsidR="00865E74" w:rsidRPr="00FB782A">
        <w:t xml:space="preserve">not good ones to justify </w:t>
      </w:r>
      <w:r w:rsidR="002C7BC3" w:rsidRPr="00FB782A">
        <w:t xml:space="preserve">the </w:t>
      </w:r>
      <w:r w:rsidR="00865E74" w:rsidRPr="00FB782A">
        <w:t>position.</w:t>
      </w:r>
    </w:p>
    <w:p w14:paraId="23A5D83F" w14:textId="2FF418AE" w:rsidR="00865E74" w:rsidRPr="00FB782A" w:rsidRDefault="002C04F7" w:rsidP="00C15827">
      <w:pPr>
        <w:pStyle w:val="WCPFCText"/>
      </w:pPr>
      <w:r>
        <w:t xml:space="preserve">French Polynesia </w:t>
      </w:r>
      <w:r w:rsidR="00865E74" w:rsidRPr="00FB782A">
        <w:t>share</w:t>
      </w:r>
      <w:r w:rsidR="002C7BC3" w:rsidRPr="00FB782A">
        <w:t>d</w:t>
      </w:r>
      <w:r w:rsidR="00865E74" w:rsidRPr="00FB782A">
        <w:t xml:space="preserve"> </w:t>
      </w:r>
      <w:r w:rsidR="002C7BC3" w:rsidRPr="00FB782A">
        <w:t xml:space="preserve">the </w:t>
      </w:r>
      <w:r w:rsidR="00865E74" w:rsidRPr="00FB782A">
        <w:t>concern</w:t>
      </w:r>
      <w:r w:rsidR="002C7BC3" w:rsidRPr="00FB782A">
        <w:t>s</w:t>
      </w:r>
      <w:r w:rsidR="00865E74" w:rsidRPr="00FB782A">
        <w:t xml:space="preserve"> </w:t>
      </w:r>
      <w:r w:rsidR="002C7BC3" w:rsidRPr="00FB782A">
        <w:t xml:space="preserve">raised </w:t>
      </w:r>
      <w:r w:rsidR="00865E74" w:rsidRPr="00FB782A">
        <w:t>about IUU</w:t>
      </w:r>
      <w:r w:rsidR="002C7BC3" w:rsidRPr="00FB782A">
        <w:t xml:space="preserve"> fishing and </w:t>
      </w:r>
      <w:r w:rsidR="00865E74" w:rsidRPr="00FB782A">
        <w:t>support</w:t>
      </w:r>
      <w:r w:rsidR="002C7BC3" w:rsidRPr="00FB782A">
        <w:t>ed</w:t>
      </w:r>
      <w:r w:rsidR="00865E74" w:rsidRPr="00FB782A">
        <w:t xml:space="preserve"> </w:t>
      </w:r>
      <w:r w:rsidR="002C7BC3" w:rsidRPr="00FB782A">
        <w:t>adoption of the proposals at WCPFC16</w:t>
      </w:r>
      <w:r w:rsidR="00865E74" w:rsidRPr="00FB782A">
        <w:t>.</w:t>
      </w:r>
    </w:p>
    <w:p w14:paraId="4D0030CB" w14:textId="518C7159" w:rsidR="00865E74" w:rsidRPr="00FB782A" w:rsidRDefault="00865E74" w:rsidP="00C15827">
      <w:pPr>
        <w:pStyle w:val="WCPFCText"/>
      </w:pPr>
      <w:r w:rsidRPr="00FB782A">
        <w:t xml:space="preserve">PNG </w:t>
      </w:r>
      <w:r w:rsidR="0022570A" w:rsidRPr="00FB782A">
        <w:t>support</w:t>
      </w:r>
      <w:r w:rsidR="002C7BC3" w:rsidRPr="00FB782A">
        <w:t>ed</w:t>
      </w:r>
      <w:r w:rsidR="0022570A" w:rsidRPr="00FB782A">
        <w:t xml:space="preserve"> </w:t>
      </w:r>
      <w:r w:rsidR="002C7BC3" w:rsidRPr="00FB782A">
        <w:t xml:space="preserve">the </w:t>
      </w:r>
      <w:r w:rsidR="0022570A" w:rsidRPr="00FB782A">
        <w:t>FFA comments in terms of incl</w:t>
      </w:r>
      <w:r w:rsidR="002C7BC3" w:rsidRPr="00FB782A">
        <w:t>usion</w:t>
      </w:r>
      <w:r w:rsidR="0022570A" w:rsidRPr="00FB782A">
        <w:t xml:space="preserve"> of new processes to address IUU</w:t>
      </w:r>
      <w:r w:rsidR="002C7BC3" w:rsidRPr="00FB782A">
        <w:t xml:space="preserve"> through</w:t>
      </w:r>
      <w:r w:rsidR="0022570A" w:rsidRPr="00FB782A">
        <w:t xml:space="preserve"> </w:t>
      </w:r>
      <w:r w:rsidR="002C7BC3" w:rsidRPr="00FB782A">
        <w:t xml:space="preserve">listing of </w:t>
      </w:r>
      <w:r w:rsidR="0022570A" w:rsidRPr="00FB782A">
        <w:t>ben</w:t>
      </w:r>
      <w:r w:rsidR="002C7BC3" w:rsidRPr="00FB782A">
        <w:t>eficial</w:t>
      </w:r>
      <w:r w:rsidR="0022570A" w:rsidRPr="00FB782A">
        <w:t xml:space="preserve"> owner</w:t>
      </w:r>
      <w:r w:rsidR="002C7BC3" w:rsidRPr="00FB782A">
        <w:t>s</w:t>
      </w:r>
      <w:r w:rsidR="0022570A" w:rsidRPr="00FB782A">
        <w:t xml:space="preserve"> and persons of inter</w:t>
      </w:r>
      <w:r w:rsidR="002C7BC3" w:rsidRPr="00FB782A">
        <w:t>e</w:t>
      </w:r>
      <w:r w:rsidR="0022570A" w:rsidRPr="00FB782A">
        <w:t>st</w:t>
      </w:r>
      <w:r w:rsidR="00811D04" w:rsidRPr="00FB782A">
        <w:t xml:space="preserve">, while supporting the views of RMI </w:t>
      </w:r>
      <w:r w:rsidR="008252C8">
        <w:t>t</w:t>
      </w:r>
      <w:r w:rsidR="00811D04" w:rsidRPr="00FB782A">
        <w:t xml:space="preserve">hat alternatives should be found to simply continuing to list IUU vessels. </w:t>
      </w:r>
    </w:p>
    <w:p w14:paraId="5E4F16B2" w14:textId="11FBF8ED" w:rsidR="00811D04" w:rsidRPr="00FB782A" w:rsidRDefault="0022570A" w:rsidP="00C15827">
      <w:pPr>
        <w:pStyle w:val="WCPFCText"/>
      </w:pPr>
      <w:r w:rsidRPr="00FB782A">
        <w:t>China</w:t>
      </w:r>
      <w:r w:rsidR="00811D04" w:rsidRPr="00FB782A">
        <w:t xml:space="preserve"> stated it is a </w:t>
      </w:r>
      <w:r w:rsidRPr="00FB782A">
        <w:t xml:space="preserve">member of </w:t>
      </w:r>
      <w:r w:rsidR="00811D04" w:rsidRPr="00FB782A">
        <w:t xml:space="preserve">both </w:t>
      </w:r>
      <w:r w:rsidRPr="00FB782A">
        <w:t>I</w:t>
      </w:r>
      <w:r w:rsidR="00811D04" w:rsidRPr="00FB782A">
        <w:t>A</w:t>
      </w:r>
      <w:r w:rsidRPr="00FB782A">
        <w:t>TTC and IOTC</w:t>
      </w:r>
      <w:r w:rsidR="00811D04" w:rsidRPr="00FB782A">
        <w:t xml:space="preserve">, and </w:t>
      </w:r>
      <w:r w:rsidRPr="00FB782A">
        <w:t xml:space="preserve">both adopted </w:t>
      </w:r>
      <w:r w:rsidR="00811D04" w:rsidRPr="00FB782A">
        <w:t xml:space="preserve">IUU </w:t>
      </w:r>
      <w:r w:rsidRPr="00FB782A">
        <w:t>cross</w:t>
      </w:r>
      <w:r w:rsidR="00811D04" w:rsidRPr="00FB782A">
        <w:t>-</w:t>
      </w:r>
      <w:r w:rsidRPr="00FB782A">
        <w:t>listing</w:t>
      </w:r>
      <w:r w:rsidR="00811D04" w:rsidRPr="00FB782A">
        <w:t xml:space="preserve"> in 2018, which created </w:t>
      </w:r>
      <w:r w:rsidR="00E863C9" w:rsidRPr="00FB782A">
        <w:t xml:space="preserve">legal </w:t>
      </w:r>
      <w:r w:rsidR="00811D04" w:rsidRPr="00FB782A">
        <w:t xml:space="preserve">issues for China, and stated that it could </w:t>
      </w:r>
      <w:r w:rsidR="00E863C9" w:rsidRPr="00FB782A">
        <w:t xml:space="preserve">only agree </w:t>
      </w:r>
      <w:r w:rsidR="008252C8">
        <w:t xml:space="preserve">to cross listing </w:t>
      </w:r>
      <w:r w:rsidR="00E863C9" w:rsidRPr="00FB782A">
        <w:t xml:space="preserve">on </w:t>
      </w:r>
      <w:r w:rsidR="00811D04" w:rsidRPr="00FB782A">
        <w:t xml:space="preserve">a </w:t>
      </w:r>
      <w:r w:rsidR="00E863C9" w:rsidRPr="00FB782A">
        <w:t>case</w:t>
      </w:r>
      <w:r w:rsidR="008252C8">
        <w:t>-</w:t>
      </w:r>
      <w:r w:rsidR="00E863C9" w:rsidRPr="00FB782A">
        <w:t>by</w:t>
      </w:r>
      <w:r w:rsidR="008252C8">
        <w:t>-</w:t>
      </w:r>
      <w:r w:rsidR="00E863C9" w:rsidRPr="00FB782A">
        <w:t xml:space="preserve">case </w:t>
      </w:r>
      <w:r w:rsidR="00811D04" w:rsidRPr="00FB782A">
        <w:t xml:space="preserve">basis </w:t>
      </w:r>
      <w:r w:rsidR="00E863C9" w:rsidRPr="00FB782A">
        <w:t xml:space="preserve">for organisations </w:t>
      </w:r>
      <w:r w:rsidR="00811D04" w:rsidRPr="00FB782A">
        <w:t xml:space="preserve">of </w:t>
      </w:r>
      <w:r w:rsidR="00E863C9" w:rsidRPr="00FB782A">
        <w:t xml:space="preserve">which China is a member. </w:t>
      </w:r>
    </w:p>
    <w:p w14:paraId="37F5B418" w14:textId="10561276" w:rsidR="00D763D9" w:rsidRPr="00FB782A" w:rsidRDefault="00E863C9" w:rsidP="00C15827">
      <w:pPr>
        <w:pStyle w:val="WCPFCText"/>
      </w:pPr>
      <w:r w:rsidRPr="00FB782A">
        <w:t>Aus</w:t>
      </w:r>
      <w:r w:rsidR="00811D04" w:rsidRPr="00FB782A">
        <w:t>tralia,</w:t>
      </w:r>
      <w:r w:rsidRPr="00FB782A">
        <w:t xml:space="preserve"> on behalf of </w:t>
      </w:r>
      <w:r w:rsidR="00D763D9" w:rsidRPr="00FB782A">
        <w:t xml:space="preserve">FFA members, </w:t>
      </w:r>
      <w:r w:rsidR="00811D04" w:rsidRPr="00FB782A">
        <w:t xml:space="preserve">stated that they </w:t>
      </w:r>
      <w:r w:rsidR="00D763D9" w:rsidRPr="00FB782A">
        <w:t xml:space="preserve">had </w:t>
      </w:r>
      <w:r w:rsidR="00811D04" w:rsidRPr="00FB782A">
        <w:t xml:space="preserve">taken the </w:t>
      </w:r>
      <w:r w:rsidR="00D763D9" w:rsidRPr="00FB782A">
        <w:t>opportunit</w:t>
      </w:r>
      <w:r w:rsidR="00811D04" w:rsidRPr="00FB782A">
        <w:t>y</w:t>
      </w:r>
      <w:r w:rsidR="00D763D9" w:rsidRPr="00FB782A">
        <w:t xml:space="preserve"> to discuss the proposal by the EU</w:t>
      </w:r>
      <w:r w:rsidR="0029567C" w:rsidRPr="00FB782A">
        <w:t xml:space="preserve"> regarding cross-listing</w:t>
      </w:r>
      <w:r w:rsidR="00791DDF">
        <w:t>.</w:t>
      </w:r>
      <w:r w:rsidR="00310B77">
        <w:t xml:space="preserve"> </w:t>
      </w:r>
      <w:r w:rsidR="00791DDF">
        <w:t>T</w:t>
      </w:r>
      <w:r w:rsidR="00811D04" w:rsidRPr="00FB782A">
        <w:t xml:space="preserve">hey further </w:t>
      </w:r>
      <w:r w:rsidR="00D763D9" w:rsidRPr="00FB782A">
        <w:t xml:space="preserve">stated that </w:t>
      </w:r>
      <w:r w:rsidR="00811D04" w:rsidRPr="00FB782A">
        <w:t xml:space="preserve">they </w:t>
      </w:r>
      <w:r w:rsidR="00D763D9" w:rsidRPr="00FB782A">
        <w:t>support</w:t>
      </w:r>
      <w:r w:rsidR="00811D04" w:rsidRPr="00FB782A">
        <w:t>ed</w:t>
      </w:r>
      <w:r w:rsidR="00D763D9" w:rsidRPr="00FB782A">
        <w:t xml:space="preserve"> the principle of IUU vessel cross-listing </w:t>
      </w:r>
      <w:r w:rsidR="00811D04" w:rsidRPr="00FB782A">
        <w:t xml:space="preserve">but </w:t>
      </w:r>
      <w:r w:rsidR="00D763D9" w:rsidRPr="00FB782A">
        <w:t>need</w:t>
      </w:r>
      <w:r w:rsidR="00811D04" w:rsidRPr="00FB782A">
        <w:t>ed</w:t>
      </w:r>
      <w:r w:rsidR="00D763D9" w:rsidRPr="00FB782A">
        <w:t xml:space="preserve"> further time to consider the issue of administrative burden for </w:t>
      </w:r>
      <w:r w:rsidR="00811D04" w:rsidRPr="00FB782A">
        <w:t>the S</w:t>
      </w:r>
      <w:r w:rsidR="00D763D9" w:rsidRPr="00FB782A">
        <w:t>ecretariat and national administrations</w:t>
      </w:r>
      <w:r w:rsidR="00811D04" w:rsidRPr="00FB782A">
        <w:t>,</w:t>
      </w:r>
      <w:r w:rsidR="00D763D9" w:rsidRPr="00FB782A">
        <w:t xml:space="preserve"> </w:t>
      </w:r>
      <w:r w:rsidR="00811D04" w:rsidRPr="00FB782A">
        <w:t xml:space="preserve">as well as </w:t>
      </w:r>
      <w:r w:rsidR="00D763D9" w:rsidRPr="00FB782A">
        <w:t xml:space="preserve">problems identified in other RFMOs. </w:t>
      </w:r>
      <w:r w:rsidR="00811D04" w:rsidRPr="00FB782A">
        <w:t xml:space="preserve">Australia stated </w:t>
      </w:r>
      <w:r w:rsidR="008252C8">
        <w:t xml:space="preserve">they </w:t>
      </w:r>
      <w:r w:rsidR="00811D04" w:rsidRPr="00FB782A">
        <w:t xml:space="preserve">also </w:t>
      </w:r>
      <w:r w:rsidR="00D763D9" w:rsidRPr="00FB782A">
        <w:t>need</w:t>
      </w:r>
      <w:r w:rsidR="00811D04" w:rsidRPr="00FB782A">
        <w:t>ed</w:t>
      </w:r>
      <w:r w:rsidR="00D763D9" w:rsidRPr="00FB782A">
        <w:t xml:space="preserve"> time to consider the underlying process to ensure </w:t>
      </w:r>
      <w:r w:rsidR="00811D04" w:rsidRPr="00FB782A">
        <w:t xml:space="preserve">WCPFC’s </w:t>
      </w:r>
      <w:r w:rsidR="00D763D9" w:rsidRPr="00FB782A">
        <w:t>listing procedures remain</w:t>
      </w:r>
      <w:r w:rsidR="00811D04" w:rsidRPr="00FB782A">
        <w:t>ed</w:t>
      </w:r>
      <w:r w:rsidR="00D763D9" w:rsidRPr="00FB782A">
        <w:t xml:space="preserve"> robust</w:t>
      </w:r>
      <w:r w:rsidR="00791DDF">
        <w:t>.</w:t>
      </w:r>
      <w:r w:rsidR="00D763D9" w:rsidRPr="00FB782A">
        <w:t xml:space="preserve"> </w:t>
      </w:r>
      <w:r w:rsidR="00791DDF">
        <w:t>I</w:t>
      </w:r>
      <w:r w:rsidR="00811D04" w:rsidRPr="00FB782A">
        <w:t xml:space="preserve">t expressed </w:t>
      </w:r>
      <w:r w:rsidR="00D763D9" w:rsidRPr="00FB782A">
        <w:t xml:space="preserve">concern that the information that led to the original listing by another RFMO would not be readily available to TCC without the agreement of those RFMOs. </w:t>
      </w:r>
      <w:r w:rsidR="008252C8">
        <w:t xml:space="preserve">Australia </w:t>
      </w:r>
      <w:r w:rsidR="0029567C" w:rsidRPr="00FB782A">
        <w:t xml:space="preserve">also stated that </w:t>
      </w:r>
      <w:r w:rsidR="00D763D9" w:rsidRPr="00FB782A">
        <w:t xml:space="preserve">the </w:t>
      </w:r>
      <w:r w:rsidR="008252C8">
        <w:t xml:space="preserve">CMM </w:t>
      </w:r>
      <w:r w:rsidR="00D763D9" w:rsidRPr="00FB782A">
        <w:t>2013-06 assessment</w:t>
      </w:r>
      <w:r w:rsidR="0029567C" w:rsidRPr="00FB782A">
        <w:t xml:space="preserve"> of the EU’s proposal </w:t>
      </w:r>
      <w:r w:rsidR="00D763D9" w:rsidRPr="00FB782A">
        <w:t xml:space="preserve">did not meet </w:t>
      </w:r>
      <w:r w:rsidR="008252C8">
        <w:t xml:space="preserve">FFA members’ </w:t>
      </w:r>
      <w:r w:rsidR="00D763D9" w:rsidRPr="00FB782A">
        <w:t>expectations</w:t>
      </w:r>
      <w:r w:rsidR="00791DDF">
        <w:t>.</w:t>
      </w:r>
      <w:r w:rsidR="00D763D9" w:rsidRPr="00FB782A">
        <w:t xml:space="preserve"> </w:t>
      </w:r>
      <w:r w:rsidR="0029567C" w:rsidRPr="00FB782A">
        <w:t xml:space="preserve">and </w:t>
      </w:r>
      <w:r w:rsidR="00D763D9" w:rsidRPr="00FB782A">
        <w:t>needed further</w:t>
      </w:r>
      <w:r w:rsidR="008252C8">
        <w:t xml:space="preserve"> work</w:t>
      </w:r>
      <w:r w:rsidR="00791DDF">
        <w:t>.</w:t>
      </w:r>
      <w:r w:rsidR="008252C8">
        <w:t xml:space="preserve"> </w:t>
      </w:r>
      <w:r w:rsidR="00791DDF">
        <w:t>I</w:t>
      </w:r>
      <w:r w:rsidR="00953213">
        <w:t xml:space="preserve">t </w:t>
      </w:r>
      <w:r w:rsidR="0029567C" w:rsidRPr="00FB782A">
        <w:t xml:space="preserve">suggested </w:t>
      </w:r>
      <w:r w:rsidR="00791DDF">
        <w:t xml:space="preserve">that </w:t>
      </w:r>
      <w:r w:rsidR="008252C8">
        <w:t xml:space="preserve">the </w:t>
      </w:r>
      <w:r w:rsidR="00D763D9" w:rsidRPr="00FB782A">
        <w:t xml:space="preserve">critical questions be considered by TCC, along with a revised and improved 2013-06 assessment to </w:t>
      </w:r>
      <w:r w:rsidR="0029567C" w:rsidRPr="00FB782A">
        <w:t xml:space="preserve">accompany </w:t>
      </w:r>
      <w:r w:rsidR="00D763D9" w:rsidRPr="00FB782A">
        <w:t xml:space="preserve">any new proposal. </w:t>
      </w:r>
      <w:r w:rsidR="0029567C" w:rsidRPr="00FB782A">
        <w:t xml:space="preserve">It stated it would </w:t>
      </w:r>
      <w:r w:rsidR="00D763D9" w:rsidRPr="00FB782A">
        <w:t>keep working with the EU to this end.</w:t>
      </w:r>
      <w:r w:rsidR="00310B77">
        <w:t xml:space="preserve"> </w:t>
      </w:r>
    </w:p>
    <w:p w14:paraId="752D6490" w14:textId="566D1ECB" w:rsidR="00BB2F5D" w:rsidRPr="00FB782A" w:rsidRDefault="00BB2F5D" w:rsidP="00C15827">
      <w:pPr>
        <w:pStyle w:val="WCPFCText"/>
      </w:pPr>
      <w:r w:rsidRPr="00FB782A">
        <w:t>Japan</w:t>
      </w:r>
      <w:r w:rsidR="0029567C" w:rsidRPr="00FB782A">
        <w:t xml:space="preserve"> stated it </w:t>
      </w:r>
      <w:r w:rsidRPr="00FB782A">
        <w:t>recognize</w:t>
      </w:r>
      <w:r w:rsidR="0029567C" w:rsidRPr="00FB782A">
        <w:t>d</w:t>
      </w:r>
      <w:r w:rsidRPr="00FB782A">
        <w:t xml:space="preserve"> the position of FFA members</w:t>
      </w:r>
      <w:r w:rsidR="0029567C" w:rsidRPr="00FB782A">
        <w:t xml:space="preserve">, but encouraged them to consider </w:t>
      </w:r>
      <w:r w:rsidR="00953213">
        <w:t xml:space="preserve">that </w:t>
      </w:r>
      <w:r w:rsidRPr="00FB782A">
        <w:t xml:space="preserve">other RFMOs </w:t>
      </w:r>
      <w:r w:rsidR="00953213">
        <w:t xml:space="preserve">might consider that there was a lack of reciprocity and cooperation on the part of </w:t>
      </w:r>
      <w:r w:rsidRPr="00FB782A">
        <w:t>WCPFC</w:t>
      </w:r>
      <w:r w:rsidR="00953213">
        <w:t xml:space="preserve">, given that other RFMOs </w:t>
      </w:r>
      <w:r w:rsidRPr="00FB782A">
        <w:t xml:space="preserve">will </w:t>
      </w:r>
      <w:r w:rsidR="0029567C" w:rsidRPr="00FB782A">
        <w:t xml:space="preserve">incorporate </w:t>
      </w:r>
      <w:r w:rsidRPr="00FB782A">
        <w:t xml:space="preserve">the </w:t>
      </w:r>
      <w:r w:rsidR="0029567C" w:rsidRPr="00FB782A">
        <w:t xml:space="preserve">IUU vessel </w:t>
      </w:r>
      <w:r w:rsidRPr="00FB782A">
        <w:t>list from WCPFC</w:t>
      </w:r>
      <w:r w:rsidR="0029567C" w:rsidRPr="00FB782A">
        <w:t>,</w:t>
      </w:r>
      <w:r w:rsidRPr="00FB782A">
        <w:t xml:space="preserve"> but </w:t>
      </w:r>
      <w:r w:rsidR="0029567C" w:rsidRPr="00FB782A">
        <w:t xml:space="preserve">WCPFC </w:t>
      </w:r>
      <w:r w:rsidR="00953213">
        <w:t xml:space="preserve">won’t incorporate </w:t>
      </w:r>
      <w:r w:rsidRPr="00FB782A">
        <w:t>their list</w:t>
      </w:r>
      <w:r w:rsidR="00953213">
        <w:t>s</w:t>
      </w:r>
      <w:r w:rsidRPr="00FB782A">
        <w:t xml:space="preserve">. </w:t>
      </w:r>
      <w:r w:rsidR="0029567C" w:rsidRPr="00FB782A">
        <w:t xml:space="preserve">Japan suggested that if the </w:t>
      </w:r>
      <w:r w:rsidRPr="00FB782A">
        <w:t>Comm</w:t>
      </w:r>
      <w:r w:rsidR="0029567C" w:rsidRPr="00FB782A">
        <w:t>ission</w:t>
      </w:r>
      <w:r w:rsidRPr="00FB782A">
        <w:t xml:space="preserve"> receives a list from other RFMOs, </w:t>
      </w:r>
      <w:r w:rsidR="0029567C" w:rsidRPr="00FB782A">
        <w:t xml:space="preserve">it should </w:t>
      </w:r>
      <w:r w:rsidRPr="00FB782A">
        <w:t xml:space="preserve">be </w:t>
      </w:r>
      <w:r w:rsidR="0029567C" w:rsidRPr="00FB782A">
        <w:t xml:space="preserve">posted </w:t>
      </w:r>
      <w:r w:rsidRPr="00FB782A">
        <w:t xml:space="preserve">on the </w:t>
      </w:r>
      <w:r w:rsidR="0029567C" w:rsidRPr="00FB782A">
        <w:t xml:space="preserve">Commission’s </w:t>
      </w:r>
      <w:r w:rsidRPr="00FB782A">
        <w:t xml:space="preserve">webpage and CCMs </w:t>
      </w:r>
      <w:r w:rsidR="00AF1C7C" w:rsidRPr="00FB782A">
        <w:t xml:space="preserve">could </w:t>
      </w:r>
      <w:r w:rsidRPr="00FB782A">
        <w:t>think about how to use this.</w:t>
      </w:r>
    </w:p>
    <w:p w14:paraId="5F373BED" w14:textId="45FCDEBF" w:rsidR="00BB2F5D" w:rsidRPr="00FB782A" w:rsidRDefault="00BB2F5D" w:rsidP="00C15827">
      <w:pPr>
        <w:pStyle w:val="WCPFCText"/>
      </w:pPr>
      <w:r w:rsidRPr="00FB782A">
        <w:t>Korea thank</w:t>
      </w:r>
      <w:r w:rsidR="0029567C" w:rsidRPr="00FB782A">
        <w:t>ed</w:t>
      </w:r>
      <w:r w:rsidRPr="00FB782A">
        <w:t xml:space="preserve"> </w:t>
      </w:r>
      <w:r w:rsidR="0029567C" w:rsidRPr="00FB782A">
        <w:t xml:space="preserve">the </w:t>
      </w:r>
      <w:r w:rsidRPr="00FB782A">
        <w:t xml:space="preserve">EU for </w:t>
      </w:r>
      <w:r w:rsidR="0029567C" w:rsidRPr="00FB782A">
        <w:t xml:space="preserve">its </w:t>
      </w:r>
      <w:r w:rsidRPr="00FB782A">
        <w:t>efforts to co</w:t>
      </w:r>
      <w:r w:rsidR="0029567C" w:rsidRPr="00FB782A">
        <w:t>m</w:t>
      </w:r>
      <w:r w:rsidRPr="00FB782A">
        <w:t>bat IUU act</w:t>
      </w:r>
      <w:r w:rsidR="0029567C" w:rsidRPr="00FB782A">
        <w:t>ivities,</w:t>
      </w:r>
      <w:r w:rsidR="00791DDF">
        <w:t xml:space="preserve"> and</w:t>
      </w:r>
      <w:r w:rsidR="0029567C" w:rsidRPr="00FB782A">
        <w:t xml:space="preserve"> stated that </w:t>
      </w:r>
      <w:r w:rsidR="00400F35">
        <w:t xml:space="preserve">it </w:t>
      </w:r>
      <w:r w:rsidR="00953213">
        <w:t xml:space="preserve">supported the </w:t>
      </w:r>
      <w:r w:rsidRPr="00FB782A">
        <w:t>sentiment</w:t>
      </w:r>
      <w:r w:rsidR="0029567C" w:rsidRPr="00FB782A">
        <w:t>s</w:t>
      </w:r>
      <w:r w:rsidRPr="00FB782A">
        <w:t xml:space="preserve"> expressed in the proposal</w:t>
      </w:r>
      <w:r w:rsidR="0029567C" w:rsidRPr="00FB782A">
        <w:t xml:space="preserve">, but had some </w:t>
      </w:r>
      <w:r w:rsidR="004220CE" w:rsidRPr="00FB782A">
        <w:t>conc</w:t>
      </w:r>
      <w:r w:rsidR="0029567C" w:rsidRPr="00FB782A">
        <w:t>erns</w:t>
      </w:r>
      <w:r w:rsidR="004220CE" w:rsidRPr="00FB782A">
        <w:t xml:space="preserve"> abo</w:t>
      </w:r>
      <w:r w:rsidR="0029567C" w:rsidRPr="00FB782A">
        <w:t>u</w:t>
      </w:r>
      <w:r w:rsidR="004220CE" w:rsidRPr="00FB782A">
        <w:t>t the process</w:t>
      </w:r>
      <w:r w:rsidR="0029567C" w:rsidRPr="00FB782A">
        <w:t>,</w:t>
      </w:r>
      <w:r w:rsidR="004220CE" w:rsidRPr="00FB782A">
        <w:t xml:space="preserve"> esp</w:t>
      </w:r>
      <w:r w:rsidR="0029567C" w:rsidRPr="00FB782A">
        <w:t>ecially</w:t>
      </w:r>
      <w:r w:rsidR="004220CE" w:rsidRPr="00FB782A">
        <w:t xml:space="preserve"> th</w:t>
      </w:r>
      <w:r w:rsidR="0029567C" w:rsidRPr="00FB782A">
        <w:t>e</w:t>
      </w:r>
      <w:r w:rsidR="004220CE" w:rsidRPr="00FB782A">
        <w:t xml:space="preserve"> delistin</w:t>
      </w:r>
      <w:r w:rsidR="0029567C" w:rsidRPr="00FB782A">
        <w:t>g</w:t>
      </w:r>
      <w:r w:rsidR="004220CE" w:rsidRPr="00FB782A">
        <w:t xml:space="preserve"> process. </w:t>
      </w:r>
    </w:p>
    <w:p w14:paraId="68D72B5C" w14:textId="77777777" w:rsidR="00400F35" w:rsidRDefault="0013757B" w:rsidP="00C15827">
      <w:pPr>
        <w:pStyle w:val="WCPFCText"/>
      </w:pPr>
      <w:r w:rsidRPr="00FB782A">
        <w:t xml:space="preserve">The Chair </w:t>
      </w:r>
      <w:r w:rsidR="00953213">
        <w:t xml:space="preserve">observed </w:t>
      </w:r>
      <w:r w:rsidRPr="00FB782A">
        <w:t>that despite extensive discussion, the Commiss</w:t>
      </w:r>
      <w:r w:rsidR="00D85C60">
        <w:t>i</w:t>
      </w:r>
      <w:r w:rsidRPr="00FB782A">
        <w:t xml:space="preserve">on could not reach agreement on IUU vessel cross-listing. </w:t>
      </w:r>
    </w:p>
    <w:p w14:paraId="01706FF1" w14:textId="00423160" w:rsidR="00400F35" w:rsidRDefault="00400F35" w:rsidP="00C15827">
      <w:pPr>
        <w:pStyle w:val="WCPFCText"/>
      </w:pPr>
      <w:r>
        <w:t>Australia, i</w:t>
      </w:r>
      <w:r w:rsidR="0013757B" w:rsidRPr="00FB782A">
        <w:t xml:space="preserve">n closing </w:t>
      </w:r>
      <w:r w:rsidR="00E16FEB" w:rsidRPr="00FB782A">
        <w:t xml:space="preserve">reiterated its position that the issue should be </w:t>
      </w:r>
      <w:r w:rsidR="00FC7DAE" w:rsidRPr="00FB782A">
        <w:t>discuss</w:t>
      </w:r>
      <w:r w:rsidR="00E16FEB" w:rsidRPr="00FB782A">
        <w:t>ed</w:t>
      </w:r>
      <w:r w:rsidR="00FC7DAE" w:rsidRPr="00FB782A">
        <w:t xml:space="preserve"> at TCC</w:t>
      </w:r>
      <w:r w:rsidR="00E16FEB" w:rsidRPr="00FB782A">
        <w:t>.</w:t>
      </w:r>
      <w:r w:rsidR="00FC7DAE" w:rsidRPr="00FB782A">
        <w:t xml:space="preserve"> </w:t>
      </w:r>
      <w:r w:rsidR="00AF1C7C" w:rsidRPr="00FB782A">
        <w:t xml:space="preserve">It suggested </w:t>
      </w:r>
      <w:r w:rsidR="00FC7DAE" w:rsidRPr="00FB782A">
        <w:t>work</w:t>
      </w:r>
      <w:r w:rsidR="00AF1C7C" w:rsidRPr="00FB782A">
        <w:t>ing</w:t>
      </w:r>
      <w:r w:rsidR="00FC7DAE" w:rsidRPr="00FB782A">
        <w:t xml:space="preserve"> through implementation of the proposal with the EU</w:t>
      </w:r>
      <w:r w:rsidR="00AF1C7C" w:rsidRPr="00FB782A">
        <w:t>,</w:t>
      </w:r>
      <w:r w:rsidR="00AF1C7C" w:rsidRPr="00FB782A">
        <w:rPr>
          <w:rFonts w:eastAsia="Times New Roman"/>
        </w:rPr>
        <w:t xml:space="preserve"> </w:t>
      </w:r>
      <w:r w:rsidR="00AF1C7C" w:rsidRPr="00FB782A">
        <w:t xml:space="preserve">including to assist in the development of an accurate and comprehensive </w:t>
      </w:r>
      <w:r w:rsidR="001C0420">
        <w:t xml:space="preserve">CMM </w:t>
      </w:r>
      <w:r w:rsidR="00AF1C7C" w:rsidRPr="00FB782A">
        <w:t>2013-06 assessment,</w:t>
      </w:r>
      <w:r w:rsidR="00FC7DAE" w:rsidRPr="00FB782A">
        <w:t xml:space="preserve"> with a view to revisit</w:t>
      </w:r>
      <w:r w:rsidR="00AF1C7C" w:rsidRPr="00FB782A">
        <w:t>ing</w:t>
      </w:r>
      <w:r w:rsidR="00FC7DAE" w:rsidRPr="00FB782A">
        <w:t xml:space="preserve"> </w:t>
      </w:r>
      <w:r w:rsidR="00AF1C7C" w:rsidRPr="00FB782A">
        <w:t>the cross</w:t>
      </w:r>
      <w:r w:rsidR="00953213">
        <w:t>-</w:t>
      </w:r>
      <w:r w:rsidR="00AF1C7C" w:rsidRPr="00FB782A">
        <w:t>listing issue at WCPFC17</w:t>
      </w:r>
      <w:r w:rsidR="00FC7DAE" w:rsidRPr="00FB782A">
        <w:t>.</w:t>
      </w:r>
      <w:r w:rsidR="00AF1C7C" w:rsidRPr="00FB782A">
        <w:t xml:space="preserve"> </w:t>
      </w:r>
      <w:r w:rsidR="00FC7DAE" w:rsidRPr="00FB782A">
        <w:t>RMI</w:t>
      </w:r>
      <w:r w:rsidR="00AF1C7C" w:rsidRPr="00FB782A">
        <w:t xml:space="preserve"> </w:t>
      </w:r>
      <w:r w:rsidR="00FC7DAE" w:rsidRPr="00FB782A">
        <w:t>support</w:t>
      </w:r>
      <w:r w:rsidR="00AF1C7C" w:rsidRPr="00FB782A">
        <w:t>ed</w:t>
      </w:r>
      <w:r w:rsidR="00FC7DAE" w:rsidRPr="00FB782A">
        <w:t xml:space="preserve"> </w:t>
      </w:r>
      <w:r w:rsidR="00AF1C7C" w:rsidRPr="00FB782A">
        <w:t xml:space="preserve">the comment by </w:t>
      </w:r>
      <w:r w:rsidR="00FC7DAE" w:rsidRPr="00FB782A">
        <w:t>Aus</w:t>
      </w:r>
      <w:r w:rsidR="00AF1C7C" w:rsidRPr="00FB782A">
        <w:t xml:space="preserve">tralia but sought a recommendation that TCC </w:t>
      </w:r>
      <w:r w:rsidR="00FC7DAE" w:rsidRPr="00FB782A">
        <w:t xml:space="preserve">focus </w:t>
      </w:r>
      <w:r w:rsidR="00AF1C7C" w:rsidRPr="00FB782A">
        <w:t xml:space="preserve">first </w:t>
      </w:r>
      <w:r w:rsidR="00FC7DAE" w:rsidRPr="00FB782A">
        <w:t xml:space="preserve">on </w:t>
      </w:r>
      <w:r w:rsidR="00E26E16">
        <w:t xml:space="preserve">ways to address </w:t>
      </w:r>
      <w:r w:rsidR="00AF1C7C" w:rsidRPr="00FB782A">
        <w:t xml:space="preserve">WCPFC’s </w:t>
      </w:r>
      <w:r w:rsidR="00FC7DAE" w:rsidRPr="00FB782A">
        <w:t xml:space="preserve">IUU </w:t>
      </w:r>
      <w:r w:rsidR="00AF1C7C" w:rsidRPr="00FB782A">
        <w:t xml:space="preserve">vessel </w:t>
      </w:r>
      <w:r w:rsidR="00FC7DAE" w:rsidRPr="00FB782A">
        <w:t>list</w:t>
      </w:r>
      <w:r w:rsidR="00AF1C7C" w:rsidRPr="00FB782A">
        <w:t xml:space="preserve"> </w:t>
      </w:r>
      <w:r w:rsidR="00B67A1A" w:rsidRPr="00FB782A">
        <w:t>before tak</w:t>
      </w:r>
      <w:r w:rsidR="00AF1C7C" w:rsidRPr="00FB782A">
        <w:t>ing</w:t>
      </w:r>
      <w:r w:rsidR="00B67A1A" w:rsidRPr="00FB782A">
        <w:t xml:space="preserve"> on </w:t>
      </w:r>
      <w:r w:rsidR="00AF1C7C" w:rsidRPr="00FB782A">
        <w:t xml:space="preserve">the </w:t>
      </w:r>
      <w:r w:rsidR="00B67A1A" w:rsidRPr="00FB782A">
        <w:t xml:space="preserve">IUU </w:t>
      </w:r>
      <w:r w:rsidR="00AF1C7C" w:rsidRPr="00FB782A">
        <w:t xml:space="preserve">vessel </w:t>
      </w:r>
      <w:r w:rsidR="00B67A1A" w:rsidRPr="00FB782A">
        <w:t>lists of other RFMOs.</w:t>
      </w:r>
    </w:p>
    <w:p w14:paraId="2863E573" w14:textId="4187CB34" w:rsidR="00FC7DAE" w:rsidRPr="00FB782A" w:rsidRDefault="00AF1C7C" w:rsidP="00C15827">
      <w:pPr>
        <w:pStyle w:val="WCPFCText"/>
      </w:pPr>
      <w:r w:rsidRPr="00FB782A">
        <w:t xml:space="preserve"> The EU expressed its disappointment, noting that the </w:t>
      </w:r>
      <w:r w:rsidR="00FC7DAE" w:rsidRPr="00FB782A">
        <w:t>cross</w:t>
      </w:r>
      <w:r w:rsidRPr="00FB782A">
        <w:t>-</w:t>
      </w:r>
      <w:r w:rsidR="00FC7DAE" w:rsidRPr="00FB782A">
        <w:t>listing pro</w:t>
      </w:r>
      <w:r w:rsidRPr="00FB782A">
        <w:t>ce</w:t>
      </w:r>
      <w:r w:rsidR="00FC7DAE" w:rsidRPr="00FB782A">
        <w:t>dure rec</w:t>
      </w:r>
      <w:r w:rsidRPr="00FB782A">
        <w:t>ommendation was made</w:t>
      </w:r>
      <w:r w:rsidR="00FC7DAE" w:rsidRPr="00FB782A">
        <w:t xml:space="preserve"> by TCC</w:t>
      </w:r>
      <w:r w:rsidRPr="00FB782A">
        <w:t xml:space="preserve">, and that the procedure is already used by </w:t>
      </w:r>
      <w:r w:rsidR="00FC7DAE" w:rsidRPr="00FB782A">
        <w:t>other RFMOs</w:t>
      </w:r>
      <w:r w:rsidRPr="00FB782A">
        <w:t xml:space="preserve">, and that some </w:t>
      </w:r>
      <w:r w:rsidR="00FC7DAE" w:rsidRPr="00FB782A">
        <w:t xml:space="preserve">CCMs who supported </w:t>
      </w:r>
      <w:r w:rsidRPr="00FB782A">
        <w:t xml:space="preserve">it in those </w:t>
      </w:r>
      <w:r w:rsidR="00FC7DAE" w:rsidRPr="00FB782A">
        <w:t xml:space="preserve">other RFMOs </w:t>
      </w:r>
      <w:r w:rsidRPr="00FB782A">
        <w:t xml:space="preserve">did </w:t>
      </w:r>
      <w:r w:rsidR="00FC7DAE" w:rsidRPr="00FB782A">
        <w:t xml:space="preserve">not support </w:t>
      </w:r>
      <w:r w:rsidRPr="00FB782A">
        <w:t>it at WCPFC</w:t>
      </w:r>
      <w:r w:rsidR="00FC7DAE" w:rsidRPr="00FB782A">
        <w:t xml:space="preserve">. </w:t>
      </w:r>
      <w:r w:rsidR="0013757B" w:rsidRPr="00FB782A">
        <w:t>The EU p</w:t>
      </w:r>
      <w:r w:rsidR="00FC7DAE" w:rsidRPr="00FB782A">
        <w:t>ropose</w:t>
      </w:r>
      <w:r w:rsidR="0013757B" w:rsidRPr="00FB782A">
        <w:t>d</w:t>
      </w:r>
      <w:r w:rsidR="00FC7DAE" w:rsidRPr="00FB782A">
        <w:t xml:space="preserve"> that </w:t>
      </w:r>
      <w:r w:rsidR="0013757B" w:rsidRPr="00FB782A">
        <w:t xml:space="preserve">the Commission task the </w:t>
      </w:r>
      <w:r w:rsidR="00FC7DAE" w:rsidRPr="00FB782A">
        <w:t>Sec</w:t>
      </w:r>
      <w:r w:rsidR="0013757B" w:rsidRPr="00FB782A">
        <w:t xml:space="preserve">retariat </w:t>
      </w:r>
      <w:r w:rsidR="00FC7DAE" w:rsidRPr="00FB782A">
        <w:t xml:space="preserve">to </w:t>
      </w:r>
      <w:r w:rsidR="0013757B" w:rsidRPr="00FB782A">
        <w:t xml:space="preserve">stay </w:t>
      </w:r>
      <w:r w:rsidR="00FC7DAE" w:rsidRPr="00FB782A">
        <w:t>in contact w</w:t>
      </w:r>
      <w:r w:rsidR="0013757B" w:rsidRPr="00FB782A">
        <w:t>i</w:t>
      </w:r>
      <w:r w:rsidR="00FC7DAE" w:rsidRPr="00FB782A">
        <w:t>th other R</w:t>
      </w:r>
      <w:r w:rsidR="0013757B" w:rsidRPr="00FB782A">
        <w:t>F</w:t>
      </w:r>
      <w:r w:rsidR="00FC7DAE" w:rsidRPr="00FB782A">
        <w:t>MOs</w:t>
      </w:r>
      <w:r w:rsidR="0013757B" w:rsidRPr="00FB782A">
        <w:t xml:space="preserve"> and include </w:t>
      </w:r>
      <w:r w:rsidR="00FC7DAE" w:rsidRPr="00FB782A">
        <w:t xml:space="preserve">on </w:t>
      </w:r>
      <w:r w:rsidR="0013757B" w:rsidRPr="00FB782A">
        <w:t xml:space="preserve">its </w:t>
      </w:r>
      <w:r w:rsidR="00FC7DAE" w:rsidRPr="00FB782A">
        <w:t xml:space="preserve">website the list of other </w:t>
      </w:r>
      <w:r w:rsidR="0013757B" w:rsidRPr="00FB782A">
        <w:t xml:space="preserve">RFMOs’ IUU Vessel lists. </w:t>
      </w:r>
    </w:p>
    <w:tbl>
      <w:tblPr>
        <w:tblStyle w:val="TableGrid"/>
        <w:tblW w:w="0" w:type="auto"/>
        <w:tblLook w:val="04A0" w:firstRow="1" w:lastRow="0" w:firstColumn="1" w:lastColumn="0" w:noHBand="0" w:noVBand="1"/>
      </w:tblPr>
      <w:tblGrid>
        <w:gridCol w:w="9407"/>
      </w:tblGrid>
      <w:tr w:rsidR="00E16FEB" w:rsidRPr="00FB782A" w14:paraId="0BC54F56" w14:textId="77777777" w:rsidTr="00D72DB5">
        <w:trPr>
          <w:trHeight w:val="1792"/>
        </w:trPr>
        <w:tc>
          <w:tcPr>
            <w:tcW w:w="9407" w:type="dxa"/>
          </w:tcPr>
          <w:p w14:paraId="40D8C180" w14:textId="7231F193" w:rsidR="00D85C60" w:rsidRDefault="00D85C60" w:rsidP="00C15827">
            <w:pPr>
              <w:pStyle w:val="WCPFCText"/>
            </w:pPr>
            <w:r w:rsidRPr="00D85C60">
              <w:t>The Commission approved the TCC15 recommendations that the Executive Director ensure that details on name and nationality of master and beneficial owners are captured for any future listings on the WCPFC IUU Vessel List.</w:t>
            </w:r>
            <w:r w:rsidR="00310B77">
              <w:t xml:space="preserve"> </w:t>
            </w:r>
          </w:p>
          <w:p w14:paraId="38CF8244" w14:textId="719CF3AF" w:rsidR="00E16FEB" w:rsidRPr="00FB782A" w:rsidRDefault="00E16FEB" w:rsidP="00C15827">
            <w:pPr>
              <w:pStyle w:val="WCPFCText"/>
            </w:pPr>
            <w:r w:rsidRPr="00FB782A">
              <w:t xml:space="preserve">The Commission adopted </w:t>
            </w:r>
            <w:r w:rsidRPr="00D85C60">
              <w:rPr>
                <w:b/>
                <w:bCs/>
              </w:rPr>
              <w:t>Conservation and Management Measure 2019-07, Attachment T</w:t>
            </w:r>
            <w:r w:rsidRPr="00FB782A">
              <w:t>* which amends CMM 2010-06, to include “master of the vessel at the time of the IUU fishing activities, and the nationality(ies) of that master” as a new subparagraph in paragraph 19.)</w:t>
            </w:r>
            <w:r w:rsidR="009A6D56">
              <w:t xml:space="preserve"> </w:t>
            </w:r>
          </w:p>
        </w:tc>
      </w:tr>
    </w:tbl>
    <w:p w14:paraId="75E3EC87" w14:textId="5EA05E55" w:rsidR="00FC7DAE" w:rsidRDefault="00FC7DAE" w:rsidP="001E1488">
      <w:pPr>
        <w:rPr>
          <w:highlight w:val="cyan"/>
        </w:rPr>
      </w:pPr>
    </w:p>
    <w:p w14:paraId="494FD67E" w14:textId="77777777" w:rsidR="00153F25" w:rsidRPr="00FB782A" w:rsidRDefault="00153F25" w:rsidP="001E1488">
      <w:pPr>
        <w:rPr>
          <w:highlight w:val="cyan"/>
        </w:rPr>
      </w:pPr>
    </w:p>
    <w:p w14:paraId="6A1E4229" w14:textId="20CE8235" w:rsidR="00D504CC" w:rsidRDefault="00D504CC" w:rsidP="004B77A0">
      <w:pPr>
        <w:pStyle w:val="Heading1"/>
      </w:pPr>
      <w:bookmarkStart w:id="2043" w:name="_Toc32925161"/>
      <w:r w:rsidRPr="00FB782A">
        <w:t>— REPORT OF THE THIRTEENTH ANNUAL SESSION OF THE</w:t>
      </w:r>
      <w:r w:rsidR="00FE56CD">
        <w:t xml:space="preserve"> F</w:t>
      </w:r>
      <w:r w:rsidR="0059370F">
        <w:t>I</w:t>
      </w:r>
      <w:r w:rsidRPr="00FB782A">
        <w:t>NANCE AND ADMINISTRATION COMMITTEE</w:t>
      </w:r>
      <w:bookmarkEnd w:id="2043"/>
    </w:p>
    <w:p w14:paraId="64296487" w14:textId="77777777" w:rsidR="002D358E" w:rsidRPr="002D358E" w:rsidRDefault="002D358E" w:rsidP="004B77A0">
      <w:pPr>
        <w:pStyle w:val="Heading2"/>
      </w:pPr>
      <w:bookmarkStart w:id="2044" w:name="_Toc32925162"/>
      <w:r w:rsidRPr="002D358E">
        <w:t>Report of the Thirteenth Finance and Administration Committee</w:t>
      </w:r>
      <w:bookmarkEnd w:id="2044"/>
      <w:r w:rsidRPr="002D358E">
        <w:t xml:space="preserve"> </w:t>
      </w:r>
    </w:p>
    <w:p w14:paraId="039D3D45" w14:textId="2B588F8E" w:rsidR="001B198E" w:rsidRPr="00FB782A" w:rsidRDefault="00197390" w:rsidP="00C15827">
      <w:pPr>
        <w:pStyle w:val="WCPFCText"/>
      </w:pPr>
      <w:r>
        <w:t xml:space="preserve">FAC Co-Chair Camille Movick-Inatio (FSM) </w:t>
      </w:r>
      <w:r w:rsidR="0013757B" w:rsidRPr="00FB782A">
        <w:t xml:space="preserve">reported the key </w:t>
      </w:r>
      <w:r w:rsidR="004923FC" w:rsidRPr="00FB782A">
        <w:t xml:space="preserve">highlights </w:t>
      </w:r>
      <w:r w:rsidR="0013757B" w:rsidRPr="00FB782A">
        <w:t xml:space="preserve">and </w:t>
      </w:r>
      <w:r w:rsidR="004923FC" w:rsidRPr="00FB782A">
        <w:t>rec</w:t>
      </w:r>
      <w:r w:rsidR="0013757B" w:rsidRPr="00FB782A">
        <w:t>ommendation</w:t>
      </w:r>
      <w:r w:rsidR="004923FC" w:rsidRPr="00FB782A">
        <w:t>s from FAC 13</w:t>
      </w:r>
      <w:r w:rsidR="0013757B" w:rsidRPr="00FB782A">
        <w:t xml:space="preserve"> and referenced the </w:t>
      </w:r>
      <w:r w:rsidR="004923FC" w:rsidRPr="00FB782A">
        <w:t>comprehensive summary report</w:t>
      </w:r>
      <w:r w:rsidR="00095272" w:rsidRPr="00FB782A">
        <w:t xml:space="preserve"> (</w:t>
      </w:r>
      <w:r w:rsidR="00095272" w:rsidRPr="00FB782A">
        <w:rPr>
          <w:b/>
          <w:bCs/>
        </w:rPr>
        <w:t>WCPFC16-2019-FAC13-11)</w:t>
      </w:r>
      <w:r w:rsidR="004923FC" w:rsidRPr="00FB782A">
        <w:t xml:space="preserve">. </w:t>
      </w:r>
      <w:r w:rsidR="00095272" w:rsidRPr="00FB782A">
        <w:t xml:space="preserve">She thanked </w:t>
      </w:r>
      <w:r w:rsidR="004923FC" w:rsidRPr="00FB782A">
        <w:t xml:space="preserve">all </w:t>
      </w:r>
      <w:r w:rsidR="00095272" w:rsidRPr="00FB782A">
        <w:t xml:space="preserve">CCMs </w:t>
      </w:r>
      <w:r w:rsidR="004923FC" w:rsidRPr="00FB782A">
        <w:t>who part</w:t>
      </w:r>
      <w:r w:rsidR="00095272" w:rsidRPr="00FB782A">
        <w:t>icipated</w:t>
      </w:r>
      <w:r w:rsidR="004923FC" w:rsidRPr="00FB782A">
        <w:t xml:space="preserve"> </w:t>
      </w:r>
      <w:r w:rsidR="00095272" w:rsidRPr="00FB782A">
        <w:t>i</w:t>
      </w:r>
      <w:r w:rsidR="004923FC" w:rsidRPr="00FB782A">
        <w:t>n FAC13</w:t>
      </w:r>
      <w:r w:rsidR="00095272" w:rsidRPr="00FB782A">
        <w:t xml:space="preserve">, which met four times. </w:t>
      </w:r>
      <w:r>
        <w:t xml:space="preserve">The recommendations from FAC 13 </w:t>
      </w:r>
      <w:r w:rsidR="00E26E16">
        <w:t xml:space="preserve">included </w:t>
      </w:r>
      <w:r>
        <w:t xml:space="preserve">that the Commission adopt the audited financial statements for 2018 and adopt proposed amendments to the Regulations pertaining to the Special Requirements Fund. </w:t>
      </w:r>
    </w:p>
    <w:p w14:paraId="685C9FB3" w14:textId="1B305C4D" w:rsidR="00DA3071" w:rsidRPr="00FB782A" w:rsidRDefault="001B198E" w:rsidP="00C15827">
      <w:pPr>
        <w:pStyle w:val="WCPFCText"/>
      </w:pPr>
      <w:r w:rsidRPr="00FB782A">
        <w:t xml:space="preserve">The </w:t>
      </w:r>
      <w:r w:rsidR="00DA3071" w:rsidRPr="00FB782A">
        <w:t>Chair</w:t>
      </w:r>
      <w:r w:rsidRPr="00FB782A">
        <w:t xml:space="preserve"> </w:t>
      </w:r>
      <w:r w:rsidR="00DA3071" w:rsidRPr="00FB782A">
        <w:t>thank</w:t>
      </w:r>
      <w:r w:rsidRPr="00FB782A">
        <w:t xml:space="preserve">ed the FAC Chair for her </w:t>
      </w:r>
      <w:r w:rsidR="00DA3071" w:rsidRPr="00FB782A">
        <w:t>leadershi</w:t>
      </w:r>
      <w:r w:rsidRPr="00FB782A">
        <w:t xml:space="preserve">p. </w:t>
      </w:r>
    </w:p>
    <w:p w14:paraId="65611DE1" w14:textId="418A3CA6" w:rsidR="00DA3071" w:rsidRPr="00FB782A" w:rsidRDefault="00DA3071" w:rsidP="00C15827">
      <w:pPr>
        <w:pStyle w:val="WCPFCText"/>
      </w:pPr>
      <w:r w:rsidRPr="00FB782A">
        <w:t>Japan</w:t>
      </w:r>
      <w:r w:rsidR="001B198E" w:rsidRPr="00FB782A">
        <w:t xml:space="preserve"> noted that it had </w:t>
      </w:r>
      <w:r w:rsidRPr="00FB782A">
        <w:t xml:space="preserve">extended the deadline for </w:t>
      </w:r>
      <w:r w:rsidR="001B198E" w:rsidRPr="00FB782A">
        <w:t xml:space="preserve">the </w:t>
      </w:r>
      <w:r w:rsidRPr="00FB782A">
        <w:t xml:space="preserve">Japan Trust Fund to </w:t>
      </w:r>
      <w:r w:rsidR="001B198E" w:rsidRPr="00FB782A">
        <w:t xml:space="preserve">the </w:t>
      </w:r>
      <w:r w:rsidRPr="00FB782A">
        <w:t xml:space="preserve">end of </w:t>
      </w:r>
      <w:r w:rsidR="00FC213F" w:rsidRPr="00FB782A">
        <w:t>January</w:t>
      </w:r>
      <w:r w:rsidRPr="00FB782A">
        <w:t xml:space="preserve"> 2020. </w:t>
      </w:r>
      <w:r w:rsidR="001B198E" w:rsidRPr="00FB782A">
        <w:t xml:space="preserve">Palau thanked Japan for its flexibility. </w:t>
      </w:r>
    </w:p>
    <w:p w14:paraId="7B6C3A37" w14:textId="451E4984" w:rsidR="00E42501" w:rsidRPr="00FB782A" w:rsidRDefault="00DA3071" w:rsidP="00C15827">
      <w:pPr>
        <w:pStyle w:val="WCPFCText"/>
      </w:pPr>
      <w:r w:rsidRPr="00FB782A">
        <w:t>Aus</w:t>
      </w:r>
      <w:r w:rsidR="001B198E" w:rsidRPr="00FB782A">
        <w:t xml:space="preserve">tralia stated it would </w:t>
      </w:r>
      <w:r w:rsidRPr="00FB782A">
        <w:t>acce</w:t>
      </w:r>
      <w:r w:rsidR="001B198E" w:rsidRPr="00FB782A">
        <w:t>p</w:t>
      </w:r>
      <w:r w:rsidRPr="00FB782A">
        <w:t xml:space="preserve">t the </w:t>
      </w:r>
      <w:r w:rsidR="001B198E" w:rsidRPr="00FB782A">
        <w:t xml:space="preserve">FAC’s </w:t>
      </w:r>
      <w:r w:rsidRPr="00FB782A">
        <w:t>rec</w:t>
      </w:r>
      <w:r w:rsidR="001B198E" w:rsidRPr="00FB782A">
        <w:t>ommendations and acknowledged the work of the Secretariat and the FAC Chair</w:t>
      </w:r>
      <w:r w:rsidR="00E42501" w:rsidRPr="00FB782A">
        <w:t>.</w:t>
      </w:r>
    </w:p>
    <w:p w14:paraId="3203DE11" w14:textId="55702078" w:rsidR="006C4053" w:rsidRPr="00FB782A" w:rsidRDefault="002C04F7" w:rsidP="00C15827">
      <w:pPr>
        <w:pStyle w:val="WCPFCText"/>
      </w:pPr>
      <w:r>
        <w:t>Kiribati</w:t>
      </w:r>
      <w:r w:rsidR="001B198E" w:rsidRPr="00FB782A">
        <w:t xml:space="preserve"> inquired whether</w:t>
      </w:r>
      <w:r w:rsidR="00FC213F" w:rsidRPr="00FB782A">
        <w:t>,</w:t>
      </w:r>
      <w:r w:rsidR="001B198E" w:rsidRPr="00FB782A">
        <w:t xml:space="preserve"> in light of its difficulty in </w:t>
      </w:r>
      <w:r w:rsidR="00E42501" w:rsidRPr="00FB782A">
        <w:t xml:space="preserve">meeting </w:t>
      </w:r>
      <w:r w:rsidR="001B198E" w:rsidRPr="00FB782A">
        <w:t xml:space="preserve">its </w:t>
      </w:r>
      <w:r w:rsidR="00E42501" w:rsidRPr="00FB782A">
        <w:t>annual contribution with</w:t>
      </w:r>
      <w:r w:rsidR="001B198E" w:rsidRPr="00FB782A">
        <w:t xml:space="preserve"> </w:t>
      </w:r>
      <w:r w:rsidR="00E42501" w:rsidRPr="00FB782A">
        <w:t>annual inc</w:t>
      </w:r>
      <w:r w:rsidR="001B198E" w:rsidRPr="00FB782A">
        <w:t>r</w:t>
      </w:r>
      <w:r w:rsidR="00E42501" w:rsidRPr="00FB782A">
        <w:t>ease</w:t>
      </w:r>
      <w:r w:rsidR="001B198E" w:rsidRPr="00FB782A">
        <w:t xml:space="preserve">s, </w:t>
      </w:r>
      <w:r w:rsidR="002851D0" w:rsidRPr="00FB782A">
        <w:t>the offset of the annual assessed contributions could be increased.</w:t>
      </w:r>
      <w:r w:rsidR="00310B77">
        <w:t xml:space="preserve"> </w:t>
      </w:r>
      <w:r w:rsidR="002851D0" w:rsidRPr="00FB782A">
        <w:t xml:space="preserve">The </w:t>
      </w:r>
      <w:r w:rsidR="00B35A0A">
        <w:t xml:space="preserve">United States </w:t>
      </w:r>
      <w:r w:rsidR="002851D0" w:rsidRPr="00FB782A">
        <w:t>stated it</w:t>
      </w:r>
      <w:r w:rsidR="00FC213F" w:rsidRPr="00FB782A">
        <w:t>s</w:t>
      </w:r>
      <w:r w:rsidR="002851D0" w:rsidRPr="00FB782A">
        <w:t xml:space="preserve"> view </w:t>
      </w:r>
      <w:r w:rsidR="006C4053" w:rsidRPr="00FB782A">
        <w:t>that given the modest increase in contributions this</w:t>
      </w:r>
      <w:r w:rsidR="002851D0" w:rsidRPr="00FB782A">
        <w:t xml:space="preserve"> was </w:t>
      </w:r>
      <w:r w:rsidR="006C4053" w:rsidRPr="00FB782A">
        <w:t>possible</w:t>
      </w:r>
      <w:r w:rsidR="002851D0" w:rsidRPr="00FB782A">
        <w:t xml:space="preserve">, although it preferred that </w:t>
      </w:r>
      <w:r w:rsidR="006C4053" w:rsidRPr="00FB782A">
        <w:t xml:space="preserve">this be done in the FAC and recommended to the Commission. </w:t>
      </w:r>
    </w:p>
    <w:p w14:paraId="77ACDDED" w14:textId="40267120" w:rsidR="00FC213F" w:rsidRPr="00FB782A" w:rsidRDefault="006C4053" w:rsidP="00C15827">
      <w:pPr>
        <w:pStyle w:val="WCPFCText"/>
      </w:pPr>
      <w:r w:rsidRPr="00FB782A">
        <w:t>RMI</w:t>
      </w:r>
      <w:r w:rsidR="002851D0" w:rsidRPr="00FB782A">
        <w:t xml:space="preserve"> and the EU supported the proposed </w:t>
      </w:r>
      <w:r w:rsidRPr="00FB782A">
        <w:t>budget.</w:t>
      </w:r>
      <w:r w:rsidR="002851D0" w:rsidRPr="00FB782A">
        <w:t xml:space="preserve"> </w:t>
      </w:r>
    </w:p>
    <w:p w14:paraId="3615653B" w14:textId="57733892" w:rsidR="00DF2250" w:rsidRDefault="002851D0" w:rsidP="00C15827">
      <w:pPr>
        <w:pStyle w:val="WCPFCText"/>
      </w:pPr>
      <w:r w:rsidRPr="00FB782A">
        <w:t xml:space="preserve">Regarding the </w:t>
      </w:r>
      <w:r w:rsidR="00DF2250" w:rsidRPr="00FB782A">
        <w:t xml:space="preserve">tri-annual salary review, </w:t>
      </w:r>
      <w:r w:rsidRPr="00FB782A">
        <w:t>Canada noted that the staff rules require it be conducted every 3 years</w:t>
      </w:r>
      <w:r w:rsidR="00FC213F" w:rsidRPr="00FB782A">
        <w:t>.</w:t>
      </w:r>
      <w:r w:rsidR="00DF2250" w:rsidRPr="00FB782A">
        <w:t xml:space="preserve"> </w:t>
      </w:r>
      <w:r w:rsidR="00E26E16">
        <w:t xml:space="preserve">Canada stated </w:t>
      </w:r>
      <w:r w:rsidR="00FC213F" w:rsidRPr="00FB782A">
        <w:t>it</w:t>
      </w:r>
      <w:r w:rsidR="00E26E16">
        <w:t xml:space="preserve">s conclusions were </w:t>
      </w:r>
      <w:r w:rsidR="00FC213F" w:rsidRPr="00FB782A">
        <w:t>ignored by the FAC</w:t>
      </w:r>
      <w:r w:rsidR="00E26E16">
        <w:t>;</w:t>
      </w:r>
      <w:r w:rsidR="00FC213F" w:rsidRPr="00FB782A">
        <w:t xml:space="preserve"> </w:t>
      </w:r>
      <w:r w:rsidR="00E26E16">
        <w:t xml:space="preserve">the </w:t>
      </w:r>
      <w:r w:rsidR="00E26E16" w:rsidRPr="00E26E16">
        <w:rPr>
          <w:lang w:val="en-US"/>
        </w:rPr>
        <w:t>study cost $20,000</w:t>
      </w:r>
      <w:r w:rsidR="00E26E16">
        <w:rPr>
          <w:lang w:val="en-US"/>
        </w:rPr>
        <w:t xml:space="preserve">, which </w:t>
      </w:r>
      <w:r w:rsidR="00DF2250" w:rsidRPr="00FB782A">
        <w:t xml:space="preserve">would have paid for </w:t>
      </w:r>
      <w:r w:rsidR="00FC213F" w:rsidRPr="00FB782A">
        <w:t>33% (</w:t>
      </w:r>
      <w:r w:rsidR="00DF2250" w:rsidRPr="00FB782A">
        <w:t>1 year</w:t>
      </w:r>
      <w:r w:rsidR="00FC213F" w:rsidRPr="00FB782A">
        <w:t>)</w:t>
      </w:r>
      <w:r w:rsidR="00DF2250" w:rsidRPr="00FB782A">
        <w:t xml:space="preserve"> of the increase. </w:t>
      </w:r>
      <w:r w:rsidR="00FC213F" w:rsidRPr="00FB782A">
        <w:t xml:space="preserve">Canada </w:t>
      </w:r>
      <w:r w:rsidR="00F834A3">
        <w:t xml:space="preserve">reminded CCMs </w:t>
      </w:r>
      <w:r w:rsidR="00FC213F" w:rsidRPr="00FB782A">
        <w:t>that the WCPFC Executive D</w:t>
      </w:r>
      <w:r w:rsidR="00DF2250" w:rsidRPr="00FB782A">
        <w:t xml:space="preserve">irector </w:t>
      </w:r>
      <w:r w:rsidR="00FC213F" w:rsidRPr="00FB782A">
        <w:t>receives a cost of living allowance</w:t>
      </w:r>
      <w:r w:rsidR="001C0420">
        <w:t xml:space="preserve"> adjustment</w:t>
      </w:r>
      <w:r w:rsidR="00FC213F" w:rsidRPr="00FB782A">
        <w:t xml:space="preserve">, but </w:t>
      </w:r>
      <w:r w:rsidR="00E26E16">
        <w:t>s</w:t>
      </w:r>
      <w:r w:rsidR="00DF2250" w:rsidRPr="00FB782A">
        <w:t>taff do not.</w:t>
      </w:r>
    </w:p>
    <w:p w14:paraId="101715C4" w14:textId="77777777" w:rsidR="002D358E" w:rsidRPr="00F834A3" w:rsidRDefault="002D358E" w:rsidP="004B77A0">
      <w:pPr>
        <w:pStyle w:val="Heading2"/>
      </w:pPr>
      <w:bookmarkStart w:id="2045" w:name="_Toc32925163"/>
      <w:r w:rsidRPr="00F834A3">
        <w:rPr>
          <w:bCs/>
        </w:rPr>
        <w:t>B</w:t>
      </w:r>
      <w:r w:rsidRPr="00F834A3">
        <w:t>udget Approval for 2020 and Indicative Budgets for 2021 and 2022</w:t>
      </w:r>
      <w:bookmarkEnd w:id="2045"/>
      <w:r w:rsidRPr="00F834A3">
        <w:t xml:space="preserve"> </w:t>
      </w:r>
    </w:p>
    <w:tbl>
      <w:tblPr>
        <w:tblStyle w:val="TableGrid"/>
        <w:tblW w:w="0" w:type="auto"/>
        <w:tblInd w:w="10" w:type="dxa"/>
        <w:tblLook w:val="04A0" w:firstRow="1" w:lastRow="0" w:firstColumn="1" w:lastColumn="0" w:noHBand="0" w:noVBand="1"/>
      </w:tblPr>
      <w:tblGrid>
        <w:gridCol w:w="9397"/>
      </w:tblGrid>
      <w:tr w:rsidR="002D358E" w:rsidRPr="002D358E" w14:paraId="1F596DC0" w14:textId="77777777" w:rsidTr="001C308D">
        <w:tc>
          <w:tcPr>
            <w:tcW w:w="9407" w:type="dxa"/>
          </w:tcPr>
          <w:p w14:paraId="60AAC01E" w14:textId="139DC845" w:rsidR="002D358E" w:rsidRPr="002D358E" w:rsidRDefault="002D358E" w:rsidP="00C15827">
            <w:pPr>
              <w:pStyle w:val="WCPFCText"/>
            </w:pPr>
            <w:bookmarkStart w:id="2046" w:name="_Hlk532811117"/>
            <w:r w:rsidRPr="002D358E">
              <w:t>The Commission adopted the report of the Thirteenth Session of the FAC (</w:t>
            </w:r>
            <w:r w:rsidRPr="001C0420">
              <w:rPr>
                <w:b/>
                <w:bCs/>
              </w:rPr>
              <w:t>WCPFC16-2019</w:t>
            </w:r>
            <w:r w:rsidR="001C0420" w:rsidRPr="001C0420">
              <w:rPr>
                <w:b/>
                <w:bCs/>
              </w:rPr>
              <w:t>-</w:t>
            </w:r>
            <w:r w:rsidRPr="001C0420">
              <w:rPr>
                <w:b/>
                <w:bCs/>
              </w:rPr>
              <w:t>FAC13</w:t>
            </w:r>
            <w:r w:rsidRPr="002D358E">
              <w:t>), including the 2020 budget of $ 8,118,261 and indicative budgets for 2021 and 2022 of $8,074,268 and $ 8,087,288 respectively (</w:t>
            </w:r>
            <w:r w:rsidRPr="002D358E">
              <w:rPr>
                <w:b/>
              </w:rPr>
              <w:t>Attachments U*</w:t>
            </w:r>
            <w:r w:rsidRPr="002D358E">
              <w:t xml:space="preserve">). </w:t>
            </w:r>
          </w:p>
          <w:p w14:paraId="1199166B" w14:textId="7D0E2012" w:rsidR="002D358E" w:rsidRPr="002D358E" w:rsidRDefault="002D358E" w:rsidP="00C15827">
            <w:pPr>
              <w:pStyle w:val="WCPFCText"/>
            </w:pPr>
            <w:r w:rsidRPr="002D358E">
              <w:t>The Commission adopted the FAC13 recommendation to amend the Financial Regulations to add a new sub-paragraph 7.8 as follows:</w:t>
            </w:r>
            <w:r w:rsidR="00310B77">
              <w:t xml:space="preserve"> </w:t>
            </w:r>
          </w:p>
          <w:p w14:paraId="38FDC058" w14:textId="07A6F686" w:rsidR="002D358E" w:rsidRPr="002D358E" w:rsidRDefault="002D358E" w:rsidP="00153F25">
            <w:pPr>
              <w:pStyle w:val="WCPFCText"/>
              <w:numPr>
                <w:ilvl w:val="0"/>
                <w:numId w:val="0"/>
              </w:numPr>
              <w:tabs>
                <w:tab w:val="clear" w:pos="0"/>
                <w:tab w:val="left" w:pos="413"/>
              </w:tabs>
              <w:ind w:left="413"/>
            </w:pPr>
            <w:r w:rsidRPr="002D358E">
              <w:t>“REGULATION 7 SPECIAL REQUIREMENTS FUND</w:t>
            </w:r>
            <w:r w:rsidR="00310B77">
              <w:t xml:space="preserve"> </w:t>
            </w:r>
          </w:p>
          <w:p w14:paraId="79C8AFA8" w14:textId="6A6C6096" w:rsidR="002D358E" w:rsidRPr="002D358E" w:rsidRDefault="002D358E" w:rsidP="001C0420">
            <w:pPr>
              <w:pStyle w:val="WCPFCText"/>
              <w:numPr>
                <w:ilvl w:val="0"/>
                <w:numId w:val="0"/>
              </w:numPr>
              <w:tabs>
                <w:tab w:val="clear" w:pos="0"/>
              </w:tabs>
              <w:ind w:left="330" w:right="570"/>
            </w:pPr>
            <w:r w:rsidRPr="002D358E">
              <w:t>7.8: For the purposes of supporting attendance by Chairs of SC, TCC, FAC Co- Chair and the WCPFC Vice Chair from Small Island Developing States to the Annual Session, Financial Regulation 7.5 and 7.7 on the application process and reporting requirements, respectively, shall be waived.</w:t>
            </w:r>
            <w:r w:rsidR="00400F35">
              <w:t>”</w:t>
            </w:r>
            <w:r w:rsidRPr="002D358E">
              <w:t xml:space="preserve"> </w:t>
            </w:r>
          </w:p>
          <w:p w14:paraId="2307A902" w14:textId="77777777" w:rsidR="002D358E" w:rsidRPr="002D358E" w:rsidRDefault="002D358E" w:rsidP="00C15827">
            <w:pPr>
              <w:pStyle w:val="WCPFCText"/>
            </w:pPr>
            <w:r w:rsidRPr="002D358E">
              <w:t xml:space="preserve">The Commission agreed to offset the annual assessed contributions by an additional USD50,000 from the CNM Fund. </w:t>
            </w:r>
          </w:p>
          <w:p w14:paraId="77EB77A2" w14:textId="0FA40244" w:rsidR="002D358E" w:rsidRPr="002D358E" w:rsidRDefault="002D358E" w:rsidP="00C15827">
            <w:pPr>
              <w:pStyle w:val="WCPFCText"/>
            </w:pPr>
            <w:r w:rsidRPr="00463B51">
              <w:t>The final adopted 202</w:t>
            </w:r>
            <w:r w:rsidR="0010427E">
              <w:t>0</w:t>
            </w:r>
            <w:r w:rsidRPr="00463B51">
              <w:t xml:space="preserve"> budget and Annexes are provided in (</w:t>
            </w:r>
            <w:r w:rsidRPr="00463B51">
              <w:rPr>
                <w:b/>
              </w:rPr>
              <w:t>Attachment V*</w:t>
            </w:r>
            <w:r w:rsidRPr="00463B51">
              <w:t>).</w:t>
            </w:r>
            <w:r w:rsidR="00310B77">
              <w:t xml:space="preserve"> </w:t>
            </w:r>
          </w:p>
        </w:tc>
      </w:tr>
      <w:bookmarkEnd w:id="2046"/>
    </w:tbl>
    <w:p w14:paraId="049B383A" w14:textId="77777777" w:rsidR="00DF2250" w:rsidRPr="00FB782A" w:rsidRDefault="00DF2250" w:rsidP="001E1488"/>
    <w:p w14:paraId="6AE0D343" w14:textId="2C84B395" w:rsidR="00BF5F79" w:rsidRPr="00FB782A" w:rsidRDefault="008D5944" w:rsidP="004B77A0">
      <w:pPr>
        <w:pStyle w:val="Heading1"/>
      </w:pPr>
      <w:bookmarkStart w:id="2047" w:name="_Toc32925164"/>
      <w:r w:rsidRPr="00FB782A">
        <w:t xml:space="preserve">— </w:t>
      </w:r>
      <w:r w:rsidR="00E870CF" w:rsidRPr="00FB782A">
        <w:t>ADMINISTRATIVE MATTERS</w:t>
      </w:r>
      <w:bookmarkEnd w:id="2047"/>
      <w:r w:rsidR="00E870CF" w:rsidRPr="00FB782A">
        <w:t xml:space="preserve"> </w:t>
      </w:r>
    </w:p>
    <w:p w14:paraId="4E15AB3F" w14:textId="418A2B53" w:rsidR="00BF5F79" w:rsidRPr="00FB782A" w:rsidRDefault="002A5CD5" w:rsidP="004B77A0">
      <w:pPr>
        <w:pStyle w:val="Heading2"/>
      </w:pPr>
      <w:bookmarkStart w:id="2048" w:name="_Toc32925165"/>
      <w:r w:rsidRPr="00FB782A">
        <w:t xml:space="preserve">Secretariat’s </w:t>
      </w:r>
      <w:r w:rsidR="00E870CF" w:rsidRPr="00FB782A">
        <w:t>Corporate Plan</w:t>
      </w:r>
      <w:bookmarkEnd w:id="2048"/>
      <w:r w:rsidR="00E870CF" w:rsidRPr="00FB782A">
        <w:t xml:space="preserve"> </w:t>
      </w:r>
    </w:p>
    <w:p w14:paraId="770D1FEC" w14:textId="0076A173" w:rsidR="009C49DA" w:rsidRPr="00FB782A" w:rsidRDefault="00D76C8F" w:rsidP="00C15827">
      <w:pPr>
        <w:pStyle w:val="WCPFCText"/>
      </w:pPr>
      <w:r w:rsidRPr="00FB782A">
        <w:t xml:space="preserve">The </w:t>
      </w:r>
      <w:r w:rsidR="00F0151A" w:rsidRPr="00FB782A">
        <w:t>Executive Director</w:t>
      </w:r>
      <w:r w:rsidR="0086564E" w:rsidRPr="00FB782A">
        <w:t xml:space="preserve"> </w:t>
      </w:r>
      <w:r w:rsidRPr="00FB782A">
        <w:t xml:space="preserve">introduced </w:t>
      </w:r>
      <w:r w:rsidR="00566591" w:rsidRPr="00FB782A">
        <w:rPr>
          <w:b/>
        </w:rPr>
        <w:t>WCPFC1</w:t>
      </w:r>
      <w:r w:rsidR="002A5CD5" w:rsidRPr="00FB782A">
        <w:rPr>
          <w:b/>
        </w:rPr>
        <w:t>6</w:t>
      </w:r>
      <w:r w:rsidR="00566591" w:rsidRPr="00FB782A">
        <w:rPr>
          <w:b/>
        </w:rPr>
        <w:t>-201</w:t>
      </w:r>
      <w:r w:rsidR="002A5CD5" w:rsidRPr="00FB782A">
        <w:rPr>
          <w:b/>
        </w:rPr>
        <w:t>9</w:t>
      </w:r>
      <w:r w:rsidR="00566591" w:rsidRPr="00FB782A">
        <w:rPr>
          <w:b/>
        </w:rPr>
        <w:t>-</w:t>
      </w:r>
      <w:r w:rsidR="002A5CD5" w:rsidRPr="00FB782A">
        <w:rPr>
          <w:b/>
        </w:rPr>
        <w:t>32</w:t>
      </w:r>
      <w:r w:rsidR="00566591" w:rsidRPr="00FB782A">
        <w:t xml:space="preserve">: </w:t>
      </w:r>
      <w:r w:rsidR="00566591" w:rsidRPr="00FB782A">
        <w:rPr>
          <w:i/>
        </w:rPr>
        <w:t xml:space="preserve">Draft </w:t>
      </w:r>
      <w:r w:rsidR="002A5CD5" w:rsidRPr="00FB782A">
        <w:rPr>
          <w:i/>
        </w:rPr>
        <w:t>WCPFC Secretariat Corporate Plan</w:t>
      </w:r>
      <w:r w:rsidR="001F29E8" w:rsidRPr="00FB782A">
        <w:rPr>
          <w:i/>
        </w:rPr>
        <w:t xml:space="preserve">. </w:t>
      </w:r>
      <w:r w:rsidR="00851A25">
        <w:t>He explained that the</w:t>
      </w:r>
      <w:r w:rsidR="002923FF" w:rsidRPr="00FB782A">
        <w:t xml:space="preserve"> </w:t>
      </w:r>
      <w:r w:rsidR="00B134B7" w:rsidRPr="00FB782A">
        <w:t>Commiss</w:t>
      </w:r>
      <w:r w:rsidR="002923FF" w:rsidRPr="00FB782A">
        <w:t>i</w:t>
      </w:r>
      <w:r w:rsidR="00B134B7" w:rsidRPr="00FB782A">
        <w:t>on a</w:t>
      </w:r>
      <w:r w:rsidR="002923FF" w:rsidRPr="00FB782A">
        <w:t>g</w:t>
      </w:r>
      <w:r w:rsidR="00B134B7" w:rsidRPr="00FB782A">
        <w:t>r</w:t>
      </w:r>
      <w:r w:rsidR="002923FF" w:rsidRPr="00FB782A">
        <w:t>e</w:t>
      </w:r>
      <w:r w:rsidR="00B134B7" w:rsidRPr="00FB782A">
        <w:t xml:space="preserve">ed in 2015 to a </w:t>
      </w:r>
      <w:r w:rsidR="00851A25">
        <w:t xml:space="preserve">two tier </w:t>
      </w:r>
      <w:r w:rsidR="00B134B7" w:rsidRPr="00FB782A">
        <w:t xml:space="preserve">planning framework. </w:t>
      </w:r>
      <w:r w:rsidR="00851A25">
        <w:t xml:space="preserve">Such a framework </w:t>
      </w:r>
      <w:r w:rsidR="00B134B7" w:rsidRPr="00FB782A">
        <w:t>was developed</w:t>
      </w:r>
      <w:r w:rsidR="00851A25">
        <w:t xml:space="preserve"> through a process of broad consultation and a dedicated workshop</w:t>
      </w:r>
      <w:r w:rsidR="00B134B7" w:rsidRPr="00FB782A">
        <w:t xml:space="preserve"> and reviewed by the C</w:t>
      </w:r>
      <w:r w:rsidR="002923FF" w:rsidRPr="00FB782A">
        <w:t>o</w:t>
      </w:r>
      <w:r w:rsidR="00B134B7" w:rsidRPr="00FB782A">
        <w:t>mm</w:t>
      </w:r>
      <w:r w:rsidR="002923FF" w:rsidRPr="00FB782A">
        <w:t>i</w:t>
      </w:r>
      <w:r w:rsidR="00B134B7" w:rsidRPr="00FB782A">
        <w:t>ssion in 2016</w:t>
      </w:r>
      <w:r w:rsidR="00851A25">
        <w:t>.</w:t>
      </w:r>
      <w:r w:rsidR="00B134B7" w:rsidRPr="00FB782A">
        <w:t xml:space="preserve"> The Comm</w:t>
      </w:r>
      <w:r w:rsidR="002923FF" w:rsidRPr="00FB782A">
        <w:t>ission</w:t>
      </w:r>
      <w:r w:rsidR="00B134B7" w:rsidRPr="00FB782A">
        <w:t xml:space="preserve"> </w:t>
      </w:r>
      <w:r w:rsidR="002923FF" w:rsidRPr="00FB782A">
        <w:t xml:space="preserve">in </w:t>
      </w:r>
      <w:r w:rsidR="00B134B7" w:rsidRPr="00FB782A">
        <w:t>201</w:t>
      </w:r>
      <w:r w:rsidR="001F2AE8">
        <w:t>7</w:t>
      </w:r>
      <w:r w:rsidR="00B134B7" w:rsidRPr="00FB782A">
        <w:t xml:space="preserve"> did not </w:t>
      </w:r>
      <w:r w:rsidR="00851A25">
        <w:t>support</w:t>
      </w:r>
      <w:r w:rsidR="00B134B7" w:rsidRPr="00FB782A">
        <w:t xml:space="preserve"> a long-ter</w:t>
      </w:r>
      <w:r w:rsidR="002923FF" w:rsidRPr="00FB782A">
        <w:t>m</w:t>
      </w:r>
      <w:r w:rsidR="00B134B7" w:rsidRPr="00FB782A">
        <w:t xml:space="preserve"> strategic plan, and instructions were g</w:t>
      </w:r>
      <w:r w:rsidR="002923FF" w:rsidRPr="00FB782A">
        <w:t>i</w:t>
      </w:r>
      <w:r w:rsidR="00B134B7" w:rsidRPr="00FB782A">
        <w:t>ven to develop a mid-term corporate plan. In 2018 the Comm</w:t>
      </w:r>
      <w:r w:rsidR="002923FF" w:rsidRPr="00FB782A">
        <w:t>ission</w:t>
      </w:r>
      <w:r w:rsidR="00B134B7" w:rsidRPr="00FB782A">
        <w:t xml:space="preserve"> was not able to agree to </w:t>
      </w:r>
      <w:r w:rsidR="002923FF" w:rsidRPr="00FB782A">
        <w:t xml:space="preserve">the </w:t>
      </w:r>
      <w:r w:rsidR="001F2AE8">
        <w:t xml:space="preserve">draft mid-term corporate </w:t>
      </w:r>
      <w:r w:rsidR="00B134B7" w:rsidRPr="00FB782A">
        <w:t>plan</w:t>
      </w:r>
      <w:r w:rsidR="002923FF" w:rsidRPr="00FB782A">
        <w:t xml:space="preserve"> that was presented</w:t>
      </w:r>
      <w:r w:rsidR="00B134B7" w:rsidRPr="00FB782A">
        <w:t xml:space="preserve">. </w:t>
      </w:r>
      <w:r w:rsidR="002923FF" w:rsidRPr="00FB782A">
        <w:t>The n</w:t>
      </w:r>
      <w:r w:rsidR="00B134B7" w:rsidRPr="00FB782A">
        <w:t>ew instr</w:t>
      </w:r>
      <w:r w:rsidR="002923FF" w:rsidRPr="00FB782A">
        <w:t>u</w:t>
      </w:r>
      <w:r w:rsidR="00B134B7" w:rsidRPr="00FB782A">
        <w:t>ctions from WCPFC15 were to develop a co</w:t>
      </w:r>
      <w:r w:rsidR="002923FF" w:rsidRPr="00FB782A">
        <w:t>r</w:t>
      </w:r>
      <w:r w:rsidR="00B134B7" w:rsidRPr="00FB782A">
        <w:t>p</w:t>
      </w:r>
      <w:r w:rsidR="002923FF" w:rsidRPr="00FB782A">
        <w:t xml:space="preserve">orate </w:t>
      </w:r>
      <w:r w:rsidR="00B134B7" w:rsidRPr="00FB782A">
        <w:t>plan</w:t>
      </w:r>
      <w:r w:rsidR="002923FF" w:rsidRPr="00FB782A">
        <w:t xml:space="preserve">, </w:t>
      </w:r>
      <w:r w:rsidR="00CB5F18" w:rsidRPr="00FB782A">
        <w:t xml:space="preserve">(as </w:t>
      </w:r>
      <w:r w:rsidR="00B134B7" w:rsidRPr="00FB782A">
        <w:t>pre</w:t>
      </w:r>
      <w:r w:rsidR="002923FF" w:rsidRPr="00FB782A">
        <w:t>s</w:t>
      </w:r>
      <w:r w:rsidR="00B134B7" w:rsidRPr="00FB782A">
        <w:t>ented</w:t>
      </w:r>
      <w:r w:rsidR="00CB5F18" w:rsidRPr="00FB782A">
        <w:t xml:space="preserve"> </w:t>
      </w:r>
      <w:r w:rsidR="00F834A3">
        <w:t xml:space="preserve">in </w:t>
      </w:r>
      <w:r w:rsidR="00F834A3" w:rsidRPr="00F834A3">
        <w:rPr>
          <w:b/>
          <w:lang w:val="en-US"/>
        </w:rPr>
        <w:t>WCPFC16-2019-32</w:t>
      </w:r>
      <w:r w:rsidR="00CB5F18" w:rsidRPr="00FB782A">
        <w:t>)</w:t>
      </w:r>
      <w:r w:rsidR="00B134B7" w:rsidRPr="00FB782A">
        <w:t xml:space="preserve"> to</w:t>
      </w:r>
      <w:r w:rsidR="002923FF" w:rsidRPr="00FB782A">
        <w:t xml:space="preserve"> </w:t>
      </w:r>
      <w:r w:rsidR="00B134B7" w:rsidRPr="00FB782A">
        <w:t>guide the Sec</w:t>
      </w:r>
      <w:r w:rsidR="00CB5F18" w:rsidRPr="00FB782A">
        <w:t>retariat</w:t>
      </w:r>
      <w:r w:rsidR="00B134B7" w:rsidRPr="00FB782A">
        <w:t xml:space="preserve">’s work. </w:t>
      </w:r>
      <w:r w:rsidR="00CB5F18" w:rsidRPr="00FB782A">
        <w:t xml:space="preserve">The </w:t>
      </w:r>
      <w:r w:rsidR="002F12A9">
        <w:t xml:space="preserve">Executive Director </w:t>
      </w:r>
      <w:r w:rsidR="00CB5F18" w:rsidRPr="00FB782A">
        <w:t xml:space="preserve">stated he was </w:t>
      </w:r>
      <w:r w:rsidR="00B134B7" w:rsidRPr="00FB782A">
        <w:t xml:space="preserve">mindful of </w:t>
      </w:r>
      <w:r w:rsidR="00CB5F18" w:rsidRPr="00FB782A">
        <w:t xml:space="preserve">the </w:t>
      </w:r>
      <w:r w:rsidR="00B134B7" w:rsidRPr="00FB782A">
        <w:t>Convention’s mandate</w:t>
      </w:r>
      <w:r w:rsidR="00F834A3">
        <w:t xml:space="preserve"> </w:t>
      </w:r>
      <w:r w:rsidR="001F2AE8">
        <w:t xml:space="preserve">for the Secretariat when </w:t>
      </w:r>
      <w:r w:rsidR="00F834A3">
        <w:t>developing the plan;</w:t>
      </w:r>
      <w:r w:rsidR="00CB5F18" w:rsidRPr="00FB782A">
        <w:t xml:space="preserve"> </w:t>
      </w:r>
      <w:r w:rsidR="00B134B7" w:rsidRPr="00FB782A">
        <w:t>Art</w:t>
      </w:r>
      <w:r w:rsidR="00CB5F18" w:rsidRPr="00FB782A">
        <w:t>icle</w:t>
      </w:r>
      <w:r w:rsidR="00B134B7" w:rsidRPr="00FB782A">
        <w:t xml:space="preserve"> 15(4) </w:t>
      </w:r>
      <w:r w:rsidR="00CB5F18" w:rsidRPr="00FB782A">
        <w:t xml:space="preserve">of the Convention </w:t>
      </w:r>
      <w:r w:rsidR="00B134B7" w:rsidRPr="00FB782A">
        <w:t>stipulates the functions of the Sec</w:t>
      </w:r>
      <w:r w:rsidR="00CB5F18" w:rsidRPr="00FB782A">
        <w:t>retariat</w:t>
      </w:r>
      <w:r w:rsidR="00F834A3">
        <w:t>, and h</w:t>
      </w:r>
      <w:r w:rsidR="00CB5F18" w:rsidRPr="00FB782A">
        <w:t>e noted that a</w:t>
      </w:r>
      <w:r w:rsidR="00B134B7" w:rsidRPr="00FB782A">
        <w:t xml:space="preserve">ll tasks </w:t>
      </w:r>
      <w:r w:rsidR="00CB5F18" w:rsidRPr="00FB782A">
        <w:t xml:space="preserve">outlined in the plan </w:t>
      </w:r>
      <w:r w:rsidR="00B134B7" w:rsidRPr="00FB782A">
        <w:t>are consistent w</w:t>
      </w:r>
      <w:r w:rsidR="00CB5F18" w:rsidRPr="00FB782A">
        <w:t>i</w:t>
      </w:r>
      <w:r w:rsidR="00B134B7" w:rsidRPr="00FB782A">
        <w:t xml:space="preserve">th </w:t>
      </w:r>
      <w:r w:rsidR="00CB5F18" w:rsidRPr="00FB782A">
        <w:t>that m</w:t>
      </w:r>
      <w:r w:rsidR="00B134B7" w:rsidRPr="00FB782A">
        <w:t xml:space="preserve">andate. </w:t>
      </w:r>
      <w:r w:rsidR="00CB5F18" w:rsidRPr="00FB782A">
        <w:t xml:space="preserve">Other guiding principles were that the plan </w:t>
      </w:r>
      <w:r w:rsidR="00B134B7" w:rsidRPr="00FB782A">
        <w:t>be simple</w:t>
      </w:r>
      <w:r w:rsidR="00CB5F18" w:rsidRPr="00FB782A">
        <w:t>,</w:t>
      </w:r>
      <w:r w:rsidR="00B134B7" w:rsidRPr="00FB782A">
        <w:t xml:space="preserve"> user</w:t>
      </w:r>
      <w:r w:rsidR="00CB5F18" w:rsidRPr="00FB782A">
        <w:t>-</w:t>
      </w:r>
      <w:r w:rsidR="00B134B7" w:rsidRPr="00FB782A">
        <w:t>friendly</w:t>
      </w:r>
      <w:r w:rsidR="00CB5F18" w:rsidRPr="00FB782A">
        <w:t xml:space="preserve">, readily </w:t>
      </w:r>
      <w:r w:rsidR="00B134B7" w:rsidRPr="00FB782A">
        <w:t>underst</w:t>
      </w:r>
      <w:r w:rsidR="00CB5F18" w:rsidRPr="00FB782A">
        <w:t>oo</w:t>
      </w:r>
      <w:r w:rsidR="00B134B7" w:rsidRPr="00FB782A">
        <w:t>d</w:t>
      </w:r>
      <w:r w:rsidR="00CB5F18" w:rsidRPr="00FB782A">
        <w:t>, with r</w:t>
      </w:r>
      <w:r w:rsidR="00B134B7" w:rsidRPr="00FB782A">
        <w:t>ealistic and ach</w:t>
      </w:r>
      <w:r w:rsidR="00CB5F18" w:rsidRPr="00FB782A">
        <w:t>ievable</w:t>
      </w:r>
      <w:r w:rsidR="00B134B7" w:rsidRPr="00FB782A">
        <w:t xml:space="preserve"> targets, </w:t>
      </w:r>
      <w:r w:rsidR="00CB5F18" w:rsidRPr="00FB782A">
        <w:t xml:space="preserve">and </w:t>
      </w:r>
      <w:r w:rsidR="00B134B7" w:rsidRPr="00FB782A">
        <w:t>regular</w:t>
      </w:r>
      <w:r w:rsidR="001F2AE8">
        <w:t>ly</w:t>
      </w:r>
      <w:r w:rsidR="00B134B7" w:rsidRPr="00FB782A">
        <w:t xml:space="preserve"> update</w:t>
      </w:r>
      <w:r w:rsidR="001F2AE8">
        <w:t>d</w:t>
      </w:r>
      <w:r w:rsidR="00B134B7" w:rsidRPr="00FB782A">
        <w:t xml:space="preserve"> (</w:t>
      </w:r>
      <w:r w:rsidR="00CB5F18" w:rsidRPr="00FB782A">
        <w:t xml:space="preserve">i.e., a </w:t>
      </w:r>
      <w:r w:rsidR="00B134B7" w:rsidRPr="00FB782A">
        <w:t>living doc</w:t>
      </w:r>
      <w:r w:rsidR="00CB5F18" w:rsidRPr="00FB782A">
        <w:t>ument</w:t>
      </w:r>
      <w:r w:rsidR="00B134B7" w:rsidRPr="00FB782A">
        <w:t xml:space="preserve">). </w:t>
      </w:r>
      <w:r w:rsidR="00DE0617" w:rsidRPr="00FB782A">
        <w:t xml:space="preserve">Furthermore, it must </w:t>
      </w:r>
      <w:r w:rsidR="001F2AE8">
        <w:t xml:space="preserve">enable the Secretariat to </w:t>
      </w:r>
      <w:r w:rsidR="00B134B7" w:rsidRPr="00FB782A">
        <w:t>be stra</w:t>
      </w:r>
      <w:r w:rsidR="00DE0617" w:rsidRPr="00FB782A">
        <w:t xml:space="preserve">tegically </w:t>
      </w:r>
      <w:r w:rsidR="00B134B7" w:rsidRPr="00FB782A">
        <w:t>org</w:t>
      </w:r>
      <w:r w:rsidR="00DE0617" w:rsidRPr="00FB782A">
        <w:t>anised</w:t>
      </w:r>
      <w:r w:rsidR="00B134B7" w:rsidRPr="00FB782A">
        <w:t xml:space="preserve"> and managed; adequate</w:t>
      </w:r>
      <w:r w:rsidR="001F2AE8">
        <w:t>ly</w:t>
      </w:r>
      <w:r w:rsidR="00B134B7" w:rsidRPr="00FB782A">
        <w:t xml:space="preserve"> resource</w:t>
      </w:r>
      <w:r w:rsidR="001F2AE8">
        <w:t>d</w:t>
      </w:r>
      <w:r w:rsidR="00B134B7" w:rsidRPr="00FB782A">
        <w:t xml:space="preserve">; </w:t>
      </w:r>
      <w:r w:rsidR="00DE0617" w:rsidRPr="00FB782A">
        <w:t xml:space="preserve">and serve to </w:t>
      </w:r>
      <w:r w:rsidR="00B134B7" w:rsidRPr="00FB782A">
        <w:t xml:space="preserve">make </w:t>
      </w:r>
      <w:r w:rsidR="00DE0617" w:rsidRPr="00FB782A">
        <w:t xml:space="preserve">the </w:t>
      </w:r>
      <w:r w:rsidR="00B134B7" w:rsidRPr="00FB782A">
        <w:t>Sec</w:t>
      </w:r>
      <w:r w:rsidR="00DE0617" w:rsidRPr="00FB782A">
        <w:t>retariat</w:t>
      </w:r>
      <w:r w:rsidR="00B134B7" w:rsidRPr="00FB782A">
        <w:t xml:space="preserve"> more transparent and accountable. </w:t>
      </w:r>
      <w:r w:rsidR="00DE0617" w:rsidRPr="00FB782A">
        <w:t xml:space="preserve">The </w:t>
      </w:r>
      <w:r w:rsidR="002F12A9">
        <w:t xml:space="preserve">Executive Director </w:t>
      </w:r>
      <w:r w:rsidR="00DE0617" w:rsidRPr="00FB782A">
        <w:t>reviewed the plan’s organisation and structure, with a mission (</w:t>
      </w:r>
      <w:r w:rsidR="00323E9B" w:rsidRPr="00FB782A">
        <w:t>to provide eff</w:t>
      </w:r>
      <w:r w:rsidR="00DE0617" w:rsidRPr="00FB782A">
        <w:t>icient</w:t>
      </w:r>
      <w:r w:rsidR="00323E9B" w:rsidRPr="00FB782A">
        <w:t xml:space="preserve"> and effective secretariat services to enable the WCPFC to fulfil its key mandate</w:t>
      </w:r>
      <w:r w:rsidR="00DE0617" w:rsidRPr="00FB782A">
        <w:t xml:space="preserve">), which is </w:t>
      </w:r>
      <w:r w:rsidR="00323E9B" w:rsidRPr="00FB782A">
        <w:t>supported by goals</w:t>
      </w:r>
      <w:r w:rsidR="00DE0617" w:rsidRPr="00FB782A">
        <w:t xml:space="preserve"> and </w:t>
      </w:r>
      <w:r w:rsidR="00323E9B" w:rsidRPr="00FB782A">
        <w:t xml:space="preserve">underlying objectives. </w:t>
      </w:r>
      <w:r w:rsidR="0098054D" w:rsidRPr="00FB782A">
        <w:t xml:space="preserve">The operational part of the plan comprises </w:t>
      </w:r>
      <w:r w:rsidR="00DE0617" w:rsidRPr="00FB782A">
        <w:t>a</w:t>
      </w:r>
      <w:r w:rsidR="0098054D" w:rsidRPr="00FB782A">
        <w:t>ctivities (with specific actions, and operational plans) and indicators (</w:t>
      </w:r>
      <w:r w:rsidR="00DE0617" w:rsidRPr="00FB782A">
        <w:t xml:space="preserve">desired </w:t>
      </w:r>
      <w:r w:rsidR="0098054D" w:rsidRPr="00FB782A">
        <w:t xml:space="preserve">outputs </w:t>
      </w:r>
      <w:r w:rsidR="00DE0617" w:rsidRPr="00FB782A">
        <w:t xml:space="preserve">and </w:t>
      </w:r>
      <w:r w:rsidR="0098054D" w:rsidRPr="00FB782A">
        <w:t>deliverables)</w:t>
      </w:r>
      <w:r w:rsidR="00DE0617" w:rsidRPr="00FB782A">
        <w:t xml:space="preserve">, with the latter </w:t>
      </w:r>
      <w:r w:rsidR="0098054D" w:rsidRPr="00FB782A">
        <w:t>guid</w:t>
      </w:r>
      <w:r w:rsidR="00DE0617" w:rsidRPr="00FB782A">
        <w:t>ing</w:t>
      </w:r>
      <w:r w:rsidR="0098054D" w:rsidRPr="00FB782A">
        <w:t xml:space="preserve"> assessment of the Secretariat’s performance. </w:t>
      </w:r>
      <w:r w:rsidR="00DE0617" w:rsidRPr="00FB782A">
        <w:t xml:space="preserve">The plan is intended to be regularly </w:t>
      </w:r>
      <w:r w:rsidR="0098054D" w:rsidRPr="00FB782A">
        <w:t>review</w:t>
      </w:r>
      <w:r w:rsidR="00DE0617" w:rsidRPr="00FB782A">
        <w:t>ed</w:t>
      </w:r>
      <w:r w:rsidR="0098054D" w:rsidRPr="00FB782A">
        <w:t xml:space="preserve"> (updated annually), with </w:t>
      </w:r>
      <w:r w:rsidR="00DE0617" w:rsidRPr="00FB782A">
        <w:t xml:space="preserve">the </w:t>
      </w:r>
      <w:r w:rsidR="002F12A9">
        <w:t xml:space="preserve">Executive Director </w:t>
      </w:r>
      <w:r w:rsidR="0098054D" w:rsidRPr="00FB782A">
        <w:t>annual report</w:t>
      </w:r>
      <w:r w:rsidR="001F2AE8">
        <w:t>ing on the performance of the plan</w:t>
      </w:r>
      <w:r w:rsidR="0098054D" w:rsidRPr="00FB782A">
        <w:t>.</w:t>
      </w:r>
      <w:r w:rsidR="009C49DA" w:rsidRPr="00FB782A">
        <w:t xml:space="preserve"> </w:t>
      </w:r>
      <w:r w:rsidR="00B31E92">
        <w:t>He noted that t</w:t>
      </w:r>
      <w:r w:rsidR="009C49DA" w:rsidRPr="00FB782A">
        <w:t>he entire Sec</w:t>
      </w:r>
      <w:r w:rsidR="00B31E92">
        <w:t>retariat</w:t>
      </w:r>
      <w:r w:rsidR="009C49DA" w:rsidRPr="00FB782A">
        <w:t xml:space="preserve"> was consulted in the drafting of the plan.</w:t>
      </w:r>
    </w:p>
    <w:p w14:paraId="152B6629" w14:textId="7F6BEBE6" w:rsidR="009C49DA" w:rsidRPr="00324712" w:rsidRDefault="00CF74C6" w:rsidP="00C15827">
      <w:pPr>
        <w:pStyle w:val="WCPFCText"/>
      </w:pPr>
      <w:r w:rsidRPr="00324712">
        <w:t xml:space="preserve">The </w:t>
      </w:r>
      <w:r w:rsidR="009C49DA" w:rsidRPr="00324712">
        <w:t>EU</w:t>
      </w:r>
      <w:r w:rsidRPr="00324712">
        <w:t xml:space="preserve"> </w:t>
      </w:r>
      <w:r w:rsidR="009C49DA" w:rsidRPr="00324712">
        <w:t>thank</w:t>
      </w:r>
      <w:r w:rsidRPr="00324712">
        <w:t>ed</w:t>
      </w:r>
      <w:r w:rsidR="009C49DA" w:rsidRPr="00324712">
        <w:t xml:space="preserve"> the </w:t>
      </w:r>
      <w:r w:rsidR="002F12A9">
        <w:t xml:space="preserve">Executive Director </w:t>
      </w:r>
      <w:r w:rsidR="009C49DA" w:rsidRPr="00324712">
        <w:t>for the work done</w:t>
      </w:r>
      <w:r w:rsidRPr="00324712">
        <w:t xml:space="preserve"> and stated that the plan was a useful </w:t>
      </w:r>
      <w:r w:rsidR="009C49DA" w:rsidRPr="00324712">
        <w:t xml:space="preserve">document. </w:t>
      </w:r>
      <w:r w:rsidRPr="00324712">
        <w:t xml:space="preserve">It observed that the plan was </w:t>
      </w:r>
      <w:r w:rsidR="009C49DA" w:rsidRPr="00324712">
        <w:t xml:space="preserve">more </w:t>
      </w:r>
      <w:r w:rsidRPr="00324712">
        <w:t xml:space="preserve">of </w:t>
      </w:r>
      <w:r w:rsidR="009C49DA" w:rsidRPr="00324712">
        <w:t>a reference document</w:t>
      </w:r>
      <w:r w:rsidR="009F5683">
        <w:t xml:space="preserve"> rather</w:t>
      </w:r>
      <w:r w:rsidR="009C49DA" w:rsidRPr="00324712">
        <w:t xml:space="preserve"> than one that should be adopted</w:t>
      </w:r>
      <w:r w:rsidR="00B31E92">
        <w:t xml:space="preserve"> and </w:t>
      </w:r>
      <w:r w:rsidRPr="00324712">
        <w:t xml:space="preserve">provided </w:t>
      </w:r>
      <w:r w:rsidR="00324712">
        <w:t xml:space="preserve">several </w:t>
      </w:r>
      <w:r w:rsidR="00324712" w:rsidRPr="00324712">
        <w:t xml:space="preserve">specific </w:t>
      </w:r>
      <w:r w:rsidR="009C49DA" w:rsidRPr="00324712">
        <w:t>suggestions</w:t>
      </w:r>
      <w:r w:rsidR="00324712" w:rsidRPr="00324712">
        <w:t>.</w:t>
      </w:r>
    </w:p>
    <w:p w14:paraId="7981EE47" w14:textId="5EDE222D" w:rsidR="004833A8" w:rsidRPr="00FA0690" w:rsidRDefault="009C49DA" w:rsidP="00C15827">
      <w:pPr>
        <w:pStyle w:val="WCPFCText"/>
      </w:pPr>
      <w:r w:rsidRPr="00FA0690">
        <w:t xml:space="preserve">Cook Islands </w:t>
      </w:r>
      <w:r w:rsidR="00FC213F" w:rsidRPr="00FA0690">
        <w:t xml:space="preserve">on behalf of </w:t>
      </w:r>
      <w:r w:rsidRPr="00FA0690">
        <w:t xml:space="preserve">FFA members </w:t>
      </w:r>
      <w:r w:rsidR="004833A8" w:rsidRPr="00FA0690">
        <w:t>thank</w:t>
      </w:r>
      <w:r w:rsidR="00FC213F" w:rsidRPr="00FA0690">
        <w:t>ed</w:t>
      </w:r>
      <w:r w:rsidR="004833A8" w:rsidRPr="00FA0690">
        <w:t xml:space="preserve"> the Executive Director and the Secretariat for producing </w:t>
      </w:r>
      <w:r w:rsidR="00FC213F" w:rsidRPr="00FA0690">
        <w:t xml:space="preserve">the </w:t>
      </w:r>
      <w:r w:rsidR="004833A8" w:rsidRPr="00FA0690">
        <w:t>document</w:t>
      </w:r>
      <w:r w:rsidR="00FC213F" w:rsidRPr="00FA0690">
        <w:t xml:space="preserve">, which they stated </w:t>
      </w:r>
      <w:r w:rsidR="004833A8" w:rsidRPr="00FA0690">
        <w:t>clarifies the role of the Secretariat</w:t>
      </w:r>
      <w:r w:rsidR="00FC213F" w:rsidRPr="00FA0690">
        <w:t>,</w:t>
      </w:r>
      <w:r w:rsidR="004833A8" w:rsidRPr="00FA0690">
        <w:t xml:space="preserve"> and </w:t>
      </w:r>
      <w:r w:rsidR="00FC213F" w:rsidRPr="00FA0690">
        <w:t xml:space="preserve">includes </w:t>
      </w:r>
      <w:r w:rsidR="004833A8" w:rsidRPr="00FA0690">
        <w:t>important tasking with timeline</w:t>
      </w:r>
      <w:r w:rsidR="00FC213F" w:rsidRPr="00FA0690">
        <w:t>s</w:t>
      </w:r>
      <w:r w:rsidR="001F2AE8">
        <w:t>.</w:t>
      </w:r>
      <w:r w:rsidR="004833A8" w:rsidRPr="00FA0690">
        <w:t xml:space="preserve"> FFA </w:t>
      </w:r>
      <w:r w:rsidR="000934AE" w:rsidRPr="00FA0690">
        <w:t>m</w:t>
      </w:r>
      <w:r w:rsidR="004833A8" w:rsidRPr="00FA0690">
        <w:t xml:space="preserve">embers </w:t>
      </w:r>
      <w:r w:rsidR="000934AE" w:rsidRPr="00FA0690">
        <w:t xml:space="preserve">stated they were </w:t>
      </w:r>
      <w:r w:rsidR="004833A8" w:rsidRPr="00FA0690">
        <w:t>happy to adopt it</w:t>
      </w:r>
      <w:r w:rsidR="000934AE" w:rsidRPr="00FA0690">
        <w:t xml:space="preserve">, and approved of the </w:t>
      </w:r>
      <w:r w:rsidR="004833A8" w:rsidRPr="00FA0690">
        <w:t xml:space="preserve">Secretariat’s proposal on annual reporting and review of the Corporate Plan. </w:t>
      </w:r>
      <w:r w:rsidR="000934AE" w:rsidRPr="00FA0690">
        <w:t xml:space="preserve">They </w:t>
      </w:r>
      <w:r w:rsidR="004833A8" w:rsidRPr="00FA0690">
        <w:t>suggest</w:t>
      </w:r>
      <w:r w:rsidR="000934AE" w:rsidRPr="00FA0690">
        <w:t>ed</w:t>
      </w:r>
      <w:r w:rsidR="004833A8" w:rsidRPr="00FA0690">
        <w:t xml:space="preserve"> that this </w:t>
      </w:r>
      <w:r w:rsidR="000934AE" w:rsidRPr="00FA0690">
        <w:t xml:space="preserve">was </w:t>
      </w:r>
      <w:r w:rsidR="004833A8" w:rsidRPr="00FA0690">
        <w:t xml:space="preserve">an appropriate task for the </w:t>
      </w:r>
      <w:r w:rsidR="000934AE" w:rsidRPr="00FA0690">
        <w:t xml:space="preserve">FAC </w:t>
      </w:r>
      <w:r w:rsidR="004833A8" w:rsidRPr="00FA0690">
        <w:t>to assess the Plan at their next meeting in 2020 and provide an update to the Commission on the implementation and monitoring of the Plan.</w:t>
      </w:r>
    </w:p>
    <w:p w14:paraId="658D5BC5" w14:textId="4D5D963A" w:rsidR="00CF74C6" w:rsidRDefault="00324712" w:rsidP="00C15827">
      <w:pPr>
        <w:pStyle w:val="WCPFCText"/>
      </w:pPr>
      <w:r>
        <w:t xml:space="preserve">The </w:t>
      </w:r>
      <w:r w:rsidR="00CF74C6" w:rsidRPr="00FB782A">
        <w:t xml:space="preserve">Chair noted </w:t>
      </w:r>
      <w:r>
        <w:t xml:space="preserve">that the plan was </w:t>
      </w:r>
      <w:r w:rsidR="00CF74C6" w:rsidRPr="00FB782A">
        <w:t xml:space="preserve">a living document </w:t>
      </w:r>
      <w:r w:rsidR="001F2AE8">
        <w:t xml:space="preserve">and </w:t>
      </w:r>
      <w:r w:rsidR="00CF74C6" w:rsidRPr="00FB782A">
        <w:t>encourage</w:t>
      </w:r>
      <w:r>
        <w:t>d</w:t>
      </w:r>
      <w:r w:rsidR="00CF74C6" w:rsidRPr="00FB782A">
        <w:t xml:space="preserve"> CCMs to provide feedback</w:t>
      </w:r>
      <w:r>
        <w:t xml:space="preserve"> to the Secretariat</w:t>
      </w:r>
      <w:r w:rsidR="00CF74C6" w:rsidRPr="00FB782A">
        <w:t>.</w:t>
      </w:r>
    </w:p>
    <w:tbl>
      <w:tblPr>
        <w:tblStyle w:val="TableGrid"/>
        <w:tblW w:w="0" w:type="auto"/>
        <w:tblLook w:val="04A0" w:firstRow="1" w:lastRow="0" w:firstColumn="1" w:lastColumn="0" w:noHBand="0" w:noVBand="1"/>
      </w:tblPr>
      <w:tblGrid>
        <w:gridCol w:w="9407"/>
      </w:tblGrid>
      <w:tr w:rsidR="00324712" w14:paraId="2B33C5A9" w14:textId="77777777" w:rsidTr="00324712">
        <w:tc>
          <w:tcPr>
            <w:tcW w:w="9407" w:type="dxa"/>
          </w:tcPr>
          <w:p w14:paraId="0E8BFB49" w14:textId="48B1B2AE" w:rsidR="00324712" w:rsidRDefault="00324712" w:rsidP="00C15827">
            <w:pPr>
              <w:pStyle w:val="WCPFCText"/>
            </w:pPr>
            <w:r>
              <w:t>The Commission noted the medium-term WCPFC Secretariat Corporate Plan 2020-2023 as a living document to guide the work of the Secretariat and agreed for the Secretariat to proceed to finalise it as an internal planning document (</w:t>
            </w:r>
            <w:r>
              <w:rPr>
                <w:rFonts w:eastAsia="Times New Roman"/>
                <w:b/>
              </w:rPr>
              <w:t>WCPFC16-2019-32</w:t>
            </w:r>
            <w:r>
              <w:t xml:space="preserve">). </w:t>
            </w:r>
          </w:p>
        </w:tc>
      </w:tr>
    </w:tbl>
    <w:p w14:paraId="3BDC5526" w14:textId="77777777" w:rsidR="00324712" w:rsidRPr="00FB782A" w:rsidRDefault="00324712" w:rsidP="001E1488"/>
    <w:p w14:paraId="30577E1C" w14:textId="0FCAB91D" w:rsidR="00BF5F79" w:rsidRPr="00FB782A" w:rsidRDefault="002A5CD5" w:rsidP="004B77A0">
      <w:pPr>
        <w:pStyle w:val="Heading2"/>
      </w:pPr>
      <w:bookmarkStart w:id="2049" w:name="_Toc32925166"/>
      <w:r w:rsidRPr="00FB782A">
        <w:t>Research projects</w:t>
      </w:r>
      <w:bookmarkEnd w:id="2049"/>
    </w:p>
    <w:p w14:paraId="021B642D" w14:textId="0EC7930E" w:rsidR="00BF5F79" w:rsidRPr="00FB782A" w:rsidRDefault="00E870CF" w:rsidP="004B77A0">
      <w:pPr>
        <w:pStyle w:val="Heading3"/>
      </w:pPr>
      <w:r w:rsidRPr="00FB782A">
        <w:t xml:space="preserve">ABNJ Project </w:t>
      </w:r>
    </w:p>
    <w:p w14:paraId="1ED9A403" w14:textId="358B4F23" w:rsidR="00E200DE" w:rsidRPr="00FA0690" w:rsidRDefault="00E200DE" w:rsidP="00C15827">
      <w:pPr>
        <w:pStyle w:val="WCPFCText"/>
      </w:pPr>
      <w:r w:rsidRPr="00FB782A">
        <w:t xml:space="preserve">Janne Fogelgren </w:t>
      </w:r>
      <w:r w:rsidR="00D72DB5">
        <w:t>(FAO)</w:t>
      </w:r>
      <w:r w:rsidR="00CF74C6" w:rsidRPr="00FA0690">
        <w:t xml:space="preserve"> </w:t>
      </w:r>
      <w:r w:rsidR="002A5CD5" w:rsidRPr="00FA0690">
        <w:t xml:space="preserve">introduced </w:t>
      </w:r>
      <w:r w:rsidR="002A5CD5" w:rsidRPr="00FA0690">
        <w:rPr>
          <w:b/>
          <w:bCs/>
        </w:rPr>
        <w:t>WCPFC16-2019-33</w:t>
      </w:r>
      <w:r w:rsidR="000934AE" w:rsidRPr="00FA0690">
        <w:t>,</w:t>
      </w:r>
      <w:r w:rsidR="00CF74C6" w:rsidRPr="00FA0690">
        <w:t xml:space="preserve"> </w:t>
      </w:r>
      <w:r w:rsidR="00F74F55" w:rsidRPr="00FA0690">
        <w:rPr>
          <w:i/>
          <w:iCs/>
        </w:rPr>
        <w:t>Report to WCPFC on Progress of the Project Sustainable Management of Tuna Fisheries and Biodiversity Conservation in the ABNJ</w:t>
      </w:r>
      <w:r w:rsidR="00CF74C6" w:rsidRPr="00FA0690">
        <w:t xml:space="preserve">. </w:t>
      </w:r>
      <w:r w:rsidR="000934AE" w:rsidRPr="00FA0690">
        <w:t xml:space="preserve">He noted </w:t>
      </w:r>
      <w:r w:rsidRPr="00FA0690">
        <w:t xml:space="preserve">six years of work </w:t>
      </w:r>
      <w:r w:rsidR="000934AE" w:rsidRPr="00FA0690">
        <w:t xml:space="preserve">had gone into </w:t>
      </w:r>
      <w:r w:rsidRPr="00FA0690">
        <w:t xml:space="preserve">the Common Oceans Tuna Project, and it </w:t>
      </w:r>
      <w:r w:rsidR="000934AE" w:rsidRPr="00FA0690">
        <w:t xml:space="preserve">was </w:t>
      </w:r>
      <w:r w:rsidRPr="00FA0690">
        <w:t xml:space="preserve">time to assess the results of </w:t>
      </w:r>
      <w:r w:rsidR="000934AE" w:rsidRPr="00FA0690">
        <w:t xml:space="preserve">the </w:t>
      </w:r>
      <w:r w:rsidRPr="00FA0690">
        <w:t xml:space="preserve">partnership </w:t>
      </w:r>
      <w:r w:rsidR="000934AE" w:rsidRPr="00FA0690">
        <w:t xml:space="preserve">of over </w:t>
      </w:r>
      <w:r w:rsidRPr="00FA0690">
        <w:t>20 actors</w:t>
      </w:r>
      <w:r w:rsidR="000934AE" w:rsidRPr="00FA0690">
        <w:t xml:space="preserve"> including </w:t>
      </w:r>
      <w:r w:rsidRPr="00FA0690">
        <w:t>states</w:t>
      </w:r>
      <w:r w:rsidR="000934AE" w:rsidRPr="00FA0690">
        <w:t>;</w:t>
      </w:r>
      <w:r w:rsidRPr="00FA0690">
        <w:t xml:space="preserve"> RFMOs, </w:t>
      </w:r>
      <w:r w:rsidR="000934AE" w:rsidRPr="00FA0690">
        <w:t xml:space="preserve">and </w:t>
      </w:r>
      <w:r w:rsidRPr="00FA0690">
        <w:t>other intergovernmental arrangements</w:t>
      </w:r>
      <w:r w:rsidR="000934AE" w:rsidRPr="00FA0690">
        <w:t>;</w:t>
      </w:r>
      <w:r w:rsidRPr="00FA0690">
        <w:t xml:space="preserve"> NGOs</w:t>
      </w:r>
      <w:r w:rsidR="000934AE" w:rsidRPr="00FA0690">
        <w:t>;</w:t>
      </w:r>
      <w:r w:rsidRPr="00FA0690">
        <w:t xml:space="preserve"> private sector and academia </w:t>
      </w:r>
      <w:r w:rsidR="000934AE" w:rsidRPr="00FA0690">
        <w:t xml:space="preserve">working </w:t>
      </w:r>
      <w:r w:rsidRPr="00FA0690">
        <w:t>to advance the sustainability of tuna fisheries glob</w:t>
      </w:r>
      <w:r w:rsidR="00B31E92">
        <w:t>ally</w:t>
      </w:r>
      <w:r w:rsidRPr="00FA0690">
        <w:t xml:space="preserve">. An ongoing </w:t>
      </w:r>
      <w:r w:rsidR="00B31E92">
        <w:t xml:space="preserve">project </w:t>
      </w:r>
      <w:r w:rsidRPr="00FA0690">
        <w:t xml:space="preserve">terminal evaluation found some outcomes </w:t>
      </w:r>
      <w:r w:rsidR="00B31E92">
        <w:t xml:space="preserve">were </w:t>
      </w:r>
      <w:r w:rsidRPr="00FA0690">
        <w:t>outstanding and contribut</w:t>
      </w:r>
      <w:r w:rsidR="00B31E92">
        <w:t>ed</w:t>
      </w:r>
      <w:r w:rsidRPr="00FA0690">
        <w:t xml:space="preserve"> significantly to the </w:t>
      </w:r>
      <w:r w:rsidR="00B31E92">
        <w:t xml:space="preserve">Project’s </w:t>
      </w:r>
      <w:r w:rsidRPr="00FA0690">
        <w:t>goals</w:t>
      </w:r>
      <w:r w:rsidR="00B31E92">
        <w:t>; m</w:t>
      </w:r>
      <w:r w:rsidRPr="00FA0690">
        <w:t>any result</w:t>
      </w:r>
      <w:r w:rsidR="00B31E92">
        <w:t>ed</w:t>
      </w:r>
      <w:r w:rsidRPr="00FA0690">
        <w:t xml:space="preserve"> </w:t>
      </w:r>
      <w:r w:rsidR="00B31E92">
        <w:t xml:space="preserve">from </w:t>
      </w:r>
      <w:r w:rsidRPr="00FA0690">
        <w:t xml:space="preserve">activities conducted by partners in the Pacific. </w:t>
      </w:r>
      <w:r w:rsidR="000934AE" w:rsidRPr="00FA0690">
        <w:t xml:space="preserve">He </w:t>
      </w:r>
      <w:r w:rsidRPr="00FA0690">
        <w:t>cite</w:t>
      </w:r>
      <w:r w:rsidR="000934AE" w:rsidRPr="00FA0690">
        <w:t>d</w:t>
      </w:r>
      <w:r w:rsidRPr="00FA0690">
        <w:t xml:space="preserve"> support work for the development of </w:t>
      </w:r>
      <w:r w:rsidR="00B31E92">
        <w:t>MSEs</w:t>
      </w:r>
      <w:r w:rsidRPr="00FA0690">
        <w:t>,</w:t>
      </w:r>
      <w:r w:rsidR="00310B77">
        <w:t xml:space="preserve"> </w:t>
      </w:r>
      <w:r w:rsidRPr="00FA0690">
        <w:t xml:space="preserve">a pilot on </w:t>
      </w:r>
      <w:r w:rsidR="00B31E92">
        <w:t xml:space="preserve">EM </w:t>
      </w:r>
      <w:r w:rsidRPr="00FA0690">
        <w:t xml:space="preserve">systems for compliance in Fiji, certification-based courses for compliance officers coordinated by the FFA, the shark and bycatch mitigation work </w:t>
      </w:r>
      <w:r w:rsidR="00B31E92">
        <w:t xml:space="preserve">through </w:t>
      </w:r>
      <w:r w:rsidRPr="00FA0690">
        <w:t xml:space="preserve">WCPFC </w:t>
      </w:r>
      <w:r w:rsidR="00B31E92">
        <w:t xml:space="preserve">and </w:t>
      </w:r>
      <w:r w:rsidRPr="00FA0690">
        <w:t xml:space="preserve">SPC, and </w:t>
      </w:r>
      <w:r w:rsidR="006F639B">
        <w:t xml:space="preserve">work on </w:t>
      </w:r>
      <w:r w:rsidRPr="00FA0690">
        <w:t xml:space="preserve">biodegradable FADs with ISSF. </w:t>
      </w:r>
      <w:r w:rsidR="000934AE" w:rsidRPr="00FA0690">
        <w:t xml:space="preserve">He </w:t>
      </w:r>
      <w:r w:rsidRPr="00FA0690">
        <w:t>invite</w:t>
      </w:r>
      <w:r w:rsidR="000934AE" w:rsidRPr="00FA0690">
        <w:t>d</w:t>
      </w:r>
      <w:r w:rsidRPr="00FA0690">
        <w:t xml:space="preserve"> </w:t>
      </w:r>
      <w:r w:rsidR="000934AE" w:rsidRPr="00FA0690">
        <w:t xml:space="preserve">CCMs </w:t>
      </w:r>
      <w:r w:rsidRPr="00FA0690">
        <w:t xml:space="preserve">to consult the </w:t>
      </w:r>
      <w:r w:rsidR="000934AE" w:rsidRPr="00FA0690">
        <w:t>p</w:t>
      </w:r>
      <w:r w:rsidRPr="00FA0690">
        <w:t xml:space="preserve">roject website for full information on achievements. </w:t>
      </w:r>
      <w:r w:rsidR="000934AE" w:rsidRPr="00FA0690">
        <w:t xml:space="preserve">The </w:t>
      </w:r>
      <w:r w:rsidRPr="00FA0690">
        <w:t xml:space="preserve">successes prompted interest </w:t>
      </w:r>
      <w:r w:rsidR="000934AE" w:rsidRPr="00FA0690">
        <w:t xml:space="preserve">by </w:t>
      </w:r>
      <w:r w:rsidRPr="00FA0690">
        <w:t xml:space="preserve">partners to propose a new set of activities for a second phase of the Project that would </w:t>
      </w:r>
      <w:r w:rsidR="006F639B">
        <w:t xml:space="preserve">involve </w:t>
      </w:r>
      <w:r w:rsidRPr="00FA0690">
        <w:t xml:space="preserve">projects on deep-sea fisheries as well as cross-sectoral activities in the high seas. Although </w:t>
      </w:r>
      <w:r w:rsidR="006F639B">
        <w:t xml:space="preserve">it was </w:t>
      </w:r>
      <w:r w:rsidRPr="00FA0690">
        <w:t xml:space="preserve">expected </w:t>
      </w:r>
      <w:r w:rsidR="006F639B">
        <w:t xml:space="preserve">GEF funding would </w:t>
      </w:r>
      <w:r w:rsidRPr="00FA0690">
        <w:t xml:space="preserve">be reduced in </w:t>
      </w:r>
      <w:r w:rsidR="006F639B">
        <w:t>P</w:t>
      </w:r>
      <w:r w:rsidRPr="00FA0690">
        <w:t>hase</w:t>
      </w:r>
      <w:r w:rsidR="000934AE" w:rsidRPr="00FA0690">
        <w:t xml:space="preserve"> II</w:t>
      </w:r>
      <w:r w:rsidRPr="00FA0690">
        <w:t xml:space="preserve">, </w:t>
      </w:r>
      <w:r w:rsidR="000934AE" w:rsidRPr="00FA0690">
        <w:t xml:space="preserve">he stated </w:t>
      </w:r>
      <w:r w:rsidRPr="00FA0690">
        <w:t>that the strong partnerships developed during the first phase</w:t>
      </w:r>
      <w:r w:rsidR="000934AE" w:rsidRPr="00FA0690">
        <w:t xml:space="preserve"> </w:t>
      </w:r>
      <w:r w:rsidRPr="00FA0690">
        <w:t xml:space="preserve"> involving all the tuna RFMOs, several NGOs, the private sector and other actors</w:t>
      </w:r>
      <w:r w:rsidR="000934AE" w:rsidRPr="00FA0690">
        <w:t xml:space="preserve"> </w:t>
      </w:r>
      <w:r w:rsidRPr="00FA0690">
        <w:t xml:space="preserve"> </w:t>
      </w:r>
      <w:r w:rsidR="000934AE" w:rsidRPr="00FA0690">
        <w:t xml:space="preserve">would serve to </w:t>
      </w:r>
      <w:r w:rsidRPr="00FA0690">
        <w:t>generat</w:t>
      </w:r>
      <w:r w:rsidR="000934AE" w:rsidRPr="00FA0690">
        <w:t>e</w:t>
      </w:r>
      <w:r w:rsidRPr="00FA0690">
        <w:t xml:space="preserve"> funding from additional donors. FAO received close to 60 proposals for </w:t>
      </w:r>
      <w:r w:rsidR="006F639B">
        <w:t xml:space="preserve">Phase II </w:t>
      </w:r>
      <w:r w:rsidRPr="00FA0690">
        <w:t xml:space="preserve">activities from various partners and </w:t>
      </w:r>
      <w:r w:rsidR="006F639B">
        <w:t xml:space="preserve">was working to </w:t>
      </w:r>
      <w:r w:rsidRPr="00FA0690">
        <w:t xml:space="preserve">prioritize </w:t>
      </w:r>
      <w:r w:rsidR="006F639B">
        <w:t>these</w:t>
      </w:r>
      <w:r w:rsidRPr="00FA0690">
        <w:t xml:space="preserve">. </w:t>
      </w:r>
      <w:r w:rsidR="006F639B">
        <w:t>T</w:t>
      </w:r>
      <w:r w:rsidRPr="00FA0690">
        <w:t xml:space="preserve">hemes </w:t>
      </w:r>
      <w:r w:rsidR="006F639B">
        <w:t xml:space="preserve">include (i) </w:t>
      </w:r>
      <w:r w:rsidRPr="00FA0690">
        <w:t>follow</w:t>
      </w:r>
      <w:r w:rsidR="006F639B">
        <w:t>-</w:t>
      </w:r>
      <w:r w:rsidRPr="00FA0690">
        <w:t xml:space="preserve">up activities from </w:t>
      </w:r>
      <w:r w:rsidR="006F639B">
        <w:t>P</w:t>
      </w:r>
      <w:r w:rsidRPr="00FA0690">
        <w:t xml:space="preserve">hase </w:t>
      </w:r>
      <w:r w:rsidR="006F639B">
        <w:t xml:space="preserve">I, </w:t>
      </w:r>
      <w:r w:rsidRPr="00FA0690">
        <w:t>to reinforce their impact, such as MSE, various compliance</w:t>
      </w:r>
      <w:r w:rsidR="006F639B">
        <w:t xml:space="preserve"> </w:t>
      </w:r>
      <w:r w:rsidRPr="00FA0690">
        <w:t>support activities, capacity building on various subjects (governance and compliance), continuation on the mitigation of bycatch issues</w:t>
      </w:r>
      <w:r w:rsidR="006F639B">
        <w:t>;</w:t>
      </w:r>
      <w:r w:rsidRPr="00FA0690">
        <w:t xml:space="preserve"> plus </w:t>
      </w:r>
      <w:r w:rsidR="006F639B">
        <w:t xml:space="preserve">(ii) </w:t>
      </w:r>
      <w:r w:rsidRPr="00FA0690">
        <w:t xml:space="preserve">new areas of potential interest such as innovative financing mechanisms related to sustainable/blue economy activities, data limited assessments, and climate change. An initial proposal for the Program, including a concept note for the Tuna Project, will be presented to the partners at the last Program and Project Steering Committees at the end of January 2020. The Program proposal is expected to then be finalized and submitted for consideration by the GEF Council by June 2020. If endorsed, FAO and the partners will work together to develop a fully-fledged project document within 12 months. </w:t>
      </w:r>
      <w:r w:rsidR="00B67BAB" w:rsidRPr="00FA0690">
        <w:t xml:space="preserve">He </w:t>
      </w:r>
      <w:r w:rsidRPr="00FA0690">
        <w:t>invite</w:t>
      </w:r>
      <w:r w:rsidR="00B67BAB" w:rsidRPr="00FA0690">
        <w:t>d</w:t>
      </w:r>
      <w:r w:rsidRPr="00FA0690">
        <w:t xml:space="preserve"> </w:t>
      </w:r>
      <w:r w:rsidR="00B67BAB" w:rsidRPr="00FA0690">
        <w:t xml:space="preserve">the </w:t>
      </w:r>
      <w:r w:rsidRPr="00FA0690">
        <w:t xml:space="preserve">Pacific partners to continue to explore jointly better ways to ensure sustainable management of tuna fisheries, maximizing the benefits for the participating communities. </w:t>
      </w:r>
    </w:p>
    <w:p w14:paraId="6E2506A6" w14:textId="346F695C" w:rsidR="001A2747" w:rsidRPr="00FB782A" w:rsidRDefault="001A2747" w:rsidP="00C15827">
      <w:pPr>
        <w:pStyle w:val="WCPFCText"/>
      </w:pPr>
      <w:r w:rsidRPr="00FA0690">
        <w:t>Nauru</w:t>
      </w:r>
      <w:r w:rsidR="00B67BAB" w:rsidRPr="00FA0690">
        <w:t xml:space="preserve">, on behalf of </w:t>
      </w:r>
      <w:r w:rsidR="004833A8" w:rsidRPr="00FA0690">
        <w:t>FFA members thank</w:t>
      </w:r>
      <w:r w:rsidR="00B67BAB" w:rsidRPr="00FA0690">
        <w:t>ed</w:t>
      </w:r>
      <w:r w:rsidR="004833A8" w:rsidRPr="00FA0690">
        <w:t xml:space="preserve"> the ABNJ Tuna Project for significantly increasing WCPFC’s understanding of the bycatch components of WCPO tuna fisheries. The project has also provided significant support to some </w:t>
      </w:r>
      <w:r w:rsidR="006F639B">
        <w:t xml:space="preserve">FFA </w:t>
      </w:r>
      <w:r w:rsidR="004833A8" w:rsidRPr="00FA0690">
        <w:t xml:space="preserve">members to advance trials on </w:t>
      </w:r>
      <w:r w:rsidR="006F639B">
        <w:t xml:space="preserve">EM </w:t>
      </w:r>
      <w:r w:rsidR="004833A8" w:rsidRPr="00FA0690">
        <w:t>that have been instrumental in making progress on EM in the region.</w:t>
      </w:r>
      <w:r w:rsidR="00310B77">
        <w:t xml:space="preserve"> </w:t>
      </w:r>
      <w:r w:rsidR="00B67BAB" w:rsidRPr="00FA0690">
        <w:t xml:space="preserve">FFA members </w:t>
      </w:r>
      <w:r w:rsidR="004833A8" w:rsidRPr="00FA0690">
        <w:t>support</w:t>
      </w:r>
      <w:r w:rsidR="00B67BAB" w:rsidRPr="00FA0690">
        <w:t>ed</w:t>
      </w:r>
      <w:r w:rsidR="004833A8" w:rsidRPr="00FA0690">
        <w:t xml:space="preserve"> the development of proposals for a second phase of the ABNJ Tuna Project</w:t>
      </w:r>
      <w:r w:rsidR="00B67BAB" w:rsidRPr="00FA0690">
        <w:t xml:space="preserve"> and sought </w:t>
      </w:r>
      <w:r w:rsidR="004833A8" w:rsidRPr="00FA0690">
        <w:t xml:space="preserve">clarification on the timing of the process as </w:t>
      </w:r>
      <w:r w:rsidR="00B67BAB" w:rsidRPr="00FA0690">
        <w:t xml:space="preserve">its </w:t>
      </w:r>
      <w:r w:rsidR="004833A8" w:rsidRPr="00FA0690">
        <w:t xml:space="preserve">membership </w:t>
      </w:r>
      <w:r w:rsidR="00B67BAB" w:rsidRPr="00FA0690">
        <w:t xml:space="preserve">seeks </w:t>
      </w:r>
      <w:r w:rsidR="004833A8" w:rsidRPr="00FA0690">
        <w:t>to be more involved with the development of these proposals.</w:t>
      </w:r>
      <w:r w:rsidR="004833A8" w:rsidRPr="00FA0690">
        <w:rPr>
          <w:b/>
        </w:rPr>
        <w:t xml:space="preserve"> </w:t>
      </w:r>
      <w:r w:rsidRPr="00FA0690">
        <w:t>ABNJ</w:t>
      </w:r>
      <w:r w:rsidR="00B67BAB" w:rsidRPr="00FA0690">
        <w:t xml:space="preserve"> stated that </w:t>
      </w:r>
      <w:r w:rsidRPr="00FA0690">
        <w:t xml:space="preserve">by </w:t>
      </w:r>
      <w:r w:rsidR="00B67BAB" w:rsidRPr="00FA0690">
        <w:t xml:space="preserve">the final </w:t>
      </w:r>
      <w:r w:rsidR="006F639B">
        <w:t>P</w:t>
      </w:r>
      <w:r w:rsidRPr="00FA0690">
        <w:t>roj</w:t>
      </w:r>
      <w:r w:rsidR="00B67BAB" w:rsidRPr="00FA0690">
        <w:t>ect</w:t>
      </w:r>
      <w:r w:rsidRPr="00FA0690">
        <w:t xml:space="preserve"> </w:t>
      </w:r>
      <w:r w:rsidR="00B67BAB" w:rsidRPr="00FA0690">
        <w:t>S</w:t>
      </w:r>
      <w:r w:rsidRPr="00FA0690">
        <w:t>teering Comm</w:t>
      </w:r>
      <w:r w:rsidR="006F639B">
        <w:t xml:space="preserve">ittee </w:t>
      </w:r>
      <w:r w:rsidR="00B67BAB" w:rsidRPr="00FB782A">
        <w:t xml:space="preserve">meeting </w:t>
      </w:r>
      <w:r w:rsidRPr="00FB782A">
        <w:t xml:space="preserve">in </w:t>
      </w:r>
      <w:r w:rsidR="00B67BAB" w:rsidRPr="00FB782A">
        <w:t xml:space="preserve">January </w:t>
      </w:r>
      <w:r w:rsidRPr="00FB782A">
        <w:t xml:space="preserve">2020, </w:t>
      </w:r>
      <w:r w:rsidR="00B67BAB" w:rsidRPr="00FB782A">
        <w:t xml:space="preserve">a </w:t>
      </w:r>
      <w:r w:rsidRPr="00FB782A">
        <w:t>draft concept note</w:t>
      </w:r>
      <w:r w:rsidR="00B67BAB" w:rsidRPr="00FB782A">
        <w:t xml:space="preserve"> would be </w:t>
      </w:r>
      <w:r w:rsidRPr="00FB782A">
        <w:t xml:space="preserve">submitted to </w:t>
      </w:r>
      <w:r w:rsidR="00B67BAB" w:rsidRPr="00FB782A">
        <w:t xml:space="preserve">the </w:t>
      </w:r>
      <w:r w:rsidRPr="00FB782A">
        <w:t>GEF council; assuming approved</w:t>
      </w:r>
      <w:r w:rsidR="00B67BAB" w:rsidRPr="00FB782A">
        <w:t xml:space="preserve"> then the </w:t>
      </w:r>
      <w:r w:rsidRPr="00FB782A">
        <w:t>project doc</w:t>
      </w:r>
      <w:r w:rsidR="00B67BAB" w:rsidRPr="00FB782A">
        <w:t>ument</w:t>
      </w:r>
      <w:r w:rsidRPr="00FB782A">
        <w:t xml:space="preserve"> </w:t>
      </w:r>
      <w:r w:rsidR="00B67BAB" w:rsidRPr="00FB782A">
        <w:t xml:space="preserve">would be developed </w:t>
      </w:r>
      <w:r w:rsidRPr="00FB782A">
        <w:t>over 12</w:t>
      </w:r>
      <w:r w:rsidR="006F639B">
        <w:t>–</w:t>
      </w:r>
      <w:r w:rsidRPr="00FB782A">
        <w:t>25 months</w:t>
      </w:r>
      <w:r w:rsidR="00B67BAB" w:rsidRPr="00FB782A">
        <w:t xml:space="preserve">, with the </w:t>
      </w:r>
      <w:r w:rsidRPr="00FB782A">
        <w:t xml:space="preserve">second phase </w:t>
      </w:r>
      <w:r w:rsidR="00B67BAB" w:rsidRPr="00FB782A">
        <w:t xml:space="preserve">beginning </w:t>
      </w:r>
      <w:r w:rsidRPr="00FB782A">
        <w:t xml:space="preserve">in early 2022. </w:t>
      </w:r>
    </w:p>
    <w:p w14:paraId="5294C337" w14:textId="169A84FA" w:rsidR="001A2747" w:rsidRPr="00FB782A" w:rsidRDefault="00B67BAB" w:rsidP="00C15827">
      <w:pPr>
        <w:pStyle w:val="WCPFCText"/>
      </w:pPr>
      <w:r w:rsidRPr="00FB782A">
        <w:t xml:space="preserve">The </w:t>
      </w:r>
      <w:r w:rsidR="001A2747" w:rsidRPr="00FB782A">
        <w:t>EU</w:t>
      </w:r>
      <w:r w:rsidRPr="00FB782A">
        <w:t xml:space="preserve"> </w:t>
      </w:r>
      <w:r w:rsidR="006F639B">
        <w:t xml:space="preserve">affirmed </w:t>
      </w:r>
      <w:r w:rsidRPr="00FB782A">
        <w:t xml:space="preserve">its appreciation for </w:t>
      </w:r>
      <w:r w:rsidR="001A2747" w:rsidRPr="00FB782A">
        <w:t>the contri</w:t>
      </w:r>
      <w:r w:rsidRPr="00FB782A">
        <w:t>butions</w:t>
      </w:r>
      <w:r w:rsidR="001A2747" w:rsidRPr="00FB782A">
        <w:t xml:space="preserve"> of the fist ABNJ project</w:t>
      </w:r>
      <w:r w:rsidRPr="00FB782A">
        <w:t xml:space="preserve"> and </w:t>
      </w:r>
      <w:r w:rsidR="001A2747" w:rsidRPr="00FB782A">
        <w:t>support</w:t>
      </w:r>
      <w:r w:rsidRPr="00FB782A">
        <w:t>ed</w:t>
      </w:r>
      <w:r w:rsidR="001A2747" w:rsidRPr="00FB782A">
        <w:t xml:space="preserve"> further collab</w:t>
      </w:r>
      <w:r w:rsidRPr="00FB782A">
        <w:t>oration</w:t>
      </w:r>
      <w:r w:rsidR="001A2747" w:rsidRPr="00FB782A">
        <w:t xml:space="preserve"> be</w:t>
      </w:r>
      <w:r w:rsidRPr="00FB782A">
        <w:t>t</w:t>
      </w:r>
      <w:r w:rsidR="001A2747" w:rsidRPr="00FB782A">
        <w:t>we</w:t>
      </w:r>
      <w:r w:rsidRPr="00FB782A">
        <w:t>e</w:t>
      </w:r>
      <w:r w:rsidR="001A2747" w:rsidRPr="00FB782A">
        <w:t xml:space="preserve">n </w:t>
      </w:r>
      <w:r w:rsidRPr="00FB782A">
        <w:t xml:space="preserve">the Secretariat </w:t>
      </w:r>
      <w:r w:rsidR="001A2747" w:rsidRPr="00FB782A">
        <w:t xml:space="preserve">and </w:t>
      </w:r>
      <w:r w:rsidRPr="00FB782A">
        <w:t>P</w:t>
      </w:r>
      <w:r w:rsidR="001A2747" w:rsidRPr="00FB782A">
        <w:t xml:space="preserve">hase </w:t>
      </w:r>
      <w:r w:rsidR="006F639B">
        <w:t>II</w:t>
      </w:r>
      <w:r w:rsidR="001A2747" w:rsidRPr="00FB782A">
        <w:t xml:space="preserve"> of </w:t>
      </w:r>
      <w:r w:rsidRPr="00FB782A">
        <w:t xml:space="preserve">the </w:t>
      </w:r>
      <w:r w:rsidR="001A2747" w:rsidRPr="00FB782A">
        <w:t>ABNJ.</w:t>
      </w:r>
    </w:p>
    <w:p w14:paraId="67BB1BA4" w14:textId="7717CF19" w:rsidR="001A2747" w:rsidRPr="00FB782A" w:rsidRDefault="001A2747" w:rsidP="00C15827">
      <w:pPr>
        <w:pStyle w:val="WCPFCText"/>
      </w:pPr>
      <w:r w:rsidRPr="00FB782A">
        <w:t>Tonga thank</w:t>
      </w:r>
      <w:r w:rsidR="00B67BAB" w:rsidRPr="00FB782A">
        <w:t>ed</w:t>
      </w:r>
      <w:r w:rsidRPr="00FB782A">
        <w:t xml:space="preserve"> </w:t>
      </w:r>
      <w:r w:rsidR="00B67BAB" w:rsidRPr="00FB782A">
        <w:t xml:space="preserve">the </w:t>
      </w:r>
      <w:r w:rsidRPr="00FB782A">
        <w:t xml:space="preserve">ABNJ </w:t>
      </w:r>
      <w:r w:rsidR="00B67BAB" w:rsidRPr="00FB782A">
        <w:t>P</w:t>
      </w:r>
      <w:r w:rsidRPr="00FB782A">
        <w:t xml:space="preserve">roject for increasing </w:t>
      </w:r>
      <w:r w:rsidR="00B67BAB" w:rsidRPr="00FB782A">
        <w:t xml:space="preserve">its </w:t>
      </w:r>
      <w:r w:rsidRPr="00FB782A">
        <w:t>und</w:t>
      </w:r>
      <w:r w:rsidR="00B67BAB" w:rsidRPr="00FB782A">
        <w:t>erstanding</w:t>
      </w:r>
      <w:r w:rsidRPr="00FB782A">
        <w:t xml:space="preserve"> of b</w:t>
      </w:r>
      <w:r w:rsidR="00B67BAB" w:rsidRPr="00FB782A">
        <w:t>y</w:t>
      </w:r>
      <w:r w:rsidRPr="00FB782A">
        <w:t>catch</w:t>
      </w:r>
      <w:r w:rsidR="00B67BAB" w:rsidRPr="00FB782A">
        <w:t>,</w:t>
      </w:r>
      <w:r w:rsidRPr="00FB782A">
        <w:t xml:space="preserve"> incl</w:t>
      </w:r>
      <w:r w:rsidR="00B67BAB" w:rsidRPr="00FB782A">
        <w:t>uding</w:t>
      </w:r>
      <w:r w:rsidRPr="00FB782A">
        <w:t xml:space="preserve"> </w:t>
      </w:r>
      <w:r w:rsidR="00B67BAB" w:rsidRPr="00FB782A">
        <w:t xml:space="preserve">of </w:t>
      </w:r>
      <w:r w:rsidRPr="00FB782A">
        <w:t>shark</w:t>
      </w:r>
      <w:r w:rsidR="00B67BAB" w:rsidRPr="00FB782A">
        <w:t>s</w:t>
      </w:r>
      <w:r w:rsidRPr="00FB782A">
        <w:t xml:space="preserve">; </w:t>
      </w:r>
      <w:r w:rsidR="00B67BAB" w:rsidRPr="00FB782A">
        <w:t xml:space="preserve">it noted that there were </w:t>
      </w:r>
      <w:r w:rsidRPr="00FB782A">
        <w:t xml:space="preserve">complaints from fishermen of </w:t>
      </w:r>
      <w:r w:rsidR="00B67BAB" w:rsidRPr="00FB782A">
        <w:t xml:space="preserve">the </w:t>
      </w:r>
      <w:r w:rsidRPr="00FB782A">
        <w:t>impact of sharks on fisheries</w:t>
      </w:r>
      <w:r w:rsidR="00B67BAB" w:rsidRPr="00FB782A">
        <w:t xml:space="preserve">, because of the </w:t>
      </w:r>
      <w:r w:rsidRPr="00FB782A">
        <w:t>econ</w:t>
      </w:r>
      <w:r w:rsidR="00B67BAB" w:rsidRPr="00FB782A">
        <w:t>omic</w:t>
      </w:r>
      <w:r w:rsidRPr="00FB782A">
        <w:t xml:space="preserve"> loss</w:t>
      </w:r>
      <w:r w:rsidR="00B67BAB" w:rsidRPr="00FB782A">
        <w:t xml:space="preserve">es, and inquired whether </w:t>
      </w:r>
      <w:r w:rsidRPr="00FB782A">
        <w:t>the Comm</w:t>
      </w:r>
      <w:r w:rsidR="00B67BAB" w:rsidRPr="00FB782A">
        <w:t>ission</w:t>
      </w:r>
      <w:r w:rsidRPr="00FB782A">
        <w:t xml:space="preserve"> </w:t>
      </w:r>
      <w:r w:rsidR="00B67BAB" w:rsidRPr="00FB782A">
        <w:t xml:space="preserve">could examine this, including </w:t>
      </w:r>
      <w:r w:rsidRPr="00FB782A">
        <w:t>determin</w:t>
      </w:r>
      <w:r w:rsidR="00A01972" w:rsidRPr="00FB782A">
        <w:t>ing</w:t>
      </w:r>
      <w:r w:rsidRPr="00FB782A">
        <w:t xml:space="preserve"> and monitor</w:t>
      </w:r>
      <w:r w:rsidR="00A01972" w:rsidRPr="00FB782A">
        <w:t>ing</w:t>
      </w:r>
      <w:r w:rsidRPr="00FB782A">
        <w:t xml:space="preserve"> the species of sharks, and better und</w:t>
      </w:r>
      <w:r w:rsidR="00A01972" w:rsidRPr="00FB782A">
        <w:t>erstanding</w:t>
      </w:r>
      <w:r w:rsidRPr="00FB782A">
        <w:t xml:space="preserve"> the ecol</w:t>
      </w:r>
      <w:r w:rsidR="00A01972" w:rsidRPr="00FB782A">
        <w:t>ogy</w:t>
      </w:r>
      <w:r w:rsidR="00BD3273" w:rsidRPr="00FB782A">
        <w:t xml:space="preserve"> </w:t>
      </w:r>
      <w:r w:rsidR="00A01972" w:rsidRPr="00FB782A">
        <w:t>o</w:t>
      </w:r>
      <w:r w:rsidR="00BD3273" w:rsidRPr="00FB782A">
        <w:t xml:space="preserve">f sharks and </w:t>
      </w:r>
      <w:r w:rsidR="00A01972" w:rsidRPr="00FB782A">
        <w:t xml:space="preserve">their </w:t>
      </w:r>
      <w:r w:rsidR="00BD3273" w:rsidRPr="00FB782A">
        <w:t>interaction with tuna.</w:t>
      </w:r>
      <w:r w:rsidR="009878FE" w:rsidRPr="00FB782A">
        <w:t xml:space="preserve"> The intervention was supported by </w:t>
      </w:r>
      <w:r w:rsidR="00070721" w:rsidRPr="00FB782A">
        <w:t>Niue, which stated it faces the same issues.</w:t>
      </w:r>
    </w:p>
    <w:p w14:paraId="551A3E20" w14:textId="6CEB2513" w:rsidR="00BD3273" w:rsidRPr="00FB782A" w:rsidRDefault="00A01972" w:rsidP="00C15827">
      <w:pPr>
        <w:pStyle w:val="WCPFCText"/>
      </w:pPr>
      <w:r w:rsidRPr="00FB782A">
        <w:t xml:space="preserve">The </w:t>
      </w:r>
      <w:r w:rsidR="00BD3273" w:rsidRPr="00FB782A">
        <w:t>Chair thank</w:t>
      </w:r>
      <w:r w:rsidRPr="00FB782A">
        <w:t>ed</w:t>
      </w:r>
      <w:r w:rsidR="00BD3273" w:rsidRPr="00FB782A">
        <w:t xml:space="preserve"> FAO</w:t>
      </w:r>
      <w:r w:rsidRPr="00FB782A">
        <w:t xml:space="preserve"> </w:t>
      </w:r>
      <w:r w:rsidR="00BD3273" w:rsidRPr="00FB782A">
        <w:t xml:space="preserve">for their contribution </w:t>
      </w:r>
      <w:r w:rsidRPr="00FB782A">
        <w:t xml:space="preserve">through </w:t>
      </w:r>
      <w:r w:rsidR="00BD3273" w:rsidRPr="00FB782A">
        <w:t>the ABNJ project.</w:t>
      </w:r>
    </w:p>
    <w:tbl>
      <w:tblPr>
        <w:tblStyle w:val="TableGrid"/>
        <w:tblW w:w="0" w:type="auto"/>
        <w:tblLook w:val="04A0" w:firstRow="1" w:lastRow="0" w:firstColumn="1" w:lastColumn="0" w:noHBand="0" w:noVBand="1"/>
      </w:tblPr>
      <w:tblGrid>
        <w:gridCol w:w="9407"/>
      </w:tblGrid>
      <w:tr w:rsidR="00A01972" w:rsidRPr="00FB782A" w14:paraId="7EEB89EF" w14:textId="77777777" w:rsidTr="00A01972">
        <w:tc>
          <w:tcPr>
            <w:tcW w:w="9407" w:type="dxa"/>
          </w:tcPr>
          <w:p w14:paraId="68898621" w14:textId="40EC2C02" w:rsidR="00A01972" w:rsidRPr="00FB782A" w:rsidRDefault="00A01972" w:rsidP="00C15827">
            <w:pPr>
              <w:pStyle w:val="WCPFCText"/>
            </w:pPr>
            <w:r w:rsidRPr="00FB782A">
              <w:t>The Commission noted the updates on Progress of the Project on Sustainable Management of Tuna Fisheries and Biodiversity Conservation in areas beyond national jurisdictions and the fact that the project is ending at the end of 20</w:t>
            </w:r>
            <w:r w:rsidR="007A7DDB">
              <w:t>19</w:t>
            </w:r>
            <w:r w:rsidR="00324712">
              <w:t xml:space="preserve"> </w:t>
            </w:r>
            <w:r w:rsidRPr="00FB782A">
              <w:t>(</w:t>
            </w:r>
            <w:r w:rsidRPr="00324712">
              <w:rPr>
                <w:b/>
                <w:bCs/>
              </w:rPr>
              <w:t>WCPFC16-2019-33</w:t>
            </w:r>
            <w:r w:rsidRPr="00FB782A">
              <w:t>). The Commission was also informed on arrangements for a potential second phase to the project.</w:t>
            </w:r>
          </w:p>
        </w:tc>
      </w:tr>
    </w:tbl>
    <w:p w14:paraId="0F005C49" w14:textId="77777777" w:rsidR="00480454" w:rsidRPr="00FB782A" w:rsidRDefault="00480454" w:rsidP="00566591">
      <w:pPr>
        <w:rPr>
          <w:lang w:val="en-AU"/>
        </w:rPr>
      </w:pPr>
    </w:p>
    <w:p w14:paraId="6FDED362" w14:textId="46B07A93" w:rsidR="00BF5F79" w:rsidRPr="00FB782A" w:rsidRDefault="00E870CF" w:rsidP="004B77A0">
      <w:pPr>
        <w:pStyle w:val="Heading3"/>
      </w:pPr>
      <w:r w:rsidRPr="00FB782A">
        <w:t xml:space="preserve">Pacific Tuna Tagging Project </w:t>
      </w:r>
    </w:p>
    <w:p w14:paraId="5390A92B" w14:textId="1444EADD" w:rsidR="00CF79A3" w:rsidRPr="00FB782A" w:rsidRDefault="00D72DB5" w:rsidP="00C15827">
      <w:pPr>
        <w:pStyle w:val="WCPFCText"/>
      </w:pPr>
      <w:r>
        <w:t xml:space="preserve">Dr Graham </w:t>
      </w:r>
      <w:r w:rsidR="00BD3273" w:rsidRPr="00FB782A">
        <w:t xml:space="preserve">Pilling </w:t>
      </w:r>
      <w:r w:rsidR="00543AC8" w:rsidRPr="00FB782A">
        <w:t>(SPC)</w:t>
      </w:r>
      <w:r w:rsidR="00543AC8" w:rsidRPr="00FB782A">
        <w:rPr>
          <w:b/>
        </w:rPr>
        <w:t xml:space="preserve"> </w:t>
      </w:r>
      <w:r w:rsidR="00543AC8" w:rsidRPr="00FB782A">
        <w:t>introduced</w:t>
      </w:r>
      <w:r w:rsidR="00543AC8" w:rsidRPr="00FB782A">
        <w:rPr>
          <w:b/>
        </w:rPr>
        <w:t xml:space="preserve"> </w:t>
      </w:r>
      <w:r w:rsidR="00566591" w:rsidRPr="00FB782A">
        <w:rPr>
          <w:b/>
        </w:rPr>
        <w:t>WCPFC1</w:t>
      </w:r>
      <w:r w:rsidR="00F74F55" w:rsidRPr="00FB782A">
        <w:rPr>
          <w:b/>
        </w:rPr>
        <w:t>6</w:t>
      </w:r>
      <w:r w:rsidR="00566591" w:rsidRPr="00FB782A">
        <w:rPr>
          <w:b/>
        </w:rPr>
        <w:t>-201</w:t>
      </w:r>
      <w:r w:rsidR="00F74F55" w:rsidRPr="00FB782A">
        <w:rPr>
          <w:b/>
        </w:rPr>
        <w:t>9</w:t>
      </w:r>
      <w:r w:rsidR="00566591" w:rsidRPr="00FB782A">
        <w:rPr>
          <w:b/>
        </w:rPr>
        <w:t>-3</w:t>
      </w:r>
      <w:r w:rsidR="00F74F55" w:rsidRPr="00FB782A">
        <w:rPr>
          <w:b/>
        </w:rPr>
        <w:t>4</w:t>
      </w:r>
      <w:r w:rsidR="00566591" w:rsidRPr="00FB782A">
        <w:t xml:space="preserve">: </w:t>
      </w:r>
      <w:r w:rsidR="00566591" w:rsidRPr="00FB782A">
        <w:rPr>
          <w:i/>
        </w:rPr>
        <w:t xml:space="preserve">Pacific Tuna Tagging </w:t>
      </w:r>
      <w:r w:rsidR="00F74F55" w:rsidRPr="00FB782A">
        <w:rPr>
          <w:i/>
        </w:rPr>
        <w:t xml:space="preserve">Project </w:t>
      </w:r>
      <w:r w:rsidR="00E8061D" w:rsidRPr="00FB782A">
        <w:rPr>
          <w:i/>
        </w:rPr>
        <w:t>steering committee</w:t>
      </w:r>
      <w:r w:rsidR="00543AC8" w:rsidRPr="00FB782A">
        <w:t xml:space="preserve">, </w:t>
      </w:r>
      <w:r w:rsidR="00E8061D">
        <w:t xml:space="preserve">which reports on the </w:t>
      </w:r>
      <w:r w:rsidR="00E8061D" w:rsidRPr="00E8061D">
        <w:rPr>
          <w:iCs/>
          <w:lang w:val="en-US"/>
        </w:rPr>
        <w:t xml:space="preserve">Pacific Tuna Tagging Project </w:t>
      </w:r>
      <w:r w:rsidR="00E8061D">
        <w:rPr>
          <w:iCs/>
          <w:lang w:val="en-US"/>
        </w:rPr>
        <w:t xml:space="preserve">(PTTP) </w:t>
      </w:r>
      <w:r w:rsidR="00E8061D" w:rsidRPr="00E8061D">
        <w:rPr>
          <w:iCs/>
          <w:lang w:val="en-US"/>
        </w:rPr>
        <w:t>steering committee</w:t>
      </w:r>
      <w:r w:rsidR="00E8061D" w:rsidRPr="00E8061D">
        <w:rPr>
          <w:lang w:val="en-US"/>
        </w:rPr>
        <w:t xml:space="preserve"> </w:t>
      </w:r>
      <w:r w:rsidR="00E8061D">
        <w:rPr>
          <w:lang w:val="en-US"/>
        </w:rPr>
        <w:t xml:space="preserve">meeting </w:t>
      </w:r>
      <w:r w:rsidR="00CF79A3" w:rsidRPr="00FB782A">
        <w:t xml:space="preserve">held on the margins of SC15 in Pohnpei, FSM </w:t>
      </w:r>
      <w:r w:rsidR="00663614" w:rsidRPr="00FB782A">
        <w:t xml:space="preserve">in </w:t>
      </w:r>
      <w:r w:rsidR="00CF79A3" w:rsidRPr="00FB782A">
        <w:t>August</w:t>
      </w:r>
      <w:r w:rsidR="00663614" w:rsidRPr="00FB782A">
        <w:t xml:space="preserve"> 2019</w:t>
      </w:r>
      <w:r w:rsidR="00CF79A3" w:rsidRPr="00FB782A">
        <w:t>. PTTP is a joint research project aimed at obtaining data to contribute to and reduce uncertainty in stock assessments of skipjack, bigeye and yellowfin tuna, and improv</w:t>
      </w:r>
      <w:r w:rsidR="00E8061D">
        <w:t xml:space="preserve">e </w:t>
      </w:r>
      <w:r w:rsidR="00CF79A3" w:rsidRPr="00FB782A">
        <w:t xml:space="preserve">understanding of interactions between stocks and gears to inform management options. Dr Pilling thanked all CCMs and partners that have contributed to the programme, which currently include </w:t>
      </w:r>
      <w:r w:rsidR="00E8061D">
        <w:t>PNG</w:t>
      </w:r>
      <w:r w:rsidR="00CF79A3" w:rsidRPr="00FB782A">
        <w:t xml:space="preserve">, the Republic of Korea, Australia, the </w:t>
      </w:r>
      <w:r w:rsidR="00E8061D">
        <w:t>EU</w:t>
      </w:r>
      <w:r w:rsidR="00CF79A3" w:rsidRPr="00FB782A">
        <w:t>, New Zealand, the WCPFC and ISSF, as well as long-standing partners throughout the region that facilitate and support the work and access to EEZs and fishing grounds. The meeting at SC15 focussed on the 13</w:t>
      </w:r>
      <w:r w:rsidR="00CF79A3" w:rsidRPr="00FB782A">
        <w:rPr>
          <w:vertAlign w:val="superscript"/>
        </w:rPr>
        <w:t>th</w:t>
      </w:r>
      <w:r w:rsidR="00CF79A3" w:rsidRPr="00FB782A">
        <w:t xml:space="preserve"> central </w:t>
      </w:r>
      <w:r w:rsidR="00663614" w:rsidRPr="00FB782A">
        <w:t>P</w:t>
      </w:r>
      <w:r w:rsidR="00CF79A3" w:rsidRPr="00FB782A">
        <w:t>acific cruise, which took place in 2018, lasted for 39 days, and focussed on data collection for studies on tuna movements, exploitation rates and FAD association dynamics. During the cruise, almost 1,150 tags were deployed, ranging from conventional to archival and sonic tags. SC15 noted the need for continued CCM participation and support in tag reporting, and the work to reinstate tag recovery officers in key locations and tagging cruise awareness raising efforts. Activities ‘marking’ otoliths in fish through strontium chloride injection, with the aim of improving understanding of tuna growth through validation of ageing estimates, was noted and encouraged. This work relies on the support of CCMs to collect samples and measurements from the recaptured fish. SC15 supported the 2020 tagging prog</w:t>
      </w:r>
      <w:r w:rsidR="009F5683">
        <w:t>r</w:t>
      </w:r>
      <w:r w:rsidR="00CF79A3" w:rsidRPr="00FB782A">
        <w:t>amme and budget, along with the 2021</w:t>
      </w:r>
      <w:r w:rsidR="00E8061D">
        <w:t>–</w:t>
      </w:r>
      <w:r w:rsidR="00CF79A3" w:rsidRPr="00FB782A">
        <w:t>2022 programmes and indicative budgets, and the PTTP workplan in general.</w:t>
      </w:r>
    </w:p>
    <w:p w14:paraId="12549D94" w14:textId="2C109C80" w:rsidR="004833A8" w:rsidRPr="00FB782A" w:rsidRDefault="00BD3273" w:rsidP="00C15827">
      <w:pPr>
        <w:pStyle w:val="WCPFCText"/>
        <w:rPr>
          <w:b/>
        </w:rPr>
      </w:pPr>
      <w:r w:rsidRPr="00FB782A">
        <w:t>Vanuatu</w:t>
      </w:r>
      <w:r w:rsidR="00663614" w:rsidRPr="00FB782A">
        <w:t xml:space="preserve">, on behalf of </w:t>
      </w:r>
      <w:r w:rsidRPr="00FB782A">
        <w:t>FFA members</w:t>
      </w:r>
      <w:r w:rsidR="00663614" w:rsidRPr="00FB782A">
        <w:t xml:space="preserve"> </w:t>
      </w:r>
      <w:r w:rsidR="004833A8" w:rsidRPr="00FB782A">
        <w:t>note</w:t>
      </w:r>
      <w:r w:rsidR="00663614" w:rsidRPr="00FB782A">
        <w:t>d</w:t>
      </w:r>
      <w:r w:rsidR="004833A8" w:rsidRPr="00FB782A">
        <w:t xml:space="preserve"> the report of ongoing progress and success in implementation of the </w:t>
      </w:r>
      <w:r w:rsidR="00663614" w:rsidRPr="00FB782A">
        <w:t xml:space="preserve">PTTP, and </w:t>
      </w:r>
      <w:r w:rsidR="004833A8" w:rsidRPr="00FB782A">
        <w:t>the importance of effective tag seeding to estimating reporting rates and support</w:t>
      </w:r>
      <w:r w:rsidR="00E8061D">
        <w:t>ed</w:t>
      </w:r>
      <w:r w:rsidR="004833A8" w:rsidRPr="00FB782A">
        <w:t xml:space="preserve"> increased deployment and fleet coverage of tag seeding experiments. </w:t>
      </w:r>
      <w:r w:rsidR="00663614" w:rsidRPr="00FB782A">
        <w:t xml:space="preserve">FFA members </w:t>
      </w:r>
      <w:r w:rsidR="004833A8" w:rsidRPr="00FB782A">
        <w:t>encourage</w:t>
      </w:r>
      <w:r w:rsidR="00663614" w:rsidRPr="00FB782A">
        <w:t>d</w:t>
      </w:r>
      <w:r w:rsidR="004833A8" w:rsidRPr="00FB782A">
        <w:t xml:space="preserve"> continued member participation and support in tag reporting</w:t>
      </w:r>
      <w:r w:rsidR="004833A8" w:rsidRPr="00FB782A">
        <w:rPr>
          <w:b/>
        </w:rPr>
        <w:t>.</w:t>
      </w:r>
      <w:r w:rsidR="00310B77">
        <w:rPr>
          <w:b/>
        </w:rPr>
        <w:t xml:space="preserve"> </w:t>
      </w:r>
    </w:p>
    <w:p w14:paraId="5F2DC6A5" w14:textId="4F8D6DB7" w:rsidR="00BD3273" w:rsidRPr="00FB782A" w:rsidRDefault="00BD3273" w:rsidP="00C15827">
      <w:pPr>
        <w:pStyle w:val="WCPFCText"/>
      </w:pPr>
      <w:r w:rsidRPr="00FB782A">
        <w:t xml:space="preserve">Korea </w:t>
      </w:r>
      <w:r w:rsidR="00663614" w:rsidRPr="00FB782A">
        <w:t>a</w:t>
      </w:r>
      <w:r w:rsidR="005B12BF" w:rsidRPr="00FB782A">
        <w:t>ckn</w:t>
      </w:r>
      <w:r w:rsidR="00663614" w:rsidRPr="00FB782A">
        <w:t>owledged</w:t>
      </w:r>
      <w:r w:rsidR="005B12BF" w:rsidRPr="00FB782A">
        <w:t xml:space="preserve"> the successful accomplishment</w:t>
      </w:r>
      <w:r w:rsidR="00663614" w:rsidRPr="00FB782A">
        <w:t>s</w:t>
      </w:r>
      <w:r w:rsidR="005B12BF" w:rsidRPr="00FB782A">
        <w:t xml:space="preserve"> of the PTTP thus far, </w:t>
      </w:r>
      <w:r w:rsidR="00663614" w:rsidRPr="00FB782A">
        <w:t xml:space="preserve">including data </w:t>
      </w:r>
      <w:r w:rsidR="005B12BF" w:rsidRPr="00FB782A">
        <w:t>o</w:t>
      </w:r>
      <w:r w:rsidR="00663614" w:rsidRPr="00FB782A">
        <w:t>n</w:t>
      </w:r>
      <w:r w:rsidR="005B12BF" w:rsidRPr="00FB782A">
        <w:t xml:space="preserve"> specific movement</w:t>
      </w:r>
      <w:r w:rsidR="00663614" w:rsidRPr="00FB782A">
        <w:t>s</w:t>
      </w:r>
      <w:r w:rsidR="005B12BF" w:rsidRPr="00FB782A">
        <w:t xml:space="preserve"> and </w:t>
      </w:r>
      <w:r w:rsidR="00663614" w:rsidRPr="00FB782A">
        <w:t xml:space="preserve">behavioural </w:t>
      </w:r>
      <w:r w:rsidR="005B12BF" w:rsidRPr="00FB782A">
        <w:t>issues</w:t>
      </w:r>
      <w:r w:rsidR="00663614" w:rsidRPr="00FB782A">
        <w:t xml:space="preserve">, and stated that </w:t>
      </w:r>
      <w:r w:rsidR="005B12BF" w:rsidRPr="00FB782A">
        <w:t xml:space="preserve">Korea </w:t>
      </w:r>
      <w:r w:rsidR="00663614" w:rsidRPr="00FB782A">
        <w:t xml:space="preserve">would continue to provide </w:t>
      </w:r>
      <w:r w:rsidR="005B12BF" w:rsidRPr="00FB782A">
        <w:t xml:space="preserve">financial support. </w:t>
      </w:r>
    </w:p>
    <w:tbl>
      <w:tblPr>
        <w:tblStyle w:val="TableGrid"/>
        <w:tblW w:w="0" w:type="auto"/>
        <w:tblInd w:w="10" w:type="dxa"/>
        <w:tblLook w:val="04A0" w:firstRow="1" w:lastRow="0" w:firstColumn="1" w:lastColumn="0" w:noHBand="0" w:noVBand="1"/>
      </w:tblPr>
      <w:tblGrid>
        <w:gridCol w:w="9397"/>
      </w:tblGrid>
      <w:tr w:rsidR="00D20FD1" w:rsidRPr="00FB782A" w14:paraId="296AF703" w14:textId="77777777" w:rsidTr="4AAAD5AF">
        <w:tc>
          <w:tcPr>
            <w:tcW w:w="9407" w:type="dxa"/>
          </w:tcPr>
          <w:p w14:paraId="73DABBFE" w14:textId="12255352" w:rsidR="00D20FD1" w:rsidRPr="00FB782A" w:rsidRDefault="000C272C" w:rsidP="00C15827">
            <w:pPr>
              <w:pStyle w:val="WCPFCText"/>
            </w:pPr>
            <w:r w:rsidRPr="00FB782A" w:rsidDel="000C272C">
              <w:t xml:space="preserve"> </w:t>
            </w:r>
            <w:r w:rsidR="009D50DC" w:rsidRPr="00FB782A">
              <w:t xml:space="preserve">The Commission </w:t>
            </w:r>
            <w:r w:rsidR="00D20FD1" w:rsidRPr="00FB782A">
              <w:t xml:space="preserve">noted the </w:t>
            </w:r>
            <w:r w:rsidR="0060050B" w:rsidRPr="00FB782A">
              <w:t xml:space="preserve">updates on </w:t>
            </w:r>
            <w:r w:rsidR="00D20FD1" w:rsidRPr="00FB782A">
              <w:t>the Pacific Tuna Tagging Project (</w:t>
            </w:r>
            <w:r w:rsidR="00D20FD1" w:rsidRPr="00FB782A">
              <w:rPr>
                <w:b/>
                <w:bCs/>
              </w:rPr>
              <w:t>WCPFC1</w:t>
            </w:r>
            <w:r w:rsidR="00F74F55" w:rsidRPr="00FB782A">
              <w:rPr>
                <w:b/>
                <w:bCs/>
              </w:rPr>
              <w:t>6</w:t>
            </w:r>
            <w:r w:rsidR="00D20FD1" w:rsidRPr="00FB782A">
              <w:rPr>
                <w:b/>
                <w:bCs/>
              </w:rPr>
              <w:t>-201</w:t>
            </w:r>
            <w:r w:rsidR="00F74F55" w:rsidRPr="00FB782A">
              <w:rPr>
                <w:b/>
                <w:bCs/>
              </w:rPr>
              <w:t>9</w:t>
            </w:r>
            <w:r w:rsidR="00D20FD1" w:rsidRPr="00FB782A">
              <w:rPr>
                <w:b/>
                <w:bCs/>
              </w:rPr>
              <w:t>-3</w:t>
            </w:r>
            <w:r w:rsidR="00F74F55" w:rsidRPr="00FB782A">
              <w:rPr>
                <w:b/>
                <w:bCs/>
              </w:rPr>
              <w:t>4</w:t>
            </w:r>
            <w:r w:rsidR="00D20FD1" w:rsidRPr="00FB782A">
              <w:rPr>
                <w:b/>
                <w:bCs/>
              </w:rPr>
              <w:t>).</w:t>
            </w:r>
          </w:p>
        </w:tc>
      </w:tr>
    </w:tbl>
    <w:p w14:paraId="66FB37E0" w14:textId="77777777" w:rsidR="00F54AA8" w:rsidRPr="00FB782A" w:rsidRDefault="00F54AA8" w:rsidP="00F54AA8">
      <w:pPr>
        <w:rPr>
          <w:rFonts w:eastAsia="Calibri"/>
          <w:lang w:val="en-AU"/>
        </w:rPr>
      </w:pPr>
    </w:p>
    <w:p w14:paraId="526049EB" w14:textId="143F22F6" w:rsidR="00BF5F79" w:rsidRPr="00FB782A" w:rsidRDefault="00E870CF" w:rsidP="004B77A0">
      <w:pPr>
        <w:pStyle w:val="Heading3"/>
      </w:pPr>
      <w:r w:rsidRPr="00FB782A">
        <w:t xml:space="preserve">WCPFC Tissue Bank </w:t>
      </w:r>
    </w:p>
    <w:p w14:paraId="72803ED9" w14:textId="0F77D1B9" w:rsidR="00CF79A3" w:rsidRPr="00FB782A" w:rsidRDefault="00D72DB5" w:rsidP="00C15827">
      <w:pPr>
        <w:pStyle w:val="WCPFCText"/>
      </w:pPr>
      <w:r>
        <w:t>Dr Graham</w:t>
      </w:r>
      <w:r w:rsidR="005B12BF" w:rsidRPr="00FB782A">
        <w:t xml:space="preserve"> Pilling </w:t>
      </w:r>
      <w:r w:rsidR="009D50DC" w:rsidRPr="00FB782A">
        <w:t xml:space="preserve">(SPC) introduced </w:t>
      </w:r>
      <w:r w:rsidR="00566591" w:rsidRPr="00FB782A">
        <w:rPr>
          <w:b/>
        </w:rPr>
        <w:t>WCPFC15-2018-3</w:t>
      </w:r>
      <w:r w:rsidR="00F74F55" w:rsidRPr="00FB782A">
        <w:rPr>
          <w:b/>
        </w:rPr>
        <w:t>5</w:t>
      </w:r>
      <w:r w:rsidR="00566591" w:rsidRPr="00FB782A">
        <w:t xml:space="preserve">: </w:t>
      </w:r>
      <w:r w:rsidR="00F74F55" w:rsidRPr="00FB782A">
        <w:rPr>
          <w:i/>
        </w:rPr>
        <w:t xml:space="preserve">Report of the </w:t>
      </w:r>
      <w:r w:rsidR="00566591" w:rsidRPr="00FB782A">
        <w:rPr>
          <w:i/>
        </w:rPr>
        <w:t>Tuna Tissue Bank</w:t>
      </w:r>
      <w:r w:rsidR="00F74F55" w:rsidRPr="00FB782A">
        <w:rPr>
          <w:i/>
        </w:rPr>
        <w:t xml:space="preserve"> steering committee</w:t>
      </w:r>
      <w:r w:rsidR="009D50DC" w:rsidRPr="00FB782A">
        <w:t xml:space="preserve">, </w:t>
      </w:r>
      <w:r w:rsidR="00E8061D">
        <w:t xml:space="preserve">which reports on the </w:t>
      </w:r>
      <w:r w:rsidR="00E8061D" w:rsidRPr="00E8061D">
        <w:rPr>
          <w:iCs/>
          <w:lang w:val="en-US"/>
        </w:rPr>
        <w:t>steering committee</w:t>
      </w:r>
      <w:r w:rsidR="00E8061D" w:rsidRPr="00E8061D">
        <w:rPr>
          <w:lang w:val="en-US"/>
        </w:rPr>
        <w:t xml:space="preserve"> </w:t>
      </w:r>
      <w:r w:rsidR="00E8061D">
        <w:t xml:space="preserve">meeting </w:t>
      </w:r>
      <w:r w:rsidR="00CF79A3" w:rsidRPr="00FB782A">
        <w:t xml:space="preserve">held on the margins of SC15 in Pohnpei, FSM </w:t>
      </w:r>
      <w:r w:rsidR="007A7DDB">
        <w:t>in</w:t>
      </w:r>
      <w:r w:rsidR="00CF79A3" w:rsidRPr="00FB782A">
        <w:t xml:space="preserve"> August. WCPFC established its tissue bank so that national and international fisheries research institutes could access the collections to undertake necessary research to enhance understanding of the dynamics of tuna and related species in the WCPFC region and also of ecosystem dynamics. As an example it has proved pivotal in the recent work on tuna growth that has had significant positive impacts on the stock assessments. SC15 noted the biological samples collected over the past year, with almost 2,700 samples collected from 600 fish, including the key tuna species, billfish and ‘bycatch’ species. However</w:t>
      </w:r>
      <w:r w:rsidR="009664EE" w:rsidRPr="00FB782A">
        <w:t>,</w:t>
      </w:r>
      <w:r w:rsidR="00CF79A3" w:rsidRPr="00FB782A">
        <w:t xml:space="preserve"> declines in the rate of sample collection were noted and plans have been developed to reinvigorate sampling in the coming years, such as reward programmes. SC15 tasked the </w:t>
      </w:r>
      <w:r w:rsidR="00E8061D">
        <w:t xml:space="preserve">SC </w:t>
      </w:r>
      <w:r w:rsidR="00CF79A3" w:rsidRPr="00FB782A">
        <w:t xml:space="preserve">to develop initiatives to improve the situation. Other issues noted include the need to improve sample collection and storage processes to maximise the potential for these samples to be used in future genetic analyses, a key area of work planned for the coming years. SC15 endorsed the work plan for the coming year as detailed in </w:t>
      </w:r>
      <w:r w:rsidR="00F645FB" w:rsidRPr="00F645FB">
        <w:rPr>
          <w:b/>
          <w:lang w:val="en-US"/>
        </w:rPr>
        <w:t>WCPFC15-2018-35</w:t>
      </w:r>
      <w:r w:rsidR="00CF79A3" w:rsidRPr="00FB782A">
        <w:t>, and associated budgets, both 2020 and indicative for 2021</w:t>
      </w:r>
      <w:r w:rsidR="00E8061D">
        <w:t>–20</w:t>
      </w:r>
      <w:r w:rsidR="00CF79A3" w:rsidRPr="00FB782A">
        <w:t>22, as reflected in the SC budget request.</w:t>
      </w:r>
    </w:p>
    <w:p w14:paraId="374F7678" w14:textId="7A329AB6" w:rsidR="004833A8" w:rsidRPr="00FB782A" w:rsidRDefault="00F645FB" w:rsidP="00C15827">
      <w:pPr>
        <w:pStyle w:val="WCPFCText"/>
      </w:pPr>
      <w:r>
        <w:t>Solomon Islands</w:t>
      </w:r>
      <w:r w:rsidR="009664EE" w:rsidRPr="00FB782A">
        <w:t xml:space="preserve">, on behalf of </w:t>
      </w:r>
      <w:r w:rsidR="004833A8" w:rsidRPr="00FB782A">
        <w:t>FFA members</w:t>
      </w:r>
      <w:r w:rsidR="009664EE" w:rsidRPr="00FB782A">
        <w:t>,</w:t>
      </w:r>
      <w:r w:rsidR="004833A8" w:rsidRPr="00FB782A">
        <w:t xml:space="preserve"> support</w:t>
      </w:r>
      <w:r w:rsidR="009664EE" w:rsidRPr="00FB782A">
        <w:t>ed</w:t>
      </w:r>
      <w:r w:rsidR="004833A8" w:rsidRPr="00FB782A">
        <w:t xml:space="preserve"> the continuation of the Tuna Tissue Bank program</w:t>
      </w:r>
      <w:r w:rsidR="009664EE" w:rsidRPr="00FB782A">
        <w:t xml:space="preserve">, and </w:t>
      </w:r>
      <w:r w:rsidR="004833A8" w:rsidRPr="00FB782A">
        <w:t>emphasise</w:t>
      </w:r>
      <w:r w:rsidR="009664EE" w:rsidRPr="00FB782A">
        <w:t>d</w:t>
      </w:r>
      <w:r w:rsidR="004833A8" w:rsidRPr="00FB782A">
        <w:t xml:space="preserve"> the importance of </w:t>
      </w:r>
      <w:r w:rsidR="009664EE" w:rsidRPr="00FB782A">
        <w:t xml:space="preserve">the </w:t>
      </w:r>
      <w:r w:rsidR="004833A8" w:rsidRPr="00FB782A">
        <w:t>project</w:t>
      </w:r>
      <w:r w:rsidR="009664EE" w:rsidRPr="00FB782A">
        <w:t>,</w:t>
      </w:r>
      <w:r w:rsidR="004833A8" w:rsidRPr="00FB782A">
        <w:t xml:space="preserve"> which provides valuable data in a number of different areas for the work of the Commission.</w:t>
      </w:r>
    </w:p>
    <w:p w14:paraId="18EC60FD" w14:textId="6253F76E" w:rsidR="005B12BF" w:rsidRPr="00FB782A" w:rsidRDefault="009664EE" w:rsidP="00C15827">
      <w:pPr>
        <w:pStyle w:val="WCPFCText"/>
      </w:pPr>
      <w:r w:rsidRPr="00FB782A">
        <w:t xml:space="preserve">The </w:t>
      </w:r>
      <w:r w:rsidR="005B12BF" w:rsidRPr="00FB782A">
        <w:t>EU</w:t>
      </w:r>
      <w:r w:rsidRPr="00FB782A">
        <w:t xml:space="preserve"> stated it was </w:t>
      </w:r>
      <w:r w:rsidR="005B12BF" w:rsidRPr="00FB782A">
        <w:t xml:space="preserve">delighted to see that </w:t>
      </w:r>
      <w:r w:rsidRPr="00FB782A">
        <w:t xml:space="preserve">the </w:t>
      </w:r>
      <w:r w:rsidR="005B12BF" w:rsidRPr="00FB782A">
        <w:t>project</w:t>
      </w:r>
      <w:r w:rsidRPr="00FB782A">
        <w:t>,</w:t>
      </w:r>
      <w:r w:rsidR="005B12BF" w:rsidRPr="00FB782A">
        <w:t xml:space="preserve"> initiated by a voluntary cont</w:t>
      </w:r>
      <w:r w:rsidRPr="00FB782A">
        <w:t>ribution</w:t>
      </w:r>
      <w:r w:rsidR="005B12BF" w:rsidRPr="00FB782A">
        <w:t xml:space="preserve"> from the </w:t>
      </w:r>
      <w:r w:rsidRPr="00FB782A">
        <w:t xml:space="preserve">EU, had </w:t>
      </w:r>
      <w:r w:rsidR="005B12BF" w:rsidRPr="00FB782A">
        <w:t>become a key comp</w:t>
      </w:r>
      <w:r w:rsidRPr="00FB782A">
        <w:t>onent</w:t>
      </w:r>
      <w:r w:rsidR="005B12BF" w:rsidRPr="00FB782A">
        <w:t xml:space="preserve"> of the Comm</w:t>
      </w:r>
      <w:r w:rsidRPr="00FB782A">
        <w:t xml:space="preserve">ission’s </w:t>
      </w:r>
      <w:r w:rsidR="005B12BF" w:rsidRPr="00FB782A">
        <w:t>sci</w:t>
      </w:r>
      <w:r w:rsidRPr="00FB782A">
        <w:t>entific</w:t>
      </w:r>
      <w:r w:rsidR="005B12BF" w:rsidRPr="00FB782A">
        <w:t xml:space="preserve"> work</w:t>
      </w:r>
      <w:r w:rsidRPr="00FB782A">
        <w:t>,</w:t>
      </w:r>
      <w:r w:rsidR="005B12BF" w:rsidRPr="00FB782A">
        <w:t xml:space="preserve"> and support</w:t>
      </w:r>
      <w:r w:rsidRPr="00FB782A">
        <w:t>ed</w:t>
      </w:r>
      <w:r w:rsidR="005B12BF" w:rsidRPr="00FB782A">
        <w:t xml:space="preserve"> </w:t>
      </w:r>
      <w:r w:rsidRPr="00FB782A">
        <w:t xml:space="preserve">its </w:t>
      </w:r>
      <w:r w:rsidR="005B12BF" w:rsidRPr="00FB782A">
        <w:t>continuation.</w:t>
      </w:r>
    </w:p>
    <w:p w14:paraId="50495CA4" w14:textId="04C2F3C5" w:rsidR="001460AB" w:rsidRPr="00FB782A" w:rsidRDefault="005B12BF" w:rsidP="00C15827">
      <w:pPr>
        <w:pStyle w:val="WCPFCText"/>
      </w:pPr>
      <w:r w:rsidRPr="00FB782A">
        <w:t>Indo</w:t>
      </w:r>
      <w:r w:rsidR="009664EE" w:rsidRPr="00FB782A">
        <w:t>nesia</w:t>
      </w:r>
      <w:r w:rsidRPr="00FB782A">
        <w:t xml:space="preserve"> </w:t>
      </w:r>
      <w:r w:rsidR="009664EE" w:rsidRPr="00FB782A">
        <w:t>a</w:t>
      </w:r>
      <w:r w:rsidR="001460AB" w:rsidRPr="00FB782A">
        <w:t>ckn</w:t>
      </w:r>
      <w:r w:rsidR="009664EE" w:rsidRPr="00FB782A">
        <w:t>owledged</w:t>
      </w:r>
      <w:r w:rsidR="001460AB" w:rsidRPr="00FB782A">
        <w:t xml:space="preserve"> the imp</w:t>
      </w:r>
      <w:r w:rsidR="009664EE" w:rsidRPr="00FB782A">
        <w:t>ortant</w:t>
      </w:r>
      <w:r w:rsidR="001460AB" w:rsidRPr="00FB782A">
        <w:t xml:space="preserve"> work</w:t>
      </w:r>
      <w:r w:rsidR="009664EE" w:rsidRPr="00FB782A">
        <w:t xml:space="preserve"> being done and inquired about future close kin </w:t>
      </w:r>
      <w:r w:rsidR="001460AB" w:rsidRPr="00FB782A">
        <w:t>analysis</w:t>
      </w:r>
      <w:r w:rsidR="00F645FB">
        <w:t>;</w:t>
      </w:r>
      <w:r w:rsidR="009664EE" w:rsidRPr="00FB782A">
        <w:t xml:space="preserve"> </w:t>
      </w:r>
      <w:r w:rsidR="001460AB" w:rsidRPr="00FB782A">
        <w:t>maint</w:t>
      </w:r>
      <w:r w:rsidR="009664EE" w:rsidRPr="00FB782A">
        <w:t>e</w:t>
      </w:r>
      <w:r w:rsidR="001460AB" w:rsidRPr="00FB782A">
        <w:t>n</w:t>
      </w:r>
      <w:r w:rsidR="009664EE" w:rsidRPr="00FB782A">
        <w:t>ance</w:t>
      </w:r>
      <w:r w:rsidR="001460AB" w:rsidRPr="00FB782A">
        <w:t xml:space="preserve"> </w:t>
      </w:r>
      <w:r w:rsidR="009664EE" w:rsidRPr="00FB782A">
        <w:t xml:space="preserve">of the </w:t>
      </w:r>
      <w:r w:rsidR="001460AB" w:rsidRPr="00FB782A">
        <w:t>tissue bank and what</w:t>
      </w:r>
      <w:r w:rsidR="009664EE" w:rsidRPr="00FB782A">
        <w:t xml:space="preserve"> </w:t>
      </w:r>
      <w:r w:rsidR="001460AB" w:rsidRPr="00FB782A">
        <w:t>that entail</w:t>
      </w:r>
      <w:r w:rsidR="009664EE" w:rsidRPr="00FB782A">
        <w:t>ed</w:t>
      </w:r>
      <w:r w:rsidR="00F645FB">
        <w:t>;</w:t>
      </w:r>
      <w:r w:rsidR="009664EE" w:rsidRPr="00FB782A">
        <w:t xml:space="preserve"> </w:t>
      </w:r>
      <w:r w:rsidR="00F645FB">
        <w:t xml:space="preserve">and </w:t>
      </w:r>
      <w:r w:rsidR="001460AB" w:rsidRPr="00FB782A">
        <w:t xml:space="preserve">work </w:t>
      </w:r>
      <w:r w:rsidR="009664EE" w:rsidRPr="00FB782A">
        <w:t xml:space="preserve">done to </w:t>
      </w:r>
      <w:r w:rsidR="001460AB" w:rsidRPr="00FB782A">
        <w:t>collect tissue from other areas.</w:t>
      </w:r>
      <w:r w:rsidR="009664EE" w:rsidRPr="00FB782A">
        <w:t xml:space="preserve"> </w:t>
      </w:r>
      <w:r w:rsidR="001460AB" w:rsidRPr="00FB782A">
        <w:t>SPC</w:t>
      </w:r>
      <w:r w:rsidR="009664EE" w:rsidRPr="00FB782A">
        <w:t xml:space="preserve"> stated that </w:t>
      </w:r>
      <w:r w:rsidR="001460AB" w:rsidRPr="00FB782A">
        <w:t>close kin analysis is used in PBFT for est</w:t>
      </w:r>
      <w:r w:rsidR="009664EE" w:rsidRPr="00FB782A">
        <w:t>imating</w:t>
      </w:r>
      <w:r w:rsidR="001460AB" w:rsidRPr="00FB782A">
        <w:t xml:space="preserve"> </w:t>
      </w:r>
      <w:r w:rsidR="009664EE" w:rsidRPr="00FB782A">
        <w:t>s</w:t>
      </w:r>
      <w:r w:rsidR="001460AB" w:rsidRPr="00FB782A">
        <w:t xml:space="preserve">tock size, </w:t>
      </w:r>
      <w:r w:rsidR="009664EE" w:rsidRPr="00FB782A">
        <w:t xml:space="preserve">and that a </w:t>
      </w:r>
      <w:r w:rsidR="001460AB" w:rsidRPr="00FB782A">
        <w:t xml:space="preserve">project </w:t>
      </w:r>
      <w:r w:rsidR="009664EE" w:rsidRPr="00FB782A">
        <w:t xml:space="preserve">(workshop) is </w:t>
      </w:r>
      <w:r w:rsidR="001460AB" w:rsidRPr="00FB782A">
        <w:t xml:space="preserve">proposed </w:t>
      </w:r>
      <w:r w:rsidR="009664EE" w:rsidRPr="00FB782A">
        <w:t xml:space="preserve">to </w:t>
      </w:r>
      <w:r w:rsidR="001460AB" w:rsidRPr="00FB782A">
        <w:t>do this</w:t>
      </w:r>
      <w:r w:rsidR="007A7DDB">
        <w:t>.</w:t>
      </w:r>
      <w:r w:rsidR="001460AB" w:rsidRPr="00FB782A">
        <w:t xml:space="preserve"> </w:t>
      </w:r>
      <w:r w:rsidR="009664EE" w:rsidRPr="00FB782A">
        <w:t xml:space="preserve">SPC is also </w:t>
      </w:r>
      <w:r w:rsidR="001460AB" w:rsidRPr="00FB782A">
        <w:t xml:space="preserve">considering whether close kin may be most </w:t>
      </w:r>
      <w:r w:rsidR="009664EE" w:rsidRPr="00FB782A">
        <w:t>appropriate with respect to management measures for sharks</w:t>
      </w:r>
      <w:r w:rsidR="001460AB" w:rsidRPr="00FB782A">
        <w:t xml:space="preserve">. </w:t>
      </w:r>
      <w:r w:rsidR="009664EE" w:rsidRPr="00FB782A">
        <w:t>SPC stated the t</w:t>
      </w:r>
      <w:r w:rsidR="001460AB" w:rsidRPr="00FB782A">
        <w:t xml:space="preserve">issue bank </w:t>
      </w:r>
      <w:r w:rsidR="009664EE" w:rsidRPr="00FB782A">
        <w:t xml:space="preserve">would </w:t>
      </w:r>
      <w:r w:rsidR="00D56082" w:rsidRPr="00FB782A">
        <w:t>be involved</w:t>
      </w:r>
      <w:r w:rsidR="001460AB" w:rsidRPr="00FB782A">
        <w:t xml:space="preserve">, but </w:t>
      </w:r>
      <w:r w:rsidR="00D56082" w:rsidRPr="00FB782A">
        <w:t xml:space="preserve">it was </w:t>
      </w:r>
      <w:r w:rsidR="001460AB" w:rsidRPr="00FB782A">
        <w:t xml:space="preserve">first </w:t>
      </w:r>
      <w:r w:rsidR="00D56082" w:rsidRPr="00FB782A">
        <w:t xml:space="preserve">important </w:t>
      </w:r>
      <w:r w:rsidR="001460AB" w:rsidRPr="00FB782A">
        <w:t xml:space="preserve">to </w:t>
      </w:r>
      <w:r w:rsidR="00D56082" w:rsidRPr="00FB782A">
        <w:t xml:space="preserve">determine the </w:t>
      </w:r>
      <w:r w:rsidR="001460AB" w:rsidRPr="00FB782A">
        <w:t>value of the rese</w:t>
      </w:r>
      <w:r w:rsidR="00D56082" w:rsidRPr="00FB782A">
        <w:t>arch for these applications</w:t>
      </w:r>
      <w:r w:rsidR="001460AB" w:rsidRPr="00FB782A">
        <w:t xml:space="preserve">. </w:t>
      </w:r>
      <w:r w:rsidR="00D56082" w:rsidRPr="00FB782A">
        <w:t>The tissue bank has t</w:t>
      </w:r>
      <w:r w:rsidR="001460AB" w:rsidRPr="00FB782A">
        <w:t>wo locations</w:t>
      </w:r>
      <w:r w:rsidR="00310B77">
        <w:t xml:space="preserve"> </w:t>
      </w:r>
      <w:r w:rsidR="001460AB" w:rsidRPr="00FB782A">
        <w:t>Noumea and Brisbane (</w:t>
      </w:r>
      <w:r w:rsidR="00F645FB">
        <w:t xml:space="preserve">through </w:t>
      </w:r>
      <w:r w:rsidR="001460AB" w:rsidRPr="00FB782A">
        <w:t xml:space="preserve">CSIRO). </w:t>
      </w:r>
      <w:r w:rsidR="00D56082" w:rsidRPr="00FB782A">
        <w:t xml:space="preserve">A </w:t>
      </w:r>
      <w:r w:rsidR="001460AB" w:rsidRPr="00FB782A">
        <w:t xml:space="preserve">website </w:t>
      </w:r>
      <w:r w:rsidR="00D56082" w:rsidRPr="00FB782A">
        <w:t xml:space="preserve">provides information on available </w:t>
      </w:r>
      <w:r w:rsidR="001460AB" w:rsidRPr="00FB782A">
        <w:t xml:space="preserve">samples. </w:t>
      </w:r>
      <w:r w:rsidR="00D56082" w:rsidRPr="00FB782A">
        <w:t>S</w:t>
      </w:r>
      <w:r w:rsidR="001460AB" w:rsidRPr="00FB782A">
        <w:t xml:space="preserve">amples </w:t>
      </w:r>
      <w:r w:rsidR="00D56082" w:rsidRPr="00FB782A">
        <w:t xml:space="preserve">are obtained </w:t>
      </w:r>
      <w:r w:rsidR="001460AB" w:rsidRPr="00FB782A">
        <w:t xml:space="preserve">from </w:t>
      </w:r>
      <w:r w:rsidR="00D56082" w:rsidRPr="00FB782A">
        <w:t xml:space="preserve">SPC’s </w:t>
      </w:r>
      <w:r w:rsidR="001460AB" w:rsidRPr="00FB782A">
        <w:t>own sampling</w:t>
      </w:r>
      <w:r w:rsidR="00D56082" w:rsidRPr="00FB782A">
        <w:t>,</w:t>
      </w:r>
      <w:r w:rsidR="001460AB" w:rsidRPr="00FB782A">
        <w:t xml:space="preserve"> </w:t>
      </w:r>
      <w:r w:rsidR="00D56082" w:rsidRPr="00FB782A">
        <w:t xml:space="preserve">the </w:t>
      </w:r>
      <w:r w:rsidR="001460AB" w:rsidRPr="00FB782A">
        <w:t>wider WCPFC tissue bank</w:t>
      </w:r>
      <w:r w:rsidR="00D56082" w:rsidRPr="00FB782A">
        <w:t>,</w:t>
      </w:r>
      <w:r w:rsidR="001460AB" w:rsidRPr="00FB782A">
        <w:t xml:space="preserve"> and other programs as well. </w:t>
      </w:r>
    </w:p>
    <w:tbl>
      <w:tblPr>
        <w:tblStyle w:val="TableGrid"/>
        <w:tblW w:w="0" w:type="auto"/>
        <w:tblInd w:w="10" w:type="dxa"/>
        <w:tblLook w:val="04A0" w:firstRow="1" w:lastRow="0" w:firstColumn="1" w:lastColumn="0" w:noHBand="0" w:noVBand="1"/>
      </w:tblPr>
      <w:tblGrid>
        <w:gridCol w:w="9397"/>
      </w:tblGrid>
      <w:tr w:rsidR="00D20FD1" w:rsidRPr="00FB782A" w14:paraId="412AE1F6" w14:textId="77777777" w:rsidTr="4AAAD5AF">
        <w:tc>
          <w:tcPr>
            <w:tcW w:w="9407" w:type="dxa"/>
          </w:tcPr>
          <w:p w14:paraId="4E1971AD" w14:textId="1A465A3A" w:rsidR="00D20FD1" w:rsidRPr="00FB782A" w:rsidRDefault="009D50DC" w:rsidP="00C15827">
            <w:pPr>
              <w:pStyle w:val="WCPFCText"/>
            </w:pPr>
            <w:r w:rsidRPr="00FB782A">
              <w:t xml:space="preserve">The Commission </w:t>
            </w:r>
            <w:r w:rsidR="00B63B9F" w:rsidRPr="00FB782A">
              <w:t xml:space="preserve">noted the </w:t>
            </w:r>
            <w:r w:rsidR="0060050B" w:rsidRPr="00FB782A">
              <w:t xml:space="preserve">updates </w:t>
            </w:r>
            <w:r w:rsidR="00B63B9F" w:rsidRPr="00FB782A">
              <w:t xml:space="preserve">on </w:t>
            </w:r>
            <w:r w:rsidR="00D56082" w:rsidRPr="00FB782A">
              <w:t xml:space="preserve">Project 35b: </w:t>
            </w:r>
            <w:r w:rsidR="00B63B9F" w:rsidRPr="00FB782A">
              <w:t xml:space="preserve">WCPFC Tuna Tissue Bank </w:t>
            </w:r>
            <w:r w:rsidR="00B63B9F" w:rsidRPr="00FB782A">
              <w:rPr>
                <w:b/>
                <w:bCs/>
              </w:rPr>
              <w:t>(WCPFC1</w:t>
            </w:r>
            <w:r w:rsidR="00F74F55" w:rsidRPr="00FB782A">
              <w:rPr>
                <w:b/>
                <w:bCs/>
              </w:rPr>
              <w:t>6</w:t>
            </w:r>
            <w:r w:rsidR="00B63B9F" w:rsidRPr="00FB782A">
              <w:rPr>
                <w:b/>
                <w:bCs/>
              </w:rPr>
              <w:t>-201</w:t>
            </w:r>
            <w:r w:rsidR="00F74F55" w:rsidRPr="00FB782A">
              <w:rPr>
                <w:b/>
                <w:bCs/>
              </w:rPr>
              <w:t>9</w:t>
            </w:r>
            <w:r w:rsidR="00B63B9F" w:rsidRPr="00FB782A">
              <w:rPr>
                <w:b/>
                <w:bCs/>
              </w:rPr>
              <w:t>-3</w:t>
            </w:r>
            <w:r w:rsidR="00F74F55" w:rsidRPr="00FB782A">
              <w:rPr>
                <w:b/>
                <w:bCs/>
              </w:rPr>
              <w:t>5</w:t>
            </w:r>
            <w:r w:rsidR="00B63B9F" w:rsidRPr="00FB782A">
              <w:rPr>
                <w:b/>
                <w:bCs/>
              </w:rPr>
              <w:t>).</w:t>
            </w:r>
          </w:p>
        </w:tc>
      </w:tr>
    </w:tbl>
    <w:p w14:paraId="36A41FDB" w14:textId="77777777" w:rsidR="00BE1392" w:rsidRPr="00FB782A" w:rsidRDefault="00BE1392" w:rsidP="00566591">
      <w:pPr>
        <w:rPr>
          <w:lang w:val="en-AU"/>
        </w:rPr>
      </w:pPr>
    </w:p>
    <w:p w14:paraId="53009BC1" w14:textId="1E9F3F32" w:rsidR="00BF5F79" w:rsidRPr="00FB782A" w:rsidRDefault="00E870CF" w:rsidP="004B77A0">
      <w:pPr>
        <w:pStyle w:val="Heading3"/>
      </w:pPr>
      <w:r w:rsidRPr="00FB782A">
        <w:t>WPEA Project</w:t>
      </w:r>
      <w:r w:rsidR="00310B77">
        <w:t xml:space="preserve"> </w:t>
      </w:r>
    </w:p>
    <w:p w14:paraId="190AE29B" w14:textId="3D201323" w:rsidR="00EE2A6F" w:rsidRPr="00FB782A" w:rsidRDefault="00D72DB5" w:rsidP="00C15827">
      <w:pPr>
        <w:pStyle w:val="WCPFCText"/>
      </w:pPr>
      <w:r>
        <w:t xml:space="preserve">Dr </w:t>
      </w:r>
      <w:r w:rsidR="00F92887" w:rsidRPr="00FB782A">
        <w:t>S</w:t>
      </w:r>
      <w:r>
        <w:t>ungKwon</w:t>
      </w:r>
      <w:r w:rsidR="00F92887" w:rsidRPr="00FB782A">
        <w:t xml:space="preserve"> Soh (WCPFC </w:t>
      </w:r>
      <w:r w:rsidR="00764EC4" w:rsidRPr="00FB782A">
        <w:t>Science Manager</w:t>
      </w:r>
      <w:r w:rsidR="00F92887" w:rsidRPr="00FB782A">
        <w:t>)</w:t>
      </w:r>
      <w:r w:rsidR="00764EC4" w:rsidRPr="00FB782A">
        <w:t xml:space="preserve"> introduced </w:t>
      </w:r>
      <w:r w:rsidR="00E06164" w:rsidRPr="00FB782A">
        <w:rPr>
          <w:b/>
        </w:rPr>
        <w:t>WCPFC1</w:t>
      </w:r>
      <w:r w:rsidR="00F74F55" w:rsidRPr="00FB782A">
        <w:rPr>
          <w:b/>
        </w:rPr>
        <w:t>6</w:t>
      </w:r>
      <w:r w:rsidR="00E06164" w:rsidRPr="00FB782A">
        <w:rPr>
          <w:b/>
        </w:rPr>
        <w:t>-201</w:t>
      </w:r>
      <w:r w:rsidR="00F74F55" w:rsidRPr="00FB782A">
        <w:rPr>
          <w:b/>
        </w:rPr>
        <w:t>9</w:t>
      </w:r>
      <w:r w:rsidR="00E06164" w:rsidRPr="00FB782A">
        <w:rPr>
          <w:b/>
        </w:rPr>
        <w:t>-3</w:t>
      </w:r>
      <w:r w:rsidR="00F74F55" w:rsidRPr="00FB782A">
        <w:rPr>
          <w:b/>
        </w:rPr>
        <w:t>6</w:t>
      </w:r>
      <w:r w:rsidR="00E06164" w:rsidRPr="00FB782A">
        <w:t xml:space="preserve">: </w:t>
      </w:r>
      <w:r w:rsidR="00E06164" w:rsidRPr="00FB782A">
        <w:rPr>
          <w:i/>
        </w:rPr>
        <w:t>Update on WPEA Project</w:t>
      </w:r>
      <w:r w:rsidR="00F645FB">
        <w:rPr>
          <w:i/>
        </w:rPr>
        <w:t xml:space="preserve">. </w:t>
      </w:r>
      <w:r w:rsidR="00F92887" w:rsidRPr="00FB782A">
        <w:t xml:space="preserve">The third phase </w:t>
      </w:r>
      <w:r w:rsidR="00F74F55" w:rsidRPr="00FB782A">
        <w:t xml:space="preserve">of the </w:t>
      </w:r>
      <w:r w:rsidR="00F645FB" w:rsidRPr="00F645FB">
        <w:rPr>
          <w:iCs/>
          <w:lang w:val="en-US"/>
        </w:rPr>
        <w:t xml:space="preserve">Western Pacific East Asia </w:t>
      </w:r>
      <w:r w:rsidR="00F645FB">
        <w:rPr>
          <w:iCs/>
          <w:lang w:val="en-US"/>
        </w:rPr>
        <w:t xml:space="preserve">(WPEA) </w:t>
      </w:r>
      <w:r w:rsidR="00F74F55" w:rsidRPr="00FB782A">
        <w:t xml:space="preserve">project </w:t>
      </w:r>
      <w:r w:rsidR="00605B6B" w:rsidRPr="00FB782A">
        <w:t xml:space="preserve">(the </w:t>
      </w:r>
      <w:r w:rsidR="00605B6B" w:rsidRPr="00FB782A">
        <w:rPr>
          <w:rFonts w:ascii="TimesNewRomanPS-ItalicMT" w:hAnsi="TimesNewRomanPS-ItalicMT"/>
          <w:iCs/>
        </w:rPr>
        <w:t>Western Pacific East Asia Improved Tuna Monitoring Activity)</w:t>
      </w:r>
      <w:r w:rsidR="00605B6B" w:rsidRPr="00FB782A">
        <w:rPr>
          <w:rFonts w:ascii="TimesNewRomanPS-ItalicMT" w:hAnsi="TimesNewRomanPS-ItalicMT"/>
          <w:i/>
          <w:iCs/>
        </w:rPr>
        <w:t xml:space="preserve"> </w:t>
      </w:r>
      <w:r w:rsidR="00F92887" w:rsidRPr="00FB782A">
        <w:t>funded by New Zealand</w:t>
      </w:r>
      <w:r w:rsidR="00605B6B" w:rsidRPr="00FB782A">
        <w:t xml:space="preserve"> </w:t>
      </w:r>
      <w:r w:rsidR="001460AB" w:rsidRPr="00FB782A">
        <w:t xml:space="preserve">for 5 years, </w:t>
      </w:r>
      <w:r w:rsidR="001305BA" w:rsidRPr="00FB782A">
        <w:t xml:space="preserve">is </w:t>
      </w:r>
      <w:r w:rsidR="00F74F55" w:rsidRPr="00FB782A">
        <w:t xml:space="preserve">now being </w:t>
      </w:r>
      <w:r w:rsidR="00605B6B" w:rsidRPr="00FB782A">
        <w:t>implemented, and scheduled for completion in 2022</w:t>
      </w:r>
      <w:r w:rsidR="00F92887" w:rsidRPr="00FB782A">
        <w:t xml:space="preserve">. </w:t>
      </w:r>
      <w:r w:rsidR="00D56082" w:rsidRPr="00FB782A">
        <w:t xml:space="preserve">WPEA has </w:t>
      </w:r>
      <w:r w:rsidR="001460AB" w:rsidRPr="00FB782A">
        <w:t>a new project manager (</w:t>
      </w:r>
      <w:r w:rsidR="009F5683">
        <w:t>A</w:t>
      </w:r>
      <w:r w:rsidR="001460AB" w:rsidRPr="00FB782A">
        <w:t>li</w:t>
      </w:r>
      <w:r w:rsidR="00CE3281">
        <w:t>c</w:t>
      </w:r>
      <w:r w:rsidR="001460AB" w:rsidRPr="00FB782A">
        <w:t>e Mc</w:t>
      </w:r>
      <w:r w:rsidR="00D56082" w:rsidRPr="00FB782A">
        <w:t>D</w:t>
      </w:r>
      <w:r w:rsidR="001460AB" w:rsidRPr="00FB782A">
        <w:t xml:space="preserve">onald). </w:t>
      </w:r>
      <w:r w:rsidR="00EE2A6F" w:rsidRPr="00FB782A">
        <w:t>Key features of the WPEA-ITM Project include: expansion of the capacity of enumerators in collecting catch data from port sampling; building the capacity and sustainability of fisheries observer programs; supporting national policy and legal review to improve tuna fisheries monitoring and governance; and improving the capacity of national fishery staff in data management and analysis. The three countries (</w:t>
      </w:r>
      <w:r w:rsidR="00D56082" w:rsidRPr="00FB782A">
        <w:t>Indonesia</w:t>
      </w:r>
      <w:r w:rsidR="00EE2A6F" w:rsidRPr="00FB782A">
        <w:t xml:space="preserve">, </w:t>
      </w:r>
      <w:r w:rsidR="00D56082" w:rsidRPr="00FB782A">
        <w:t>Philippines</w:t>
      </w:r>
      <w:r w:rsidR="00EE2A6F" w:rsidRPr="00FB782A">
        <w:t xml:space="preserve">, </w:t>
      </w:r>
      <w:r w:rsidR="00D56082" w:rsidRPr="00FB782A">
        <w:t>and Vietnam</w:t>
      </w:r>
      <w:r w:rsidR="00EE2A6F" w:rsidRPr="00FB782A">
        <w:t xml:space="preserve">) continued to collect tuna catch data at tuna landing sites throughout 2019, which is the core part of the WPEA project. </w:t>
      </w:r>
      <w:r w:rsidR="00D30A54">
        <w:t>A number of w</w:t>
      </w:r>
      <w:r w:rsidR="00F645FB">
        <w:t>orkshops (</w:t>
      </w:r>
      <w:r w:rsidR="00EE2A6F" w:rsidRPr="00FB782A">
        <w:t>Annual Data Review</w:t>
      </w:r>
      <w:r w:rsidR="00F645FB">
        <w:t>,</w:t>
      </w:r>
      <w:r w:rsidR="00EE2A6F" w:rsidRPr="00FB782A">
        <w:t xml:space="preserve"> Annual Total Tuna Catch Estimates</w:t>
      </w:r>
      <w:r w:rsidR="00F645FB">
        <w:t>,</w:t>
      </w:r>
      <w:r w:rsidR="00EE2A6F" w:rsidRPr="00FB782A">
        <w:t xml:space="preserve"> and Observer Training</w:t>
      </w:r>
      <w:r w:rsidR="00F645FB">
        <w:t>)</w:t>
      </w:r>
      <w:r w:rsidR="00EE2A6F" w:rsidRPr="00FB782A">
        <w:t xml:space="preserve"> were convened in 2019</w:t>
      </w:r>
      <w:r w:rsidR="00D56082" w:rsidRPr="00FB782A">
        <w:t>,</w:t>
      </w:r>
      <w:r w:rsidR="00EE2A6F" w:rsidRPr="00FB782A">
        <w:t xml:space="preserve"> and assisted by Peter Williams (SPC-OFP)</w:t>
      </w:r>
      <w:r w:rsidR="00D56082" w:rsidRPr="00FB782A">
        <w:t>,</w:t>
      </w:r>
      <w:r w:rsidR="00EE2A6F" w:rsidRPr="00FB782A">
        <w:t xml:space="preserve"> produce</w:t>
      </w:r>
      <w:r w:rsidR="00D56082" w:rsidRPr="00FB782A">
        <w:t>d</w:t>
      </w:r>
      <w:r w:rsidR="00EE2A6F" w:rsidRPr="00FB782A">
        <w:t xml:space="preserve"> national annual total tuna catch estimates by species and by gear. In 2018, the annual total tuna catch by species in the three countries was around 868,000 mt, which is about 32% of the WCPFC Convention Area catch of 2,716,396 mt in 2018.</w:t>
      </w:r>
    </w:p>
    <w:p w14:paraId="4D206BAA" w14:textId="7B6BF13F" w:rsidR="009C67B2" w:rsidRPr="00FB782A" w:rsidRDefault="002C04F7" w:rsidP="00C15827">
      <w:pPr>
        <w:pStyle w:val="WCPFCText"/>
      </w:pPr>
      <w:r>
        <w:t>New Zealand</w:t>
      </w:r>
      <w:r w:rsidR="009878FE" w:rsidRPr="00FB782A">
        <w:t xml:space="preserve"> welcomed the </w:t>
      </w:r>
      <w:r w:rsidR="009C67B2" w:rsidRPr="00FB782A">
        <w:t xml:space="preserve">new </w:t>
      </w:r>
      <w:r w:rsidR="009878FE" w:rsidRPr="00FB782A">
        <w:t xml:space="preserve">WPEA </w:t>
      </w:r>
      <w:r w:rsidR="009F5683">
        <w:t xml:space="preserve">project </w:t>
      </w:r>
      <w:r w:rsidR="009C67B2" w:rsidRPr="00FB782A">
        <w:t>manager</w:t>
      </w:r>
      <w:r w:rsidR="009878FE" w:rsidRPr="00FB782A">
        <w:t xml:space="preserve"> a</w:t>
      </w:r>
      <w:r w:rsidR="009C67B2" w:rsidRPr="00FB782A">
        <w:t>nd thank</w:t>
      </w:r>
      <w:r w:rsidR="009878FE" w:rsidRPr="00FB782A">
        <w:t>ed</w:t>
      </w:r>
      <w:r w:rsidR="009C67B2" w:rsidRPr="00FB782A">
        <w:t xml:space="preserve"> the </w:t>
      </w:r>
      <w:r w:rsidR="009878FE" w:rsidRPr="00FB782A">
        <w:t xml:space="preserve">three </w:t>
      </w:r>
      <w:r w:rsidR="009C67B2" w:rsidRPr="00FB782A">
        <w:t>countries fo</w:t>
      </w:r>
      <w:r w:rsidR="009878FE" w:rsidRPr="00FB782A">
        <w:t>r</w:t>
      </w:r>
      <w:r w:rsidR="009C67B2" w:rsidRPr="00FB782A">
        <w:t xml:space="preserve"> their engagement.</w:t>
      </w:r>
    </w:p>
    <w:p w14:paraId="37617915" w14:textId="4C4852E9" w:rsidR="004833A8" w:rsidRPr="00FB782A" w:rsidRDefault="009C67B2" w:rsidP="00C15827">
      <w:pPr>
        <w:pStyle w:val="WCPFCText"/>
      </w:pPr>
      <w:r w:rsidRPr="00FB782A">
        <w:t>PNG</w:t>
      </w:r>
      <w:r w:rsidR="009878FE" w:rsidRPr="00FB782A">
        <w:t>,</w:t>
      </w:r>
      <w:r w:rsidR="00310B77">
        <w:t xml:space="preserve"> </w:t>
      </w:r>
      <w:r w:rsidRPr="00FB782A">
        <w:t>on behalf of FFA</w:t>
      </w:r>
      <w:r w:rsidR="009878FE" w:rsidRPr="00FB782A">
        <w:t xml:space="preserve"> members, </w:t>
      </w:r>
      <w:r w:rsidR="004833A8" w:rsidRPr="00FB782A">
        <w:t>note</w:t>
      </w:r>
      <w:r w:rsidR="009878FE" w:rsidRPr="00FB782A">
        <w:t>d</w:t>
      </w:r>
      <w:r w:rsidR="004833A8" w:rsidRPr="00FB782A">
        <w:t xml:space="preserve"> the progress of this project and its critical importance for addressing data gaps and improving information on tuna catch and fishing effort in Indonesia, Philippines and Vietnam.</w:t>
      </w:r>
      <w:r w:rsidR="00310B77">
        <w:t xml:space="preserve"> </w:t>
      </w:r>
      <w:r w:rsidR="009878FE" w:rsidRPr="00FB782A">
        <w:t xml:space="preserve">They </w:t>
      </w:r>
      <w:r w:rsidR="004833A8" w:rsidRPr="00FB782A">
        <w:t>encourage</w:t>
      </w:r>
      <w:r w:rsidR="009878FE" w:rsidRPr="00FB782A">
        <w:t>d</w:t>
      </w:r>
      <w:r w:rsidR="004833A8" w:rsidRPr="00FB782A">
        <w:t xml:space="preserve"> the countries to engage actively in </w:t>
      </w:r>
      <w:r w:rsidR="009878FE" w:rsidRPr="00FB782A">
        <w:t xml:space="preserve">the </w:t>
      </w:r>
      <w:r w:rsidR="004833A8" w:rsidRPr="00FB782A">
        <w:t xml:space="preserve">project </w:t>
      </w:r>
      <w:r w:rsidR="009878FE" w:rsidRPr="00FB782A">
        <w:t xml:space="preserve">and expressed gratitude </w:t>
      </w:r>
      <w:r w:rsidR="004833A8" w:rsidRPr="00FB782A">
        <w:t xml:space="preserve">to </w:t>
      </w:r>
      <w:r w:rsidR="002C04F7">
        <w:t>New Zealand</w:t>
      </w:r>
      <w:r w:rsidR="004833A8" w:rsidRPr="00FB782A">
        <w:t xml:space="preserve"> for funding the continuation of </w:t>
      </w:r>
      <w:r w:rsidR="009878FE" w:rsidRPr="00FB782A">
        <w:t xml:space="preserve">the </w:t>
      </w:r>
      <w:r w:rsidR="004833A8" w:rsidRPr="00FB782A">
        <w:t xml:space="preserve">project. </w:t>
      </w:r>
      <w:r w:rsidR="009878FE" w:rsidRPr="00FB782A">
        <w:t xml:space="preserve">They </w:t>
      </w:r>
      <w:r w:rsidR="004833A8" w:rsidRPr="00FB782A">
        <w:t>ask</w:t>
      </w:r>
      <w:r w:rsidR="009878FE" w:rsidRPr="00FB782A">
        <w:t>ed</w:t>
      </w:r>
      <w:r w:rsidR="004833A8" w:rsidRPr="00FB782A">
        <w:t xml:space="preserve"> how this project </w:t>
      </w:r>
      <w:r w:rsidR="009878FE" w:rsidRPr="00FB782A">
        <w:t xml:space="preserve">would </w:t>
      </w:r>
      <w:r w:rsidR="004833A8" w:rsidRPr="00FB782A">
        <w:t xml:space="preserve">be continued after the </w:t>
      </w:r>
      <w:r w:rsidR="009878FE" w:rsidRPr="00FB782A">
        <w:t xml:space="preserve">current </w:t>
      </w:r>
      <w:r w:rsidR="004833A8" w:rsidRPr="00FB782A">
        <w:t xml:space="preserve">end </w:t>
      </w:r>
      <w:r w:rsidR="009878FE" w:rsidRPr="00FB782A">
        <w:t>date t</w:t>
      </w:r>
      <w:r w:rsidR="004833A8" w:rsidRPr="00FB782A">
        <w:t>o ensure the data continues to be collected and provided for the use of the Commission.</w:t>
      </w:r>
    </w:p>
    <w:p w14:paraId="4A2CFAE3" w14:textId="21B18DEA" w:rsidR="009C67B2" w:rsidRPr="00FB782A" w:rsidRDefault="009878FE" w:rsidP="00C15827">
      <w:pPr>
        <w:pStyle w:val="WCPFCText"/>
      </w:pPr>
      <w:r w:rsidRPr="00FB782A">
        <w:t xml:space="preserve">The Science Manager stated that </w:t>
      </w:r>
      <w:r w:rsidR="009C67B2" w:rsidRPr="00FB782A">
        <w:t xml:space="preserve">the project first </w:t>
      </w:r>
      <w:r w:rsidRPr="00FB782A">
        <w:t xml:space="preserve">began </w:t>
      </w:r>
      <w:r w:rsidR="009C67B2" w:rsidRPr="00FB782A">
        <w:t xml:space="preserve">in 2005 in </w:t>
      </w:r>
      <w:r w:rsidRPr="00FB782A">
        <w:t xml:space="preserve">the </w:t>
      </w:r>
      <w:r w:rsidR="009C67B2" w:rsidRPr="00FB782A">
        <w:t>Phi</w:t>
      </w:r>
      <w:r w:rsidRPr="00FB782A">
        <w:t>lippines,</w:t>
      </w:r>
      <w:r w:rsidR="009C67B2" w:rsidRPr="00FB782A">
        <w:t xml:space="preserve"> and 2007 in Indo</w:t>
      </w:r>
      <w:r w:rsidRPr="00FB782A">
        <w:t>nesia</w:t>
      </w:r>
      <w:r w:rsidR="009C67B2" w:rsidRPr="00FB782A">
        <w:t xml:space="preserve">. Two phases </w:t>
      </w:r>
      <w:r w:rsidRPr="00FB782A">
        <w:t>(</w:t>
      </w:r>
      <w:r w:rsidR="009C67B2" w:rsidRPr="00FB782A">
        <w:t xml:space="preserve">7 years) </w:t>
      </w:r>
      <w:r w:rsidRPr="00FB782A">
        <w:t xml:space="preserve">were funded by GEF, </w:t>
      </w:r>
      <w:r w:rsidR="009C67B2" w:rsidRPr="00FB782A">
        <w:t xml:space="preserve">during </w:t>
      </w:r>
      <w:r w:rsidRPr="00FB782A">
        <w:t xml:space="preserve">which </w:t>
      </w:r>
      <w:r w:rsidR="009C67B2" w:rsidRPr="00FB782A">
        <w:t xml:space="preserve">time </w:t>
      </w:r>
      <w:r w:rsidRPr="00FB782A">
        <w:t xml:space="preserve">the </w:t>
      </w:r>
      <w:r w:rsidR="009C67B2" w:rsidRPr="00FB782A">
        <w:t>Phi</w:t>
      </w:r>
      <w:r w:rsidRPr="00FB782A">
        <w:t>lippines</w:t>
      </w:r>
      <w:r w:rsidR="009C67B2" w:rsidRPr="00FB782A">
        <w:t xml:space="preserve"> fully took over the resp</w:t>
      </w:r>
      <w:r w:rsidRPr="00FB782A">
        <w:t>onsibility</w:t>
      </w:r>
      <w:r w:rsidR="009C67B2" w:rsidRPr="00FB782A">
        <w:t xml:space="preserve"> </w:t>
      </w:r>
      <w:r w:rsidRPr="00FB782A">
        <w:t xml:space="preserve">of </w:t>
      </w:r>
      <w:r w:rsidR="009C67B2" w:rsidRPr="00FB782A">
        <w:t>support</w:t>
      </w:r>
      <w:r w:rsidRPr="00FB782A">
        <w:t>ing</w:t>
      </w:r>
      <w:r w:rsidR="009C67B2" w:rsidRPr="00FB782A">
        <w:t xml:space="preserve"> </w:t>
      </w:r>
      <w:r w:rsidRPr="00FB782A">
        <w:t xml:space="preserve">its </w:t>
      </w:r>
      <w:r w:rsidR="009C67B2" w:rsidRPr="00FB782A">
        <w:t xml:space="preserve">enumerators and </w:t>
      </w:r>
      <w:r w:rsidRPr="00FB782A">
        <w:t>data collection.</w:t>
      </w:r>
      <w:r w:rsidR="009C67B2" w:rsidRPr="00FB782A">
        <w:t xml:space="preserve"> Indo</w:t>
      </w:r>
      <w:r w:rsidRPr="00FB782A">
        <w:t>nesia</w:t>
      </w:r>
      <w:r w:rsidR="009C67B2" w:rsidRPr="00FB782A">
        <w:t xml:space="preserve"> </w:t>
      </w:r>
      <w:r w:rsidRPr="00FB782A">
        <w:t xml:space="preserve">plans </w:t>
      </w:r>
      <w:r w:rsidR="009C67B2" w:rsidRPr="00FB782A">
        <w:t>to take over data collection aspects in the near future. Vietnam</w:t>
      </w:r>
      <w:r w:rsidRPr="00FB782A">
        <w:t>’s</w:t>
      </w:r>
      <w:r w:rsidR="009C67B2" w:rsidRPr="00FB782A">
        <w:t xml:space="preserve"> res</w:t>
      </w:r>
      <w:r w:rsidRPr="00FB782A">
        <w:t>earch</w:t>
      </w:r>
      <w:r w:rsidR="009C67B2" w:rsidRPr="00FB782A">
        <w:t xml:space="preserve"> institute is </w:t>
      </w:r>
      <w:r w:rsidRPr="00FB782A">
        <w:t xml:space="preserve">working to </w:t>
      </w:r>
      <w:r w:rsidR="009C67B2" w:rsidRPr="00FB782A">
        <w:t xml:space="preserve">allocate </w:t>
      </w:r>
      <w:r w:rsidRPr="00FB782A">
        <w:t xml:space="preserve">funding </w:t>
      </w:r>
      <w:r w:rsidR="009C67B2" w:rsidRPr="00FB782A">
        <w:t>to support data coll</w:t>
      </w:r>
      <w:r w:rsidRPr="00FB782A">
        <w:t>ection</w:t>
      </w:r>
      <w:r w:rsidR="009C67B2" w:rsidRPr="00FB782A">
        <w:t xml:space="preserve">. </w:t>
      </w:r>
      <w:r w:rsidRPr="00FB782A">
        <w:t xml:space="preserve">He noted that the project </w:t>
      </w:r>
      <w:r w:rsidR="001E7A09" w:rsidRPr="00FB782A">
        <w:t>has several years to go</w:t>
      </w:r>
      <w:r w:rsidRPr="00FB782A">
        <w:t xml:space="preserve">, and the countries are increasing their </w:t>
      </w:r>
      <w:r w:rsidR="001E7A09" w:rsidRPr="00FB782A">
        <w:t>resp</w:t>
      </w:r>
      <w:r w:rsidRPr="00FB782A">
        <w:t>onsibilities</w:t>
      </w:r>
      <w:r w:rsidR="001E7A09" w:rsidRPr="00FB782A">
        <w:t xml:space="preserve">. </w:t>
      </w:r>
    </w:p>
    <w:p w14:paraId="172DC3E6" w14:textId="31C4E779" w:rsidR="00696AEC" w:rsidRPr="00FB782A" w:rsidRDefault="001E7A09" w:rsidP="00C15827">
      <w:pPr>
        <w:pStyle w:val="WCPFCText"/>
      </w:pPr>
      <w:r w:rsidRPr="00FB782A">
        <w:t>Indo</w:t>
      </w:r>
      <w:r w:rsidR="00070721" w:rsidRPr="00FB782A">
        <w:t xml:space="preserve">nesia </w:t>
      </w:r>
      <w:r w:rsidR="00696AEC" w:rsidRPr="00FB782A">
        <w:t>acknowledged the support from New Zealand for the WPEA – ITM Project</w:t>
      </w:r>
      <w:r w:rsidR="00070721" w:rsidRPr="00FB782A">
        <w:t xml:space="preserve">, stating that </w:t>
      </w:r>
      <w:r w:rsidR="00696AEC" w:rsidRPr="00FB782A">
        <w:t>increas</w:t>
      </w:r>
      <w:r w:rsidR="00070721" w:rsidRPr="00FB782A">
        <w:t>ing its</w:t>
      </w:r>
      <w:r w:rsidR="00696AEC" w:rsidRPr="00FB782A">
        <w:t xml:space="preserve"> capacity </w:t>
      </w:r>
      <w:r w:rsidR="00070721" w:rsidRPr="00FB782A">
        <w:t xml:space="preserve">(for </w:t>
      </w:r>
      <w:r w:rsidR="00696AEC" w:rsidRPr="00FB782A">
        <w:t xml:space="preserve">data collection </w:t>
      </w:r>
      <w:r w:rsidR="00070721" w:rsidRPr="00FB782A">
        <w:t xml:space="preserve">and </w:t>
      </w:r>
      <w:r w:rsidR="00696AEC" w:rsidRPr="00FB782A">
        <w:t xml:space="preserve">management </w:t>
      </w:r>
      <w:r w:rsidR="00070721" w:rsidRPr="00FB782A">
        <w:t xml:space="preserve">of </w:t>
      </w:r>
      <w:r w:rsidR="00696AEC" w:rsidRPr="00FB782A">
        <w:t>tuna fisheries</w:t>
      </w:r>
      <w:r w:rsidR="00070721" w:rsidRPr="00FB782A">
        <w:t>) was a lengthy process</w:t>
      </w:r>
      <w:r w:rsidR="00696AEC" w:rsidRPr="00FB782A">
        <w:t xml:space="preserve">. </w:t>
      </w:r>
      <w:r w:rsidR="00070721" w:rsidRPr="00FB782A">
        <w:t xml:space="preserve">It stated that a </w:t>
      </w:r>
      <w:r w:rsidR="00696AEC" w:rsidRPr="00FB782A">
        <w:t xml:space="preserve">significant output </w:t>
      </w:r>
      <w:r w:rsidR="00070721" w:rsidRPr="00FB782A">
        <w:t xml:space="preserve">was </w:t>
      </w:r>
      <w:r w:rsidR="00696AEC" w:rsidRPr="00FB782A">
        <w:t xml:space="preserve">the ability to conduct data collection for stock assessment and harvest strategy. Indonesia is in the process </w:t>
      </w:r>
      <w:r w:rsidR="00D30A54">
        <w:t xml:space="preserve">of </w:t>
      </w:r>
      <w:r w:rsidR="00696AEC" w:rsidRPr="00FB782A">
        <w:t>develop</w:t>
      </w:r>
      <w:r w:rsidR="00D30A54">
        <w:t>ing</w:t>
      </w:r>
      <w:r w:rsidR="00696AEC" w:rsidRPr="00FB782A">
        <w:t xml:space="preserve"> </w:t>
      </w:r>
      <w:r w:rsidR="00070721" w:rsidRPr="00FB782A">
        <w:t xml:space="preserve">a </w:t>
      </w:r>
      <w:r w:rsidR="00A62010">
        <w:t xml:space="preserve">harvest strategy </w:t>
      </w:r>
      <w:r w:rsidR="00696AEC" w:rsidRPr="00FB782A">
        <w:t>for tuna</w:t>
      </w:r>
      <w:r w:rsidR="00070721" w:rsidRPr="00FB782A">
        <w:t xml:space="preserve"> </w:t>
      </w:r>
      <w:r w:rsidR="00D30A54">
        <w:t xml:space="preserve">in </w:t>
      </w:r>
      <w:r w:rsidR="00070721" w:rsidRPr="00FB782A">
        <w:t>its archipelagic waters and</w:t>
      </w:r>
      <w:r w:rsidR="00310B77">
        <w:t xml:space="preserve"> </w:t>
      </w:r>
      <w:r w:rsidR="00696AEC" w:rsidRPr="00FB782A">
        <w:t xml:space="preserve">repeated its expectation that </w:t>
      </w:r>
      <w:r w:rsidR="00070721" w:rsidRPr="00FB782A">
        <w:t xml:space="preserve">this </w:t>
      </w:r>
      <w:r w:rsidR="00696AEC" w:rsidRPr="00FB782A">
        <w:t xml:space="preserve">work </w:t>
      </w:r>
      <w:r w:rsidR="00070721" w:rsidRPr="00FB782A">
        <w:t xml:space="preserve">would be </w:t>
      </w:r>
      <w:r w:rsidR="00696AEC" w:rsidRPr="00FB782A">
        <w:t xml:space="preserve">linked with the </w:t>
      </w:r>
      <w:r w:rsidR="00A62010">
        <w:t xml:space="preserve">harvest strategy </w:t>
      </w:r>
      <w:r w:rsidR="00070721" w:rsidRPr="00FB782A">
        <w:t xml:space="preserve">work </w:t>
      </w:r>
      <w:r w:rsidR="00696AEC" w:rsidRPr="00FB782A">
        <w:t xml:space="preserve">in </w:t>
      </w:r>
      <w:r w:rsidR="00070721" w:rsidRPr="00FB782A">
        <w:t xml:space="preserve">the </w:t>
      </w:r>
      <w:r w:rsidR="00696AEC" w:rsidRPr="00FB782A">
        <w:t xml:space="preserve">WCPFC. </w:t>
      </w:r>
      <w:r w:rsidR="00070721" w:rsidRPr="00FB782A">
        <w:t xml:space="preserve">It stated that the work involved </w:t>
      </w:r>
      <w:r w:rsidR="00696AEC" w:rsidRPr="00FB782A">
        <w:t xml:space="preserve">the </w:t>
      </w:r>
      <w:r w:rsidR="00D30A54">
        <w:t>g</w:t>
      </w:r>
      <w:r w:rsidR="00696AEC" w:rsidRPr="00FB782A">
        <w:t>overnment</w:t>
      </w:r>
      <w:r w:rsidR="00070721" w:rsidRPr="00FB782A">
        <w:t xml:space="preserve"> and </w:t>
      </w:r>
      <w:r w:rsidR="00696AEC" w:rsidRPr="00FB782A">
        <w:t xml:space="preserve">related stakeholders through data collection and appropriate fisheries management </w:t>
      </w:r>
      <w:r w:rsidR="00070721" w:rsidRPr="00FB782A">
        <w:t>activities</w:t>
      </w:r>
      <w:r w:rsidR="00696AEC" w:rsidRPr="00FB782A">
        <w:t>. Indonesia also acknowledge</w:t>
      </w:r>
      <w:r w:rsidR="00070721" w:rsidRPr="00FB782A">
        <w:t>d</w:t>
      </w:r>
      <w:r w:rsidR="00696AEC" w:rsidRPr="00FB782A">
        <w:t xml:space="preserve"> support from Australia through ACIAR in collection of biolog</w:t>
      </w:r>
      <w:r w:rsidR="00070721" w:rsidRPr="00FB782A">
        <w:t>ical</w:t>
      </w:r>
      <w:r w:rsidR="00696AEC" w:rsidRPr="00FB782A">
        <w:t xml:space="preserve"> data in </w:t>
      </w:r>
      <w:r w:rsidR="00070721" w:rsidRPr="00FB782A">
        <w:t xml:space="preserve">its archipelagic waters </w:t>
      </w:r>
      <w:r w:rsidR="00696AEC" w:rsidRPr="00FB782A">
        <w:t>relat</w:t>
      </w:r>
      <w:r w:rsidR="00070721" w:rsidRPr="00FB782A">
        <w:t>ing</w:t>
      </w:r>
      <w:r w:rsidR="00696AEC" w:rsidRPr="00FB782A">
        <w:t xml:space="preserve"> to stock</w:t>
      </w:r>
      <w:r w:rsidR="00070721" w:rsidRPr="00FB782A">
        <w:t>s</w:t>
      </w:r>
      <w:r w:rsidR="00696AEC" w:rsidRPr="00FB782A">
        <w:t xml:space="preserve"> in </w:t>
      </w:r>
      <w:r w:rsidR="00070721" w:rsidRPr="00FB782A">
        <w:t xml:space="preserve">the </w:t>
      </w:r>
      <w:r w:rsidR="00696AEC" w:rsidRPr="00FB782A">
        <w:t>Pacific and Indian Ocean</w:t>
      </w:r>
      <w:r w:rsidR="00070721" w:rsidRPr="00FB782A">
        <w:t>s</w:t>
      </w:r>
      <w:r w:rsidR="00696AEC" w:rsidRPr="00FB782A">
        <w:t xml:space="preserve">. </w:t>
      </w:r>
      <w:r w:rsidR="00D30A54">
        <w:t>It stated that there were m</w:t>
      </w:r>
      <w:r w:rsidR="00070721" w:rsidRPr="00FB782A">
        <w:t xml:space="preserve">any </w:t>
      </w:r>
      <w:r w:rsidR="00D30A54">
        <w:t>challenges</w:t>
      </w:r>
      <w:r w:rsidR="00696AEC" w:rsidRPr="00FB782A">
        <w:t xml:space="preserve">, as </w:t>
      </w:r>
      <w:r w:rsidR="00070721" w:rsidRPr="00FB782A">
        <w:t xml:space="preserve">Indonesia has </w:t>
      </w:r>
      <w:r w:rsidR="00696AEC" w:rsidRPr="00FB782A">
        <w:t>one of the most complex tuna fisheries in the world</w:t>
      </w:r>
      <w:r w:rsidR="00070721" w:rsidRPr="00FB782A">
        <w:t>,</w:t>
      </w:r>
      <w:r w:rsidR="00696AEC" w:rsidRPr="00FB782A">
        <w:t xml:space="preserve"> with </w:t>
      </w:r>
      <w:r w:rsidR="00070721" w:rsidRPr="00FB782A">
        <w:t xml:space="preserve">most of the catch </w:t>
      </w:r>
      <w:r w:rsidR="00696AEC" w:rsidRPr="00FB782A">
        <w:t xml:space="preserve">from small scale fisheries managed by </w:t>
      </w:r>
      <w:r w:rsidR="00DF7B03" w:rsidRPr="00FB782A">
        <w:t xml:space="preserve">both </w:t>
      </w:r>
      <w:r w:rsidR="00070721" w:rsidRPr="00FB782A">
        <w:t>c</w:t>
      </w:r>
      <w:r w:rsidR="00696AEC" w:rsidRPr="00FB782A">
        <w:t xml:space="preserve">entral </w:t>
      </w:r>
      <w:r w:rsidR="00070721" w:rsidRPr="00FB782A">
        <w:t xml:space="preserve">and </w:t>
      </w:r>
      <w:r w:rsidR="00696AEC" w:rsidRPr="00FB782A">
        <w:t xml:space="preserve">local </w:t>
      </w:r>
      <w:r w:rsidR="00070721" w:rsidRPr="00FB782A">
        <w:t>g</w:t>
      </w:r>
      <w:r w:rsidR="00696AEC" w:rsidRPr="00FB782A">
        <w:t xml:space="preserve">overnments. </w:t>
      </w:r>
      <w:r w:rsidR="00D30A54">
        <w:t>C</w:t>
      </w:r>
      <w:r w:rsidR="00696AEC" w:rsidRPr="00FB782A">
        <w:t>urrently 60</w:t>
      </w:r>
      <w:r w:rsidR="00DF7B03" w:rsidRPr="00FB782A">
        <w:t>%–</w:t>
      </w:r>
      <w:r w:rsidR="00696AEC" w:rsidRPr="00FB782A">
        <w:t xml:space="preserve">70% of the data collection budget is covered by </w:t>
      </w:r>
      <w:r w:rsidR="00DF7B03" w:rsidRPr="00FB782A">
        <w:t xml:space="preserve">the various </w:t>
      </w:r>
      <w:r w:rsidR="00696AEC" w:rsidRPr="00FB782A">
        <w:t>stakeholders</w:t>
      </w:r>
      <w:r w:rsidR="00D30A54">
        <w:t xml:space="preserve"> in</w:t>
      </w:r>
      <w:r w:rsidR="00696AEC" w:rsidRPr="00FB782A">
        <w:t xml:space="preserve"> </w:t>
      </w:r>
      <w:r w:rsidR="00DF7B03" w:rsidRPr="00FB782A">
        <w:t>Indonesia</w:t>
      </w:r>
      <w:r w:rsidR="00D30A54">
        <w:t>;</w:t>
      </w:r>
      <w:r w:rsidR="00DF7B03" w:rsidRPr="00FB782A">
        <w:t xml:space="preserve"> further </w:t>
      </w:r>
      <w:r w:rsidR="00696AEC" w:rsidRPr="00FB782A">
        <w:t>report</w:t>
      </w:r>
      <w:r w:rsidR="00DF7B03" w:rsidRPr="00FB782A">
        <w:t>s</w:t>
      </w:r>
      <w:r w:rsidR="00696AEC" w:rsidRPr="00FB782A">
        <w:t xml:space="preserve"> </w:t>
      </w:r>
      <w:r w:rsidR="00DF7B03" w:rsidRPr="00FB782A">
        <w:t xml:space="preserve">on </w:t>
      </w:r>
      <w:r w:rsidR="00696AEC" w:rsidRPr="00FB782A">
        <w:t xml:space="preserve">progress </w:t>
      </w:r>
      <w:r w:rsidR="00D30A54">
        <w:t xml:space="preserve">will be delivered </w:t>
      </w:r>
      <w:r w:rsidR="00DF7B03" w:rsidRPr="00FB782A">
        <w:t xml:space="preserve">to </w:t>
      </w:r>
      <w:r w:rsidR="00696AEC" w:rsidRPr="00FB782A">
        <w:t>SC</w:t>
      </w:r>
      <w:r w:rsidR="00DF7B03" w:rsidRPr="00FB782A">
        <w:t>16</w:t>
      </w:r>
      <w:r w:rsidR="00696AEC" w:rsidRPr="00FB782A">
        <w:t>, TCC</w:t>
      </w:r>
      <w:r w:rsidR="00DF7B03" w:rsidRPr="00FB782A">
        <w:t>16</w:t>
      </w:r>
      <w:r w:rsidR="00696AEC" w:rsidRPr="00FB782A">
        <w:t xml:space="preserve"> and </w:t>
      </w:r>
      <w:r w:rsidR="00DF7B03" w:rsidRPr="00FB782A">
        <w:t>WCPFC17.</w:t>
      </w:r>
    </w:p>
    <w:p w14:paraId="5218052C" w14:textId="345D9E4B" w:rsidR="0036732A" w:rsidRPr="00FB782A" w:rsidRDefault="00DF7B03" w:rsidP="00C15827">
      <w:pPr>
        <w:pStyle w:val="WCPFCText"/>
      </w:pPr>
      <w:r w:rsidRPr="00FB782A">
        <w:t xml:space="preserve">The Philippines acknowledged the </w:t>
      </w:r>
      <w:r w:rsidR="0036732A" w:rsidRPr="00FB782A">
        <w:t>assistance provided by the Comm</w:t>
      </w:r>
      <w:r w:rsidRPr="00FB782A">
        <w:t>ission</w:t>
      </w:r>
      <w:r w:rsidR="0036732A" w:rsidRPr="00FB782A">
        <w:t xml:space="preserve"> under the project, esp</w:t>
      </w:r>
      <w:r w:rsidRPr="00FB782A">
        <w:t>ecially</w:t>
      </w:r>
      <w:r w:rsidR="0036732A" w:rsidRPr="00FB782A">
        <w:t xml:space="preserve"> </w:t>
      </w:r>
      <w:r w:rsidRPr="00FB782A">
        <w:t xml:space="preserve">for </w:t>
      </w:r>
      <w:r w:rsidR="0036732A" w:rsidRPr="00FB782A">
        <w:t xml:space="preserve">data collection </w:t>
      </w:r>
      <w:r w:rsidRPr="00FB782A">
        <w:t xml:space="preserve">and </w:t>
      </w:r>
      <w:r w:rsidR="0036732A" w:rsidRPr="00FB782A">
        <w:t>look</w:t>
      </w:r>
      <w:r w:rsidRPr="00FB782A">
        <w:t>ed</w:t>
      </w:r>
      <w:r w:rsidR="0036732A" w:rsidRPr="00FB782A">
        <w:t xml:space="preserve"> </w:t>
      </w:r>
      <w:r w:rsidRPr="00FB782A">
        <w:t xml:space="preserve">forward </w:t>
      </w:r>
      <w:r w:rsidR="0036732A" w:rsidRPr="00FB782A">
        <w:t>to cont</w:t>
      </w:r>
      <w:r w:rsidRPr="00FB782A">
        <w:t>inuing</w:t>
      </w:r>
      <w:r w:rsidR="0036732A" w:rsidRPr="00FB782A">
        <w:t xml:space="preserve"> </w:t>
      </w:r>
      <w:r w:rsidRPr="00FB782A">
        <w:t xml:space="preserve">the </w:t>
      </w:r>
      <w:r w:rsidR="0036732A" w:rsidRPr="00FB782A">
        <w:t xml:space="preserve">work under the project. </w:t>
      </w:r>
      <w:r w:rsidRPr="00FB782A">
        <w:t xml:space="preserve">It noted that the </w:t>
      </w:r>
      <w:r w:rsidR="0036732A" w:rsidRPr="00FB782A">
        <w:t>Phi</w:t>
      </w:r>
      <w:r w:rsidRPr="00FB782A">
        <w:t>lippines</w:t>
      </w:r>
      <w:r w:rsidR="0036732A" w:rsidRPr="00FB782A">
        <w:t xml:space="preserve"> provides 100% financial support for </w:t>
      </w:r>
      <w:r w:rsidRPr="00FB782A">
        <w:t>its data collection</w:t>
      </w:r>
      <w:r w:rsidR="0036732A" w:rsidRPr="00FB782A">
        <w:t xml:space="preserve">. </w:t>
      </w:r>
    </w:p>
    <w:tbl>
      <w:tblPr>
        <w:tblStyle w:val="TableGrid"/>
        <w:tblW w:w="0" w:type="auto"/>
        <w:tblInd w:w="10" w:type="dxa"/>
        <w:tblLook w:val="04A0" w:firstRow="1" w:lastRow="0" w:firstColumn="1" w:lastColumn="0" w:noHBand="0" w:noVBand="1"/>
      </w:tblPr>
      <w:tblGrid>
        <w:gridCol w:w="9397"/>
      </w:tblGrid>
      <w:tr w:rsidR="0094588C" w:rsidRPr="00FB782A" w14:paraId="2181806B" w14:textId="77777777" w:rsidTr="0094588C">
        <w:tc>
          <w:tcPr>
            <w:tcW w:w="9407" w:type="dxa"/>
          </w:tcPr>
          <w:p w14:paraId="2B095EAB" w14:textId="77777777" w:rsidR="0094588C" w:rsidRPr="00FB782A" w:rsidRDefault="0094588C" w:rsidP="00C15827">
            <w:pPr>
              <w:pStyle w:val="WCPFCText"/>
            </w:pPr>
            <w:r w:rsidRPr="00FB782A">
              <w:t xml:space="preserve">The Commission noted the updates on the WPEA Project </w:t>
            </w:r>
            <w:r w:rsidRPr="00FB782A">
              <w:rPr>
                <w:b/>
                <w:bCs/>
              </w:rPr>
              <w:t>(WCPFC16-2019-36).</w:t>
            </w:r>
          </w:p>
        </w:tc>
      </w:tr>
    </w:tbl>
    <w:p w14:paraId="0ED1136F" w14:textId="58E846D3" w:rsidR="00CC3333" w:rsidRDefault="00D30A54" w:rsidP="00B92428">
      <w:r>
        <w:tab/>
      </w:r>
    </w:p>
    <w:p w14:paraId="787B2355" w14:textId="63AC9EFF" w:rsidR="00CC3333" w:rsidRDefault="00B92428" w:rsidP="00B92428">
      <w:pPr>
        <w:rPr>
          <w:b/>
          <w:bCs/>
        </w:rPr>
      </w:pPr>
      <w:r>
        <w:rPr>
          <w:b/>
          <w:bCs/>
        </w:rPr>
        <w:tab/>
      </w:r>
      <w:r>
        <w:rPr>
          <w:b/>
          <w:bCs/>
        </w:rPr>
        <w:tab/>
      </w:r>
      <w:r w:rsidRPr="00B92428">
        <w:rPr>
          <w:b/>
          <w:bCs/>
        </w:rPr>
        <w:t>13.2.A</w:t>
      </w:r>
      <w:r w:rsidR="00CC3333">
        <w:rPr>
          <w:b/>
          <w:bCs/>
        </w:rPr>
        <w:tab/>
        <w:t xml:space="preserve">Others </w:t>
      </w:r>
    </w:p>
    <w:p w14:paraId="6F1F0220" w14:textId="05E33529" w:rsidR="00B92428" w:rsidRPr="00B92428" w:rsidRDefault="00CC3333" w:rsidP="00B92428">
      <w:pPr>
        <w:rPr>
          <w:b/>
          <w:bCs/>
        </w:rPr>
      </w:pPr>
      <w:r>
        <w:rPr>
          <w:b/>
          <w:bCs/>
        </w:rPr>
        <w:t xml:space="preserve"> </w:t>
      </w:r>
    </w:p>
    <w:p w14:paraId="076BCB88" w14:textId="31E4D19F" w:rsidR="00F92887" w:rsidRPr="00B92428" w:rsidRDefault="00B92428" w:rsidP="00B92428">
      <w:pPr>
        <w:rPr>
          <w:b/>
          <w:bCs/>
        </w:rPr>
      </w:pPr>
      <w:r>
        <w:rPr>
          <w:b/>
          <w:bCs/>
        </w:rPr>
        <w:tab/>
      </w:r>
      <w:r>
        <w:rPr>
          <w:b/>
          <w:bCs/>
        </w:rPr>
        <w:tab/>
      </w:r>
      <w:r>
        <w:rPr>
          <w:b/>
          <w:bCs/>
        </w:rPr>
        <w:tab/>
      </w:r>
      <w:r w:rsidR="0036732A" w:rsidRPr="00B92428">
        <w:rPr>
          <w:b/>
          <w:bCs/>
        </w:rPr>
        <w:t>13.2</w:t>
      </w:r>
      <w:r w:rsidR="00D8518C" w:rsidRPr="00B92428">
        <w:rPr>
          <w:b/>
          <w:bCs/>
        </w:rPr>
        <w:t>.A.1</w:t>
      </w:r>
      <w:r w:rsidR="00D72DB5" w:rsidRPr="00B92428">
        <w:rPr>
          <w:b/>
          <w:bCs/>
        </w:rPr>
        <w:t xml:space="preserve">  J</w:t>
      </w:r>
      <w:r w:rsidR="00D8518C" w:rsidRPr="00B92428">
        <w:rPr>
          <w:b/>
          <w:bCs/>
        </w:rPr>
        <w:t xml:space="preserve">apan’s proposal to compare high seas VMS data with AIS data </w:t>
      </w:r>
      <w:r w:rsidR="00D30A54" w:rsidRPr="00B92428">
        <w:rPr>
          <w:b/>
          <w:bCs/>
        </w:rPr>
        <w:tab/>
      </w:r>
      <w:r w:rsidR="00D30A54" w:rsidRPr="00B92428">
        <w:rPr>
          <w:b/>
          <w:bCs/>
        </w:rPr>
        <w:tab/>
      </w:r>
      <w:r w:rsidR="00D30A54" w:rsidRPr="00B92428">
        <w:rPr>
          <w:b/>
          <w:bCs/>
        </w:rPr>
        <w:tab/>
      </w:r>
      <w:r w:rsidR="00D30A54" w:rsidRPr="00B92428">
        <w:rPr>
          <w:b/>
          <w:bCs/>
        </w:rPr>
        <w:tab/>
      </w:r>
    </w:p>
    <w:p w14:paraId="2BCD076E" w14:textId="7C53439F" w:rsidR="00D567B0" w:rsidRPr="00FB782A" w:rsidRDefault="00D567B0" w:rsidP="00C15827">
      <w:pPr>
        <w:pStyle w:val="WCPFCText"/>
      </w:pPr>
      <w:r w:rsidRPr="00FB782A">
        <w:t xml:space="preserve">Japan’s proposal </w:t>
      </w:r>
      <w:r w:rsidR="00D30A54">
        <w:t xml:space="preserve">(in </w:t>
      </w:r>
      <w:r w:rsidR="00D30A54" w:rsidRPr="00D30A54">
        <w:rPr>
          <w:b/>
          <w:bCs/>
          <w:lang w:val="en-US"/>
        </w:rPr>
        <w:t>WCPFC16-2019-DP17</w:t>
      </w:r>
      <w:r w:rsidR="00D30A54" w:rsidRPr="00A86FA1">
        <w:rPr>
          <w:lang w:val="en-US"/>
        </w:rPr>
        <w:t>)</w:t>
      </w:r>
      <w:r w:rsidR="00D30A54">
        <w:rPr>
          <w:b/>
          <w:bCs/>
          <w:lang w:val="en-US"/>
        </w:rPr>
        <w:t xml:space="preserve"> </w:t>
      </w:r>
      <w:r w:rsidRPr="00FB782A">
        <w:t>was introduced under Agenda Item 4.</w:t>
      </w:r>
    </w:p>
    <w:p w14:paraId="333FB4DA" w14:textId="1BF51AD2" w:rsidR="00AB72D7" w:rsidRPr="00FB782A" w:rsidRDefault="00501BCA" w:rsidP="00C15827">
      <w:pPr>
        <w:pStyle w:val="WCPFCText"/>
      </w:pPr>
      <w:r w:rsidRPr="00FB782A">
        <w:t>CCMs generally supported the proposed project. However, s</w:t>
      </w:r>
      <w:r w:rsidR="00D567B0" w:rsidRPr="00FB782A">
        <w:t xml:space="preserve">everal CCMs expressed concerns regarding the use of </w:t>
      </w:r>
      <w:r w:rsidR="0036732A" w:rsidRPr="00FB782A">
        <w:t>VMS data</w:t>
      </w:r>
      <w:r w:rsidR="00D567B0" w:rsidRPr="00FB782A">
        <w:t xml:space="preserve"> differentiated by flag. The EU noted that it has only </w:t>
      </w:r>
      <w:r w:rsidR="0036732A" w:rsidRPr="00FB782A">
        <w:t xml:space="preserve">2 vessels in </w:t>
      </w:r>
      <w:r w:rsidR="00D567B0" w:rsidRPr="00FB782A">
        <w:t xml:space="preserve">the </w:t>
      </w:r>
      <w:r w:rsidR="0036732A" w:rsidRPr="00FB782A">
        <w:t>C</w:t>
      </w:r>
      <w:r w:rsidR="009F5683">
        <w:t>onventi</w:t>
      </w:r>
      <w:r w:rsidR="007D5D55">
        <w:t>o</w:t>
      </w:r>
      <w:r w:rsidR="009F5683">
        <w:t>n Area</w:t>
      </w:r>
      <w:r w:rsidR="0036732A" w:rsidRPr="00FB782A">
        <w:t xml:space="preserve"> </w:t>
      </w:r>
      <w:r w:rsidR="00D567B0" w:rsidRPr="00FB782A">
        <w:t>and was c</w:t>
      </w:r>
      <w:r w:rsidR="0036732A" w:rsidRPr="00FB782A">
        <w:t>on</w:t>
      </w:r>
      <w:r w:rsidR="00D567B0" w:rsidRPr="00FB782A">
        <w:t xml:space="preserve">cerned these could be identified. </w:t>
      </w:r>
      <w:r w:rsidR="0036732A" w:rsidRPr="00FB782A">
        <w:t>China</w:t>
      </w:r>
      <w:r w:rsidR="00D567B0" w:rsidRPr="00FB782A">
        <w:t xml:space="preserve"> stated that its regulations and associated legal issues would preclude the use of China’s </w:t>
      </w:r>
      <w:r w:rsidR="0036732A" w:rsidRPr="00FB782A">
        <w:t xml:space="preserve">VMS data </w:t>
      </w:r>
      <w:r w:rsidR="00D567B0" w:rsidRPr="00FB782A">
        <w:t xml:space="preserve">for the </w:t>
      </w:r>
      <w:r w:rsidR="00AB72D7" w:rsidRPr="00FB782A">
        <w:t xml:space="preserve">project. </w:t>
      </w:r>
      <w:r w:rsidR="00462D06">
        <w:t xml:space="preserve">Chinese Taipei </w:t>
      </w:r>
      <w:r w:rsidR="00D567B0" w:rsidRPr="00FB782A">
        <w:t xml:space="preserve">stated its understanding that </w:t>
      </w:r>
      <w:r w:rsidRPr="00FB782A">
        <w:t>VMS data was treated as non-public domain data, and was only for the use of the Commission, and requested its data not be used. It also requested that advice on the project be obtained from S</w:t>
      </w:r>
      <w:r w:rsidR="009F5683">
        <w:t>cientific Committee</w:t>
      </w:r>
      <w:r w:rsidRPr="00FB782A">
        <w:t xml:space="preserve">. The </w:t>
      </w:r>
      <w:r w:rsidR="00B35A0A">
        <w:t xml:space="preserve">United States </w:t>
      </w:r>
      <w:r w:rsidRPr="00FB782A">
        <w:t xml:space="preserve">raised the need for consistency in terms of what data is provided by various CCMs. </w:t>
      </w:r>
    </w:p>
    <w:tbl>
      <w:tblPr>
        <w:tblStyle w:val="TableGrid"/>
        <w:tblW w:w="0" w:type="auto"/>
        <w:tblLook w:val="04A0" w:firstRow="1" w:lastRow="0" w:firstColumn="1" w:lastColumn="0" w:noHBand="0" w:noVBand="1"/>
      </w:tblPr>
      <w:tblGrid>
        <w:gridCol w:w="9407"/>
      </w:tblGrid>
      <w:tr w:rsidR="00501BCA" w:rsidRPr="00FB782A" w14:paraId="54DC542E" w14:textId="77777777" w:rsidTr="00501BCA">
        <w:tc>
          <w:tcPr>
            <w:tcW w:w="9407" w:type="dxa"/>
          </w:tcPr>
          <w:p w14:paraId="09D53EF1" w14:textId="289A5DBF" w:rsidR="00501BCA" w:rsidRPr="00FB782A" w:rsidRDefault="00501BCA" w:rsidP="00C15827">
            <w:pPr>
              <w:pStyle w:val="WCPFCText"/>
            </w:pPr>
            <w:r w:rsidRPr="00FB782A">
              <w:t>Despite general support for the proposal, Japan withdrew its proposal with the aim to conduct further consultations and presenting the proposal for consideration by the Scientific Committee before re-tabling it to the Commission.</w:t>
            </w:r>
          </w:p>
        </w:tc>
      </w:tr>
    </w:tbl>
    <w:p w14:paraId="204D8962" w14:textId="77777777" w:rsidR="00501BCA" w:rsidRPr="00FB782A" w:rsidRDefault="00501BCA" w:rsidP="00B92428"/>
    <w:p w14:paraId="0D9092A7" w14:textId="6D0AB3AF" w:rsidR="00F967E9" w:rsidRDefault="00B92428" w:rsidP="00B92428">
      <w:pPr>
        <w:rPr>
          <w:b/>
          <w:bCs/>
        </w:rPr>
      </w:pPr>
      <w:r>
        <w:rPr>
          <w:b/>
          <w:bCs/>
        </w:rPr>
        <w:tab/>
      </w:r>
      <w:r>
        <w:rPr>
          <w:b/>
          <w:bCs/>
        </w:rPr>
        <w:tab/>
      </w:r>
      <w:r>
        <w:rPr>
          <w:b/>
          <w:bCs/>
        </w:rPr>
        <w:tab/>
      </w:r>
      <w:r w:rsidR="00F967E9" w:rsidRPr="00B92428">
        <w:rPr>
          <w:b/>
          <w:bCs/>
        </w:rPr>
        <w:t>13.2.</w:t>
      </w:r>
      <w:r w:rsidR="00FA628C" w:rsidRPr="00B92428">
        <w:rPr>
          <w:b/>
          <w:bCs/>
        </w:rPr>
        <w:t>A</w:t>
      </w:r>
      <w:r w:rsidR="00F967E9" w:rsidRPr="00B92428">
        <w:rPr>
          <w:b/>
          <w:bCs/>
        </w:rPr>
        <w:t>.2</w:t>
      </w:r>
      <w:r w:rsidR="00D72DB5" w:rsidRPr="00B92428">
        <w:rPr>
          <w:b/>
          <w:bCs/>
        </w:rPr>
        <w:t xml:space="preserve">  </w:t>
      </w:r>
      <w:r w:rsidR="00FA628C" w:rsidRPr="00B92428">
        <w:rPr>
          <w:b/>
          <w:bCs/>
        </w:rPr>
        <w:t>MOU with SPRFMO (WCPFC16-2019-37)</w:t>
      </w:r>
    </w:p>
    <w:p w14:paraId="4E9C3A7B" w14:textId="77777777" w:rsidR="00B92428" w:rsidRPr="00B92428" w:rsidRDefault="00B92428" w:rsidP="00B92428">
      <w:pPr>
        <w:rPr>
          <w:b/>
          <w:bCs/>
        </w:rPr>
      </w:pPr>
    </w:p>
    <w:p w14:paraId="7E56C903" w14:textId="4FAB170E" w:rsidR="00F967E9" w:rsidRPr="00324712" w:rsidRDefault="00501BCA" w:rsidP="00C15827">
      <w:pPr>
        <w:pStyle w:val="WCPFCText"/>
      </w:pPr>
      <w:r w:rsidRPr="00FB782A">
        <w:t>The Commission</w:t>
      </w:r>
      <w:r w:rsidR="00D72DB5">
        <w:t>’s</w:t>
      </w:r>
      <w:r w:rsidRPr="00FB782A">
        <w:t xml:space="preserve"> Legal Adviser </w:t>
      </w:r>
      <w:r w:rsidR="00F2544A" w:rsidRPr="00FB782A">
        <w:t>addressed the d</w:t>
      </w:r>
      <w:r w:rsidR="00F967E9" w:rsidRPr="00FB782A">
        <w:t>raft MOU between WCPFC and SPRFMO</w:t>
      </w:r>
      <w:r w:rsidR="00F2544A" w:rsidRPr="00FB782A">
        <w:t xml:space="preserve">, noting that Article </w:t>
      </w:r>
      <w:r w:rsidR="00F967E9" w:rsidRPr="00FB782A">
        <w:t>22 of the Con</w:t>
      </w:r>
      <w:r w:rsidR="00F2544A" w:rsidRPr="00FB782A">
        <w:t>vention</w:t>
      </w:r>
      <w:r w:rsidR="00F967E9" w:rsidRPr="00FB782A">
        <w:t xml:space="preserve"> provides for suita</w:t>
      </w:r>
      <w:r w:rsidR="00F2544A" w:rsidRPr="00FB782A">
        <w:t>b</w:t>
      </w:r>
      <w:r w:rsidR="00F967E9" w:rsidRPr="00FB782A">
        <w:t>le arrang</w:t>
      </w:r>
      <w:r w:rsidR="00F2544A" w:rsidRPr="00FB782A">
        <w:t>e</w:t>
      </w:r>
      <w:r w:rsidR="00F967E9" w:rsidRPr="00FB782A">
        <w:t>ments to be mad</w:t>
      </w:r>
      <w:r w:rsidR="00F2544A" w:rsidRPr="00FB782A">
        <w:t>e</w:t>
      </w:r>
      <w:r w:rsidR="00F967E9" w:rsidRPr="00FB782A">
        <w:t xml:space="preserve"> with el</w:t>
      </w:r>
      <w:r w:rsidR="00F2544A" w:rsidRPr="00FB782A">
        <w:t>igible</w:t>
      </w:r>
      <w:r w:rsidR="00F967E9" w:rsidRPr="00FB782A">
        <w:t xml:space="preserve"> gov</w:t>
      </w:r>
      <w:r w:rsidR="00F2544A" w:rsidRPr="00FB782A">
        <w:t>ernment</w:t>
      </w:r>
      <w:r w:rsidR="00F967E9" w:rsidRPr="00FB782A">
        <w:t xml:space="preserve"> org</w:t>
      </w:r>
      <w:r w:rsidR="00F2544A" w:rsidRPr="00FB782A">
        <w:t>anisations.</w:t>
      </w:r>
      <w:r w:rsidR="00F967E9" w:rsidRPr="00FB782A">
        <w:t xml:space="preserve"> </w:t>
      </w:r>
      <w:r w:rsidR="00F2544A" w:rsidRPr="00FB782A">
        <w:t xml:space="preserve">WCPFC has </w:t>
      </w:r>
      <w:r w:rsidR="00F967E9" w:rsidRPr="00FB782A">
        <w:t>MOUs with other RFMOs. SPRFMO covers same geo</w:t>
      </w:r>
      <w:r w:rsidR="00F2544A" w:rsidRPr="00FB782A">
        <w:t>graphic</w:t>
      </w:r>
      <w:r w:rsidR="00F967E9" w:rsidRPr="00FB782A">
        <w:t xml:space="preserve"> area as WCPFC</w:t>
      </w:r>
      <w:r w:rsidR="00F2544A" w:rsidRPr="00FB782A">
        <w:t xml:space="preserve">, and the </w:t>
      </w:r>
      <w:r w:rsidR="00F967E9" w:rsidRPr="00FB782A">
        <w:t xml:space="preserve">two Secretariats have discussed a </w:t>
      </w:r>
      <w:r w:rsidR="00F2544A" w:rsidRPr="00FB782A">
        <w:t xml:space="preserve">draft </w:t>
      </w:r>
      <w:r w:rsidR="00F967E9" w:rsidRPr="00FB782A">
        <w:t xml:space="preserve">MOU between </w:t>
      </w:r>
      <w:r w:rsidR="00F2544A" w:rsidRPr="00FB782A">
        <w:t>them</w:t>
      </w:r>
      <w:r w:rsidR="00F967E9" w:rsidRPr="00FB782A">
        <w:t xml:space="preserve">. </w:t>
      </w:r>
      <w:r w:rsidR="00F2544A" w:rsidRPr="00FB782A">
        <w:t>A d</w:t>
      </w:r>
      <w:r w:rsidR="00F967E9" w:rsidRPr="00FB782A">
        <w:t>raft was circulated for comments</w:t>
      </w:r>
      <w:r w:rsidR="00F2544A" w:rsidRPr="00FB782A">
        <w:t xml:space="preserve">, and </w:t>
      </w:r>
      <w:r w:rsidR="00F967E9" w:rsidRPr="00FB782A">
        <w:t>revis</w:t>
      </w:r>
      <w:r w:rsidR="00F2544A" w:rsidRPr="00FB782A">
        <w:t>ions</w:t>
      </w:r>
      <w:r w:rsidR="00F967E9" w:rsidRPr="00FB782A">
        <w:t xml:space="preserve"> </w:t>
      </w:r>
      <w:r w:rsidR="00F2544A" w:rsidRPr="00FB782A">
        <w:t xml:space="preserve">are reflected </w:t>
      </w:r>
      <w:r w:rsidR="00CE3281">
        <w:t xml:space="preserve">in </w:t>
      </w:r>
      <w:r w:rsidR="00F2544A" w:rsidRPr="00FB782A">
        <w:rPr>
          <w:b/>
        </w:rPr>
        <w:t>WCPFC16-2019-37</w:t>
      </w:r>
      <w:r w:rsidR="00F967E9" w:rsidRPr="00FB782A">
        <w:t xml:space="preserve">. </w:t>
      </w:r>
      <w:r w:rsidR="00F2544A" w:rsidRPr="00FB782A">
        <w:t xml:space="preserve">She noted the </w:t>
      </w:r>
      <w:r w:rsidR="00F967E9" w:rsidRPr="00FB782A">
        <w:t xml:space="preserve">MOU is not binding; </w:t>
      </w:r>
      <w:r w:rsidR="00F2544A" w:rsidRPr="00FB782A">
        <w:t xml:space="preserve">it was </w:t>
      </w:r>
      <w:r w:rsidR="00F967E9" w:rsidRPr="00FB782A">
        <w:t xml:space="preserve">suggested to be in operation for 3 years, with </w:t>
      </w:r>
      <w:r w:rsidR="00F2544A" w:rsidRPr="00FB782A">
        <w:t xml:space="preserve">a </w:t>
      </w:r>
      <w:r w:rsidR="00F967E9" w:rsidRPr="00FB782A">
        <w:t xml:space="preserve">provision for extension. If approved, </w:t>
      </w:r>
      <w:r w:rsidR="00F2544A" w:rsidRPr="00FB782A">
        <w:t xml:space="preserve">the MOU </w:t>
      </w:r>
      <w:r w:rsidR="00F967E9" w:rsidRPr="00FB782A">
        <w:t xml:space="preserve">would be </w:t>
      </w:r>
      <w:r w:rsidR="00F2544A" w:rsidRPr="00FB782A">
        <w:t xml:space="preserve">forwarded </w:t>
      </w:r>
      <w:r w:rsidR="00F967E9" w:rsidRPr="00FB782A">
        <w:t xml:space="preserve">to SPRFMO for </w:t>
      </w:r>
      <w:r w:rsidR="00F2544A" w:rsidRPr="00FB782A">
        <w:t xml:space="preserve">their consideration </w:t>
      </w:r>
      <w:r w:rsidR="00F967E9" w:rsidRPr="00FB782A">
        <w:t>at their meeting in January</w:t>
      </w:r>
      <w:r w:rsidR="00F2544A" w:rsidRPr="00FB782A">
        <w:t xml:space="preserve"> </w:t>
      </w:r>
      <w:r w:rsidR="00F2544A" w:rsidRPr="00324712">
        <w:t>2020</w:t>
      </w:r>
      <w:r w:rsidR="00F967E9" w:rsidRPr="00324712">
        <w:t xml:space="preserve">. If need be </w:t>
      </w:r>
      <w:r w:rsidR="00F2544A" w:rsidRPr="00324712">
        <w:t xml:space="preserve">it </w:t>
      </w:r>
      <w:r w:rsidR="00F967E9" w:rsidRPr="00324712">
        <w:t xml:space="preserve">would be returned with their comments and </w:t>
      </w:r>
      <w:r w:rsidR="00F2544A" w:rsidRPr="00324712">
        <w:t xml:space="preserve">again </w:t>
      </w:r>
      <w:r w:rsidR="00F967E9" w:rsidRPr="00324712">
        <w:t>circ</w:t>
      </w:r>
      <w:r w:rsidR="00F2544A" w:rsidRPr="00324712">
        <w:t>ulated to</w:t>
      </w:r>
      <w:r w:rsidR="00F967E9" w:rsidRPr="00324712">
        <w:t xml:space="preserve"> CCMs </w:t>
      </w:r>
      <w:r w:rsidR="00F2544A" w:rsidRPr="00324712">
        <w:t xml:space="preserve">for their </w:t>
      </w:r>
      <w:r w:rsidR="00F967E9" w:rsidRPr="00324712">
        <w:t xml:space="preserve">advice. </w:t>
      </w:r>
    </w:p>
    <w:p w14:paraId="273FC1E5" w14:textId="4A24A590" w:rsidR="00F967E9" w:rsidRPr="00FB782A" w:rsidRDefault="00F967E9" w:rsidP="00C15827">
      <w:pPr>
        <w:pStyle w:val="WCPFCText"/>
      </w:pPr>
      <w:r w:rsidRPr="00324712">
        <w:t>FSM</w:t>
      </w:r>
      <w:r w:rsidR="00F2544A" w:rsidRPr="00324712">
        <w:t xml:space="preserve"> on behalf of </w:t>
      </w:r>
      <w:r w:rsidRPr="00324712">
        <w:t>FFA members</w:t>
      </w:r>
      <w:r w:rsidR="00F2544A" w:rsidRPr="00324712">
        <w:t xml:space="preserve"> stated they were</w:t>
      </w:r>
      <w:r w:rsidR="00310B77">
        <w:t xml:space="preserve"> </w:t>
      </w:r>
      <w:r w:rsidRPr="00324712">
        <w:t xml:space="preserve">generally </w:t>
      </w:r>
      <w:r w:rsidR="00F2544A" w:rsidRPr="00324712">
        <w:t xml:space="preserve">quite </w:t>
      </w:r>
      <w:r w:rsidRPr="00324712">
        <w:t>supportive</w:t>
      </w:r>
      <w:r w:rsidR="00E02233" w:rsidRPr="00324712">
        <w:t xml:space="preserve"> of the MOU</w:t>
      </w:r>
      <w:r w:rsidR="00F2544A" w:rsidRPr="00324712">
        <w:t xml:space="preserve">, but had </w:t>
      </w:r>
      <w:r w:rsidRPr="00324712">
        <w:t xml:space="preserve">some concerns about </w:t>
      </w:r>
      <w:r w:rsidR="00F2544A" w:rsidRPr="00324712">
        <w:t xml:space="preserve">the </w:t>
      </w:r>
      <w:r w:rsidRPr="00324712">
        <w:t xml:space="preserve">scope </w:t>
      </w:r>
      <w:r w:rsidR="00F2544A" w:rsidRPr="00324712">
        <w:t xml:space="preserve">of the information and </w:t>
      </w:r>
      <w:r w:rsidRPr="00324712">
        <w:t>data sharing p</w:t>
      </w:r>
      <w:r w:rsidR="00F2544A" w:rsidRPr="00324712">
        <w:t>r</w:t>
      </w:r>
      <w:r w:rsidRPr="00324712">
        <w:t xml:space="preserve">ovisions. </w:t>
      </w:r>
      <w:r w:rsidR="00F279E9" w:rsidRPr="00324712">
        <w:t xml:space="preserve">The protection of confidential information and data that is provided to the Commission is critical. </w:t>
      </w:r>
      <w:r w:rsidR="00E02233" w:rsidRPr="00324712">
        <w:t xml:space="preserve">They sought </w:t>
      </w:r>
      <w:r w:rsidR="00F279E9" w:rsidRPr="00324712">
        <w:t xml:space="preserve">clarity on whether such information and data </w:t>
      </w:r>
      <w:r w:rsidR="00E02233" w:rsidRPr="00324712">
        <w:t xml:space="preserve">would </w:t>
      </w:r>
      <w:r w:rsidR="00F279E9" w:rsidRPr="00324712">
        <w:t>be shared under the MOU and emphasise</w:t>
      </w:r>
      <w:r w:rsidR="00E02233" w:rsidRPr="00324712">
        <w:t>d</w:t>
      </w:r>
      <w:r w:rsidR="00F279E9" w:rsidRPr="00324712">
        <w:t xml:space="preserve"> the need for effective confidentiality and non-disclosure </w:t>
      </w:r>
      <w:r w:rsidR="00F279E9" w:rsidRPr="00A86FA1">
        <w:t>provisions.</w:t>
      </w:r>
      <w:r w:rsidR="00A86FA1">
        <w:t xml:space="preserve"> </w:t>
      </w:r>
      <w:r w:rsidR="00E02233" w:rsidRPr="00324712">
        <w:t>The Legal Adviser stated that a</w:t>
      </w:r>
      <w:r w:rsidRPr="00324712">
        <w:t xml:space="preserve">ny data sharing would need to be consistent with the WCPFC Data sharing requirements. </w:t>
      </w:r>
      <w:r w:rsidR="00E02233" w:rsidRPr="00324712">
        <w:t xml:space="preserve">The </w:t>
      </w:r>
      <w:r w:rsidRPr="00324712">
        <w:t>Sec</w:t>
      </w:r>
      <w:r w:rsidR="00E02233" w:rsidRPr="00324712">
        <w:t>retariat</w:t>
      </w:r>
      <w:r w:rsidRPr="00324712">
        <w:t xml:space="preserve"> woul</w:t>
      </w:r>
      <w:r w:rsidR="00E02233" w:rsidRPr="00324712">
        <w:t>d</w:t>
      </w:r>
      <w:r w:rsidRPr="00324712">
        <w:t xml:space="preserve"> ensure that all requirements were met</w:t>
      </w:r>
      <w:r w:rsidR="00A86FA1">
        <w:t>, and c</w:t>
      </w:r>
      <w:r w:rsidRPr="00324712">
        <w:t>onsult</w:t>
      </w:r>
      <w:r w:rsidR="00E02233" w:rsidRPr="00324712">
        <w:t>ations</w:t>
      </w:r>
      <w:r w:rsidRPr="00324712">
        <w:t xml:space="preserve"> </w:t>
      </w:r>
      <w:r w:rsidR="00E02233" w:rsidRPr="00324712">
        <w:t xml:space="preserve">would be held with </w:t>
      </w:r>
      <w:r w:rsidRPr="00324712">
        <w:t>CC</w:t>
      </w:r>
      <w:r w:rsidR="00E02233" w:rsidRPr="00324712">
        <w:t>M</w:t>
      </w:r>
      <w:r w:rsidRPr="00324712">
        <w:t xml:space="preserve">s </w:t>
      </w:r>
      <w:r w:rsidR="00E02233" w:rsidRPr="00324712">
        <w:t xml:space="preserve">if </w:t>
      </w:r>
      <w:r w:rsidRPr="00324712">
        <w:t xml:space="preserve">needed. </w:t>
      </w:r>
      <w:r w:rsidR="00E02233" w:rsidRPr="00324712">
        <w:t>She stated that the Secretariat did</w:t>
      </w:r>
      <w:r w:rsidR="00E02233" w:rsidRPr="00FB782A">
        <w:t xml:space="preserve"> n</w:t>
      </w:r>
      <w:r w:rsidRPr="00FB782A">
        <w:t>ot ant</w:t>
      </w:r>
      <w:r w:rsidR="00E02233" w:rsidRPr="00FB782A">
        <w:t>icipate</w:t>
      </w:r>
      <w:r w:rsidRPr="00FB782A">
        <w:t xml:space="preserve"> that sig</w:t>
      </w:r>
      <w:r w:rsidR="00E02233" w:rsidRPr="00FB782A">
        <w:t>nificant</w:t>
      </w:r>
      <w:r w:rsidRPr="00FB782A">
        <w:t xml:space="preserve"> data shar</w:t>
      </w:r>
      <w:r w:rsidR="00E02233" w:rsidRPr="00FB782A">
        <w:t>ing</w:t>
      </w:r>
      <w:r w:rsidRPr="00FB782A">
        <w:t xml:space="preserve"> </w:t>
      </w:r>
      <w:r w:rsidR="00E02233" w:rsidRPr="00FB782A">
        <w:t xml:space="preserve">would </w:t>
      </w:r>
      <w:r w:rsidRPr="00FB782A">
        <w:t xml:space="preserve">take place, but some </w:t>
      </w:r>
      <w:r w:rsidR="00E02233" w:rsidRPr="00FB782A">
        <w:t>(</w:t>
      </w:r>
      <w:r w:rsidRPr="00FB782A">
        <w:t xml:space="preserve">such as </w:t>
      </w:r>
      <w:r w:rsidR="00A86FA1">
        <w:t xml:space="preserve">regarding </w:t>
      </w:r>
      <w:r w:rsidRPr="00FB782A">
        <w:t xml:space="preserve">IUU </w:t>
      </w:r>
      <w:r w:rsidR="00A86FA1">
        <w:t xml:space="preserve">fishing and the </w:t>
      </w:r>
      <w:r w:rsidRPr="00FB782A">
        <w:t>ROFV</w:t>
      </w:r>
      <w:r w:rsidR="00E02233" w:rsidRPr="00FB782A">
        <w:t>)</w:t>
      </w:r>
      <w:r w:rsidRPr="00FB782A">
        <w:t xml:space="preserve"> could be anticipated.</w:t>
      </w:r>
    </w:p>
    <w:p w14:paraId="5A526CC7" w14:textId="11314A75" w:rsidR="00F967E9" w:rsidRPr="00FB782A" w:rsidRDefault="00E02233" w:rsidP="00C15827">
      <w:pPr>
        <w:pStyle w:val="WCPFCText"/>
      </w:pPr>
      <w:r w:rsidRPr="00FB782A">
        <w:t xml:space="preserve">The </w:t>
      </w:r>
      <w:r w:rsidR="00F967E9" w:rsidRPr="00FB782A">
        <w:t>EU support</w:t>
      </w:r>
      <w:r w:rsidRPr="00FB782A">
        <w:t>ed</w:t>
      </w:r>
      <w:r w:rsidR="00F967E9" w:rsidRPr="00FB782A">
        <w:t xml:space="preserve"> </w:t>
      </w:r>
      <w:r w:rsidRPr="00FB782A">
        <w:t xml:space="preserve">the </w:t>
      </w:r>
      <w:r w:rsidR="00F967E9" w:rsidRPr="00FB782A">
        <w:t>process</w:t>
      </w:r>
      <w:r w:rsidRPr="00FB782A">
        <w:t xml:space="preserve"> and noted that the t</w:t>
      </w:r>
      <w:r w:rsidR="00F967E9" w:rsidRPr="00FB782A">
        <w:t xml:space="preserve">ext </w:t>
      </w:r>
      <w:r w:rsidRPr="00FB782A">
        <w:t xml:space="preserve">was </w:t>
      </w:r>
      <w:r w:rsidR="00F967E9" w:rsidRPr="00FB782A">
        <w:t xml:space="preserve">very comprehensive. </w:t>
      </w:r>
      <w:r w:rsidRPr="00FB782A">
        <w:t xml:space="preserve">It inquired whether the draft had </w:t>
      </w:r>
      <w:r w:rsidR="00F967E9" w:rsidRPr="00FB782A">
        <w:t xml:space="preserve">also </w:t>
      </w:r>
      <w:r w:rsidRPr="00FB782A">
        <w:t xml:space="preserve">been </w:t>
      </w:r>
      <w:r w:rsidR="00F967E9" w:rsidRPr="00FB782A">
        <w:t xml:space="preserve">discussed </w:t>
      </w:r>
      <w:r w:rsidRPr="00FB782A">
        <w:t xml:space="preserve">by </w:t>
      </w:r>
      <w:r w:rsidR="00F967E9" w:rsidRPr="00FB782A">
        <w:t>SPRFMO</w:t>
      </w:r>
      <w:r w:rsidRPr="00FB782A">
        <w:t xml:space="preserve">. The Legal Adviser stated that an earlier draft had been </w:t>
      </w:r>
      <w:r w:rsidR="00F967E9" w:rsidRPr="00FB782A">
        <w:t>di</w:t>
      </w:r>
      <w:r w:rsidRPr="00FB782A">
        <w:t>s</w:t>
      </w:r>
      <w:r w:rsidR="00F967E9" w:rsidRPr="00FB782A">
        <w:t xml:space="preserve">cussed </w:t>
      </w:r>
      <w:r w:rsidRPr="00FB782A">
        <w:t xml:space="preserve">by </w:t>
      </w:r>
      <w:r w:rsidR="00F967E9" w:rsidRPr="00FB782A">
        <w:t>SPRFMO</w:t>
      </w:r>
      <w:r w:rsidRPr="00FB782A">
        <w:t xml:space="preserve">; the document in </w:t>
      </w:r>
      <w:r w:rsidRPr="00FB782A">
        <w:rPr>
          <w:b/>
        </w:rPr>
        <w:t>WCPFC16-2019-37</w:t>
      </w:r>
      <w:r w:rsidRPr="00FB782A">
        <w:t xml:space="preserve"> reflect</w:t>
      </w:r>
      <w:r w:rsidR="00A86FA1">
        <w:t>s</w:t>
      </w:r>
      <w:r w:rsidRPr="00FB782A">
        <w:t xml:space="preserve"> those consultations</w:t>
      </w:r>
      <w:r w:rsidR="00F967E9" w:rsidRPr="00FB782A">
        <w:t xml:space="preserve">. </w:t>
      </w:r>
    </w:p>
    <w:p w14:paraId="2BC8E145" w14:textId="6154E3DD" w:rsidR="00F967E9" w:rsidRPr="00FB782A" w:rsidRDefault="00F967E9" w:rsidP="00C15827">
      <w:pPr>
        <w:pStyle w:val="WCPFCText"/>
      </w:pPr>
      <w:r w:rsidRPr="00FB782A">
        <w:t>Japan</w:t>
      </w:r>
      <w:r w:rsidR="00A10453" w:rsidRPr="00FB782A">
        <w:t xml:space="preserve"> stated it was not a</w:t>
      </w:r>
      <w:r w:rsidRPr="00FB782A">
        <w:t xml:space="preserve"> member of SPRFMO</w:t>
      </w:r>
      <w:r w:rsidR="0048672E" w:rsidRPr="00FB782A">
        <w:t xml:space="preserve"> and voiced the n</w:t>
      </w:r>
      <w:r w:rsidRPr="00FB782A">
        <w:t>ee</w:t>
      </w:r>
      <w:r w:rsidR="0048672E" w:rsidRPr="00FB782A">
        <w:t>d</w:t>
      </w:r>
      <w:r w:rsidRPr="00FB782A">
        <w:t xml:space="preserve"> to be cautious about </w:t>
      </w:r>
      <w:r w:rsidR="0048672E" w:rsidRPr="00FB782A">
        <w:t xml:space="preserve">data </w:t>
      </w:r>
      <w:r w:rsidRPr="00FB782A">
        <w:t>exchange</w:t>
      </w:r>
      <w:r w:rsidR="0048672E" w:rsidRPr="00FB782A">
        <w:t xml:space="preserve">s, which it stated should be </w:t>
      </w:r>
      <w:r w:rsidRPr="00FB782A">
        <w:t xml:space="preserve">subject to data rules. </w:t>
      </w:r>
      <w:r w:rsidR="0048672E" w:rsidRPr="00FB782A">
        <w:t>It a</w:t>
      </w:r>
      <w:r w:rsidRPr="00FB782A">
        <w:t xml:space="preserve">lso </w:t>
      </w:r>
      <w:r w:rsidR="0048672E" w:rsidRPr="00FB782A">
        <w:t xml:space="preserve">inquired regarding the </w:t>
      </w:r>
      <w:r w:rsidRPr="00FB782A">
        <w:t>degree of data confidentiality in SPRFMO</w:t>
      </w:r>
      <w:r w:rsidR="0048672E" w:rsidRPr="00FB782A">
        <w:t xml:space="preserve"> and suggested that if </w:t>
      </w:r>
      <w:r w:rsidR="00A86FA1">
        <w:t>S</w:t>
      </w:r>
      <w:r w:rsidR="0048672E" w:rsidRPr="00FB782A">
        <w:t xml:space="preserve">PRFMO’s </w:t>
      </w:r>
      <w:r w:rsidRPr="00FB782A">
        <w:t>data confidentiality rules</w:t>
      </w:r>
      <w:r w:rsidR="0048672E" w:rsidRPr="00FB782A">
        <w:t xml:space="preserve"> were weaker</w:t>
      </w:r>
      <w:r w:rsidR="00A86FA1">
        <w:t xml:space="preserve"> than those of WCPFC</w:t>
      </w:r>
      <w:r w:rsidRPr="00FB782A">
        <w:t xml:space="preserve">, </w:t>
      </w:r>
      <w:r w:rsidR="0048672E" w:rsidRPr="00FB782A">
        <w:t xml:space="preserve">and WCPFC provided </w:t>
      </w:r>
      <w:r w:rsidRPr="00FB782A">
        <w:t>non-pub</w:t>
      </w:r>
      <w:r w:rsidR="0048672E" w:rsidRPr="00FB782A">
        <w:t>lic domain</w:t>
      </w:r>
      <w:r w:rsidRPr="00FB782A">
        <w:t xml:space="preserve"> data, </w:t>
      </w:r>
      <w:r w:rsidR="0048672E" w:rsidRPr="00FB782A">
        <w:t xml:space="preserve">it could </w:t>
      </w:r>
      <w:r w:rsidRPr="00FB782A">
        <w:t xml:space="preserve">be at risk of leaking to </w:t>
      </w:r>
      <w:r w:rsidR="0048672E" w:rsidRPr="00FB782A">
        <w:t xml:space="preserve">the </w:t>
      </w:r>
      <w:r w:rsidRPr="00FB782A">
        <w:t xml:space="preserve">public. </w:t>
      </w:r>
      <w:r w:rsidR="0048672E" w:rsidRPr="00FB782A">
        <w:t xml:space="preserve">The Legal Adviser stated that </w:t>
      </w:r>
      <w:r w:rsidRPr="00FB782A">
        <w:t>if the Comm</w:t>
      </w:r>
      <w:r w:rsidR="0048672E" w:rsidRPr="00FB782A">
        <w:t>ission</w:t>
      </w:r>
      <w:r w:rsidRPr="00FB782A">
        <w:t xml:space="preserve"> request</w:t>
      </w:r>
      <w:r w:rsidR="000A728C">
        <w:t>ed</w:t>
      </w:r>
      <w:r w:rsidRPr="00FB782A">
        <w:t xml:space="preserve"> </w:t>
      </w:r>
      <w:r w:rsidR="000A728C">
        <w:t xml:space="preserve">that </w:t>
      </w:r>
      <w:r w:rsidRPr="00FB782A">
        <w:t>the Sec</w:t>
      </w:r>
      <w:r w:rsidR="0048672E" w:rsidRPr="00FB782A">
        <w:t>retariat</w:t>
      </w:r>
      <w:r w:rsidRPr="00FB782A">
        <w:t xml:space="preserve"> ensure reciprocity in sharing non-public data</w:t>
      </w:r>
      <w:r w:rsidR="0048672E" w:rsidRPr="00FB782A">
        <w:t>, this</w:t>
      </w:r>
      <w:r w:rsidRPr="00FB782A">
        <w:t xml:space="preserve"> would have to be ta</w:t>
      </w:r>
      <w:r w:rsidR="0048672E" w:rsidRPr="00FB782A">
        <w:t>k</w:t>
      </w:r>
      <w:r w:rsidRPr="00FB782A">
        <w:t>en into acc</w:t>
      </w:r>
      <w:r w:rsidR="0048672E" w:rsidRPr="00FB782A">
        <w:t xml:space="preserve">ount; additionally, there </w:t>
      </w:r>
      <w:r w:rsidRPr="00FB782A">
        <w:t xml:space="preserve">could be </w:t>
      </w:r>
      <w:r w:rsidR="0048672E" w:rsidRPr="00FB782A">
        <w:t xml:space="preserve">an </w:t>
      </w:r>
      <w:r w:rsidRPr="00FB782A">
        <w:t>undertaking that if data wa</w:t>
      </w:r>
      <w:r w:rsidR="0048672E" w:rsidRPr="00FB782A">
        <w:t>s</w:t>
      </w:r>
      <w:r w:rsidRPr="00FB782A">
        <w:t xml:space="preserve"> shared the WCPFC rules </w:t>
      </w:r>
      <w:r w:rsidR="0048672E" w:rsidRPr="00FB782A">
        <w:t xml:space="preserve">would </w:t>
      </w:r>
      <w:r w:rsidRPr="00FB782A">
        <w:t>appl</w:t>
      </w:r>
      <w:r w:rsidR="0048672E" w:rsidRPr="00FB782A">
        <w:t>y</w:t>
      </w:r>
      <w:r w:rsidRPr="00FB782A">
        <w:t xml:space="preserve"> to that data</w:t>
      </w:r>
      <w:r w:rsidR="000A728C">
        <w:t xml:space="preserve">, meaning </w:t>
      </w:r>
      <w:r w:rsidRPr="00FB782A">
        <w:t>confidential</w:t>
      </w:r>
      <w:r w:rsidR="0048672E" w:rsidRPr="00FB782A">
        <w:t xml:space="preserve"> data would </w:t>
      </w:r>
      <w:r w:rsidRPr="00FB782A">
        <w:t xml:space="preserve">remain confidential. </w:t>
      </w:r>
      <w:r w:rsidR="0048672E" w:rsidRPr="00FB782A">
        <w:t>She stated that t</w:t>
      </w:r>
      <w:r w:rsidRPr="00FB782A">
        <w:t xml:space="preserve">hose issues could be handled </w:t>
      </w:r>
      <w:r w:rsidR="0048672E" w:rsidRPr="00FB782A">
        <w:t xml:space="preserve">through </w:t>
      </w:r>
      <w:r w:rsidRPr="00FB782A">
        <w:t xml:space="preserve">a </w:t>
      </w:r>
      <w:r w:rsidR="0048672E" w:rsidRPr="00FB782A">
        <w:t xml:space="preserve">decision by </w:t>
      </w:r>
      <w:r w:rsidRPr="00FB782A">
        <w:t xml:space="preserve">the </w:t>
      </w:r>
      <w:r w:rsidR="0048672E" w:rsidRPr="00FB782A">
        <w:t>C</w:t>
      </w:r>
      <w:r w:rsidRPr="00FB782A">
        <w:t>omm</w:t>
      </w:r>
      <w:r w:rsidR="0048672E" w:rsidRPr="00FB782A">
        <w:t>ission</w:t>
      </w:r>
      <w:r w:rsidRPr="00FB782A">
        <w:t>.</w:t>
      </w:r>
    </w:p>
    <w:p w14:paraId="6EA370B4" w14:textId="10B67A97" w:rsidR="00F967E9" w:rsidRPr="00FB782A" w:rsidRDefault="00F967E9" w:rsidP="00C15827">
      <w:pPr>
        <w:pStyle w:val="WCPFCText"/>
      </w:pPr>
      <w:r w:rsidRPr="00FB782A">
        <w:t>J</w:t>
      </w:r>
      <w:r w:rsidR="007335E2" w:rsidRPr="00FB782A">
        <w:t>a</w:t>
      </w:r>
      <w:r w:rsidRPr="00FB782A">
        <w:t>pa</w:t>
      </w:r>
      <w:r w:rsidR="007335E2" w:rsidRPr="00FB782A">
        <w:t xml:space="preserve">n noted that </w:t>
      </w:r>
      <w:r w:rsidRPr="00FB782A">
        <w:t xml:space="preserve">in </w:t>
      </w:r>
      <w:r w:rsidR="007335E2" w:rsidRPr="00FB782A">
        <w:t xml:space="preserve">the </w:t>
      </w:r>
      <w:r w:rsidRPr="00FB782A">
        <w:t xml:space="preserve">case of </w:t>
      </w:r>
      <w:r w:rsidR="007335E2" w:rsidRPr="00FB782A">
        <w:t xml:space="preserve">WCPFC’s </w:t>
      </w:r>
      <w:r w:rsidRPr="00FB782A">
        <w:t>MOU with IATTC, there is a separate MOU on exch</w:t>
      </w:r>
      <w:r w:rsidR="007335E2" w:rsidRPr="00FB782A">
        <w:t>ange</w:t>
      </w:r>
      <w:r w:rsidRPr="00FB782A">
        <w:t xml:space="preserve"> and rel</w:t>
      </w:r>
      <w:r w:rsidR="007335E2" w:rsidRPr="00FB782A">
        <w:t>e</w:t>
      </w:r>
      <w:r w:rsidRPr="00FB782A">
        <w:t>ase of data</w:t>
      </w:r>
      <w:r w:rsidR="007335E2" w:rsidRPr="00FB782A">
        <w:t xml:space="preserve"> and inquired regarding </w:t>
      </w:r>
      <w:r w:rsidRPr="00FB782A">
        <w:t>the diff</w:t>
      </w:r>
      <w:r w:rsidR="007335E2" w:rsidRPr="00FB782A">
        <w:t>erences</w:t>
      </w:r>
      <w:r w:rsidRPr="00FB782A">
        <w:t xml:space="preserve"> </w:t>
      </w:r>
      <w:r w:rsidR="007335E2" w:rsidRPr="00FB782A">
        <w:t xml:space="preserve">between </w:t>
      </w:r>
      <w:r w:rsidRPr="00FB782A">
        <w:t>the two approaches</w:t>
      </w:r>
      <w:r w:rsidR="007335E2" w:rsidRPr="00FB782A">
        <w:t xml:space="preserve">. The Legal Adviser Stated that </w:t>
      </w:r>
      <w:r w:rsidRPr="00FB782A">
        <w:t>in the IATTC the exch</w:t>
      </w:r>
      <w:r w:rsidR="007335E2" w:rsidRPr="00FB782A">
        <w:t>ange</w:t>
      </w:r>
      <w:r w:rsidRPr="00FB782A">
        <w:t xml:space="preserve"> of data is in respect of highly </w:t>
      </w:r>
      <w:r w:rsidR="007335E2" w:rsidRPr="00FB782A">
        <w:t>m</w:t>
      </w:r>
      <w:r w:rsidRPr="00FB782A">
        <w:t>igratory species</w:t>
      </w:r>
      <w:r w:rsidR="007335E2" w:rsidRPr="00FB782A">
        <w:t xml:space="preserve">, meaning there is </w:t>
      </w:r>
      <w:r w:rsidRPr="00FB782A">
        <w:t>much more data exch</w:t>
      </w:r>
      <w:r w:rsidR="007335E2" w:rsidRPr="00FB782A">
        <w:t>anged</w:t>
      </w:r>
      <w:r w:rsidRPr="00FB782A">
        <w:t xml:space="preserve">. SPRFMO does </w:t>
      </w:r>
      <w:r w:rsidR="007335E2" w:rsidRPr="00FB782A">
        <w:t xml:space="preserve">not </w:t>
      </w:r>
      <w:r w:rsidRPr="00FB782A">
        <w:t xml:space="preserve">cover </w:t>
      </w:r>
      <w:r w:rsidR="007335E2" w:rsidRPr="00FB782A">
        <w:t xml:space="preserve">highly migratory </w:t>
      </w:r>
      <w:r w:rsidRPr="00FB782A">
        <w:t xml:space="preserve">species, thus </w:t>
      </w:r>
      <w:r w:rsidR="000A728C">
        <w:t xml:space="preserve">it is expected that </w:t>
      </w:r>
      <w:r w:rsidRPr="00FB782A">
        <w:t xml:space="preserve">much less data </w:t>
      </w:r>
      <w:r w:rsidR="000A728C">
        <w:t xml:space="preserve">would be </w:t>
      </w:r>
      <w:r w:rsidRPr="00FB782A">
        <w:t xml:space="preserve">exchanged. </w:t>
      </w:r>
      <w:r w:rsidR="007335E2" w:rsidRPr="00FB782A">
        <w:t xml:space="preserve">The focus is more on </w:t>
      </w:r>
      <w:r w:rsidRPr="00FB782A">
        <w:t xml:space="preserve">what vessels are fishing in </w:t>
      </w:r>
      <w:r w:rsidR="007335E2" w:rsidRPr="00FB782A">
        <w:t xml:space="preserve">the </w:t>
      </w:r>
      <w:r w:rsidRPr="00FB782A">
        <w:t xml:space="preserve">area than </w:t>
      </w:r>
      <w:r w:rsidR="000A728C">
        <w:t xml:space="preserve">on </w:t>
      </w:r>
      <w:r w:rsidRPr="00FB782A">
        <w:t>what they are catching.</w:t>
      </w:r>
    </w:p>
    <w:p w14:paraId="7FC75C35" w14:textId="535447D5" w:rsidR="00F967E9" w:rsidRPr="00FB782A" w:rsidRDefault="00F967E9" w:rsidP="00C15827">
      <w:pPr>
        <w:pStyle w:val="WCPFCText"/>
      </w:pPr>
      <w:r w:rsidRPr="00FB782A">
        <w:t>Japan</w:t>
      </w:r>
      <w:r w:rsidR="007335E2" w:rsidRPr="00FB782A">
        <w:t xml:space="preserve"> inquired regarding the e</w:t>
      </w:r>
      <w:r w:rsidRPr="00FB782A">
        <w:t>xch</w:t>
      </w:r>
      <w:r w:rsidR="007335E2" w:rsidRPr="00FB782A">
        <w:t>ange</w:t>
      </w:r>
      <w:r w:rsidRPr="00FB782A">
        <w:t xml:space="preserve"> of info</w:t>
      </w:r>
      <w:r w:rsidR="007335E2" w:rsidRPr="00FB782A">
        <w:t>rmation</w:t>
      </w:r>
      <w:r w:rsidRPr="00FB782A">
        <w:t xml:space="preserve"> about IUU vessels. </w:t>
      </w:r>
      <w:r w:rsidR="007335E2" w:rsidRPr="00FB782A">
        <w:t xml:space="preserve">The Legal Adviser stated that </w:t>
      </w:r>
      <w:r w:rsidRPr="00FB782A">
        <w:t xml:space="preserve">under the terms of the </w:t>
      </w:r>
      <w:r w:rsidR="007335E2" w:rsidRPr="00FB782A">
        <w:t xml:space="preserve">draft </w:t>
      </w:r>
      <w:r w:rsidRPr="00FB782A">
        <w:t>MOU, the IUU lists would be shared</w:t>
      </w:r>
      <w:r w:rsidR="007335E2" w:rsidRPr="00FB782A">
        <w:t>, but noted that s</w:t>
      </w:r>
      <w:r w:rsidRPr="00FB782A">
        <w:t>impl</w:t>
      </w:r>
      <w:r w:rsidR="007335E2" w:rsidRPr="00FB782A">
        <w:t>e</w:t>
      </w:r>
      <w:r w:rsidRPr="00FB782A">
        <w:t xml:space="preserve"> sharing of the </w:t>
      </w:r>
      <w:r w:rsidR="007335E2" w:rsidRPr="00FB782A">
        <w:t xml:space="preserve">IUU </w:t>
      </w:r>
      <w:r w:rsidRPr="00FB782A">
        <w:t xml:space="preserve">vessel list </w:t>
      </w:r>
      <w:r w:rsidR="007335E2" w:rsidRPr="00FB782A">
        <w:t xml:space="preserve">did </w:t>
      </w:r>
      <w:r w:rsidRPr="00FB782A">
        <w:t>not implicate any cross listing.</w:t>
      </w:r>
      <w:r w:rsidR="007335E2" w:rsidRPr="00FB782A">
        <w:t xml:space="preserve"> </w:t>
      </w:r>
    </w:p>
    <w:tbl>
      <w:tblPr>
        <w:tblStyle w:val="TableGrid"/>
        <w:tblW w:w="0" w:type="auto"/>
        <w:tblLook w:val="04A0" w:firstRow="1" w:lastRow="0" w:firstColumn="1" w:lastColumn="0" w:noHBand="0" w:noVBand="1"/>
      </w:tblPr>
      <w:tblGrid>
        <w:gridCol w:w="9407"/>
      </w:tblGrid>
      <w:tr w:rsidR="008C1424" w:rsidRPr="00FB782A" w14:paraId="309B8795" w14:textId="77777777" w:rsidTr="008C1424">
        <w:tc>
          <w:tcPr>
            <w:tcW w:w="9407" w:type="dxa"/>
          </w:tcPr>
          <w:p w14:paraId="6A433D82" w14:textId="1CE9C1D1" w:rsidR="008C1424" w:rsidRPr="00FB782A" w:rsidRDefault="008C1424" w:rsidP="00C15827">
            <w:pPr>
              <w:pStyle w:val="WCPFCText"/>
            </w:pPr>
            <w:r w:rsidRPr="00FB782A">
              <w:t>The Commission endorsed amendments to the draft text of an MOU between SPRFMO and WCPFC to be referred to SPRFMO for the consideration of the SPRFMO Commission. (</w:t>
            </w:r>
            <w:r w:rsidRPr="00324712">
              <w:rPr>
                <w:b/>
                <w:bCs/>
              </w:rPr>
              <w:t>Attachment X*)</w:t>
            </w:r>
          </w:p>
        </w:tc>
      </w:tr>
    </w:tbl>
    <w:p w14:paraId="72B7752C" w14:textId="77777777" w:rsidR="00B92428" w:rsidRDefault="00B92428" w:rsidP="00F3027F">
      <w:pPr>
        <w:rPr>
          <w:b/>
          <w:bCs/>
          <w:lang w:val="en-AU"/>
        </w:rPr>
      </w:pPr>
    </w:p>
    <w:p w14:paraId="4DEC2B4A" w14:textId="5A7C6EE7" w:rsidR="00F3027F" w:rsidRPr="00FB782A" w:rsidRDefault="00F3027F" w:rsidP="00F3027F">
      <w:pPr>
        <w:rPr>
          <w:b/>
          <w:bCs/>
          <w:lang w:val="en-AU"/>
        </w:rPr>
      </w:pPr>
      <w:r w:rsidRPr="00FB782A">
        <w:rPr>
          <w:b/>
          <w:bCs/>
          <w:lang w:val="en-AU"/>
        </w:rPr>
        <w:tab/>
      </w:r>
      <w:r w:rsidRPr="00FB782A">
        <w:rPr>
          <w:b/>
          <w:bCs/>
          <w:lang w:val="en-AU"/>
        </w:rPr>
        <w:tab/>
      </w:r>
      <w:r w:rsidR="000A728C">
        <w:rPr>
          <w:b/>
          <w:bCs/>
          <w:lang w:val="en-AU"/>
        </w:rPr>
        <w:tab/>
      </w:r>
      <w:r w:rsidRPr="00FB782A">
        <w:rPr>
          <w:b/>
          <w:bCs/>
          <w:lang w:val="en-AU"/>
        </w:rPr>
        <w:t>13.2.A.3</w:t>
      </w:r>
      <w:r w:rsidR="00D72DB5">
        <w:rPr>
          <w:b/>
          <w:bCs/>
          <w:lang w:val="en-AU"/>
        </w:rPr>
        <w:t xml:space="preserve">  </w:t>
      </w:r>
      <w:r w:rsidRPr="00FB782A">
        <w:rPr>
          <w:b/>
          <w:bCs/>
          <w:lang w:val="en-AU"/>
        </w:rPr>
        <w:t>Climate Change (WCPFC16-2019-DP04 and DP04_SUPP)</w:t>
      </w:r>
    </w:p>
    <w:p w14:paraId="1FB01D7E" w14:textId="77777777" w:rsidR="00F3027F" w:rsidRPr="00FB782A" w:rsidRDefault="00F3027F" w:rsidP="00F3027F">
      <w:pPr>
        <w:rPr>
          <w:b/>
          <w:bCs/>
          <w:lang w:val="en-AU"/>
        </w:rPr>
      </w:pPr>
    </w:p>
    <w:p w14:paraId="3F561966" w14:textId="77777777" w:rsidR="000B7FE0" w:rsidRDefault="00F3027F" w:rsidP="00C15827">
      <w:pPr>
        <w:pStyle w:val="WCPFCText"/>
      </w:pPr>
      <w:r w:rsidRPr="00FB782A">
        <w:t>CCMs held an extensive discussion regarding the resolution. In the course of that discussion several CCMs noted the difficulty they faced in receiving approval from their national authorities for some of the resolution language being proposed.</w:t>
      </w:r>
      <w:r w:rsidR="00310B77">
        <w:t xml:space="preserve"> </w:t>
      </w:r>
      <w:r w:rsidRPr="00FB782A">
        <w:t>Several other CCMs spoke regarding their obligations under various international agreements to take strong action regarding climate change in all sectors, including fisheries.</w:t>
      </w:r>
      <w:r w:rsidR="000B7FE0">
        <w:t xml:space="preserve"> The issue was further discussed through a SWG on climate change. </w:t>
      </w:r>
    </w:p>
    <w:p w14:paraId="5EF10518" w14:textId="64E4F9F5" w:rsidR="000B7FE0" w:rsidRPr="00FB782A" w:rsidRDefault="000B7FE0" w:rsidP="00C15827">
      <w:pPr>
        <w:pStyle w:val="WCPFCText"/>
      </w:pPr>
      <w:r w:rsidRPr="00FB782A">
        <w:t xml:space="preserve">FSM, </w:t>
      </w:r>
      <w:r>
        <w:t xml:space="preserve">which served </w:t>
      </w:r>
      <w:r w:rsidRPr="00FB782A">
        <w:t>as the</w:t>
      </w:r>
      <w:r w:rsidRPr="000B7FE0">
        <w:rPr>
          <w:b/>
          <w:bCs/>
        </w:rPr>
        <w:t xml:space="preserve"> </w:t>
      </w:r>
      <w:r w:rsidRPr="00FB782A">
        <w:t>chair of the</w:t>
      </w:r>
      <w:r w:rsidRPr="000B7FE0">
        <w:rPr>
          <w:b/>
          <w:bCs/>
        </w:rPr>
        <w:t xml:space="preserve"> </w:t>
      </w:r>
      <w:r w:rsidRPr="00FB782A">
        <w:t xml:space="preserve">SWG on climate change, presented the outcomes of the SWG as presented in </w:t>
      </w:r>
      <w:r w:rsidRPr="000B7FE0">
        <w:rPr>
          <w:b/>
          <w:bCs/>
        </w:rPr>
        <w:t>WCPFC16-2019-DP04_SUPP_rev3 11 December 2019</w:t>
      </w:r>
      <w:r w:rsidRPr="00FB782A">
        <w:t xml:space="preserve">. </w:t>
      </w:r>
    </w:p>
    <w:p w14:paraId="4A03ECD7" w14:textId="370F19F0" w:rsidR="00F3027F" w:rsidRPr="00FB782A" w:rsidRDefault="00F3027F" w:rsidP="00C15827">
      <w:pPr>
        <w:pStyle w:val="WCPFCText"/>
      </w:pPr>
      <w:r w:rsidRPr="00FB782A">
        <w:t>N</w:t>
      </w:r>
      <w:r w:rsidR="00BE2C7C">
        <w:t xml:space="preserve">ew </w:t>
      </w:r>
      <w:r w:rsidRPr="00FB782A">
        <w:t>C</w:t>
      </w:r>
      <w:r w:rsidR="00BE2C7C">
        <w:t>aledonia</w:t>
      </w:r>
      <w:r w:rsidRPr="00FB782A">
        <w:t xml:space="preserve"> stated that all CCMs are impacted by climate change, with some suffering direct impacts during the course of the meeting (e.g., extensive fires in Australia and New Caledonia). It supported the resolution, noting it is a first step. </w:t>
      </w:r>
    </w:p>
    <w:p w14:paraId="13A1D4B1" w14:textId="181732CA" w:rsidR="00F3027F" w:rsidRPr="00324712" w:rsidRDefault="00F3027F" w:rsidP="00C15827">
      <w:pPr>
        <w:pStyle w:val="WCPFCText"/>
      </w:pPr>
      <w:r w:rsidRPr="00FB782A">
        <w:t xml:space="preserve">Fiji stated that it takes the issue of climate change very seriously, </w:t>
      </w:r>
      <w:r w:rsidR="000A728C">
        <w:t xml:space="preserve">which it stated was already affecting </w:t>
      </w:r>
      <w:r w:rsidRPr="00FB782A">
        <w:t xml:space="preserve">many communities. </w:t>
      </w:r>
      <w:r w:rsidR="008C1424" w:rsidRPr="00FB782A">
        <w:t xml:space="preserve">It </w:t>
      </w:r>
      <w:r w:rsidR="00966DD0">
        <w:t xml:space="preserve">described </w:t>
      </w:r>
      <w:r w:rsidR="000A728C">
        <w:t xml:space="preserve">the impacts on </w:t>
      </w:r>
      <w:r w:rsidR="008C1424" w:rsidRPr="00FB782A">
        <w:t>c</w:t>
      </w:r>
      <w:r w:rsidRPr="00FB782A">
        <w:t>oastal fishermen</w:t>
      </w:r>
      <w:r w:rsidR="009B0D6D">
        <w:t>,</w:t>
      </w:r>
      <w:r w:rsidRPr="00FB782A">
        <w:t xml:space="preserve"> businesses</w:t>
      </w:r>
      <w:r w:rsidR="009B0D6D">
        <w:t xml:space="preserve"> and </w:t>
      </w:r>
      <w:r w:rsidRPr="00FB782A">
        <w:t>food security. At the national level, implementation is underway in Fiji</w:t>
      </w:r>
      <w:r w:rsidR="009B0D6D">
        <w:t>, which</w:t>
      </w:r>
      <w:r w:rsidRPr="00FB782A">
        <w:t xml:space="preserve"> commit</w:t>
      </w:r>
      <w:r w:rsidR="009B0D6D">
        <w:t>ted</w:t>
      </w:r>
      <w:r w:rsidRPr="00FB782A">
        <w:t xml:space="preserve"> to 100% sustainable management of Fiji’s EEZ by 2030 with at least 30% marine protected areas. </w:t>
      </w:r>
      <w:r w:rsidR="008C1424" w:rsidRPr="00FB782A">
        <w:t xml:space="preserve">To </w:t>
      </w:r>
      <w:r w:rsidRPr="00FB782A">
        <w:t xml:space="preserve">implement the Paris Agreement </w:t>
      </w:r>
      <w:r w:rsidR="008C1424" w:rsidRPr="00FB782A">
        <w:t xml:space="preserve">Fiji is </w:t>
      </w:r>
      <w:r w:rsidRPr="00FB782A">
        <w:t>creati</w:t>
      </w:r>
      <w:r w:rsidR="008C1424" w:rsidRPr="00FB782A">
        <w:t>ng</w:t>
      </w:r>
      <w:r w:rsidRPr="00FB782A">
        <w:t xml:space="preserve"> a new law (the Climate Change Act), which will place climate action and ambition at the centr</w:t>
      </w:r>
      <w:r w:rsidR="008C1424" w:rsidRPr="00FB782A">
        <w:t>e</w:t>
      </w:r>
      <w:r w:rsidRPr="00FB782A">
        <w:t xml:space="preserve"> of all of Fiji’s obligations. </w:t>
      </w:r>
      <w:r w:rsidR="008C1424" w:rsidRPr="00FB782A">
        <w:t>C</w:t>
      </w:r>
      <w:r w:rsidRPr="00FB782A">
        <w:t xml:space="preserve">limate change impact is a cross-cutting issue, </w:t>
      </w:r>
      <w:r w:rsidR="008C1424" w:rsidRPr="00FB782A">
        <w:t xml:space="preserve">and </w:t>
      </w:r>
      <w:r w:rsidRPr="00FB782A">
        <w:t xml:space="preserve">Fiji is </w:t>
      </w:r>
      <w:r w:rsidR="008C1424" w:rsidRPr="00FB782A">
        <w:t xml:space="preserve">also working </w:t>
      </w:r>
      <w:r w:rsidRPr="00FB782A">
        <w:t>regional</w:t>
      </w:r>
      <w:r w:rsidR="008C1424" w:rsidRPr="00FB782A">
        <w:t>ly</w:t>
      </w:r>
      <w:r w:rsidRPr="00FB782A">
        <w:t xml:space="preserve"> on </w:t>
      </w:r>
      <w:r w:rsidR="008C1424" w:rsidRPr="00FB782A">
        <w:t>o</w:t>
      </w:r>
      <w:r w:rsidRPr="00FB782A">
        <w:t xml:space="preserve">cean </w:t>
      </w:r>
      <w:r w:rsidR="008C1424" w:rsidRPr="00FB782A">
        <w:t>issues</w:t>
      </w:r>
      <w:r w:rsidR="009B0D6D">
        <w:t>;</w:t>
      </w:r>
      <w:r w:rsidRPr="00FB782A">
        <w:t xml:space="preserve"> </w:t>
      </w:r>
      <w:r w:rsidR="009B0D6D">
        <w:t>a</w:t>
      </w:r>
      <w:r w:rsidRPr="00FB782A">
        <w:t xml:space="preserve">t the Pacific Islands Forum Leaders meeting in Tuvalu in August 2019, Forum Leaders agreed to the Kainaki II Declaration, which it considered the work programme on oceans within the UNFCCC process. </w:t>
      </w:r>
      <w:r w:rsidR="009B0D6D">
        <w:t>Fiji stated that a</w:t>
      </w:r>
      <w:r w:rsidRPr="00FB782A">
        <w:t xml:space="preserve">lthough climate change may not be a priority agenda for the Commission, most if not all of the members are also parties to the UNFCCC, where national governments are actively engaged </w:t>
      </w:r>
      <w:r w:rsidR="009B0D6D">
        <w:t xml:space="preserve">in the issue </w:t>
      </w:r>
      <w:r w:rsidRPr="00FB782A">
        <w:t xml:space="preserve">across all sectors. </w:t>
      </w:r>
      <w:r w:rsidR="009B0D6D">
        <w:t>It stated that c</w:t>
      </w:r>
      <w:r w:rsidRPr="00FB782A">
        <w:t>limate change threat</w:t>
      </w:r>
      <w:r w:rsidR="009B0D6D">
        <w:t>en</w:t>
      </w:r>
      <w:r w:rsidR="00F23B42">
        <w:t>s</w:t>
      </w:r>
      <w:r w:rsidRPr="00FB782A">
        <w:t xml:space="preserve"> </w:t>
      </w:r>
      <w:r w:rsidR="009B0D6D">
        <w:t xml:space="preserve">over </w:t>
      </w:r>
      <w:r w:rsidRPr="00FB782A">
        <w:t>60% of WCPFC members</w:t>
      </w:r>
      <w:r w:rsidR="009B0D6D">
        <w:t xml:space="preserve"> on a daily basis</w:t>
      </w:r>
      <w:r w:rsidRPr="00FB782A">
        <w:t xml:space="preserve">, and </w:t>
      </w:r>
      <w:r w:rsidR="009B0D6D">
        <w:t xml:space="preserve">should </w:t>
      </w:r>
      <w:r w:rsidRPr="00FB782A">
        <w:t xml:space="preserve">command some attention in the dialogue, decisions and actions of the </w:t>
      </w:r>
      <w:r w:rsidR="009B0D6D">
        <w:t>C</w:t>
      </w:r>
      <w:r w:rsidRPr="00FB782A">
        <w:t>ommission. Fiji urge</w:t>
      </w:r>
      <w:r w:rsidR="009B0D6D">
        <w:t>d</w:t>
      </w:r>
      <w:r w:rsidRPr="00FB782A">
        <w:t xml:space="preserve"> CCMs to align </w:t>
      </w:r>
      <w:r w:rsidR="00F23B42">
        <w:t xml:space="preserve">their </w:t>
      </w:r>
      <w:r w:rsidRPr="00FB782A">
        <w:t xml:space="preserve">efforts </w:t>
      </w:r>
      <w:r w:rsidR="00F23B42">
        <w:t xml:space="preserve">on </w:t>
      </w:r>
      <w:r w:rsidRPr="00FB782A">
        <w:t xml:space="preserve">fisheries management and </w:t>
      </w:r>
      <w:r w:rsidR="00F23B42">
        <w:t xml:space="preserve">the </w:t>
      </w:r>
      <w:r w:rsidRPr="00FB782A">
        <w:t xml:space="preserve">work of the Commission </w:t>
      </w:r>
      <w:r w:rsidR="00F23B42">
        <w:t xml:space="preserve">with </w:t>
      </w:r>
      <w:r w:rsidRPr="00FB782A">
        <w:t>this critical issue</w:t>
      </w:r>
      <w:r w:rsidR="00F23B42">
        <w:t xml:space="preserve">; </w:t>
      </w:r>
      <w:r w:rsidRPr="00FB782A">
        <w:t>support</w:t>
      </w:r>
      <w:r w:rsidR="000D0F3C" w:rsidRPr="00FB782A">
        <w:t>ed</w:t>
      </w:r>
      <w:r w:rsidRPr="00FB782A">
        <w:t xml:space="preserve"> the FFA proposal</w:t>
      </w:r>
      <w:r w:rsidR="00F23B42">
        <w:t>;</w:t>
      </w:r>
      <w:r w:rsidRPr="00FB782A">
        <w:t xml:space="preserve"> </w:t>
      </w:r>
      <w:r w:rsidR="00F23B42">
        <w:t xml:space="preserve">and </w:t>
      </w:r>
      <w:r w:rsidRPr="00FB782A">
        <w:t>request</w:t>
      </w:r>
      <w:r w:rsidR="008C1424" w:rsidRPr="00FB782A">
        <w:t>ed</w:t>
      </w:r>
      <w:r w:rsidRPr="00FB782A">
        <w:t xml:space="preserve"> that the Commission task </w:t>
      </w:r>
      <w:r w:rsidR="008C1424" w:rsidRPr="00FB782A">
        <w:t xml:space="preserve">SPC </w:t>
      </w:r>
      <w:r w:rsidRPr="00FB782A">
        <w:t xml:space="preserve">and SC to focus </w:t>
      </w:r>
      <w:r w:rsidR="00F23B42">
        <w:t xml:space="preserve">their </w:t>
      </w:r>
      <w:r w:rsidRPr="00FB782A">
        <w:t xml:space="preserve">work </w:t>
      </w:r>
      <w:r w:rsidRPr="00324712">
        <w:t>programme and research, among others, on the management of tuna stocks due to the impacts brought about by climate change.</w:t>
      </w:r>
      <w:r w:rsidR="00310B77">
        <w:t xml:space="preserve"> </w:t>
      </w:r>
    </w:p>
    <w:p w14:paraId="426942F2" w14:textId="0E83E4B6" w:rsidR="00F3027F" w:rsidRPr="00FB782A" w:rsidRDefault="00F3027F" w:rsidP="00C15827">
      <w:pPr>
        <w:pStyle w:val="WCPFCText"/>
      </w:pPr>
      <w:r w:rsidRPr="00324712">
        <w:t xml:space="preserve"> The EU supported the resolution, noting that climate change is a very important priority that extends across almost all sectors of the European Community. The EU referenced the importance of considering </w:t>
      </w:r>
      <w:r w:rsidR="00F23B42">
        <w:t xml:space="preserve">climate change </w:t>
      </w:r>
      <w:r w:rsidRPr="00324712">
        <w:t>impacts on fishing</w:t>
      </w:r>
      <w:r w:rsidRPr="00FB782A">
        <w:t xml:space="preserve"> act</w:t>
      </w:r>
      <w:r w:rsidR="00F23B42">
        <w:t>ivitie</w:t>
      </w:r>
      <w:r w:rsidRPr="00FB782A">
        <w:t xml:space="preserve">s, as well as impacts of industry (e.g., harvesting and processing activities). </w:t>
      </w:r>
    </w:p>
    <w:p w14:paraId="5B3A240A" w14:textId="558A29CD" w:rsidR="00F3027F" w:rsidRPr="00FB782A" w:rsidRDefault="00F3027F" w:rsidP="00C15827">
      <w:pPr>
        <w:pStyle w:val="WCPFCText"/>
      </w:pPr>
      <w:r w:rsidRPr="00FB782A">
        <w:t xml:space="preserve">French Polynesia stated that it was important for the Commission to demonstrate to the world that it is tackling the issue, noting that </w:t>
      </w:r>
      <w:r w:rsidR="00BE2C7C">
        <w:t xml:space="preserve">the </w:t>
      </w:r>
      <w:r w:rsidRPr="00FB782A">
        <w:t xml:space="preserve">Commission’s many island members are the most vulnerable globally to the impacts of </w:t>
      </w:r>
      <w:r w:rsidR="00F23B42">
        <w:t>climate change</w:t>
      </w:r>
      <w:r w:rsidRPr="00FB782A">
        <w:t>. French Polynesia stressed that this was a first step that establishes a framework for further work and supported the resolution.</w:t>
      </w:r>
    </w:p>
    <w:p w14:paraId="60858393" w14:textId="5FCC54AF" w:rsidR="00F3027F" w:rsidRPr="00FB782A" w:rsidRDefault="00F3027F" w:rsidP="00C15827">
      <w:pPr>
        <w:pStyle w:val="WCPFCText"/>
      </w:pPr>
      <w:r w:rsidRPr="00FB782A">
        <w:t>Niue supported the resolution, stating that this is priority, and noting the impacts on Tuvalu and others small states. Niue noted that it had hosted a side event at COP 25 (held in Madrid concurrently with WCPFC</w:t>
      </w:r>
      <w:r w:rsidR="00F23B42">
        <w:t>16</w:t>
      </w:r>
      <w:r w:rsidRPr="00FB782A">
        <w:t>) showing what SIDS are doing, and stated that taking action would show that the WCPFC is not working in isolation, but taking into account issues that affect everyone.</w:t>
      </w:r>
    </w:p>
    <w:p w14:paraId="7D158679" w14:textId="10E5BC53" w:rsidR="00F3027F" w:rsidRPr="00FB782A" w:rsidRDefault="00F3027F" w:rsidP="00C15827">
      <w:pPr>
        <w:pStyle w:val="WCPFCText"/>
      </w:pPr>
      <w:r w:rsidRPr="00FB782A">
        <w:t>France agreed that the issue is urgent and supported the resolution.</w:t>
      </w:r>
    </w:p>
    <w:p w14:paraId="3DD4DBA0" w14:textId="58766836" w:rsidR="00F3027F" w:rsidRPr="00FB782A" w:rsidRDefault="00F3027F" w:rsidP="00C15827">
      <w:pPr>
        <w:pStyle w:val="WCPFCText"/>
      </w:pPr>
      <w:r w:rsidRPr="00FB782A">
        <w:t>Samoa noted that the resolution reflected instructions from Pacific leaders and stated that given the location of the WCPFC Convention area, it was a duty to pass the resolution.</w:t>
      </w:r>
    </w:p>
    <w:p w14:paraId="29FA52C8" w14:textId="11E2B885" w:rsidR="00F3027F" w:rsidRPr="00FB782A" w:rsidRDefault="00F3027F" w:rsidP="00C15827">
      <w:pPr>
        <w:pStyle w:val="WCPFCText"/>
      </w:pPr>
      <w:r w:rsidRPr="00FB782A">
        <w:t>Canada note</w:t>
      </w:r>
      <w:r w:rsidR="00F23B42">
        <w:t>d</w:t>
      </w:r>
      <w:r w:rsidRPr="00FB782A">
        <w:t xml:space="preserve"> the importance of </w:t>
      </w:r>
      <w:r w:rsidR="00F23B42">
        <w:t>climate change</w:t>
      </w:r>
      <w:r w:rsidRPr="00FB782A">
        <w:t xml:space="preserve">, and in particular the impacts being experienced in the region. It also stated that for Canada climate change was also a profound concern in the arctic. Canada appreciated the flexibility CCMs showed in reaching agreement. </w:t>
      </w:r>
    </w:p>
    <w:p w14:paraId="03468B57" w14:textId="77777777" w:rsidR="00F3027F" w:rsidRPr="00FB782A" w:rsidRDefault="00F3027F" w:rsidP="00C15827">
      <w:pPr>
        <w:pStyle w:val="WCPFCText"/>
      </w:pPr>
      <w:r w:rsidRPr="00FB782A">
        <w:t xml:space="preserve">Tuvalu thanked FFA members for the work done, supported the resolution, and urged all members to agree. </w:t>
      </w:r>
    </w:p>
    <w:p w14:paraId="445C436D" w14:textId="60DC0EBE" w:rsidR="00F3027F" w:rsidRDefault="000B7FE0" w:rsidP="00C15827">
      <w:pPr>
        <w:pStyle w:val="WCPFCText"/>
      </w:pPr>
      <w:r>
        <w:t xml:space="preserve">The </w:t>
      </w:r>
      <w:r w:rsidR="00F3027F" w:rsidRPr="00FB782A">
        <w:t xml:space="preserve">Philippines stated it fully supported the objective of the resolution. </w:t>
      </w:r>
    </w:p>
    <w:p w14:paraId="10D5B3D2" w14:textId="77777777" w:rsidR="000B7FE0" w:rsidRPr="00FB782A" w:rsidRDefault="000B7FE0" w:rsidP="00C15827">
      <w:pPr>
        <w:pStyle w:val="WCPFCText"/>
      </w:pPr>
      <w:r w:rsidRPr="00FB782A">
        <w:t xml:space="preserve">WWF, on behalf of WWF, IELP, SFP, IPNLF, Pew, CI, and The Ocean Foundation, expressed their agreement with the FFA and congratulated the WCPFC on </w:t>
      </w:r>
      <w:r>
        <w:t xml:space="preserve">reaching agreement on </w:t>
      </w:r>
      <w:r w:rsidRPr="00FB782A">
        <w:t>a resolution on climate change.</w:t>
      </w:r>
      <w:r>
        <w:t xml:space="preserve"> </w:t>
      </w:r>
      <w:r w:rsidRPr="00FB782A">
        <w:t>They stated that the issue that affects all members with interests in WCPFC fisheries, and in particular WCPFC16 heard the very clear message from FFA member states, which are among the first to directly experience the reality of climate change. Across the Pacific Islands, many are facing unprecedented challenges such as those described by Fiji, which also include flooding, saltwater intrusion into groundwater, and shoreline erosion. These directly impact the business of fisheries and, in turn, the Commission.</w:t>
      </w:r>
      <w:r>
        <w:t xml:space="preserve"> </w:t>
      </w:r>
      <w:r w:rsidRPr="00FB782A">
        <w:t xml:space="preserve">Additionally, WCPFC16 received the best available scientific information from the science service provider, with projections for all stocks that do not bode well for the future. WWF reflected that during WCPFC16, </w:t>
      </w:r>
      <w:r>
        <w:t xml:space="preserve">the United States </w:t>
      </w:r>
      <w:r w:rsidRPr="00FB782A">
        <w:t xml:space="preserve">government authorities </w:t>
      </w:r>
      <w:r>
        <w:t xml:space="preserve">had </w:t>
      </w:r>
      <w:r w:rsidRPr="00FB782A">
        <w:t>closed the multi-million dollar Pacific cod fishery in the Gulf of Alaska for the first time in history</w:t>
      </w:r>
      <w:r>
        <w:t xml:space="preserve">, and that </w:t>
      </w:r>
      <w:r w:rsidRPr="00FB782A">
        <w:t xml:space="preserve">there was a sequential, and possibly related, collapse of the </w:t>
      </w:r>
      <w:r>
        <w:t xml:space="preserve">area’s </w:t>
      </w:r>
      <w:r w:rsidRPr="00FB782A">
        <w:t>lucrative crab fisheries.</w:t>
      </w:r>
      <w:r>
        <w:t xml:space="preserve"> WWF stated that the </w:t>
      </w:r>
      <w:r w:rsidRPr="00FB782A">
        <w:t xml:space="preserve">idea that fisheries and climate change exist in isolation is false. WWF stated that this was a cautionary tale, which WCPFC must heed by taking steps to ensure climate change is considered in management actions. Management must be focused to ensure long-term sustainability, and therefore must consider stock resilience in relation to climate change, and engage in a precautionary approach to exploitation in all contexts. Failing this WCPFC could very well be in a similar situation as the Pacific cod fishery in 10 years, wondering where the fish have gone and wishing </w:t>
      </w:r>
      <w:r>
        <w:t xml:space="preserve">action had been taken </w:t>
      </w:r>
      <w:r w:rsidRPr="00FB782A">
        <w:t xml:space="preserve">sooner. Therefore, in view of the urgency of this issue and recognizing the Pacific Islands are most impacted by climate change, WWF again congratulated the WCPFC </w:t>
      </w:r>
      <w:r>
        <w:t xml:space="preserve">regarding </w:t>
      </w:r>
      <w:r w:rsidRPr="00FB782A">
        <w:t>the resolution on climate change with a view to establishing a formal CMM in the near future.</w:t>
      </w:r>
    </w:p>
    <w:tbl>
      <w:tblPr>
        <w:tblStyle w:val="TableGrid"/>
        <w:tblW w:w="0" w:type="auto"/>
        <w:tblLook w:val="04A0" w:firstRow="1" w:lastRow="0" w:firstColumn="1" w:lastColumn="0" w:noHBand="0" w:noVBand="1"/>
      </w:tblPr>
      <w:tblGrid>
        <w:gridCol w:w="9407"/>
      </w:tblGrid>
      <w:tr w:rsidR="000D0F3C" w:rsidRPr="00FB782A" w14:paraId="01C9A454" w14:textId="77777777" w:rsidTr="000D0F3C">
        <w:tc>
          <w:tcPr>
            <w:tcW w:w="9407" w:type="dxa"/>
          </w:tcPr>
          <w:p w14:paraId="14F1229D" w14:textId="5FA4610E" w:rsidR="000D0F3C" w:rsidRPr="00FB782A" w:rsidRDefault="000D0F3C" w:rsidP="00C15827">
            <w:pPr>
              <w:pStyle w:val="WCPFCText"/>
            </w:pPr>
            <w:r w:rsidRPr="00FB782A">
              <w:t>The Commission adopted the Resolution on Climate Change as it Relates to the Western and Central Pacific Fisheries Commission. (</w:t>
            </w:r>
            <w:r w:rsidRPr="00324712">
              <w:rPr>
                <w:b/>
                <w:bCs/>
              </w:rPr>
              <w:t>Resolution 2019-01, Attachment X*).</w:t>
            </w:r>
          </w:p>
        </w:tc>
      </w:tr>
    </w:tbl>
    <w:p w14:paraId="42D3FBF7" w14:textId="77777777" w:rsidR="00B92428" w:rsidRDefault="00B92428" w:rsidP="00B92428">
      <w:pPr>
        <w:pStyle w:val="WCPFCText"/>
        <w:numPr>
          <w:ilvl w:val="0"/>
          <w:numId w:val="0"/>
        </w:numPr>
      </w:pPr>
    </w:p>
    <w:p w14:paraId="16CBF2DC" w14:textId="7F45A847" w:rsidR="00F967E9" w:rsidRDefault="00B92428" w:rsidP="00B92428">
      <w:pPr>
        <w:rPr>
          <w:b/>
          <w:bCs/>
        </w:rPr>
      </w:pPr>
      <w:r>
        <w:rPr>
          <w:b/>
          <w:bCs/>
        </w:rPr>
        <w:tab/>
      </w:r>
      <w:r>
        <w:rPr>
          <w:b/>
          <w:bCs/>
        </w:rPr>
        <w:tab/>
      </w:r>
      <w:r>
        <w:rPr>
          <w:b/>
          <w:bCs/>
        </w:rPr>
        <w:tab/>
      </w:r>
      <w:r w:rsidR="00F967E9" w:rsidRPr="00D03B6D">
        <w:rPr>
          <w:b/>
          <w:bCs/>
        </w:rPr>
        <w:t>13.2A.4</w:t>
      </w:r>
      <w:r w:rsidR="00CA0FDC" w:rsidRPr="00D03B6D">
        <w:rPr>
          <w:b/>
          <w:bCs/>
        </w:rPr>
        <w:tab/>
      </w:r>
      <w:r w:rsidR="00D72DB5" w:rsidRPr="00D03B6D">
        <w:rPr>
          <w:b/>
          <w:bCs/>
        </w:rPr>
        <w:t xml:space="preserve">  </w:t>
      </w:r>
      <w:r w:rsidR="00C81B41" w:rsidRPr="00D03B6D">
        <w:rPr>
          <w:b/>
          <w:bCs/>
        </w:rPr>
        <w:t xml:space="preserve">Expiry of </w:t>
      </w:r>
      <w:r w:rsidR="00CA0FDC" w:rsidRPr="00D03B6D">
        <w:rPr>
          <w:b/>
          <w:bCs/>
        </w:rPr>
        <w:t>Charter Notification</w:t>
      </w:r>
      <w:r w:rsidR="00C81B41" w:rsidRPr="00D03B6D">
        <w:rPr>
          <w:b/>
          <w:bCs/>
        </w:rPr>
        <w:t xml:space="preserve"> CMM</w:t>
      </w:r>
      <w:r w:rsidR="00CA0FDC" w:rsidRPr="00D03B6D">
        <w:rPr>
          <w:b/>
          <w:bCs/>
        </w:rPr>
        <w:t xml:space="preserve"> (WCPFC16-2019-DP</w:t>
      </w:r>
      <w:r w:rsidR="00F3027F" w:rsidRPr="00D03B6D">
        <w:rPr>
          <w:b/>
          <w:bCs/>
        </w:rPr>
        <w:t xml:space="preserve">01 </w:t>
      </w:r>
      <w:r w:rsidR="00CA0FDC" w:rsidRPr="00D03B6D">
        <w:rPr>
          <w:b/>
          <w:bCs/>
        </w:rPr>
        <w:t>and DP1</w:t>
      </w:r>
      <w:r w:rsidR="00F3027F" w:rsidRPr="00D03B6D">
        <w:rPr>
          <w:b/>
          <w:bCs/>
        </w:rPr>
        <w:t>3</w:t>
      </w:r>
      <w:r w:rsidR="007C47D1" w:rsidRPr="00B92428">
        <w:rPr>
          <w:b/>
          <w:bCs/>
        </w:rPr>
        <w:tab/>
      </w:r>
      <w:r w:rsidR="007C47D1" w:rsidRPr="00B92428">
        <w:rPr>
          <w:b/>
          <w:bCs/>
        </w:rPr>
        <w:tab/>
        <w:t xml:space="preserve"> </w:t>
      </w:r>
    </w:p>
    <w:p w14:paraId="0F112522" w14:textId="77777777" w:rsidR="00B92428" w:rsidRPr="00B92428" w:rsidRDefault="00B92428" w:rsidP="00B92428">
      <w:pPr>
        <w:rPr>
          <w:b/>
          <w:bCs/>
        </w:rPr>
      </w:pPr>
    </w:p>
    <w:tbl>
      <w:tblPr>
        <w:tblStyle w:val="TableGrid"/>
        <w:tblW w:w="0" w:type="auto"/>
        <w:tblLook w:val="04A0" w:firstRow="1" w:lastRow="0" w:firstColumn="1" w:lastColumn="0" w:noHBand="0" w:noVBand="1"/>
      </w:tblPr>
      <w:tblGrid>
        <w:gridCol w:w="9407"/>
      </w:tblGrid>
      <w:tr w:rsidR="000D0F3C" w:rsidRPr="00FB782A" w14:paraId="5DF4C44A" w14:textId="77777777" w:rsidTr="000D0F3C">
        <w:tc>
          <w:tcPr>
            <w:tcW w:w="9407" w:type="dxa"/>
          </w:tcPr>
          <w:p w14:paraId="17733D9B" w14:textId="5BD081C5" w:rsidR="000D0F3C" w:rsidRPr="00FB782A" w:rsidRDefault="000D0F3C" w:rsidP="00C15827">
            <w:pPr>
              <w:pStyle w:val="WCPFCText"/>
            </w:pPr>
            <w:r w:rsidRPr="00FB782A">
              <w:t>The Commission agreed to extend the Charter Notification CMM (CMM 2016-05) for a further two years. (</w:t>
            </w:r>
            <w:r w:rsidRPr="00FB782A">
              <w:rPr>
                <w:rFonts w:ascii="Times" w:eastAsia="Times New Roman" w:hAnsi="Times"/>
                <w:b/>
              </w:rPr>
              <w:t xml:space="preserve">Conservation and Management Measure 2019-08, </w:t>
            </w:r>
            <w:r w:rsidRPr="00FB782A">
              <w:rPr>
                <w:b/>
              </w:rPr>
              <w:t>Attachment Y*</w:t>
            </w:r>
            <w:r w:rsidRPr="00FB782A">
              <w:t xml:space="preserve">). </w:t>
            </w:r>
          </w:p>
          <w:p w14:paraId="3B0F26F8" w14:textId="77777777" w:rsidR="000D0F3C" w:rsidRPr="00FB782A" w:rsidRDefault="000D0F3C" w:rsidP="00C15827">
            <w:pPr>
              <w:pStyle w:val="WCPFCText"/>
            </w:pPr>
            <w:r w:rsidRPr="00FB782A">
              <w:t>The Commission encouraged Chartering CCMs to report on their application of the chartering measure, to EEZs, high seas, or both EEZ and high seas.</w:t>
            </w:r>
          </w:p>
          <w:p w14:paraId="277F693B" w14:textId="4F56D2C2" w:rsidR="000D0F3C" w:rsidRPr="00FB782A" w:rsidRDefault="000D0F3C" w:rsidP="00C15827">
            <w:pPr>
              <w:pStyle w:val="WCPFCText"/>
              <w:rPr>
                <w:bCs/>
                <w:u w:val="single"/>
              </w:rPr>
            </w:pPr>
            <w:r w:rsidRPr="00FB782A">
              <w:t>The Commission agreed that the Scientific Committee, the Technical and Compliance Committee, and the Commission will continue to consider improvements to the charter notification requirements and/or the treatment of chartered vessels under the Commission’s conservation and management measures more generally.</w:t>
            </w:r>
          </w:p>
        </w:tc>
      </w:tr>
    </w:tbl>
    <w:p w14:paraId="56168094" w14:textId="77777777" w:rsidR="00B92428" w:rsidRPr="00FB782A" w:rsidRDefault="00B92428" w:rsidP="00B92428"/>
    <w:p w14:paraId="59641DB8" w14:textId="5993C6AA" w:rsidR="00BF5F79" w:rsidRDefault="00E870CF" w:rsidP="004B77A0">
      <w:pPr>
        <w:pStyle w:val="Heading2"/>
      </w:pPr>
      <w:bookmarkStart w:id="2050" w:name="_Toc32925167"/>
      <w:r w:rsidRPr="00FB782A">
        <w:t xml:space="preserve">Election of </w:t>
      </w:r>
      <w:r w:rsidR="00CC2623" w:rsidRPr="00FB782A">
        <w:t>O</w:t>
      </w:r>
      <w:r w:rsidRPr="00FB782A">
        <w:t>fficers</w:t>
      </w:r>
      <w:bookmarkEnd w:id="2050"/>
      <w:r w:rsidRPr="00FB782A">
        <w:t xml:space="preserve"> </w:t>
      </w:r>
    </w:p>
    <w:tbl>
      <w:tblPr>
        <w:tblStyle w:val="TableGrid"/>
        <w:tblW w:w="0" w:type="auto"/>
        <w:tblInd w:w="10" w:type="dxa"/>
        <w:tblLook w:val="04A0" w:firstRow="1" w:lastRow="0" w:firstColumn="1" w:lastColumn="0" w:noHBand="0" w:noVBand="1"/>
      </w:tblPr>
      <w:tblGrid>
        <w:gridCol w:w="9397"/>
      </w:tblGrid>
      <w:tr w:rsidR="00480454" w:rsidRPr="00FB782A" w14:paraId="692DB645" w14:textId="77777777" w:rsidTr="003622BC">
        <w:tc>
          <w:tcPr>
            <w:tcW w:w="9397" w:type="dxa"/>
          </w:tcPr>
          <w:p w14:paraId="5EDE2C99" w14:textId="77777777" w:rsidR="000D0F3C" w:rsidRPr="00FB782A" w:rsidRDefault="000D0F3C" w:rsidP="00C15827">
            <w:pPr>
              <w:pStyle w:val="WCPFCText"/>
            </w:pPr>
            <w:r w:rsidRPr="00FB782A">
              <w:t>The Commission made a number of appointments to Commission positions commencing in 2020:</w:t>
            </w:r>
          </w:p>
          <w:p w14:paraId="7A4658E3" w14:textId="77777777" w:rsidR="00952343" w:rsidRPr="00FB782A" w:rsidRDefault="000D0F3C" w:rsidP="00BA2E7F">
            <w:pPr>
              <w:pStyle w:val="WCPFCText"/>
              <w:numPr>
                <w:ilvl w:val="0"/>
                <w:numId w:val="8"/>
              </w:numPr>
            </w:pPr>
            <w:r w:rsidRPr="00FB782A">
              <w:t>Ms. Camille Movick-Inatio (FSM) and Mr. Michael Brakke (USA) were appointed as FAC Co-Chairs; and</w:t>
            </w:r>
          </w:p>
          <w:p w14:paraId="1FE8BD02" w14:textId="3F055EFC" w:rsidR="000D0F3C" w:rsidRPr="00FB782A" w:rsidRDefault="000D0F3C" w:rsidP="00BA2E7F">
            <w:pPr>
              <w:pStyle w:val="WCPFCText"/>
              <w:numPr>
                <w:ilvl w:val="0"/>
                <w:numId w:val="8"/>
              </w:numPr>
            </w:pPr>
            <w:r w:rsidRPr="00FB782A">
              <w:t>Mr.</w:t>
            </w:r>
            <w:r w:rsidR="00310B77">
              <w:t xml:space="preserve"> </w:t>
            </w:r>
            <w:r w:rsidRPr="00FB782A">
              <w:t>Ueta Faasili Jr (Samoa) was appointed as SC Chair, and Dr. Tuikolongahau Halafihi (Tonga) as SC Vice-Chair.</w:t>
            </w:r>
          </w:p>
          <w:p w14:paraId="3EA7C1EE" w14:textId="77777777" w:rsidR="000D0F3C" w:rsidRPr="00FB782A" w:rsidRDefault="000D0F3C" w:rsidP="00C15827">
            <w:pPr>
              <w:pStyle w:val="WCPFCText"/>
            </w:pPr>
            <w:r w:rsidRPr="00FB782A">
              <w:t>In support of 2020 Intersessional Working Group (IWG) activities, to be progressed electronically and as appropriate through face-to-face meetings, the Commission confirmed the following:</w:t>
            </w:r>
          </w:p>
          <w:p w14:paraId="44C796E3" w14:textId="126230B4" w:rsidR="000D0F3C" w:rsidRPr="00FB782A" w:rsidRDefault="000D0F3C" w:rsidP="00BA2E7F">
            <w:pPr>
              <w:pStyle w:val="WCPFCText"/>
              <w:numPr>
                <w:ilvl w:val="0"/>
                <w:numId w:val="9"/>
              </w:numPr>
            </w:pPr>
            <w:r w:rsidRPr="00FB782A">
              <w:t>Mr. Tom Graham (USA) would continue to lead the TCC Observer-related IWG;</w:t>
            </w:r>
          </w:p>
          <w:p w14:paraId="37F44A9F" w14:textId="404BFA3E" w:rsidR="000D0F3C" w:rsidRPr="00FB782A" w:rsidRDefault="00952343" w:rsidP="00BA2E7F">
            <w:pPr>
              <w:pStyle w:val="WCPFCText"/>
              <w:numPr>
                <w:ilvl w:val="0"/>
                <w:numId w:val="9"/>
              </w:numPr>
            </w:pPr>
            <w:r w:rsidRPr="00FB782A">
              <w:t>M</w:t>
            </w:r>
            <w:r w:rsidR="000D0F3C" w:rsidRPr="00FB782A">
              <w:t>r. Craig Strong (Fiji) would continue to lead the South Pacific Albacore Roadmap IWG;</w:t>
            </w:r>
          </w:p>
          <w:p w14:paraId="31DF8C88" w14:textId="6CAC5B91" w:rsidR="000D0F3C" w:rsidRPr="00FB782A" w:rsidRDefault="000D0F3C" w:rsidP="00BA2E7F">
            <w:pPr>
              <w:pStyle w:val="WCPFCText"/>
              <w:numPr>
                <w:ilvl w:val="0"/>
                <w:numId w:val="9"/>
              </w:numPr>
            </w:pPr>
            <w:r w:rsidRPr="00FB782A">
              <w:t>Ms. Kerry Smith (Australia) would continue to lead the ERandEM IWG;</w:t>
            </w:r>
          </w:p>
          <w:p w14:paraId="681EFDEB" w14:textId="5F17B7B4" w:rsidR="000D0F3C" w:rsidRPr="00FB782A" w:rsidRDefault="000D0F3C" w:rsidP="00BA2E7F">
            <w:pPr>
              <w:pStyle w:val="WCPFCText"/>
              <w:numPr>
                <w:ilvl w:val="0"/>
                <w:numId w:val="9"/>
              </w:numPr>
            </w:pPr>
            <w:r w:rsidRPr="00FB782A">
              <w:t xml:space="preserve">Mr. Sam Lanwi (RMI) and Mr. Alex Kahl (United States) would continue to co-chair the Transhipment Review IWG; </w:t>
            </w:r>
          </w:p>
          <w:p w14:paraId="08000946" w14:textId="5A8B0836" w:rsidR="000D0F3C" w:rsidRPr="00FB782A" w:rsidRDefault="000D0F3C" w:rsidP="00BA2E7F">
            <w:pPr>
              <w:pStyle w:val="WCPFCText"/>
              <w:numPr>
                <w:ilvl w:val="0"/>
                <w:numId w:val="9"/>
              </w:numPr>
            </w:pPr>
            <w:r w:rsidRPr="00FB782A">
              <w:t xml:space="preserve">Mr. Terry Boone (USA) and </w:t>
            </w:r>
            <w:r w:rsidR="009F5683">
              <w:t>Mr Vivian Fernandez</w:t>
            </w:r>
            <w:r w:rsidRPr="00FB782A">
              <w:t xml:space="preserve"> </w:t>
            </w:r>
            <w:r w:rsidR="009F5683">
              <w:t>(</w:t>
            </w:r>
            <w:r w:rsidRPr="00FB782A">
              <w:t>Australia</w:t>
            </w:r>
            <w:r w:rsidR="009F5683">
              <w:t>)</w:t>
            </w:r>
            <w:r w:rsidRPr="00FB782A">
              <w:t xml:space="preserve"> would co-chair the VMS SWG;</w:t>
            </w:r>
          </w:p>
          <w:p w14:paraId="0D90F205" w14:textId="77777777" w:rsidR="00325812" w:rsidRDefault="000D0F3C" w:rsidP="00BA2E7F">
            <w:pPr>
              <w:pStyle w:val="WCPFCText"/>
              <w:numPr>
                <w:ilvl w:val="0"/>
                <w:numId w:val="9"/>
              </w:numPr>
            </w:pPr>
            <w:r w:rsidRPr="00FB782A">
              <w:t>Mr Bradley Philip (FSM) would continue to lead the FAD Management Options IWG; and</w:t>
            </w:r>
          </w:p>
          <w:p w14:paraId="6445E9F8" w14:textId="5466F9FB" w:rsidR="00DF2250" w:rsidRPr="00FB782A" w:rsidRDefault="00952343" w:rsidP="00BA2E7F">
            <w:pPr>
              <w:pStyle w:val="WCPFCText"/>
              <w:numPr>
                <w:ilvl w:val="0"/>
                <w:numId w:val="9"/>
              </w:numPr>
            </w:pPr>
            <w:r w:rsidRPr="00FB782A">
              <w:t xml:space="preserve">Dr Robert Day (Canada) would lead the Compliance Monitoring Scheme IWG. </w:t>
            </w:r>
          </w:p>
        </w:tc>
      </w:tr>
    </w:tbl>
    <w:p w14:paraId="07FF2F93" w14:textId="77777777" w:rsidR="00480454" w:rsidRPr="00FB782A" w:rsidRDefault="00480454" w:rsidP="00480454">
      <w:pPr>
        <w:rPr>
          <w:lang w:val="en-AU"/>
        </w:rPr>
      </w:pPr>
    </w:p>
    <w:p w14:paraId="70D4F72E" w14:textId="29C2B313" w:rsidR="00BF5F79" w:rsidRPr="00FB782A" w:rsidRDefault="00E870CF" w:rsidP="004B77A0">
      <w:pPr>
        <w:pStyle w:val="Heading2"/>
      </w:pPr>
      <w:bookmarkStart w:id="2051" w:name="_Toc32925168"/>
      <w:r w:rsidRPr="00FB782A">
        <w:t xml:space="preserve">Future </w:t>
      </w:r>
      <w:r w:rsidR="008C6B9E" w:rsidRPr="00FB782A">
        <w:t>M</w:t>
      </w:r>
      <w:r w:rsidRPr="00FB782A">
        <w:t>eetings</w:t>
      </w:r>
      <w:bookmarkEnd w:id="2051"/>
      <w:r w:rsidRPr="00FB782A">
        <w:t xml:space="preserve"> </w:t>
      </w:r>
    </w:p>
    <w:tbl>
      <w:tblPr>
        <w:tblStyle w:val="TableGrid"/>
        <w:tblW w:w="0" w:type="auto"/>
        <w:tblInd w:w="-5" w:type="dxa"/>
        <w:tblLook w:val="04A0" w:firstRow="1" w:lastRow="0" w:firstColumn="1" w:lastColumn="0" w:noHBand="0" w:noVBand="1"/>
      </w:tblPr>
      <w:tblGrid>
        <w:gridCol w:w="9412"/>
      </w:tblGrid>
      <w:tr w:rsidR="00952343" w:rsidRPr="00FB782A" w14:paraId="583BFC76" w14:textId="77777777" w:rsidTr="0086226B">
        <w:tc>
          <w:tcPr>
            <w:tcW w:w="9412" w:type="dxa"/>
          </w:tcPr>
          <w:p w14:paraId="264E340A" w14:textId="77777777" w:rsidR="00952343" w:rsidRPr="00FB782A" w:rsidRDefault="00952343" w:rsidP="00C15827">
            <w:pPr>
              <w:pStyle w:val="WCPFCText"/>
            </w:pPr>
            <w:r w:rsidRPr="00FB782A">
              <w:t xml:space="preserve">In 2020, the Commission agreed that: </w:t>
            </w:r>
          </w:p>
          <w:p w14:paraId="71B71613" w14:textId="77777777" w:rsidR="00952343" w:rsidRPr="00FB782A" w:rsidRDefault="00952343" w:rsidP="00BA2E7F">
            <w:pPr>
              <w:pStyle w:val="WCPFCText"/>
              <w:numPr>
                <w:ilvl w:val="0"/>
                <w:numId w:val="10"/>
              </w:numPr>
            </w:pPr>
            <w:r w:rsidRPr="00FB782A">
              <w:rPr>
                <w:b/>
                <w:bCs/>
              </w:rPr>
              <w:t>SC16</w:t>
            </w:r>
            <w:r w:rsidRPr="00FB782A">
              <w:t xml:space="preserve"> would be held in Apia, Samoa from Tuesday 11 August to Thursday 20 August 2020; </w:t>
            </w:r>
          </w:p>
          <w:p w14:paraId="70D41128" w14:textId="77777777" w:rsidR="00952343" w:rsidRPr="00FB782A" w:rsidRDefault="00952343" w:rsidP="00BA2E7F">
            <w:pPr>
              <w:pStyle w:val="WCPFCText"/>
              <w:numPr>
                <w:ilvl w:val="0"/>
                <w:numId w:val="10"/>
              </w:numPr>
            </w:pPr>
            <w:r w:rsidRPr="00FB782A">
              <w:rPr>
                <w:b/>
                <w:bCs/>
              </w:rPr>
              <w:t>NC16</w:t>
            </w:r>
            <w:r w:rsidRPr="00FB782A">
              <w:t xml:space="preserve"> would be in Japan at a date to be advised in early September 2020;</w:t>
            </w:r>
          </w:p>
          <w:p w14:paraId="7E5E8BAC" w14:textId="77777777" w:rsidR="00952343" w:rsidRPr="00FB782A" w:rsidRDefault="00952343" w:rsidP="00BA2E7F">
            <w:pPr>
              <w:pStyle w:val="WCPFCText"/>
              <w:numPr>
                <w:ilvl w:val="0"/>
                <w:numId w:val="10"/>
              </w:numPr>
            </w:pPr>
            <w:r w:rsidRPr="00FB782A">
              <w:rPr>
                <w:b/>
                <w:bCs/>
              </w:rPr>
              <w:t>TCC16</w:t>
            </w:r>
            <w:r w:rsidRPr="00FB782A">
              <w:t xml:space="preserve"> would be held in Pohnpei, FSM from Wednesday 23 September to Tuesday 29 September 2020; and</w:t>
            </w:r>
          </w:p>
          <w:p w14:paraId="4173975F" w14:textId="131BE222" w:rsidR="00952343" w:rsidRPr="00FB782A" w:rsidRDefault="00952343" w:rsidP="00BA2E7F">
            <w:pPr>
              <w:pStyle w:val="WCPFCText"/>
              <w:numPr>
                <w:ilvl w:val="0"/>
                <w:numId w:val="10"/>
              </w:numPr>
            </w:pPr>
            <w:r w:rsidRPr="00FB782A">
              <w:rPr>
                <w:b/>
                <w:bCs/>
              </w:rPr>
              <w:t>WCPFC17</w:t>
            </w:r>
            <w:r w:rsidRPr="00FB782A">
              <w:t xml:space="preserve"> would be held as a seven-day meeting with FAC13 and the HOD meeting held immediately prior, at a date to be advised in December 2020.</w:t>
            </w:r>
            <w:r w:rsidR="00310B77">
              <w:t xml:space="preserve"> </w:t>
            </w:r>
            <w:r w:rsidRPr="00FB782A">
              <w:t>As there was no offer to host the meeting, the Secretariat was tasked to find a suitable location for the meeting and advise CCMs and Observers accordingly. The Commission also approved the use of the working capital fund by the Secretariat, if necessary, to supplement the costs of the WCPFC17 meeting.</w:t>
            </w:r>
          </w:p>
          <w:p w14:paraId="0A82DC39" w14:textId="21550A1E" w:rsidR="00952343" w:rsidRPr="00FB782A" w:rsidRDefault="00952343" w:rsidP="00C15827">
            <w:pPr>
              <w:pStyle w:val="WCPFCText"/>
            </w:pPr>
            <w:r w:rsidRPr="00FB782A">
              <w:t>In 2020, the Commission also agreed to the following Intersessional Working Group face-to-face meetings:</w:t>
            </w:r>
          </w:p>
          <w:p w14:paraId="2444DA16" w14:textId="4B2C388C" w:rsidR="00952343" w:rsidRPr="00FB782A" w:rsidRDefault="00046BE8" w:rsidP="00BA2E7F">
            <w:pPr>
              <w:pStyle w:val="WCPFC"/>
              <w:numPr>
                <w:ilvl w:val="0"/>
                <w:numId w:val="11"/>
              </w:numPr>
              <w:rPr>
                <w:rFonts w:eastAsia="Calibri" w:cs="Times New Roman"/>
                <w:color w:val="000000"/>
                <w:lang w:eastAsia="en-US"/>
              </w:rPr>
            </w:pPr>
            <w:r>
              <w:rPr>
                <w:rFonts w:eastAsia="Calibri" w:cs="Times New Roman"/>
                <w:b/>
                <w:bCs/>
                <w:color w:val="000000"/>
                <w:lang w:eastAsia="en-US"/>
              </w:rPr>
              <w:t>South Pacific</w:t>
            </w:r>
            <w:r w:rsidR="00325812">
              <w:rPr>
                <w:rFonts w:eastAsia="Calibri" w:cs="Times New Roman"/>
                <w:b/>
                <w:bCs/>
                <w:color w:val="000000"/>
                <w:lang w:eastAsia="en-US"/>
              </w:rPr>
              <w:t xml:space="preserve"> A</w:t>
            </w:r>
            <w:r w:rsidR="00952343" w:rsidRPr="00FB782A">
              <w:rPr>
                <w:rFonts w:eastAsia="Calibri" w:cs="Times New Roman"/>
                <w:b/>
                <w:bCs/>
                <w:color w:val="000000"/>
                <w:lang w:eastAsia="en-US"/>
              </w:rPr>
              <w:t>lbacore Roadmap</w:t>
            </w:r>
            <w:r w:rsidR="00952343" w:rsidRPr="00FB782A">
              <w:rPr>
                <w:rFonts w:eastAsia="Calibri" w:cs="Times New Roman"/>
                <w:color w:val="000000"/>
                <w:lang w:eastAsia="en-US"/>
              </w:rPr>
              <w:t xml:space="preserve"> would hold two face-to-face meetings, the first will be held immediately prior to SC16 in Apia, Samoa on Monday 10 August 2020 and the second would be held immediately following TCC16 in Pohnpei, FSM on Wednesday 30 September 2020</w:t>
            </w:r>
            <w:r w:rsidR="0010427E">
              <w:rPr>
                <w:rFonts w:eastAsia="Calibri" w:cs="Times New Roman"/>
                <w:color w:val="000000"/>
                <w:lang w:eastAsia="en-US"/>
              </w:rPr>
              <w:t>;</w:t>
            </w:r>
            <w:r w:rsidR="00952343" w:rsidRPr="00FB782A">
              <w:rPr>
                <w:rFonts w:eastAsia="Calibri" w:cs="Times New Roman"/>
                <w:color w:val="000000"/>
                <w:lang w:eastAsia="en-US"/>
              </w:rPr>
              <w:t xml:space="preserve"> </w:t>
            </w:r>
          </w:p>
          <w:p w14:paraId="006F5045" w14:textId="7A822008" w:rsidR="00952343" w:rsidRPr="00FB782A" w:rsidRDefault="00952343" w:rsidP="00BA2E7F">
            <w:pPr>
              <w:pStyle w:val="WCPFC"/>
              <w:numPr>
                <w:ilvl w:val="0"/>
                <w:numId w:val="11"/>
              </w:numPr>
              <w:rPr>
                <w:rFonts w:eastAsia="Calibri" w:cs="Times New Roman"/>
                <w:color w:val="000000"/>
                <w:lang w:eastAsia="en-US"/>
              </w:rPr>
            </w:pPr>
            <w:r w:rsidRPr="00FB782A">
              <w:rPr>
                <w:rFonts w:eastAsia="Calibri" w:cs="Times New Roman"/>
                <w:b/>
                <w:bCs/>
                <w:color w:val="000000"/>
                <w:lang w:eastAsia="en-US"/>
              </w:rPr>
              <w:t>The FAD Management Options Working Group</w:t>
            </w:r>
            <w:r w:rsidRPr="00FB782A">
              <w:rPr>
                <w:rFonts w:eastAsia="Calibri" w:cs="Times New Roman"/>
                <w:color w:val="000000"/>
                <w:lang w:eastAsia="en-US"/>
              </w:rPr>
              <w:t xml:space="preserve"> would hold its meeting alongside SC16 at a date to be advised, in Apia, Samoa</w:t>
            </w:r>
            <w:r w:rsidR="0010427E">
              <w:rPr>
                <w:rFonts w:eastAsia="Calibri" w:cs="Times New Roman"/>
                <w:color w:val="000000"/>
                <w:lang w:eastAsia="en-US"/>
              </w:rPr>
              <w:t>; and</w:t>
            </w:r>
            <w:r w:rsidR="00310B77">
              <w:rPr>
                <w:rFonts w:eastAsia="Calibri" w:cs="Times New Roman"/>
                <w:color w:val="000000"/>
                <w:lang w:eastAsia="en-US"/>
              </w:rPr>
              <w:t xml:space="preserve"> </w:t>
            </w:r>
          </w:p>
          <w:p w14:paraId="58A8A12C" w14:textId="787B1CD7" w:rsidR="00952343" w:rsidRPr="00FB782A" w:rsidRDefault="00952343" w:rsidP="00BA2E7F">
            <w:pPr>
              <w:pStyle w:val="WCPFCText"/>
              <w:numPr>
                <w:ilvl w:val="0"/>
                <w:numId w:val="11"/>
              </w:numPr>
            </w:pPr>
            <w:r w:rsidRPr="00FB782A">
              <w:rPr>
                <w:b/>
                <w:bCs/>
              </w:rPr>
              <w:t>The ERandEM</w:t>
            </w:r>
            <w:r w:rsidR="00325812">
              <w:rPr>
                <w:b/>
                <w:bCs/>
              </w:rPr>
              <w:t xml:space="preserve"> </w:t>
            </w:r>
            <w:r w:rsidRPr="00FB782A">
              <w:rPr>
                <w:b/>
                <w:bCs/>
              </w:rPr>
              <w:t>WG</w:t>
            </w:r>
            <w:r w:rsidRPr="00FB782A">
              <w:t xml:space="preserve"> would hold a two day face-to-face meeting immediately prior to TCC16 in Pohnpei, FSM from Monday 21 to Tuesday 22 September 2020.</w:t>
            </w:r>
            <w:r w:rsidR="00310B77">
              <w:t xml:space="preserve"> </w:t>
            </w:r>
          </w:p>
        </w:tc>
      </w:tr>
    </w:tbl>
    <w:p w14:paraId="2C14A0C4" w14:textId="5422DC1F" w:rsidR="00B92428" w:rsidRDefault="00B92428" w:rsidP="006D6FB5">
      <w:pPr>
        <w:rPr>
          <w:lang w:val="en-AU"/>
        </w:rPr>
      </w:pPr>
    </w:p>
    <w:p w14:paraId="4FA6FC1E" w14:textId="77777777" w:rsidR="00DF2250" w:rsidRPr="00FB782A" w:rsidRDefault="00DF2250" w:rsidP="006D6FB5">
      <w:pPr>
        <w:rPr>
          <w:lang w:val="en-AU"/>
        </w:rPr>
      </w:pPr>
    </w:p>
    <w:p w14:paraId="7C7CEC3C" w14:textId="2D3E817A" w:rsidR="00BF5F79" w:rsidRPr="00FB782A" w:rsidRDefault="00607288" w:rsidP="004B77A0">
      <w:pPr>
        <w:pStyle w:val="Heading1"/>
      </w:pPr>
      <w:bookmarkStart w:id="2052" w:name="_Toc26341585"/>
      <w:bookmarkStart w:id="2053" w:name="_Toc26341967"/>
      <w:bookmarkStart w:id="2054" w:name="_Toc26342346"/>
      <w:bookmarkStart w:id="2055" w:name="_Toc26342672"/>
      <w:bookmarkStart w:id="2056" w:name="_Toc26342996"/>
      <w:bookmarkStart w:id="2057" w:name="_Toc26343307"/>
      <w:bookmarkStart w:id="2058" w:name="_Toc26343618"/>
      <w:bookmarkStart w:id="2059" w:name="_Toc26343929"/>
      <w:bookmarkStart w:id="2060" w:name="_Toc26341586"/>
      <w:bookmarkStart w:id="2061" w:name="_Toc26341968"/>
      <w:bookmarkStart w:id="2062" w:name="_Toc26342347"/>
      <w:bookmarkStart w:id="2063" w:name="_Toc26342673"/>
      <w:bookmarkStart w:id="2064" w:name="_Toc26342997"/>
      <w:bookmarkStart w:id="2065" w:name="_Toc26343308"/>
      <w:bookmarkStart w:id="2066" w:name="_Toc26343619"/>
      <w:bookmarkStart w:id="2067" w:name="_Toc26343930"/>
      <w:bookmarkStart w:id="2068" w:name="_Toc26341587"/>
      <w:bookmarkStart w:id="2069" w:name="_Toc26341969"/>
      <w:bookmarkStart w:id="2070" w:name="_Toc26342348"/>
      <w:bookmarkStart w:id="2071" w:name="_Toc26342674"/>
      <w:bookmarkStart w:id="2072" w:name="_Toc26342998"/>
      <w:bookmarkStart w:id="2073" w:name="_Toc26343309"/>
      <w:bookmarkStart w:id="2074" w:name="_Toc26343620"/>
      <w:bookmarkStart w:id="2075" w:name="_Toc26343931"/>
      <w:bookmarkStart w:id="2076" w:name="_Toc26341588"/>
      <w:bookmarkStart w:id="2077" w:name="_Toc26341970"/>
      <w:bookmarkStart w:id="2078" w:name="_Toc26342349"/>
      <w:bookmarkStart w:id="2079" w:name="_Toc26342675"/>
      <w:bookmarkStart w:id="2080" w:name="_Toc26342999"/>
      <w:bookmarkStart w:id="2081" w:name="_Toc26343310"/>
      <w:bookmarkStart w:id="2082" w:name="_Toc26343621"/>
      <w:bookmarkStart w:id="2083" w:name="_Toc26343932"/>
      <w:bookmarkStart w:id="2084" w:name="_Toc26341589"/>
      <w:bookmarkStart w:id="2085" w:name="_Toc26341971"/>
      <w:bookmarkStart w:id="2086" w:name="_Toc26342350"/>
      <w:bookmarkStart w:id="2087" w:name="_Toc26342676"/>
      <w:bookmarkStart w:id="2088" w:name="_Toc26343000"/>
      <w:bookmarkStart w:id="2089" w:name="_Toc26343311"/>
      <w:bookmarkStart w:id="2090" w:name="_Toc26343622"/>
      <w:bookmarkStart w:id="2091" w:name="_Toc26343933"/>
      <w:bookmarkStart w:id="2092" w:name="_Toc26341590"/>
      <w:bookmarkStart w:id="2093" w:name="_Toc26341972"/>
      <w:bookmarkStart w:id="2094" w:name="_Toc26342351"/>
      <w:bookmarkStart w:id="2095" w:name="_Toc26342677"/>
      <w:bookmarkStart w:id="2096" w:name="_Toc26343001"/>
      <w:bookmarkStart w:id="2097" w:name="_Toc26343312"/>
      <w:bookmarkStart w:id="2098" w:name="_Toc26343623"/>
      <w:bookmarkStart w:id="2099" w:name="_Toc26343934"/>
      <w:bookmarkStart w:id="2100" w:name="_Toc26341597"/>
      <w:bookmarkStart w:id="2101" w:name="_Toc26341979"/>
      <w:bookmarkStart w:id="2102" w:name="_Toc26342358"/>
      <w:bookmarkStart w:id="2103" w:name="_Toc26342684"/>
      <w:bookmarkStart w:id="2104" w:name="_Toc26343008"/>
      <w:bookmarkStart w:id="2105" w:name="_Toc26343319"/>
      <w:bookmarkStart w:id="2106" w:name="_Toc26343630"/>
      <w:bookmarkStart w:id="2107" w:name="_Toc26343941"/>
      <w:bookmarkStart w:id="2108" w:name="_Toc533103539"/>
      <w:bookmarkStart w:id="2109" w:name="_Toc533104535"/>
      <w:bookmarkStart w:id="2110" w:name="_Toc533104854"/>
      <w:bookmarkStart w:id="2111" w:name="_Toc533105004"/>
      <w:bookmarkStart w:id="2112" w:name="_Toc533105154"/>
      <w:bookmarkStart w:id="2113" w:name="_Toc533276900"/>
      <w:bookmarkStart w:id="2114" w:name="_Toc533311603"/>
      <w:bookmarkStart w:id="2115" w:name="_Toc533311756"/>
      <w:bookmarkStart w:id="2116" w:name="_Toc533314383"/>
      <w:bookmarkStart w:id="2117" w:name="_Toc533103540"/>
      <w:bookmarkStart w:id="2118" w:name="_Toc533104536"/>
      <w:bookmarkStart w:id="2119" w:name="_Toc533104855"/>
      <w:bookmarkStart w:id="2120" w:name="_Toc533105005"/>
      <w:bookmarkStart w:id="2121" w:name="_Toc533105155"/>
      <w:bookmarkStart w:id="2122" w:name="_Toc533276901"/>
      <w:bookmarkStart w:id="2123" w:name="_Toc533311604"/>
      <w:bookmarkStart w:id="2124" w:name="_Toc533311757"/>
      <w:bookmarkStart w:id="2125" w:name="_Toc533314384"/>
      <w:bookmarkStart w:id="2126" w:name="_Toc533103541"/>
      <w:bookmarkStart w:id="2127" w:name="_Toc533104537"/>
      <w:bookmarkStart w:id="2128" w:name="_Toc533104856"/>
      <w:bookmarkStart w:id="2129" w:name="_Toc533105006"/>
      <w:bookmarkStart w:id="2130" w:name="_Toc533105156"/>
      <w:bookmarkStart w:id="2131" w:name="_Toc533276902"/>
      <w:bookmarkStart w:id="2132" w:name="_Toc533311605"/>
      <w:bookmarkStart w:id="2133" w:name="_Toc533311758"/>
      <w:bookmarkStart w:id="2134" w:name="_Toc533314385"/>
      <w:bookmarkStart w:id="2135" w:name="_Toc533103542"/>
      <w:bookmarkStart w:id="2136" w:name="_Toc533104538"/>
      <w:bookmarkStart w:id="2137" w:name="_Toc533104857"/>
      <w:bookmarkStart w:id="2138" w:name="_Toc533105007"/>
      <w:bookmarkStart w:id="2139" w:name="_Toc533105157"/>
      <w:bookmarkStart w:id="2140" w:name="_Toc533276903"/>
      <w:bookmarkStart w:id="2141" w:name="_Toc533311606"/>
      <w:bookmarkStart w:id="2142" w:name="_Toc533311759"/>
      <w:bookmarkStart w:id="2143" w:name="_Toc533314386"/>
      <w:bookmarkStart w:id="2144" w:name="_Toc533103543"/>
      <w:bookmarkStart w:id="2145" w:name="_Toc533104539"/>
      <w:bookmarkStart w:id="2146" w:name="_Toc533104858"/>
      <w:bookmarkStart w:id="2147" w:name="_Toc533105008"/>
      <w:bookmarkStart w:id="2148" w:name="_Toc533105158"/>
      <w:bookmarkStart w:id="2149" w:name="_Toc533276904"/>
      <w:bookmarkStart w:id="2150" w:name="_Toc533311607"/>
      <w:bookmarkStart w:id="2151" w:name="_Toc533311760"/>
      <w:bookmarkStart w:id="2152" w:name="_Toc533314387"/>
      <w:bookmarkStart w:id="2153" w:name="_Toc32925169"/>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r w:rsidRPr="00FB782A">
        <w:t xml:space="preserve">— </w:t>
      </w:r>
      <w:r w:rsidR="00E870CF" w:rsidRPr="00FB782A">
        <w:t>OTHER MATTERS</w:t>
      </w:r>
      <w:bookmarkEnd w:id="2153"/>
      <w:r w:rsidR="00E870CF" w:rsidRPr="00FB782A">
        <w:t xml:space="preserve"> </w:t>
      </w:r>
    </w:p>
    <w:tbl>
      <w:tblPr>
        <w:tblStyle w:val="TableGrid"/>
        <w:tblW w:w="0" w:type="auto"/>
        <w:tblInd w:w="-5" w:type="dxa"/>
        <w:tblLook w:val="04A0" w:firstRow="1" w:lastRow="0" w:firstColumn="1" w:lastColumn="0" w:noHBand="0" w:noVBand="1"/>
      </w:tblPr>
      <w:tblGrid>
        <w:gridCol w:w="9412"/>
      </w:tblGrid>
      <w:tr w:rsidR="00952343" w:rsidRPr="00FB782A" w14:paraId="7C0009DE" w14:textId="77777777" w:rsidTr="0086226B">
        <w:tc>
          <w:tcPr>
            <w:tcW w:w="9412" w:type="dxa"/>
          </w:tcPr>
          <w:p w14:paraId="6511EEB9" w14:textId="7096AE19" w:rsidR="00952343" w:rsidRPr="00FB782A" w:rsidRDefault="00952343" w:rsidP="00C15827">
            <w:pPr>
              <w:pStyle w:val="WCPFCText"/>
            </w:pPr>
            <w:r w:rsidRPr="00FB782A">
              <w:t>No other matters were raised for discussion at WCPFC16.</w:t>
            </w:r>
          </w:p>
        </w:tc>
      </w:tr>
    </w:tbl>
    <w:p w14:paraId="3AEF1623" w14:textId="0768006F" w:rsidR="00AB57F9" w:rsidRDefault="00AB57F9">
      <w:pPr>
        <w:spacing w:after="0" w:line="259" w:lineRule="auto"/>
        <w:ind w:left="720" w:right="0" w:firstLine="0"/>
        <w:jc w:val="left"/>
        <w:rPr>
          <w:lang w:val="en-AU"/>
        </w:rPr>
      </w:pPr>
    </w:p>
    <w:p w14:paraId="3BE54B50" w14:textId="77777777" w:rsidR="00153F25" w:rsidRPr="00FB782A" w:rsidRDefault="00153F25">
      <w:pPr>
        <w:spacing w:after="0" w:line="259" w:lineRule="auto"/>
        <w:ind w:left="720" w:right="0" w:firstLine="0"/>
        <w:jc w:val="left"/>
        <w:rPr>
          <w:lang w:val="en-AU"/>
        </w:rPr>
      </w:pPr>
    </w:p>
    <w:p w14:paraId="4387F2E1" w14:textId="0E7653BB" w:rsidR="00BF5F79" w:rsidRPr="00FB782A" w:rsidRDefault="00AB57F9" w:rsidP="004B77A0">
      <w:pPr>
        <w:pStyle w:val="Heading1"/>
      </w:pPr>
      <w:bookmarkStart w:id="2154" w:name="_Toc32925170"/>
      <w:r w:rsidRPr="00FB782A">
        <w:t xml:space="preserve">— </w:t>
      </w:r>
      <w:r w:rsidR="00E870CF" w:rsidRPr="00FB782A">
        <w:rPr>
          <w:rStyle w:val="Heading1Char"/>
          <w:b/>
          <w:bCs/>
        </w:rPr>
        <w:t xml:space="preserve">SUMMARY REPORT </w:t>
      </w:r>
      <w:r w:rsidR="00153F25">
        <w:rPr>
          <w:rStyle w:val="Heading1Char"/>
          <w:b/>
          <w:bCs/>
        </w:rPr>
        <w:t>FOR</w:t>
      </w:r>
      <w:r w:rsidR="00E870CF" w:rsidRPr="00FB782A">
        <w:rPr>
          <w:rStyle w:val="Heading1Char"/>
          <w:b/>
          <w:bCs/>
        </w:rPr>
        <w:t xml:space="preserve"> WCPFC1</w:t>
      </w:r>
      <w:r w:rsidR="007054EC" w:rsidRPr="00FB782A">
        <w:rPr>
          <w:rStyle w:val="Heading1Char"/>
          <w:b/>
          <w:bCs/>
        </w:rPr>
        <w:t>6</w:t>
      </w:r>
      <w:bookmarkEnd w:id="2154"/>
      <w:r w:rsidR="00E870CF" w:rsidRPr="00FB782A">
        <w:rPr>
          <w:rStyle w:val="Heading1Char"/>
          <w:b/>
          <w:bCs/>
        </w:rPr>
        <w:t xml:space="preserve"> </w:t>
      </w:r>
    </w:p>
    <w:p w14:paraId="580D88D9" w14:textId="252444F2" w:rsidR="00AB57F9" w:rsidRPr="00FB782A" w:rsidRDefault="00AB57F9" w:rsidP="00C15827">
      <w:pPr>
        <w:pStyle w:val="WCPFCText"/>
      </w:pPr>
      <w:r w:rsidRPr="00FB782A">
        <w:t>The Chair outlined the process for adoption of the Summary Report for WCPFC1</w:t>
      </w:r>
      <w:r w:rsidR="007054EC" w:rsidRPr="00FB782A">
        <w:t>6</w:t>
      </w:r>
      <w:r w:rsidRPr="00FB782A">
        <w:t xml:space="preserve">, with an outcomes document containing agreed decision points to be circulated to the Commission within seven working days following the close of the annual session, </w:t>
      </w:r>
      <w:r w:rsidR="004E661B" w:rsidRPr="00FB782A">
        <w:t xml:space="preserve">and </w:t>
      </w:r>
      <w:r w:rsidRPr="00FB782A">
        <w:t xml:space="preserve">the draft Summary Report to be provided as soon as possible. CCMs </w:t>
      </w:r>
      <w:r w:rsidR="00D03B6D">
        <w:t xml:space="preserve">and observers </w:t>
      </w:r>
      <w:r w:rsidRPr="00FB782A">
        <w:t>would be given thirty working days after circulation of the draft Summary Report to provide any changes. The complete Summary Report would be finalised inter</w:t>
      </w:r>
      <w:r w:rsidR="008C6B9E" w:rsidRPr="00FB782A">
        <w:t>s</w:t>
      </w:r>
      <w:r w:rsidRPr="00FB782A">
        <w:t>essionally and posted on the Commission website</w:t>
      </w:r>
      <w:r w:rsidR="00D03B6D">
        <w:t xml:space="preserve"> and</w:t>
      </w:r>
      <w:r w:rsidRPr="00FB782A">
        <w:t xml:space="preserve"> representatives would be advised accordingly.</w:t>
      </w:r>
      <w:r w:rsidR="00310B77">
        <w:t xml:space="preserve"> </w:t>
      </w:r>
    </w:p>
    <w:p w14:paraId="517D864B" w14:textId="77777777" w:rsidR="00BF5F79" w:rsidRPr="00FB782A" w:rsidRDefault="00E870CF" w:rsidP="003622BC">
      <w:pPr>
        <w:rPr>
          <w:lang w:val="en-AU"/>
        </w:rPr>
      </w:pPr>
      <w:r w:rsidRPr="00FB782A">
        <w:rPr>
          <w:b/>
          <w:lang w:val="en-AU"/>
        </w:rPr>
        <w:t xml:space="preserve"> </w:t>
      </w:r>
    </w:p>
    <w:p w14:paraId="5795BBF1" w14:textId="11DE837E" w:rsidR="00042076" w:rsidRPr="00FB782A" w:rsidRDefault="00607288" w:rsidP="004B77A0">
      <w:pPr>
        <w:pStyle w:val="Heading1"/>
      </w:pPr>
      <w:bookmarkStart w:id="2155" w:name="_Toc32925171"/>
      <w:r w:rsidRPr="00FB782A">
        <w:t xml:space="preserve">— </w:t>
      </w:r>
      <w:r w:rsidR="00E870CF" w:rsidRPr="00FB782A">
        <w:t>CLOSE OF MEETING</w:t>
      </w:r>
      <w:bookmarkEnd w:id="2155"/>
      <w:r w:rsidR="00E870CF" w:rsidRPr="00FB782A">
        <w:t xml:space="preserve"> </w:t>
      </w:r>
    </w:p>
    <w:p w14:paraId="295DD80A" w14:textId="2EEE27EC" w:rsidR="00E261BA" w:rsidRPr="00FB782A" w:rsidRDefault="00E233A9" w:rsidP="00C15827">
      <w:pPr>
        <w:pStyle w:val="WCPFCText"/>
      </w:pPr>
      <w:r w:rsidRPr="00FB782A">
        <w:t xml:space="preserve">CCMs </w:t>
      </w:r>
      <w:r w:rsidR="004F1C20" w:rsidRPr="00FB782A">
        <w:t>express</w:t>
      </w:r>
      <w:r w:rsidRPr="00FB782A">
        <w:t>ed</w:t>
      </w:r>
      <w:r w:rsidR="004F1C20" w:rsidRPr="00FB782A">
        <w:t xml:space="preserve"> </w:t>
      </w:r>
      <w:r w:rsidRPr="00FB782A">
        <w:t xml:space="preserve">their </w:t>
      </w:r>
      <w:r w:rsidR="004F1C20" w:rsidRPr="00FB782A">
        <w:t>grat</w:t>
      </w:r>
      <w:r w:rsidRPr="00FB782A">
        <w:t>itude</w:t>
      </w:r>
      <w:r w:rsidR="004F1C20" w:rsidRPr="00FB782A">
        <w:t xml:space="preserve"> </w:t>
      </w:r>
      <w:r w:rsidRPr="00FB782A">
        <w:t xml:space="preserve">to the Chair for her excellent leadership, to the Secretariat for </w:t>
      </w:r>
      <w:r w:rsidR="00C81B41">
        <w:t xml:space="preserve">its </w:t>
      </w:r>
      <w:r w:rsidR="004F1C20" w:rsidRPr="00FB782A">
        <w:t xml:space="preserve">excellent support, and to </w:t>
      </w:r>
      <w:r w:rsidRPr="00FB782A">
        <w:t xml:space="preserve">its </w:t>
      </w:r>
      <w:r w:rsidR="004F1C20" w:rsidRPr="00FB782A">
        <w:t>hosts</w:t>
      </w:r>
      <w:r w:rsidRPr="00FB782A">
        <w:t xml:space="preserve"> the people and government of </w:t>
      </w:r>
      <w:r w:rsidR="004F1C20" w:rsidRPr="00FB782A">
        <w:t>PNG</w:t>
      </w:r>
      <w:r w:rsidRPr="00FB782A">
        <w:t xml:space="preserve"> for their very warm hospitality, e</w:t>
      </w:r>
      <w:r w:rsidR="004F1C20" w:rsidRPr="00FB782A">
        <w:t>xcellent support and functions, and enterta</w:t>
      </w:r>
      <w:r w:rsidRPr="00FB782A">
        <w:t>i</w:t>
      </w:r>
      <w:r w:rsidR="004F1C20" w:rsidRPr="00FB782A">
        <w:t xml:space="preserve">nment. </w:t>
      </w:r>
    </w:p>
    <w:p w14:paraId="46ECB6F4" w14:textId="595CE50F" w:rsidR="004F1C20" w:rsidRPr="00FB782A" w:rsidRDefault="00E261BA" w:rsidP="00C15827">
      <w:pPr>
        <w:pStyle w:val="WCPFCText"/>
      </w:pPr>
      <w:r w:rsidRPr="00FB782A">
        <w:t xml:space="preserve">The </w:t>
      </w:r>
      <w:r w:rsidR="008F3A8C" w:rsidRPr="00FB782A">
        <w:t>Chair</w:t>
      </w:r>
      <w:r w:rsidRPr="00FB782A">
        <w:t xml:space="preserve"> expressed her thanks to PNG</w:t>
      </w:r>
      <w:r w:rsidR="00325812">
        <w:t xml:space="preserve"> for </w:t>
      </w:r>
      <w:r w:rsidR="00FA7D92" w:rsidRPr="00FB782A">
        <w:t>host</w:t>
      </w:r>
      <w:r w:rsidR="00325812">
        <w:t>ing the meeting,</w:t>
      </w:r>
      <w:r w:rsidRPr="00FB782A">
        <w:t xml:space="preserve"> as well as to all CCMs, the chairs of the various </w:t>
      </w:r>
      <w:r w:rsidR="00FA7D92" w:rsidRPr="00FB782A">
        <w:t>WG</w:t>
      </w:r>
      <w:r w:rsidRPr="00FB782A">
        <w:t>s, the Secretariat, SPC, and the NGOs and other observers.</w:t>
      </w:r>
      <w:r w:rsidR="00310B77">
        <w:t xml:space="preserve"> </w:t>
      </w:r>
    </w:p>
    <w:p w14:paraId="52DA3CAD" w14:textId="007BA810" w:rsidR="00C317BA" w:rsidRPr="00FB782A" w:rsidRDefault="00A22D4D" w:rsidP="00C15827">
      <w:pPr>
        <w:pStyle w:val="WCPFCText"/>
      </w:pPr>
      <w:r w:rsidRPr="00FB782A">
        <w:t xml:space="preserve">The meeting closed </w:t>
      </w:r>
      <w:r w:rsidR="007D3574" w:rsidRPr="00FB782A">
        <w:t>at</w:t>
      </w:r>
      <w:r w:rsidR="007054EC" w:rsidRPr="00FB782A">
        <w:t xml:space="preserve"> </w:t>
      </w:r>
      <w:r w:rsidR="00FA7D92" w:rsidRPr="00FB782A">
        <w:t xml:space="preserve">11:20 </w:t>
      </w:r>
      <w:r w:rsidR="007054EC" w:rsidRPr="00FB782A">
        <w:t>pm on</w:t>
      </w:r>
      <w:r w:rsidRPr="00FB782A">
        <w:t xml:space="preserve"> </w:t>
      </w:r>
      <w:r w:rsidR="007054EC" w:rsidRPr="00FB782A">
        <w:t xml:space="preserve">Wednesday, 11 </w:t>
      </w:r>
      <w:r w:rsidRPr="00FB782A">
        <w:t>December 201</w:t>
      </w:r>
      <w:r w:rsidR="007054EC" w:rsidRPr="00FB782A">
        <w:t>9</w:t>
      </w:r>
      <w:r w:rsidR="007D3574" w:rsidRPr="00FB782A">
        <w:t>.</w:t>
      </w:r>
      <w:r w:rsidR="00310B77">
        <w:t xml:space="preserve"> </w:t>
      </w:r>
    </w:p>
    <w:p w14:paraId="26096AB8" w14:textId="524FCFD0" w:rsidR="009454C6" w:rsidRPr="00FB782A" w:rsidRDefault="009454C6">
      <w:pPr>
        <w:spacing w:after="160" w:line="259" w:lineRule="auto"/>
        <w:ind w:left="0" w:right="0" w:firstLine="0"/>
        <w:jc w:val="left"/>
        <w:rPr>
          <w:lang w:val="en-AU"/>
        </w:rPr>
      </w:pPr>
      <w:r w:rsidRPr="00FB782A">
        <w:rPr>
          <w:lang w:val="en-AU"/>
        </w:rPr>
        <w:br w:type="page"/>
      </w:r>
    </w:p>
    <w:p w14:paraId="48705272" w14:textId="6C7D95FA" w:rsidR="00DD0B69" w:rsidRPr="00FB782A" w:rsidRDefault="00DD0B69" w:rsidP="003400F0">
      <w:pPr>
        <w:pStyle w:val="Heading1"/>
        <w:numPr>
          <w:ilvl w:val="0"/>
          <w:numId w:val="0"/>
        </w:numPr>
      </w:pPr>
      <w:bookmarkStart w:id="2156" w:name="_Toc32925172"/>
      <w:r w:rsidRPr="00FB782A">
        <w:t>ATTACHMENTS</w:t>
      </w:r>
      <w:bookmarkEnd w:id="2156"/>
    </w:p>
    <w:p w14:paraId="2D182E5C" w14:textId="77777777" w:rsidR="00FB2968" w:rsidRPr="00FB782A" w:rsidRDefault="00EF5BA3" w:rsidP="00FB2968">
      <w:pPr>
        <w:spacing w:after="0" w:line="240" w:lineRule="auto"/>
        <w:jc w:val="center"/>
        <w:rPr>
          <w:b/>
          <w:lang w:val="en-AU"/>
        </w:rPr>
      </w:pPr>
      <w:r>
        <w:rPr>
          <w:b/>
          <w:lang w:val="en-AU"/>
        </w:rPr>
        <w:pict w14:anchorId="1BE4B956">
          <v:rect id="_x0000_i1025" style="width:0;height:1.5pt" o:hralign="center" o:hrstd="t" o:hr="t" fillcolor="#aca899" stroked="f"/>
        </w:pict>
      </w:r>
    </w:p>
    <w:tbl>
      <w:tblPr>
        <w:tblW w:w="52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7973"/>
      </w:tblGrid>
      <w:tr w:rsidR="00FB2968" w:rsidRPr="00FB782A" w14:paraId="2DD60A6C" w14:textId="77777777" w:rsidTr="0086226B">
        <w:tc>
          <w:tcPr>
            <w:tcW w:w="993" w:type="pct"/>
            <w:vAlign w:val="center"/>
          </w:tcPr>
          <w:p w14:paraId="13B7440F" w14:textId="77777777" w:rsidR="00FB2968" w:rsidRPr="00FB782A" w:rsidRDefault="00FB2968" w:rsidP="0086226B">
            <w:pPr>
              <w:rPr>
                <w:b/>
                <w:lang w:val="en-AU"/>
              </w:rPr>
            </w:pPr>
            <w:r w:rsidRPr="00FB782A">
              <w:rPr>
                <w:b/>
                <w:lang w:val="en-AU"/>
              </w:rPr>
              <w:t>Attachment A*</w:t>
            </w:r>
          </w:p>
        </w:tc>
        <w:tc>
          <w:tcPr>
            <w:tcW w:w="4007" w:type="pct"/>
            <w:vAlign w:val="center"/>
          </w:tcPr>
          <w:p w14:paraId="78BAB59C" w14:textId="7F58C2DC" w:rsidR="00FB2968" w:rsidRPr="00FB782A" w:rsidRDefault="00FB2968" w:rsidP="0086226B">
            <w:pPr>
              <w:rPr>
                <w:lang w:val="en-AU"/>
              </w:rPr>
            </w:pPr>
            <w:r w:rsidRPr="00FB782A">
              <w:rPr>
                <w:lang w:val="en-AU"/>
              </w:rPr>
              <w:t xml:space="preserve">WCPFC16 </w:t>
            </w:r>
            <w:r w:rsidR="009F5683">
              <w:rPr>
                <w:lang w:val="en-AU"/>
              </w:rPr>
              <w:t>Meeting Attendees</w:t>
            </w:r>
          </w:p>
        </w:tc>
      </w:tr>
      <w:tr w:rsidR="00FB2968" w:rsidRPr="00FB782A" w14:paraId="45B1A94A" w14:textId="77777777" w:rsidTr="0086226B">
        <w:tc>
          <w:tcPr>
            <w:tcW w:w="993" w:type="pct"/>
            <w:shd w:val="clear" w:color="auto" w:fill="auto"/>
            <w:vAlign w:val="center"/>
          </w:tcPr>
          <w:p w14:paraId="075AA8AE" w14:textId="77777777" w:rsidR="00FB2968" w:rsidRPr="00FB782A" w:rsidRDefault="00FB2968" w:rsidP="0086226B">
            <w:pPr>
              <w:rPr>
                <w:b/>
                <w:lang w:val="en-AU"/>
              </w:rPr>
            </w:pPr>
            <w:r w:rsidRPr="00FB782A">
              <w:rPr>
                <w:b/>
                <w:lang w:val="en-AU"/>
              </w:rPr>
              <w:t>Attachment B*</w:t>
            </w:r>
          </w:p>
        </w:tc>
        <w:tc>
          <w:tcPr>
            <w:tcW w:w="4007" w:type="pct"/>
            <w:shd w:val="clear" w:color="auto" w:fill="auto"/>
            <w:vAlign w:val="center"/>
          </w:tcPr>
          <w:p w14:paraId="3C05CDB7" w14:textId="175CBCA5" w:rsidR="00FB2968" w:rsidRPr="00FB782A" w:rsidRDefault="009F5683" w:rsidP="0086226B">
            <w:pPr>
              <w:rPr>
                <w:lang w:val="en-AU"/>
              </w:rPr>
            </w:pPr>
            <w:r>
              <w:rPr>
                <w:lang w:val="en-AU"/>
              </w:rPr>
              <w:t>Welcoming Remarks by WCPFC Executive Director</w:t>
            </w:r>
          </w:p>
        </w:tc>
      </w:tr>
      <w:tr w:rsidR="00FB2968" w:rsidRPr="00FB782A" w14:paraId="4F0FEC96" w14:textId="77777777" w:rsidTr="0086226B">
        <w:tc>
          <w:tcPr>
            <w:tcW w:w="993" w:type="pct"/>
            <w:shd w:val="clear" w:color="auto" w:fill="auto"/>
            <w:vAlign w:val="center"/>
          </w:tcPr>
          <w:p w14:paraId="4BB8647B" w14:textId="77777777" w:rsidR="00FB2968" w:rsidRPr="00FB782A" w:rsidRDefault="00FB2968" w:rsidP="0086226B">
            <w:pPr>
              <w:rPr>
                <w:b/>
                <w:lang w:val="en-AU"/>
              </w:rPr>
            </w:pPr>
            <w:r w:rsidRPr="00FB782A">
              <w:rPr>
                <w:b/>
                <w:lang w:val="en-AU"/>
              </w:rPr>
              <w:t>Attachment C*</w:t>
            </w:r>
          </w:p>
        </w:tc>
        <w:tc>
          <w:tcPr>
            <w:tcW w:w="4007" w:type="pct"/>
            <w:shd w:val="clear" w:color="auto" w:fill="auto"/>
            <w:vAlign w:val="center"/>
          </w:tcPr>
          <w:p w14:paraId="7BF3B266" w14:textId="77777777" w:rsidR="00FB2968" w:rsidRPr="00FB782A" w:rsidRDefault="00FB2968" w:rsidP="0086226B">
            <w:pPr>
              <w:rPr>
                <w:lang w:val="en-AU"/>
              </w:rPr>
            </w:pPr>
            <w:r w:rsidRPr="00FB782A">
              <w:rPr>
                <w:lang w:val="en-AU"/>
              </w:rPr>
              <w:t>Opening Statement by WCPFC Chair</w:t>
            </w:r>
          </w:p>
        </w:tc>
      </w:tr>
      <w:tr w:rsidR="00FB2968" w:rsidRPr="00FB782A" w14:paraId="25F37DA0" w14:textId="77777777" w:rsidTr="0086226B">
        <w:tc>
          <w:tcPr>
            <w:tcW w:w="993" w:type="pct"/>
            <w:vAlign w:val="center"/>
          </w:tcPr>
          <w:p w14:paraId="30F4284F" w14:textId="77777777" w:rsidR="00FB2968" w:rsidRPr="00FB782A" w:rsidRDefault="00FB2968" w:rsidP="0086226B">
            <w:pPr>
              <w:rPr>
                <w:b/>
                <w:lang w:val="en-AU"/>
              </w:rPr>
            </w:pPr>
            <w:r w:rsidRPr="00FB782A">
              <w:rPr>
                <w:b/>
                <w:lang w:val="en-AU"/>
              </w:rPr>
              <w:t>Attachment D*</w:t>
            </w:r>
          </w:p>
        </w:tc>
        <w:tc>
          <w:tcPr>
            <w:tcW w:w="4007" w:type="pct"/>
            <w:vAlign w:val="center"/>
          </w:tcPr>
          <w:p w14:paraId="21BB352B" w14:textId="4D5C155C" w:rsidR="00FB2968" w:rsidRPr="00FB782A" w:rsidRDefault="009F5683" w:rsidP="0086226B">
            <w:pPr>
              <w:rPr>
                <w:lang w:val="en-AU"/>
              </w:rPr>
            </w:pPr>
            <w:r>
              <w:rPr>
                <w:lang w:val="en-AU"/>
              </w:rPr>
              <w:t>St</w:t>
            </w:r>
            <w:r w:rsidR="00FB2968" w:rsidRPr="00FB782A">
              <w:rPr>
                <w:lang w:val="en-AU"/>
              </w:rPr>
              <w:t xml:space="preserve">atement by </w:t>
            </w:r>
            <w:r>
              <w:rPr>
                <w:lang w:val="en-AU"/>
              </w:rPr>
              <w:t>Prime Minister of Papua New Guinea</w:t>
            </w:r>
          </w:p>
        </w:tc>
      </w:tr>
      <w:tr w:rsidR="00FB2968" w:rsidRPr="00FB782A" w14:paraId="19E721C2" w14:textId="77777777" w:rsidTr="0086226B">
        <w:tc>
          <w:tcPr>
            <w:tcW w:w="993" w:type="pct"/>
            <w:vAlign w:val="center"/>
          </w:tcPr>
          <w:p w14:paraId="09273626" w14:textId="77777777" w:rsidR="00FB2968" w:rsidRPr="00FB782A" w:rsidRDefault="00FB2968" w:rsidP="0086226B">
            <w:pPr>
              <w:rPr>
                <w:b/>
                <w:lang w:val="en-AU"/>
              </w:rPr>
            </w:pPr>
            <w:r w:rsidRPr="00FB782A">
              <w:rPr>
                <w:b/>
                <w:lang w:val="en-AU"/>
              </w:rPr>
              <w:t>Attachment E*</w:t>
            </w:r>
          </w:p>
        </w:tc>
        <w:tc>
          <w:tcPr>
            <w:tcW w:w="4007" w:type="pct"/>
            <w:vAlign w:val="center"/>
          </w:tcPr>
          <w:p w14:paraId="40550D2C" w14:textId="6908DFC8" w:rsidR="00FB2968" w:rsidRPr="00FB782A" w:rsidRDefault="00FB2968" w:rsidP="0086226B">
            <w:pPr>
              <w:rPr>
                <w:i/>
                <w:lang w:val="en-AU"/>
              </w:rPr>
            </w:pPr>
            <w:r w:rsidRPr="00FB782A">
              <w:rPr>
                <w:lang w:val="en-AU"/>
              </w:rPr>
              <w:t xml:space="preserve">WCPFC16 </w:t>
            </w:r>
            <w:r w:rsidR="00153F25">
              <w:rPr>
                <w:lang w:val="en-AU"/>
              </w:rPr>
              <w:t xml:space="preserve">Adopted </w:t>
            </w:r>
            <w:r w:rsidRPr="00FB782A">
              <w:rPr>
                <w:lang w:val="en-AU"/>
              </w:rPr>
              <w:t>Agenda</w:t>
            </w:r>
          </w:p>
        </w:tc>
      </w:tr>
      <w:tr w:rsidR="00FB2968" w:rsidRPr="00FB782A" w14:paraId="11FD0131" w14:textId="77777777" w:rsidTr="0086226B">
        <w:tc>
          <w:tcPr>
            <w:tcW w:w="993" w:type="pct"/>
            <w:vAlign w:val="center"/>
          </w:tcPr>
          <w:p w14:paraId="5306E1F9" w14:textId="77777777" w:rsidR="00FB2968" w:rsidRPr="00FB782A" w:rsidRDefault="00FB2968" w:rsidP="0086226B">
            <w:pPr>
              <w:rPr>
                <w:b/>
                <w:lang w:val="en-AU"/>
              </w:rPr>
            </w:pPr>
            <w:r w:rsidRPr="00FB782A">
              <w:rPr>
                <w:b/>
                <w:lang w:val="en-AU"/>
              </w:rPr>
              <w:t>Attachment F*</w:t>
            </w:r>
          </w:p>
        </w:tc>
        <w:tc>
          <w:tcPr>
            <w:tcW w:w="4007" w:type="pct"/>
            <w:vAlign w:val="center"/>
          </w:tcPr>
          <w:p w14:paraId="4A17E6C5" w14:textId="77777777" w:rsidR="00FB2968" w:rsidRPr="00FB782A" w:rsidRDefault="00FB2968" w:rsidP="0086226B">
            <w:pPr>
              <w:rPr>
                <w:lang w:val="en-AU"/>
              </w:rPr>
            </w:pPr>
            <w:r w:rsidRPr="00FB782A">
              <w:rPr>
                <w:lang w:val="en-AU"/>
              </w:rPr>
              <w:t>CMM 2019-01 Cooperating Non-Members</w:t>
            </w:r>
          </w:p>
        </w:tc>
      </w:tr>
      <w:tr w:rsidR="00FB2968" w:rsidRPr="00FB782A" w14:paraId="3D01D42A" w14:textId="77777777" w:rsidTr="0086226B">
        <w:tc>
          <w:tcPr>
            <w:tcW w:w="993" w:type="pct"/>
            <w:vAlign w:val="center"/>
          </w:tcPr>
          <w:p w14:paraId="32235E50" w14:textId="77777777" w:rsidR="00FB2968" w:rsidRPr="00FB782A" w:rsidRDefault="00FB2968" w:rsidP="0086226B">
            <w:pPr>
              <w:rPr>
                <w:b/>
                <w:lang w:val="en-AU"/>
              </w:rPr>
            </w:pPr>
            <w:r w:rsidRPr="00FB782A">
              <w:rPr>
                <w:b/>
                <w:lang w:val="en-AU"/>
              </w:rPr>
              <w:t>Attachment G*</w:t>
            </w:r>
          </w:p>
        </w:tc>
        <w:tc>
          <w:tcPr>
            <w:tcW w:w="4007" w:type="pct"/>
            <w:vAlign w:val="center"/>
          </w:tcPr>
          <w:p w14:paraId="11E5EEAB" w14:textId="16AD9897" w:rsidR="00FB2968" w:rsidRPr="00FB782A" w:rsidRDefault="00153F25" w:rsidP="0086226B">
            <w:pPr>
              <w:rPr>
                <w:lang w:val="en-AU"/>
              </w:rPr>
            </w:pPr>
            <w:r>
              <w:rPr>
                <w:lang w:val="en-AU"/>
              </w:rPr>
              <w:t>2019</w:t>
            </w:r>
            <w:r w:rsidR="00FB2968" w:rsidRPr="00FB782A">
              <w:rPr>
                <w:lang w:val="en-AU"/>
              </w:rPr>
              <w:t xml:space="preserve"> Strategic Investment Plan</w:t>
            </w:r>
          </w:p>
        </w:tc>
      </w:tr>
      <w:tr w:rsidR="00FB2968" w:rsidRPr="00FB782A" w14:paraId="12D8E02E" w14:textId="77777777" w:rsidTr="0086226B">
        <w:tc>
          <w:tcPr>
            <w:tcW w:w="993" w:type="pct"/>
            <w:vAlign w:val="center"/>
          </w:tcPr>
          <w:p w14:paraId="0A351206" w14:textId="77777777" w:rsidR="00FB2968" w:rsidRPr="00FB782A" w:rsidRDefault="00FB2968" w:rsidP="0086226B">
            <w:pPr>
              <w:rPr>
                <w:b/>
                <w:lang w:val="en-AU"/>
              </w:rPr>
            </w:pPr>
            <w:r w:rsidRPr="00FB782A">
              <w:rPr>
                <w:b/>
                <w:lang w:val="en-AU"/>
              </w:rPr>
              <w:t>Attachment H*</w:t>
            </w:r>
          </w:p>
        </w:tc>
        <w:tc>
          <w:tcPr>
            <w:tcW w:w="4007" w:type="pct"/>
            <w:vAlign w:val="center"/>
          </w:tcPr>
          <w:p w14:paraId="31011D96" w14:textId="21031E57" w:rsidR="00FB2968" w:rsidRPr="00FB782A" w:rsidRDefault="00153F25" w:rsidP="0086226B">
            <w:pPr>
              <w:rPr>
                <w:lang w:val="en-AU"/>
              </w:rPr>
            </w:pPr>
            <w:r>
              <w:rPr>
                <w:lang w:val="en-AU"/>
              </w:rPr>
              <w:t xml:space="preserve">Indicative Work Plan for the Adoption of </w:t>
            </w:r>
            <w:r w:rsidR="00FB2968" w:rsidRPr="00FB782A">
              <w:rPr>
                <w:lang w:val="en-AU"/>
              </w:rPr>
              <w:t>Harvest Strateg</w:t>
            </w:r>
            <w:r>
              <w:rPr>
                <w:lang w:val="en-AU"/>
              </w:rPr>
              <w:t>ies under CMM 2014-06</w:t>
            </w:r>
          </w:p>
        </w:tc>
      </w:tr>
      <w:tr w:rsidR="00FB2968" w:rsidRPr="00FB782A" w14:paraId="07B6DDF8" w14:textId="77777777" w:rsidTr="0086226B">
        <w:tc>
          <w:tcPr>
            <w:tcW w:w="993" w:type="pct"/>
            <w:vAlign w:val="center"/>
          </w:tcPr>
          <w:p w14:paraId="251D12A3" w14:textId="77777777" w:rsidR="00FB2968" w:rsidRPr="00FB782A" w:rsidRDefault="00FB2968" w:rsidP="0086226B">
            <w:pPr>
              <w:rPr>
                <w:b/>
                <w:lang w:val="en-AU"/>
              </w:rPr>
            </w:pPr>
            <w:r w:rsidRPr="00FB782A">
              <w:rPr>
                <w:b/>
                <w:lang w:val="en-AU"/>
              </w:rPr>
              <w:t>Attachment I*</w:t>
            </w:r>
          </w:p>
        </w:tc>
        <w:tc>
          <w:tcPr>
            <w:tcW w:w="4007" w:type="pct"/>
            <w:vAlign w:val="center"/>
          </w:tcPr>
          <w:p w14:paraId="6760CD75" w14:textId="77777777" w:rsidR="00FB2968" w:rsidRPr="00FB782A" w:rsidRDefault="00FB2968" w:rsidP="0086226B">
            <w:pPr>
              <w:rPr>
                <w:lang w:val="en-AU"/>
              </w:rPr>
            </w:pPr>
            <w:r w:rsidRPr="00FB782A">
              <w:rPr>
                <w:lang w:val="en-AU"/>
              </w:rPr>
              <w:t>CMM 2019-02 Conservation and Management Measure for Pacific Bluefin</w:t>
            </w:r>
          </w:p>
        </w:tc>
      </w:tr>
      <w:tr w:rsidR="00FB2968" w:rsidRPr="00FB782A" w14:paraId="35133B6B" w14:textId="77777777" w:rsidTr="0086226B">
        <w:tc>
          <w:tcPr>
            <w:tcW w:w="993" w:type="pct"/>
            <w:vAlign w:val="center"/>
          </w:tcPr>
          <w:p w14:paraId="0D6E2C1E" w14:textId="77777777" w:rsidR="00FB2968" w:rsidRPr="00FB782A" w:rsidRDefault="00FB2968" w:rsidP="0086226B">
            <w:pPr>
              <w:rPr>
                <w:b/>
                <w:lang w:val="en-AU"/>
              </w:rPr>
            </w:pPr>
            <w:r w:rsidRPr="00FB782A">
              <w:rPr>
                <w:b/>
                <w:lang w:val="en-AU"/>
              </w:rPr>
              <w:t>Attachment J*</w:t>
            </w:r>
          </w:p>
        </w:tc>
        <w:tc>
          <w:tcPr>
            <w:tcW w:w="4007" w:type="pct"/>
            <w:vAlign w:val="center"/>
          </w:tcPr>
          <w:p w14:paraId="569F3724" w14:textId="77777777" w:rsidR="00FB2968" w:rsidRPr="00FB782A" w:rsidRDefault="00FB2968" w:rsidP="0086226B">
            <w:pPr>
              <w:rPr>
                <w:lang w:val="en-AU"/>
              </w:rPr>
            </w:pPr>
            <w:r w:rsidRPr="00FB782A">
              <w:rPr>
                <w:lang w:val="en-AU"/>
              </w:rPr>
              <w:t>CMM 2019-03 Conservation and Management Measure for North Pacific Albacore</w:t>
            </w:r>
          </w:p>
        </w:tc>
      </w:tr>
      <w:tr w:rsidR="00FB2968" w:rsidRPr="00FB782A" w14:paraId="6774393E" w14:textId="77777777" w:rsidTr="0086226B">
        <w:tc>
          <w:tcPr>
            <w:tcW w:w="993" w:type="pct"/>
            <w:vAlign w:val="center"/>
          </w:tcPr>
          <w:p w14:paraId="3DDB3B75" w14:textId="77777777" w:rsidR="00FB2968" w:rsidRPr="00FB782A" w:rsidRDefault="00FB2968" w:rsidP="0086226B">
            <w:pPr>
              <w:rPr>
                <w:b/>
                <w:lang w:val="en-AU"/>
              </w:rPr>
            </w:pPr>
            <w:r w:rsidRPr="00FB782A">
              <w:rPr>
                <w:b/>
                <w:lang w:val="en-AU"/>
              </w:rPr>
              <w:t>Attachment K*</w:t>
            </w:r>
          </w:p>
        </w:tc>
        <w:tc>
          <w:tcPr>
            <w:tcW w:w="4007" w:type="pct"/>
            <w:vAlign w:val="center"/>
          </w:tcPr>
          <w:p w14:paraId="1E84CB34" w14:textId="4A5B0A26" w:rsidR="00FB2968" w:rsidRPr="00FB782A" w:rsidRDefault="00FB2968" w:rsidP="0086226B">
            <w:pPr>
              <w:rPr>
                <w:lang w:val="en-AU"/>
              </w:rPr>
            </w:pPr>
            <w:r w:rsidRPr="00FB782A">
              <w:rPr>
                <w:lang w:val="en-AU"/>
              </w:rPr>
              <w:t>Harvest Strategy for North Pacific Swordfish</w:t>
            </w:r>
            <w:r w:rsidR="00153F25">
              <w:rPr>
                <w:lang w:val="en-AU"/>
              </w:rPr>
              <w:t xml:space="preserve"> Fisheries</w:t>
            </w:r>
          </w:p>
        </w:tc>
      </w:tr>
      <w:tr w:rsidR="00FB2968" w:rsidRPr="00FB782A" w14:paraId="7278A36E" w14:textId="77777777" w:rsidTr="0086226B">
        <w:tc>
          <w:tcPr>
            <w:tcW w:w="993" w:type="pct"/>
            <w:vAlign w:val="center"/>
          </w:tcPr>
          <w:p w14:paraId="70C4F7EE" w14:textId="77777777" w:rsidR="00FB2968" w:rsidRPr="00FB782A" w:rsidRDefault="00FB2968" w:rsidP="0086226B">
            <w:pPr>
              <w:rPr>
                <w:b/>
                <w:highlight w:val="yellow"/>
                <w:lang w:val="en-AU"/>
              </w:rPr>
            </w:pPr>
            <w:r w:rsidRPr="00FB782A">
              <w:rPr>
                <w:b/>
                <w:lang w:val="en-AU"/>
              </w:rPr>
              <w:t>Attachment L*</w:t>
            </w:r>
          </w:p>
        </w:tc>
        <w:tc>
          <w:tcPr>
            <w:tcW w:w="4007" w:type="pct"/>
            <w:vAlign w:val="center"/>
          </w:tcPr>
          <w:p w14:paraId="4F6861B1" w14:textId="77777777" w:rsidR="00FB2968" w:rsidRPr="00FB782A" w:rsidRDefault="00FB2968" w:rsidP="0086226B">
            <w:pPr>
              <w:rPr>
                <w:lang w:val="en-AU"/>
              </w:rPr>
            </w:pPr>
            <w:r w:rsidRPr="00FB782A">
              <w:rPr>
                <w:lang w:val="en-AU"/>
              </w:rPr>
              <w:t>Interim Rebuilding Plan for North Pacific Striped Marlin</w:t>
            </w:r>
          </w:p>
        </w:tc>
      </w:tr>
      <w:tr w:rsidR="00FB2968" w:rsidRPr="00FB782A" w14:paraId="17087E14" w14:textId="77777777" w:rsidTr="0086226B">
        <w:tc>
          <w:tcPr>
            <w:tcW w:w="993" w:type="pct"/>
            <w:vAlign w:val="center"/>
          </w:tcPr>
          <w:p w14:paraId="1922B4E4" w14:textId="77777777" w:rsidR="00FB2968" w:rsidRPr="00FB782A" w:rsidRDefault="00FB2968" w:rsidP="0086226B">
            <w:pPr>
              <w:rPr>
                <w:b/>
                <w:lang w:val="en-AU"/>
              </w:rPr>
            </w:pPr>
            <w:r w:rsidRPr="00FB782A">
              <w:rPr>
                <w:b/>
                <w:lang w:val="en-AU"/>
              </w:rPr>
              <w:t>Attachment M*</w:t>
            </w:r>
          </w:p>
        </w:tc>
        <w:tc>
          <w:tcPr>
            <w:tcW w:w="4007" w:type="pct"/>
            <w:vAlign w:val="center"/>
          </w:tcPr>
          <w:p w14:paraId="6382411A" w14:textId="77777777" w:rsidR="00FB2968" w:rsidRPr="00FB782A" w:rsidRDefault="00FB2968" w:rsidP="0086226B">
            <w:pPr>
              <w:rPr>
                <w:lang w:val="en-AU"/>
              </w:rPr>
            </w:pPr>
            <w:r w:rsidRPr="00FB782A">
              <w:rPr>
                <w:lang w:val="en-AU"/>
              </w:rPr>
              <w:t>CMM 2019-04 Conservation and Management Measure for Sharks</w:t>
            </w:r>
          </w:p>
        </w:tc>
      </w:tr>
      <w:tr w:rsidR="00FB2968" w:rsidRPr="00FB782A" w14:paraId="1D0C5C7A" w14:textId="77777777" w:rsidTr="0086226B">
        <w:tc>
          <w:tcPr>
            <w:tcW w:w="993" w:type="pct"/>
            <w:vAlign w:val="center"/>
          </w:tcPr>
          <w:p w14:paraId="3BD993DE" w14:textId="77777777" w:rsidR="00FB2968" w:rsidRPr="00FB782A" w:rsidRDefault="00FB2968" w:rsidP="0086226B">
            <w:pPr>
              <w:rPr>
                <w:b/>
                <w:lang w:val="en-AU"/>
              </w:rPr>
            </w:pPr>
            <w:r w:rsidRPr="00FB782A">
              <w:rPr>
                <w:b/>
                <w:lang w:val="en-AU"/>
              </w:rPr>
              <w:t>Attachment N*</w:t>
            </w:r>
          </w:p>
        </w:tc>
        <w:tc>
          <w:tcPr>
            <w:tcW w:w="4007" w:type="pct"/>
            <w:vAlign w:val="center"/>
          </w:tcPr>
          <w:p w14:paraId="250A73E2" w14:textId="3DDCE139" w:rsidR="00FB2968" w:rsidRPr="00FB782A" w:rsidRDefault="00FB2968" w:rsidP="0086226B">
            <w:pPr>
              <w:rPr>
                <w:lang w:val="en-AU"/>
              </w:rPr>
            </w:pPr>
            <w:r w:rsidRPr="00FB782A">
              <w:rPr>
                <w:lang w:val="en-AU"/>
              </w:rPr>
              <w:t>Guidelines for Safe Handling and Release of Seabirds (supplement to CMM 2018-0</w:t>
            </w:r>
            <w:r w:rsidR="00153F25">
              <w:rPr>
                <w:lang w:val="en-AU"/>
              </w:rPr>
              <w:t>3</w:t>
            </w:r>
            <w:r w:rsidRPr="00FB782A">
              <w:rPr>
                <w:lang w:val="en-AU"/>
              </w:rPr>
              <w:t>)</w:t>
            </w:r>
          </w:p>
        </w:tc>
      </w:tr>
      <w:tr w:rsidR="00FB2968" w:rsidRPr="00FB782A" w14:paraId="2A1AE11C" w14:textId="77777777" w:rsidTr="0086226B">
        <w:tc>
          <w:tcPr>
            <w:tcW w:w="993" w:type="pct"/>
            <w:vAlign w:val="center"/>
          </w:tcPr>
          <w:p w14:paraId="7E4470B6" w14:textId="77777777" w:rsidR="00FB2968" w:rsidRPr="00FB782A" w:rsidRDefault="00FB2968" w:rsidP="0086226B">
            <w:pPr>
              <w:rPr>
                <w:b/>
                <w:lang w:val="en-AU"/>
              </w:rPr>
            </w:pPr>
            <w:r w:rsidRPr="00FB782A">
              <w:rPr>
                <w:b/>
                <w:lang w:val="en-AU"/>
              </w:rPr>
              <w:t>Attachment O*</w:t>
            </w:r>
          </w:p>
        </w:tc>
        <w:tc>
          <w:tcPr>
            <w:tcW w:w="4007" w:type="pct"/>
            <w:vAlign w:val="center"/>
          </w:tcPr>
          <w:p w14:paraId="22A4DF65" w14:textId="77777777" w:rsidR="00FB2968" w:rsidRPr="00FB782A" w:rsidRDefault="00FB2968" w:rsidP="0086226B">
            <w:pPr>
              <w:rPr>
                <w:lang w:val="en-AU"/>
              </w:rPr>
            </w:pPr>
            <w:r w:rsidRPr="00FB782A">
              <w:rPr>
                <w:lang w:val="en-AU"/>
              </w:rPr>
              <w:t>CMM 2019-05 Conservation and Management Measure on Mobulid Rays caught in association with fisheries in the WCPFC Convention Area</w:t>
            </w:r>
          </w:p>
        </w:tc>
      </w:tr>
      <w:tr w:rsidR="00FB2968" w:rsidRPr="00FB782A" w14:paraId="026746F0" w14:textId="77777777" w:rsidTr="0086226B">
        <w:tc>
          <w:tcPr>
            <w:tcW w:w="993" w:type="pct"/>
          </w:tcPr>
          <w:p w14:paraId="643ACA95" w14:textId="77777777" w:rsidR="00FB2968" w:rsidRPr="00FB782A" w:rsidRDefault="00FB2968" w:rsidP="0086226B">
            <w:pPr>
              <w:rPr>
                <w:b/>
                <w:lang w:val="en-AU"/>
              </w:rPr>
            </w:pPr>
            <w:r w:rsidRPr="00FB782A">
              <w:rPr>
                <w:b/>
                <w:lang w:val="en-AU"/>
              </w:rPr>
              <w:t>Attachment P*</w:t>
            </w:r>
          </w:p>
        </w:tc>
        <w:tc>
          <w:tcPr>
            <w:tcW w:w="4007" w:type="pct"/>
            <w:vAlign w:val="center"/>
          </w:tcPr>
          <w:p w14:paraId="3E7AA70C" w14:textId="77777777" w:rsidR="00FB2968" w:rsidRPr="00FB782A" w:rsidRDefault="00FB2968" w:rsidP="0086226B">
            <w:pPr>
              <w:rPr>
                <w:lang w:val="en-AU"/>
              </w:rPr>
            </w:pPr>
            <w:r w:rsidRPr="00FB782A">
              <w:rPr>
                <w:lang w:val="en-AU"/>
              </w:rPr>
              <w:t>Final Compliance Monitoring Report covering 2018 activities (</w:t>
            </w:r>
            <w:r w:rsidRPr="00FB782A">
              <w:rPr>
                <w:b/>
                <w:lang w:val="en-AU"/>
              </w:rPr>
              <w:t>WCPFC16-2019-finalCMR)</w:t>
            </w:r>
          </w:p>
        </w:tc>
      </w:tr>
      <w:tr w:rsidR="00FB2968" w:rsidRPr="00FB782A" w14:paraId="26D3D4D2" w14:textId="77777777" w:rsidTr="0086226B">
        <w:tc>
          <w:tcPr>
            <w:tcW w:w="993" w:type="pct"/>
          </w:tcPr>
          <w:p w14:paraId="4F1914EB" w14:textId="77777777" w:rsidR="00FB2968" w:rsidRPr="00FB782A" w:rsidRDefault="00FB2968" w:rsidP="0086226B">
            <w:pPr>
              <w:rPr>
                <w:b/>
                <w:lang w:val="en-AU"/>
              </w:rPr>
            </w:pPr>
            <w:r w:rsidRPr="00FB782A">
              <w:rPr>
                <w:b/>
                <w:lang w:val="en-AU"/>
              </w:rPr>
              <w:t>Attachment Q*</w:t>
            </w:r>
          </w:p>
        </w:tc>
        <w:tc>
          <w:tcPr>
            <w:tcW w:w="4007" w:type="pct"/>
            <w:vAlign w:val="center"/>
          </w:tcPr>
          <w:p w14:paraId="104449E7" w14:textId="77777777" w:rsidR="00FB2968" w:rsidRPr="00FB782A" w:rsidRDefault="00FB2968" w:rsidP="0086226B">
            <w:pPr>
              <w:rPr>
                <w:highlight w:val="yellow"/>
                <w:lang w:val="en-AU"/>
              </w:rPr>
            </w:pPr>
            <w:r w:rsidRPr="00FB782A">
              <w:rPr>
                <w:lang w:val="en-AU"/>
              </w:rPr>
              <w:t xml:space="preserve">CMM 2019-06 Conservation and Management Measure for Compliance Monitoring Scheme </w:t>
            </w:r>
          </w:p>
        </w:tc>
      </w:tr>
      <w:tr w:rsidR="00FB2968" w:rsidRPr="00FB782A" w14:paraId="43CBBF51" w14:textId="77777777" w:rsidTr="0086226B">
        <w:tc>
          <w:tcPr>
            <w:tcW w:w="993" w:type="pct"/>
          </w:tcPr>
          <w:p w14:paraId="27985515" w14:textId="77777777" w:rsidR="00FB2968" w:rsidRPr="00FB782A" w:rsidRDefault="00FB2968" w:rsidP="0086226B">
            <w:pPr>
              <w:rPr>
                <w:b/>
                <w:lang w:val="en-AU"/>
              </w:rPr>
            </w:pPr>
            <w:r w:rsidRPr="00FB782A">
              <w:rPr>
                <w:b/>
                <w:lang w:val="en-AU"/>
              </w:rPr>
              <w:t>Attachment R</w:t>
            </w:r>
          </w:p>
        </w:tc>
        <w:tc>
          <w:tcPr>
            <w:tcW w:w="4007" w:type="pct"/>
            <w:vAlign w:val="center"/>
          </w:tcPr>
          <w:p w14:paraId="1A04C379" w14:textId="77777777" w:rsidR="00FB2968" w:rsidRPr="00FB782A" w:rsidRDefault="00FB2968" w:rsidP="0086226B">
            <w:pPr>
              <w:rPr>
                <w:lang w:val="en-AU"/>
              </w:rPr>
            </w:pPr>
            <w:r w:rsidRPr="00FB782A">
              <w:rPr>
                <w:lang w:val="en-AU"/>
              </w:rPr>
              <w:t>Agreed List of obligations to be assessed by the Compliance Monitoring Scheme in 2020</w:t>
            </w:r>
          </w:p>
        </w:tc>
      </w:tr>
      <w:tr w:rsidR="00FB2968" w:rsidRPr="00FB782A" w14:paraId="5A7A44F0" w14:textId="77777777" w:rsidTr="0086226B">
        <w:tc>
          <w:tcPr>
            <w:tcW w:w="993" w:type="pct"/>
            <w:vAlign w:val="center"/>
          </w:tcPr>
          <w:p w14:paraId="7A774F67" w14:textId="77777777" w:rsidR="00FB2968" w:rsidRPr="00FB782A" w:rsidRDefault="00FB2968" w:rsidP="0086226B">
            <w:pPr>
              <w:rPr>
                <w:b/>
                <w:lang w:val="en-AU"/>
              </w:rPr>
            </w:pPr>
            <w:r w:rsidRPr="00FB782A">
              <w:rPr>
                <w:b/>
                <w:lang w:val="en-AU"/>
              </w:rPr>
              <w:t>Attachment S*</w:t>
            </w:r>
          </w:p>
        </w:tc>
        <w:tc>
          <w:tcPr>
            <w:tcW w:w="4007" w:type="pct"/>
            <w:vAlign w:val="center"/>
          </w:tcPr>
          <w:p w14:paraId="4E2E1F79" w14:textId="77777777" w:rsidR="00FB2968" w:rsidRPr="00FB782A" w:rsidRDefault="00FB2968" w:rsidP="0086226B">
            <w:pPr>
              <w:rPr>
                <w:rFonts w:eastAsia="Calibri"/>
                <w:highlight w:val="yellow"/>
                <w:lang w:val="en-AU"/>
              </w:rPr>
            </w:pPr>
            <w:r w:rsidRPr="00FB782A">
              <w:rPr>
                <w:lang w:val="en-AU"/>
              </w:rPr>
              <w:t>WCPFC IUU Vessel List for 2020</w:t>
            </w:r>
          </w:p>
        </w:tc>
      </w:tr>
      <w:tr w:rsidR="00FB2968" w:rsidRPr="00FB782A" w14:paraId="7C358635" w14:textId="77777777" w:rsidTr="0086226B">
        <w:tc>
          <w:tcPr>
            <w:tcW w:w="993" w:type="pct"/>
          </w:tcPr>
          <w:p w14:paraId="1FB39F2E" w14:textId="77777777" w:rsidR="00FB2968" w:rsidRPr="00FB782A" w:rsidRDefault="00FB2968" w:rsidP="0086226B">
            <w:pPr>
              <w:rPr>
                <w:b/>
                <w:lang w:val="en-AU"/>
              </w:rPr>
            </w:pPr>
            <w:r w:rsidRPr="00FB782A">
              <w:rPr>
                <w:b/>
                <w:lang w:val="en-AU"/>
              </w:rPr>
              <w:t>Attachment T*</w:t>
            </w:r>
          </w:p>
        </w:tc>
        <w:tc>
          <w:tcPr>
            <w:tcW w:w="4007" w:type="pct"/>
            <w:vAlign w:val="center"/>
          </w:tcPr>
          <w:p w14:paraId="48EE6214" w14:textId="77777777" w:rsidR="00FB2968" w:rsidRPr="00FB782A" w:rsidRDefault="00FB2968" w:rsidP="0086226B">
            <w:pPr>
              <w:rPr>
                <w:highlight w:val="yellow"/>
                <w:lang w:val="en-AU"/>
              </w:rPr>
            </w:pPr>
            <w:r w:rsidRPr="00FB782A">
              <w:rPr>
                <w:lang w:val="en-AU"/>
              </w:rPr>
              <w:t>CMM 2019-07 Conservation and Management Measure for the WCPFC IUU Vessel List</w:t>
            </w:r>
          </w:p>
        </w:tc>
      </w:tr>
      <w:tr w:rsidR="00FB2968" w:rsidRPr="00FB782A" w14:paraId="716D56B3" w14:textId="77777777" w:rsidTr="0086226B">
        <w:tc>
          <w:tcPr>
            <w:tcW w:w="993" w:type="pct"/>
          </w:tcPr>
          <w:p w14:paraId="2C6AA381" w14:textId="77777777" w:rsidR="00FB2968" w:rsidRPr="00FB782A" w:rsidRDefault="00FB2968" w:rsidP="0086226B">
            <w:pPr>
              <w:rPr>
                <w:b/>
                <w:lang w:val="en-AU"/>
              </w:rPr>
            </w:pPr>
            <w:r w:rsidRPr="00FB782A">
              <w:rPr>
                <w:b/>
                <w:lang w:val="en-AU"/>
              </w:rPr>
              <w:t xml:space="preserve">Attachment U* </w:t>
            </w:r>
          </w:p>
        </w:tc>
        <w:tc>
          <w:tcPr>
            <w:tcW w:w="4007" w:type="pct"/>
            <w:vAlign w:val="center"/>
          </w:tcPr>
          <w:p w14:paraId="120F5645" w14:textId="77777777" w:rsidR="00FB2968" w:rsidRPr="00FB782A" w:rsidRDefault="00FB2968" w:rsidP="0086226B">
            <w:pPr>
              <w:rPr>
                <w:lang w:val="en-AU"/>
              </w:rPr>
            </w:pPr>
            <w:r w:rsidRPr="00FB782A">
              <w:rPr>
                <w:lang w:val="en-AU"/>
              </w:rPr>
              <w:t>Summary Report of 13th Regular Session of Finance and Administrative Committee (</w:t>
            </w:r>
            <w:r w:rsidRPr="00462115">
              <w:rPr>
                <w:b/>
                <w:bCs/>
                <w:lang w:val="en-AU"/>
              </w:rPr>
              <w:t>WCPFC16-2019-FAC13</w:t>
            </w:r>
            <w:r w:rsidRPr="00FB782A">
              <w:rPr>
                <w:lang w:val="en-AU"/>
              </w:rPr>
              <w:t>)</w:t>
            </w:r>
          </w:p>
        </w:tc>
      </w:tr>
      <w:tr w:rsidR="00FB2968" w:rsidRPr="00FB782A" w14:paraId="2BE75483" w14:textId="77777777" w:rsidTr="0086226B">
        <w:tc>
          <w:tcPr>
            <w:tcW w:w="993" w:type="pct"/>
            <w:vAlign w:val="center"/>
          </w:tcPr>
          <w:p w14:paraId="0AA415BB" w14:textId="77777777" w:rsidR="00FB2968" w:rsidRPr="00FB782A" w:rsidRDefault="00FB2968" w:rsidP="0086226B">
            <w:pPr>
              <w:rPr>
                <w:b/>
                <w:lang w:val="en-AU"/>
              </w:rPr>
            </w:pPr>
            <w:r w:rsidRPr="00FB782A">
              <w:rPr>
                <w:b/>
                <w:lang w:val="en-AU"/>
              </w:rPr>
              <w:t>Attachment V*</w:t>
            </w:r>
          </w:p>
        </w:tc>
        <w:tc>
          <w:tcPr>
            <w:tcW w:w="4007" w:type="pct"/>
            <w:vAlign w:val="center"/>
          </w:tcPr>
          <w:p w14:paraId="53E24E6B" w14:textId="77777777" w:rsidR="00FB2968" w:rsidRPr="00FB782A" w:rsidRDefault="00FB2968" w:rsidP="0086226B">
            <w:pPr>
              <w:rPr>
                <w:lang w:val="en-AU"/>
              </w:rPr>
            </w:pPr>
            <w:r w:rsidRPr="00FB782A">
              <w:rPr>
                <w:lang w:val="en-AU"/>
              </w:rPr>
              <w:t>Final adopted 2020 budget and annexes</w:t>
            </w:r>
          </w:p>
        </w:tc>
      </w:tr>
      <w:tr w:rsidR="00FB2968" w:rsidRPr="00FB782A" w14:paraId="6399C261" w14:textId="77777777" w:rsidTr="0086226B">
        <w:tc>
          <w:tcPr>
            <w:tcW w:w="993" w:type="pct"/>
            <w:vAlign w:val="center"/>
          </w:tcPr>
          <w:p w14:paraId="64A1DFCF" w14:textId="77777777" w:rsidR="00FB2968" w:rsidRPr="00FB782A" w:rsidRDefault="00FB2968" w:rsidP="0086226B">
            <w:pPr>
              <w:rPr>
                <w:b/>
                <w:lang w:val="en-AU"/>
              </w:rPr>
            </w:pPr>
            <w:r w:rsidRPr="00FB782A">
              <w:rPr>
                <w:b/>
                <w:lang w:val="en-AU"/>
              </w:rPr>
              <w:t>Attachment W*</w:t>
            </w:r>
          </w:p>
        </w:tc>
        <w:tc>
          <w:tcPr>
            <w:tcW w:w="4007" w:type="pct"/>
            <w:vAlign w:val="center"/>
          </w:tcPr>
          <w:p w14:paraId="3113E736" w14:textId="1DF421DD" w:rsidR="00FB2968" w:rsidRPr="00FB782A" w:rsidRDefault="00FB2968" w:rsidP="0086226B">
            <w:pPr>
              <w:rPr>
                <w:lang w:val="en-AU"/>
              </w:rPr>
            </w:pPr>
            <w:r w:rsidRPr="00FB782A">
              <w:rPr>
                <w:lang w:val="en-AU"/>
              </w:rPr>
              <w:t>DRAFT M</w:t>
            </w:r>
            <w:r w:rsidR="00153F25">
              <w:rPr>
                <w:lang w:val="en-AU"/>
              </w:rPr>
              <w:t>emorandum of Understanding between SPRFMO and WCPFC</w:t>
            </w:r>
          </w:p>
        </w:tc>
      </w:tr>
      <w:tr w:rsidR="00FB2968" w:rsidRPr="00FB782A" w14:paraId="311BEB53" w14:textId="77777777" w:rsidTr="0086226B">
        <w:tc>
          <w:tcPr>
            <w:tcW w:w="993" w:type="pct"/>
            <w:vAlign w:val="center"/>
          </w:tcPr>
          <w:p w14:paraId="1CC2F32F" w14:textId="77777777" w:rsidR="00FB2968" w:rsidRPr="00FB782A" w:rsidRDefault="00FB2968" w:rsidP="0086226B">
            <w:pPr>
              <w:rPr>
                <w:b/>
                <w:lang w:val="en-AU"/>
              </w:rPr>
            </w:pPr>
            <w:r w:rsidRPr="00FB782A">
              <w:rPr>
                <w:b/>
                <w:lang w:val="en-AU"/>
              </w:rPr>
              <w:t>Attachment X*</w:t>
            </w:r>
          </w:p>
        </w:tc>
        <w:tc>
          <w:tcPr>
            <w:tcW w:w="4007" w:type="pct"/>
            <w:vAlign w:val="center"/>
          </w:tcPr>
          <w:p w14:paraId="7DF813C8" w14:textId="77777777" w:rsidR="00FB2968" w:rsidRPr="00FB782A" w:rsidRDefault="00FB2968" w:rsidP="0086226B">
            <w:pPr>
              <w:rPr>
                <w:lang w:val="en-AU"/>
              </w:rPr>
            </w:pPr>
            <w:r w:rsidRPr="00FB782A">
              <w:rPr>
                <w:lang w:val="en-AU"/>
              </w:rPr>
              <w:t xml:space="preserve">Resolution 2019-01 Resolution on Climate Change as it relates to the Western and Central Pacific Fisheries Commission </w:t>
            </w:r>
          </w:p>
        </w:tc>
      </w:tr>
      <w:tr w:rsidR="00FB2968" w:rsidRPr="00FB782A" w14:paraId="5D8C69EB" w14:textId="77777777" w:rsidTr="0086226B">
        <w:tc>
          <w:tcPr>
            <w:tcW w:w="993" w:type="pct"/>
            <w:vAlign w:val="center"/>
          </w:tcPr>
          <w:p w14:paraId="171F98CF" w14:textId="77777777" w:rsidR="00FB2968" w:rsidRPr="00FB782A" w:rsidRDefault="00FB2968" w:rsidP="0086226B">
            <w:pPr>
              <w:rPr>
                <w:b/>
                <w:lang w:val="en-AU"/>
              </w:rPr>
            </w:pPr>
            <w:r w:rsidRPr="00FB782A">
              <w:rPr>
                <w:b/>
                <w:lang w:val="en-AU"/>
              </w:rPr>
              <w:t>Attachment Y *</w:t>
            </w:r>
          </w:p>
        </w:tc>
        <w:tc>
          <w:tcPr>
            <w:tcW w:w="4007" w:type="pct"/>
            <w:vAlign w:val="center"/>
          </w:tcPr>
          <w:p w14:paraId="323605E1" w14:textId="09F8A23B" w:rsidR="00FB2968" w:rsidRPr="00FB782A" w:rsidRDefault="00FB2968" w:rsidP="0086226B">
            <w:pPr>
              <w:rPr>
                <w:highlight w:val="yellow"/>
                <w:lang w:val="en-AU"/>
              </w:rPr>
            </w:pPr>
            <w:r w:rsidRPr="00FB782A">
              <w:rPr>
                <w:lang w:val="en-AU"/>
              </w:rPr>
              <w:t>CMM 2019-08 Conservation and Management Measure on Charter Notification Scheme</w:t>
            </w:r>
          </w:p>
        </w:tc>
      </w:tr>
      <w:tr w:rsidR="00FB2968" w:rsidRPr="00FB782A" w14:paraId="4A217C70" w14:textId="77777777" w:rsidTr="0086226B">
        <w:tc>
          <w:tcPr>
            <w:tcW w:w="993" w:type="pct"/>
            <w:vAlign w:val="center"/>
          </w:tcPr>
          <w:p w14:paraId="6EC84CC3" w14:textId="77777777" w:rsidR="00FB2968" w:rsidRPr="00FB782A" w:rsidRDefault="00FB2968" w:rsidP="0086226B">
            <w:pPr>
              <w:rPr>
                <w:b/>
                <w:lang w:val="en-AU"/>
              </w:rPr>
            </w:pPr>
          </w:p>
        </w:tc>
        <w:tc>
          <w:tcPr>
            <w:tcW w:w="4007" w:type="pct"/>
            <w:vAlign w:val="center"/>
          </w:tcPr>
          <w:p w14:paraId="1535C05D" w14:textId="77777777" w:rsidR="00FB2968" w:rsidRPr="00FB782A" w:rsidRDefault="00FB2968" w:rsidP="0086226B">
            <w:pPr>
              <w:rPr>
                <w:highlight w:val="yellow"/>
                <w:lang w:val="en-AU"/>
              </w:rPr>
            </w:pPr>
          </w:p>
        </w:tc>
      </w:tr>
    </w:tbl>
    <w:p w14:paraId="7AAD7C11" w14:textId="77777777" w:rsidR="00DD0B69" w:rsidRPr="00FB782A" w:rsidRDefault="00DD0B69">
      <w:pPr>
        <w:spacing w:after="160" w:line="259" w:lineRule="auto"/>
        <w:ind w:left="0" w:right="0" w:firstLine="0"/>
        <w:jc w:val="left"/>
        <w:rPr>
          <w:b/>
          <w:lang w:val="en-AU"/>
        </w:rPr>
      </w:pPr>
    </w:p>
    <w:p w14:paraId="47F41E71" w14:textId="60103DC2" w:rsidR="00DD0B69" w:rsidRPr="00FB782A" w:rsidRDefault="00DD0B69">
      <w:pPr>
        <w:spacing w:after="160" w:line="259" w:lineRule="auto"/>
        <w:ind w:left="0" w:right="0" w:firstLine="0"/>
        <w:jc w:val="left"/>
        <w:rPr>
          <w:b/>
          <w:lang w:val="en-AU"/>
        </w:rPr>
      </w:pPr>
    </w:p>
    <w:p w14:paraId="0DC3AB12" w14:textId="77777777" w:rsidR="00FC52E1" w:rsidRPr="00FB782A" w:rsidRDefault="00FC52E1" w:rsidP="0027289A">
      <w:pPr>
        <w:pStyle w:val="WCPFCText"/>
        <w:numPr>
          <w:ilvl w:val="0"/>
          <w:numId w:val="0"/>
        </w:numPr>
      </w:pPr>
    </w:p>
    <w:sectPr w:rsidR="00FC52E1" w:rsidRPr="00FB782A" w:rsidSect="003622BC">
      <w:footerReference w:type="first" r:id="rId20"/>
      <w:pgSz w:w="12240" w:h="15840"/>
      <w:pgMar w:top="1447" w:right="1383" w:bottom="1474" w:left="1440" w:header="720" w:footer="719"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97" w:author="Feleti Teo" w:date="2020-02-17T18:10:00Z" w:initials="FT">
    <w:p w14:paraId="1606A096" w14:textId="0F1AC7A1" w:rsidR="00E63CA3" w:rsidRDefault="00E63CA3" w:rsidP="00E63CA3">
      <w:pPr>
        <w:spacing w:before="100" w:beforeAutospacing="1" w:after="100" w:afterAutospacing="1"/>
      </w:pPr>
    </w:p>
    <w:p w14:paraId="11693213" w14:textId="6A834855" w:rsidR="00E63CA3" w:rsidRDefault="00E63CA3" w:rsidP="00E63CA3">
      <w:pPr>
        <w:spacing w:before="100" w:beforeAutospacing="1" w:after="100" w:afterAutospacing="1"/>
      </w:pPr>
      <w:r>
        <w:t xml:space="preserve">Note: This decision </w:t>
      </w:r>
      <w:r w:rsidR="007D5D55">
        <w:t xml:space="preserve">language </w:t>
      </w:r>
      <w:r>
        <w:t xml:space="preserve">has been slightly revised from the language in the Outcome Document as requested by PNA. The rationale for the revision is provided below. </w:t>
      </w:r>
    </w:p>
    <w:p w14:paraId="3FE6AA29" w14:textId="77777777" w:rsidR="00E63CA3" w:rsidRDefault="00E63CA3" w:rsidP="00E63CA3">
      <w:pPr>
        <w:spacing w:before="100" w:beforeAutospacing="1" w:after="100" w:afterAutospacing="1"/>
      </w:pPr>
    </w:p>
    <w:p w14:paraId="0705286F" w14:textId="174B541D" w:rsidR="00E63CA3" w:rsidRDefault="00E63CA3" w:rsidP="00E63CA3">
      <w:pPr>
        <w:spacing w:before="100" w:beforeAutospacing="1" w:after="100" w:afterAutospacing="1"/>
        <w:rPr>
          <w:color w:val="auto"/>
          <w:lang w:val="en-GB"/>
        </w:rPr>
      </w:pPr>
      <w:r>
        <w:rPr>
          <w:rStyle w:val="CommentReference"/>
        </w:rPr>
        <w:annotationRef/>
      </w:r>
      <w:r>
        <w:t>“</w:t>
      </w:r>
      <w:r>
        <w:rPr>
          <w:lang w:val="en-NZ"/>
        </w:rPr>
        <w:t>Dear Executive Director,</w:t>
      </w:r>
    </w:p>
    <w:p w14:paraId="6BECE1D8" w14:textId="77777777" w:rsidR="00E63CA3" w:rsidRDefault="00E63CA3" w:rsidP="00E63CA3">
      <w:pPr>
        <w:spacing w:before="100" w:beforeAutospacing="1" w:after="100" w:afterAutospacing="1"/>
        <w:rPr>
          <w:lang w:val="en-GB"/>
        </w:rPr>
      </w:pPr>
      <w:r>
        <w:rPr>
          <w:lang w:val="en-NZ"/>
        </w:rPr>
        <w:t> </w:t>
      </w:r>
    </w:p>
    <w:p w14:paraId="79A10C28" w14:textId="77777777" w:rsidR="00E63CA3" w:rsidRDefault="00E63CA3" w:rsidP="00E63CA3">
      <w:pPr>
        <w:spacing w:before="100" w:beforeAutospacing="1" w:after="100" w:afterAutospacing="1"/>
        <w:rPr>
          <w:lang w:val="en-GB"/>
        </w:rPr>
      </w:pPr>
      <w:r>
        <w:rPr>
          <w:lang w:val="en-NZ"/>
        </w:rPr>
        <w:t>I am writing, as the Chair of the PNA, to provide a comment on the Provisional Outcomes Document for WCPFC16.  We suggest revising para 40 as follows:</w:t>
      </w:r>
    </w:p>
    <w:p w14:paraId="325C61EE" w14:textId="77777777" w:rsidR="00E63CA3" w:rsidRDefault="00E63CA3" w:rsidP="00E63CA3">
      <w:pPr>
        <w:spacing w:before="100" w:beforeAutospacing="1" w:after="100" w:afterAutospacing="1"/>
        <w:rPr>
          <w:lang w:val="en-GB"/>
        </w:rPr>
      </w:pPr>
      <w:r>
        <w:rPr>
          <w:lang w:val="en-NZ"/>
        </w:rPr>
        <w:t> </w:t>
      </w:r>
    </w:p>
    <w:p w14:paraId="1D25A3A1" w14:textId="77777777" w:rsidR="00E63CA3" w:rsidRDefault="00E63CA3" w:rsidP="00E63CA3">
      <w:pPr>
        <w:spacing w:before="100" w:beforeAutospacing="1" w:after="100" w:afterAutospacing="1"/>
        <w:rPr>
          <w:lang w:val="en-GB"/>
        </w:rPr>
      </w:pPr>
      <w:r>
        <w:rPr>
          <w:i/>
          <w:iCs/>
          <w:lang w:val="en-NZ"/>
        </w:rPr>
        <w:t>40. The Commission </w:t>
      </w:r>
      <w:r>
        <w:rPr>
          <w:i/>
          <w:iCs/>
          <w:strike/>
          <w:lang w:val="en-NZ"/>
        </w:rPr>
        <w:t>tasked</w:t>
      </w:r>
      <w:r>
        <w:rPr>
          <w:b/>
          <w:bCs/>
          <w:i/>
          <w:iCs/>
          <w:u w:val="single"/>
          <w:lang w:val="en-NZ"/>
        </w:rPr>
        <w:t>agreed</w:t>
      </w:r>
      <w:r>
        <w:rPr>
          <w:i/>
          <w:iCs/>
          <w:lang w:val="en-NZ"/>
        </w:rPr>
        <w:t> that the FAD Management Options Intersessional Working Group </w:t>
      </w:r>
      <w:r>
        <w:rPr>
          <w:i/>
          <w:iCs/>
          <w:strike/>
          <w:lang w:val="en-NZ"/>
        </w:rPr>
        <w:t>to</w:t>
      </w:r>
      <w:r>
        <w:rPr>
          <w:b/>
          <w:bCs/>
          <w:i/>
          <w:iCs/>
          <w:u w:val="single"/>
          <w:lang w:val="en-NZ"/>
        </w:rPr>
        <w:t>would </w:t>
      </w:r>
      <w:r>
        <w:rPr>
          <w:i/>
          <w:iCs/>
          <w:lang w:val="en-NZ"/>
        </w:rPr>
        <w:t>meet in 2020 </w:t>
      </w:r>
      <w:r>
        <w:rPr>
          <w:b/>
          <w:bCs/>
          <w:i/>
          <w:iCs/>
          <w:u w:val="single"/>
          <w:lang w:val="en-NZ"/>
        </w:rPr>
        <w:t>and that the Working Group would</w:t>
      </w:r>
      <w:r>
        <w:rPr>
          <w:i/>
          <w:iCs/>
          <w:lang w:val="en-NZ"/>
        </w:rPr>
        <w:t> </w:t>
      </w:r>
      <w:r>
        <w:rPr>
          <w:i/>
          <w:iCs/>
          <w:strike/>
          <w:lang w:val="en-NZ"/>
        </w:rPr>
        <w:t>to</w:t>
      </w:r>
      <w:r>
        <w:rPr>
          <w:i/>
          <w:iCs/>
          <w:lang w:val="en-NZ"/>
        </w:rPr>
        <w:t> consider the report and recommendations of the second Joint t-RFMO FAD Management Working Group and </w:t>
      </w:r>
      <w:r>
        <w:rPr>
          <w:i/>
          <w:iCs/>
          <w:strike/>
          <w:lang w:val="en-NZ"/>
        </w:rPr>
        <w:t>to</w:t>
      </w:r>
      <w:r>
        <w:rPr>
          <w:i/>
          <w:iCs/>
          <w:lang w:val="en-NZ"/>
        </w:rPr>
        <w:t> report back to the Commission on the merits and relevance for tropical tunas of those recommendations</w:t>
      </w:r>
    </w:p>
    <w:p w14:paraId="48032BDB" w14:textId="77777777" w:rsidR="00E63CA3" w:rsidRDefault="00E63CA3" w:rsidP="00E63CA3">
      <w:pPr>
        <w:spacing w:before="100" w:beforeAutospacing="1" w:after="100" w:afterAutospacing="1"/>
        <w:rPr>
          <w:lang w:val="en-GB"/>
        </w:rPr>
      </w:pPr>
      <w:r>
        <w:rPr>
          <w:i/>
          <w:iCs/>
          <w:lang w:val="en-NZ"/>
        </w:rPr>
        <w:t> </w:t>
      </w:r>
    </w:p>
    <w:p w14:paraId="3CB65EA1" w14:textId="77777777" w:rsidR="00E63CA3" w:rsidRDefault="00E63CA3" w:rsidP="00E63CA3">
      <w:pPr>
        <w:spacing w:before="100" w:beforeAutospacing="1" w:after="100" w:afterAutospacing="1"/>
        <w:rPr>
          <w:lang w:val="en-GB"/>
        </w:rPr>
      </w:pPr>
      <w:r>
        <w:rPr>
          <w:lang w:val="en-NZ"/>
        </w:rPr>
        <w:t>The reason for the proposed revision is that, as written, the text might be taken as indicating that consideration of the recommendations of the second Joint t-RFMO FAD Management Working Group is the primary or only purpose of the meeting.  That is not a view shared by PNA, as indicated in the statement at WCPFC16 on this issue by Kiribati, on behalf of PNA, who stated that “</w:t>
      </w:r>
      <w:r>
        <w:rPr>
          <w:i/>
          <w:iCs/>
          <w:lang w:val="en-NZ"/>
        </w:rPr>
        <w:t>we think it is worthwhile to spend some time at the FAD IWG considering relevant recommendations from the RFMO FAD WG, but we don’t see it as a major priority for the meeting.”  </w:t>
      </w:r>
      <w:r>
        <w:rPr>
          <w:lang w:val="en-NZ"/>
        </w:rPr>
        <w:t>We expect that the Working Group will have other important issues on its agenda, including continuing its work on FAD Data and FAD Research and responding to para 22 of the Tropical Tuna CMM, which says:</w:t>
      </w:r>
    </w:p>
    <w:p w14:paraId="3B5919CF" w14:textId="77777777" w:rsidR="00E63CA3" w:rsidRDefault="00E63CA3" w:rsidP="00E63CA3">
      <w:pPr>
        <w:spacing w:before="100" w:beforeAutospacing="1" w:after="100" w:afterAutospacing="1"/>
        <w:rPr>
          <w:lang w:val="en-GB"/>
        </w:rPr>
      </w:pPr>
      <w:r>
        <w:rPr>
          <w:i/>
          <w:iCs/>
          <w:lang w:val="en-NZ"/>
        </w:rPr>
        <w:t> </w:t>
      </w:r>
    </w:p>
    <w:p w14:paraId="643FF370" w14:textId="77777777" w:rsidR="00E63CA3" w:rsidRDefault="00E63CA3" w:rsidP="00E63CA3">
      <w:pPr>
        <w:spacing w:before="100" w:beforeAutospacing="1" w:after="100" w:afterAutospacing="1"/>
        <w:rPr>
          <w:lang w:val="en-GB"/>
        </w:rPr>
      </w:pPr>
      <w:r>
        <w:rPr>
          <w:i/>
          <w:iCs/>
          <w:lang w:val="en-NZ"/>
        </w:rPr>
        <w:t>22.         The Commission at its 2020 annual session, based on specific guidelines defined by the FAD Management Options Intersessional Working Group and advice from SC16 and TCC16 shall consider the adoption of measures on the implementation of non-entangling and/or biodegradable material on FADs.”</w:t>
      </w:r>
    </w:p>
    <w:p w14:paraId="7E1380AA" w14:textId="046AF658" w:rsidR="00E63CA3" w:rsidRDefault="00E63CA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1380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1380AA" w16cid:durableId="21F555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B769B" w14:textId="77777777" w:rsidR="00EF5BA3" w:rsidRDefault="00EF5BA3">
      <w:pPr>
        <w:spacing w:after="0" w:line="240" w:lineRule="auto"/>
      </w:pPr>
      <w:r>
        <w:separator/>
      </w:r>
    </w:p>
  </w:endnote>
  <w:endnote w:type="continuationSeparator" w:id="0">
    <w:p w14:paraId="36A076FA" w14:textId="77777777" w:rsidR="00EF5BA3" w:rsidRDefault="00EF5BA3">
      <w:pPr>
        <w:spacing w:after="0" w:line="240" w:lineRule="auto"/>
      </w:pPr>
      <w:r>
        <w:continuationSeparator/>
      </w:r>
    </w:p>
  </w:endnote>
  <w:endnote w:type="continuationNotice" w:id="1">
    <w:p w14:paraId="587945CD" w14:textId="77777777" w:rsidR="00EF5BA3" w:rsidRDefault="00EF5B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MT">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30D66" w14:textId="77777777" w:rsidR="00FF622B" w:rsidRDefault="00FF622B">
    <w:pPr>
      <w:spacing w:after="0" w:line="259" w:lineRule="auto"/>
      <w:ind w:left="0" w:right="56" w:firstLine="0"/>
      <w:jc w:val="cente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14:paraId="1E55BA7B" w14:textId="77777777" w:rsidR="00FF622B" w:rsidRDefault="00FF622B">
    <w:pPr>
      <w:spacing w:after="0" w:line="259" w:lineRule="auto"/>
      <w:ind w:left="0"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6E5C2" w14:textId="77777777" w:rsidR="00FF622B" w:rsidRPr="003622BC" w:rsidRDefault="00FF622B">
    <w:pPr>
      <w:spacing w:after="0" w:line="259" w:lineRule="auto"/>
      <w:ind w:left="0" w:right="56" w:firstLine="0"/>
      <w:jc w:val="center"/>
    </w:pPr>
    <w:r w:rsidRPr="003622BC">
      <w:fldChar w:fldCharType="begin"/>
    </w:r>
    <w:r w:rsidRPr="003622BC">
      <w:instrText xml:space="preserve"> PAGE   \* MERGEFORMAT </w:instrText>
    </w:r>
    <w:r w:rsidRPr="003622BC">
      <w:fldChar w:fldCharType="separate"/>
    </w:r>
    <w:r w:rsidRPr="003622BC">
      <w:t>1</w:t>
    </w:r>
    <w:r w:rsidRPr="003622BC">
      <w:fldChar w:fldCharType="end"/>
    </w:r>
    <w:r w:rsidRPr="003622BC">
      <w:t xml:space="preserve"> </w:t>
    </w:r>
  </w:p>
  <w:p w14:paraId="6D193FDB" w14:textId="77777777" w:rsidR="00FF622B" w:rsidRDefault="00FF622B">
    <w:pPr>
      <w:spacing w:after="0" w:line="259" w:lineRule="auto"/>
      <w:ind w:left="0"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5170D" w14:textId="1F0FBCA1" w:rsidR="00FF622B" w:rsidRDefault="00FF622B">
    <w:pPr>
      <w:pStyle w:val="Footer"/>
      <w:jc w:val="center"/>
    </w:pPr>
  </w:p>
  <w:p w14:paraId="7CC4639A" w14:textId="5843F409" w:rsidR="00FF622B" w:rsidRDefault="00FF622B">
    <w:pPr>
      <w:spacing w:after="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3440109"/>
      <w:docPartObj>
        <w:docPartGallery w:val="Page Numbers (Bottom of Page)"/>
        <w:docPartUnique/>
      </w:docPartObj>
    </w:sdtPr>
    <w:sdtEndPr>
      <w:rPr>
        <w:noProof/>
      </w:rPr>
    </w:sdtEndPr>
    <w:sdtContent>
      <w:p w14:paraId="43D1BC85" w14:textId="2CD9AE96" w:rsidR="00FF622B" w:rsidRDefault="00FF62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23FCDD" w14:textId="77777777" w:rsidR="00FF622B" w:rsidRDefault="00FF622B">
    <w:pPr>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E4DB1" w14:textId="77777777" w:rsidR="00EF5BA3" w:rsidRDefault="00EF5BA3">
      <w:pPr>
        <w:spacing w:after="0" w:line="240" w:lineRule="auto"/>
      </w:pPr>
      <w:r>
        <w:separator/>
      </w:r>
    </w:p>
  </w:footnote>
  <w:footnote w:type="continuationSeparator" w:id="0">
    <w:p w14:paraId="49BA7A29" w14:textId="77777777" w:rsidR="00EF5BA3" w:rsidRDefault="00EF5BA3">
      <w:pPr>
        <w:spacing w:after="0" w:line="240" w:lineRule="auto"/>
      </w:pPr>
      <w:r>
        <w:continuationSeparator/>
      </w:r>
    </w:p>
  </w:footnote>
  <w:footnote w:type="continuationNotice" w:id="1">
    <w:p w14:paraId="5A6CB4E1" w14:textId="77777777" w:rsidR="00EF5BA3" w:rsidRDefault="00EF5BA3">
      <w:pPr>
        <w:spacing w:after="0" w:line="240" w:lineRule="auto"/>
      </w:pPr>
    </w:p>
  </w:footnote>
  <w:footnote w:id="2">
    <w:p w14:paraId="74332043" w14:textId="67C0000D" w:rsidR="00FF622B" w:rsidRPr="002D1D1E" w:rsidRDefault="00FF622B" w:rsidP="002D1D1E">
      <w:pPr>
        <w:spacing w:after="0" w:line="240" w:lineRule="auto"/>
        <w:ind w:left="180" w:right="0" w:hanging="180"/>
        <w:jc w:val="left"/>
        <w:rPr>
          <w:sz w:val="18"/>
          <w:szCs w:val="18"/>
          <w:lang w:val="en-NZ"/>
        </w:rPr>
      </w:pPr>
      <w:r w:rsidRPr="0086226B">
        <w:rPr>
          <w:rStyle w:val="FootnoteReference"/>
          <w:sz w:val="18"/>
          <w:szCs w:val="18"/>
        </w:rPr>
        <w:footnoteRef/>
      </w:r>
      <w:r w:rsidRPr="002D1D1E">
        <w:rPr>
          <w:sz w:val="18"/>
          <w:szCs w:val="18"/>
        </w:rPr>
        <w:t xml:space="preserve"> </w:t>
      </w:r>
      <w:r>
        <w:rPr>
          <w:sz w:val="18"/>
          <w:szCs w:val="18"/>
        </w:rPr>
        <w:tab/>
      </w:r>
      <w:r w:rsidRPr="002D1D1E">
        <w:rPr>
          <w:sz w:val="18"/>
          <w:szCs w:val="18"/>
          <w:u w:val="single"/>
        </w:rPr>
        <w:t>Status quo</w:t>
      </w:r>
      <w:r w:rsidRPr="002D1D1E">
        <w:rPr>
          <w:sz w:val="18"/>
          <w:szCs w:val="18"/>
        </w:rPr>
        <w:t xml:space="preserve"> assumes recent (2016–2018) levels of fishing both north and south of 20°S. </w:t>
      </w:r>
      <w:r w:rsidRPr="002D1D1E">
        <w:rPr>
          <w:sz w:val="18"/>
          <w:szCs w:val="18"/>
          <w:u w:val="single"/>
        </w:rPr>
        <w:t>Fully caught limits</w:t>
      </w:r>
      <w:r w:rsidRPr="002D1D1E">
        <w:rPr>
          <w:sz w:val="18"/>
          <w:szCs w:val="18"/>
        </w:rPr>
        <w:t xml:space="preserve"> assumes recent (2016–2018) levels of fishing north of 20°S and CCM-nominated maximum total catch levels (para 4 CMM 2009-13) of fishing south of 20°S. </w:t>
      </w:r>
      <w:r w:rsidRPr="002D1D1E">
        <w:rPr>
          <w:sz w:val="18"/>
          <w:szCs w:val="18"/>
          <w:u w:val="single"/>
        </w:rPr>
        <w:t>Max catch</w:t>
      </w:r>
      <w:r w:rsidRPr="002D1D1E">
        <w:rPr>
          <w:sz w:val="18"/>
          <w:szCs w:val="18"/>
        </w:rPr>
        <w:t xml:space="preserve"> assumes peak (2011–2013) levels of fishing north 20°S and CCM-nominated maximum total catch levels (para 4 CMM 2009-13) of fishing south of 20°S.</w:t>
      </w:r>
    </w:p>
    <w:p w14:paraId="71393C6D" w14:textId="68699FFA" w:rsidR="00FF622B" w:rsidRDefault="00FF622B" w:rsidP="0086226B">
      <w:pPr>
        <w:pStyle w:val="FootnoteText"/>
        <w:ind w:left="180" w:hanging="1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A6635" w14:textId="77777777" w:rsidR="00462115" w:rsidRDefault="00462115" w:rsidP="00462115">
    <w:pPr>
      <w:pStyle w:val="Header"/>
      <w:jc w:val="right"/>
      <w:rPr>
        <w:i/>
        <w:sz w:val="20"/>
        <w:szCs w:val="20"/>
      </w:rPr>
    </w:pPr>
    <w:r>
      <w:rPr>
        <w:i/>
        <w:sz w:val="20"/>
        <w:szCs w:val="20"/>
      </w:rPr>
      <w:t>Draft WCPFC16 Summary Report for review and comments</w:t>
    </w:r>
  </w:p>
  <w:p w14:paraId="0CFFDA98" w14:textId="77777777" w:rsidR="00462115" w:rsidRDefault="00462115" w:rsidP="00462115">
    <w:pPr>
      <w:pStyle w:val="Header"/>
      <w:jc w:val="right"/>
    </w:pPr>
    <w:r>
      <w:rPr>
        <w:i/>
        <w:sz w:val="20"/>
        <w:szCs w:val="20"/>
      </w:rPr>
      <w:t xml:space="preserve">Draft as </w:t>
    </w:r>
    <w:r w:rsidRPr="006A4BDA">
      <w:rPr>
        <w:i/>
        <w:sz w:val="20"/>
        <w:szCs w:val="20"/>
      </w:rPr>
      <w:t>at 18</w:t>
    </w:r>
    <w:r>
      <w:rPr>
        <w:i/>
        <w:sz w:val="20"/>
        <w:szCs w:val="20"/>
      </w:rPr>
      <w:t xml:space="preserve"> February 2020</w:t>
    </w:r>
  </w:p>
  <w:p w14:paraId="6F5EFA62" w14:textId="77777777" w:rsidR="00462115" w:rsidRDefault="00462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27E1E" w14:textId="1D48659C" w:rsidR="00FF622B" w:rsidRDefault="00FF622B" w:rsidP="00DB1E6A">
    <w:pPr>
      <w:pStyle w:val="Header"/>
      <w:jc w:val="right"/>
      <w:rPr>
        <w:i/>
        <w:sz w:val="20"/>
        <w:szCs w:val="20"/>
      </w:rPr>
    </w:pPr>
    <w:r>
      <w:rPr>
        <w:i/>
        <w:sz w:val="20"/>
        <w:szCs w:val="20"/>
      </w:rPr>
      <w:t>Draft WCPFC16 Summary Report for review and comments</w:t>
    </w:r>
  </w:p>
  <w:p w14:paraId="3E1D288E" w14:textId="28006BE5" w:rsidR="00FF622B" w:rsidRDefault="00FF622B" w:rsidP="00DB1E6A">
    <w:pPr>
      <w:pStyle w:val="Header"/>
      <w:jc w:val="right"/>
    </w:pPr>
    <w:r>
      <w:rPr>
        <w:i/>
        <w:sz w:val="20"/>
        <w:szCs w:val="20"/>
      </w:rPr>
      <w:t xml:space="preserve">Draft as </w:t>
    </w:r>
    <w:r w:rsidRPr="006A4BDA">
      <w:rPr>
        <w:i/>
        <w:sz w:val="20"/>
        <w:szCs w:val="20"/>
      </w:rPr>
      <w:t>at 1</w:t>
    </w:r>
    <w:r w:rsidR="006A4BDA" w:rsidRPr="006A4BDA">
      <w:rPr>
        <w:i/>
        <w:sz w:val="20"/>
        <w:szCs w:val="20"/>
      </w:rPr>
      <w:t>8</w:t>
    </w:r>
    <w:r>
      <w:rPr>
        <w:i/>
        <w:sz w:val="20"/>
        <w:szCs w:val="20"/>
      </w:rPr>
      <w:t xml:space="preserve"> February 2020</w:t>
    </w:r>
  </w:p>
  <w:p w14:paraId="7751BF7E" w14:textId="77777777" w:rsidR="00FF622B" w:rsidRDefault="00FF622B" w:rsidP="00DB1E6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07C0A43E"/>
    <w:lvl w:ilvl="0">
      <w:start w:val="1"/>
      <w:numFmt w:val="decimal"/>
      <w:pStyle w:val="ListNumber3"/>
      <w:lvlText w:val="%1."/>
      <w:lvlJc w:val="left"/>
      <w:pPr>
        <w:tabs>
          <w:tab w:val="num" w:pos="1080"/>
        </w:tabs>
        <w:ind w:left="1080" w:hanging="360"/>
      </w:pPr>
    </w:lvl>
  </w:abstractNum>
  <w:abstractNum w:abstractNumId="1" w15:restartNumberingAfterBreak="0">
    <w:nsid w:val="FFFFFF88"/>
    <w:multiLevelType w:val="singleLevel"/>
    <w:tmpl w:val="7BDA012A"/>
    <w:lvl w:ilvl="0">
      <w:start w:val="1"/>
      <w:numFmt w:val="decimal"/>
      <w:pStyle w:val="ListNumber"/>
      <w:lvlText w:val="%1."/>
      <w:lvlJc w:val="left"/>
      <w:pPr>
        <w:tabs>
          <w:tab w:val="num" w:pos="360"/>
        </w:tabs>
        <w:ind w:left="360" w:hanging="360"/>
      </w:pPr>
    </w:lvl>
  </w:abstractNum>
  <w:abstractNum w:abstractNumId="2" w15:restartNumberingAfterBreak="0">
    <w:nsid w:val="051E1238"/>
    <w:multiLevelType w:val="hybridMultilevel"/>
    <w:tmpl w:val="3354AFAA"/>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75B71"/>
    <w:multiLevelType w:val="multilevel"/>
    <w:tmpl w:val="568A3F96"/>
    <w:styleLink w:val="Headings"/>
    <w:lvl w:ilvl="0">
      <w:start w:val="1"/>
      <w:numFmt w:val="decimal"/>
      <w:suff w:val="space"/>
      <w:lvlText w:val="Agenda Item %1 "/>
      <w:lvlJc w:val="left"/>
      <w:pPr>
        <w:ind w:left="0" w:firstLine="0"/>
      </w:pPr>
      <w:rPr>
        <w:rFonts w:hint="default"/>
        <w:b/>
        <w:i w:val="0"/>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554612"/>
    <w:multiLevelType w:val="hybridMultilevel"/>
    <w:tmpl w:val="454E4474"/>
    <w:lvl w:ilvl="0" w:tplc="7AEE9842">
      <w:start w:val="1"/>
      <w:numFmt w:val="lowerRoman"/>
      <w:pStyle w:val="2WCPFCNumberedlist"/>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00D67"/>
    <w:multiLevelType w:val="hybridMultilevel"/>
    <w:tmpl w:val="B1328284"/>
    <w:lvl w:ilvl="0" w:tplc="00843DD0">
      <w:start w:val="1"/>
      <w:numFmt w:val="decimal"/>
      <w:pStyle w:val="Briefpara"/>
      <w:lvlText w:val="%1."/>
      <w:lvlJc w:val="left"/>
      <w:pPr>
        <w:ind w:left="360" w:hanging="360"/>
      </w:pPr>
      <w:rPr>
        <w:rFonts w:asciiTheme="minorHAnsi" w:hAnsiTheme="minorHAnsi" w:cstheme="minorHAnsi" w:hint="default"/>
        <w:b w:val="0"/>
        <w:i w:val="0"/>
        <w:sz w:val="22"/>
        <w:szCs w:val="22"/>
      </w:rPr>
    </w:lvl>
    <w:lvl w:ilvl="1" w:tplc="1409001B">
      <w:start w:val="1"/>
      <w:numFmt w:val="lowerRoman"/>
      <w:lvlText w:val="%2."/>
      <w:lvlJc w:val="right"/>
      <w:pPr>
        <w:ind w:left="720" w:hanging="360"/>
      </w:pPr>
    </w:lvl>
    <w:lvl w:ilvl="2" w:tplc="1409001B">
      <w:start w:val="1"/>
      <w:numFmt w:val="lowerRoman"/>
      <w:lvlText w:val="%3."/>
      <w:lvlJc w:val="right"/>
      <w:pPr>
        <w:ind w:left="1440" w:hanging="180"/>
      </w:pPr>
    </w:lvl>
    <w:lvl w:ilvl="3" w:tplc="0C09000F">
      <w:start w:val="1"/>
      <w:numFmt w:val="decimal"/>
      <w:lvlText w:val="%4."/>
      <w:lvlJc w:val="left"/>
      <w:pPr>
        <w:ind w:left="2160" w:hanging="360"/>
      </w:pPr>
    </w:lvl>
    <w:lvl w:ilvl="4" w:tplc="0C090019">
      <w:start w:val="1"/>
      <w:numFmt w:val="lowerLetter"/>
      <w:lvlText w:val="%5."/>
      <w:lvlJc w:val="left"/>
      <w:pPr>
        <w:ind w:left="2880" w:hanging="360"/>
      </w:pPr>
    </w:lvl>
    <w:lvl w:ilvl="5" w:tplc="14090001">
      <w:start w:val="1"/>
      <w:numFmt w:val="bullet"/>
      <w:lvlText w:val=""/>
      <w:lvlJc w:val="left"/>
      <w:pPr>
        <w:ind w:left="3600" w:hanging="180"/>
      </w:pPr>
      <w:rPr>
        <w:rFonts w:ascii="Symbol" w:hAnsi="Symbol" w:hint="default"/>
      </w:rPr>
    </w:lvl>
    <w:lvl w:ilvl="6" w:tplc="0C09000F">
      <w:start w:val="1"/>
      <w:numFmt w:val="decimal"/>
      <w:lvlText w:val="%7."/>
      <w:lvlJc w:val="left"/>
      <w:pPr>
        <w:ind w:left="4320" w:hanging="360"/>
      </w:pPr>
    </w:lvl>
    <w:lvl w:ilvl="7" w:tplc="0C090019">
      <w:start w:val="1"/>
      <w:numFmt w:val="lowerLetter"/>
      <w:lvlText w:val="%8."/>
      <w:lvlJc w:val="left"/>
      <w:pPr>
        <w:ind w:left="5040" w:hanging="360"/>
      </w:pPr>
    </w:lvl>
    <w:lvl w:ilvl="8" w:tplc="0C09001B">
      <w:start w:val="1"/>
      <w:numFmt w:val="lowerRoman"/>
      <w:lvlText w:val="%9."/>
      <w:lvlJc w:val="right"/>
      <w:pPr>
        <w:ind w:left="5760" w:hanging="180"/>
      </w:pPr>
    </w:lvl>
  </w:abstractNum>
  <w:abstractNum w:abstractNumId="6" w15:restartNumberingAfterBreak="0">
    <w:nsid w:val="0D2D3748"/>
    <w:multiLevelType w:val="hybridMultilevel"/>
    <w:tmpl w:val="48AEC184"/>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D4FC7"/>
    <w:multiLevelType w:val="hybridMultilevel"/>
    <w:tmpl w:val="03D44B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A6375"/>
    <w:multiLevelType w:val="multilevel"/>
    <w:tmpl w:val="ACDE75C8"/>
    <w:numStyleLink w:val="Style4"/>
  </w:abstractNum>
  <w:abstractNum w:abstractNumId="9" w15:restartNumberingAfterBreak="0">
    <w:nsid w:val="29C93A6F"/>
    <w:multiLevelType w:val="hybridMultilevel"/>
    <w:tmpl w:val="03D44B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9775E5"/>
    <w:multiLevelType w:val="multilevel"/>
    <w:tmpl w:val="875E8E1E"/>
    <w:styleLink w:val="Style3"/>
    <w:lvl w:ilvl="0">
      <w:start w:val="1"/>
      <w:numFmt w:val="decimal"/>
      <w:lvlText w:val="AGENDA ITEM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5512734"/>
    <w:multiLevelType w:val="hybridMultilevel"/>
    <w:tmpl w:val="5EC2C4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9250E"/>
    <w:multiLevelType w:val="hybridMultilevel"/>
    <w:tmpl w:val="885EF208"/>
    <w:lvl w:ilvl="0" w:tplc="C61234E2">
      <w:start w:val="1"/>
      <w:numFmt w:val="decimal"/>
      <w:pStyle w:val="WCPFC"/>
      <w:lvlText w:val="%1."/>
      <w:lvlJc w:val="left"/>
      <w:pPr>
        <w:ind w:left="360" w:hanging="360"/>
      </w:pPr>
      <w:rPr>
        <w:rFonts w:hint="default"/>
        <w:b w:val="0"/>
        <w:sz w:val="22"/>
      </w:rPr>
    </w:lvl>
    <w:lvl w:ilvl="1" w:tplc="04090019">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6065C5"/>
    <w:multiLevelType w:val="hybridMultilevel"/>
    <w:tmpl w:val="5DA4E5B2"/>
    <w:lvl w:ilvl="0" w:tplc="A1D4CDB6">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500" w:hanging="4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136A5F"/>
    <w:multiLevelType w:val="hybridMultilevel"/>
    <w:tmpl w:val="BF00F642"/>
    <w:lvl w:ilvl="0" w:tplc="680E7194">
      <w:start w:val="1"/>
      <w:numFmt w:val="lowerRoman"/>
      <w:pStyle w:val="ListParagraph"/>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5" w15:restartNumberingAfterBreak="0">
    <w:nsid w:val="440779AB"/>
    <w:multiLevelType w:val="hybridMultilevel"/>
    <w:tmpl w:val="5BFC3A1C"/>
    <w:lvl w:ilvl="0" w:tplc="AB489AB0">
      <w:start w:val="1"/>
      <w:numFmt w:val="decimal"/>
      <w:pStyle w:val="WCPFCText"/>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9269CF"/>
    <w:multiLevelType w:val="multilevel"/>
    <w:tmpl w:val="175A1BA8"/>
    <w:styleLink w:val="Style2"/>
    <w:lvl w:ilvl="0">
      <w:start w:val="1"/>
      <w:numFmt w:val="decimal"/>
      <w:lvlText w:val="%1)"/>
      <w:lvlJc w:val="left"/>
      <w:pPr>
        <w:ind w:left="720" w:hanging="360"/>
      </w:pPr>
      <w:rPr>
        <w:rFonts w:hint="default"/>
      </w:rPr>
    </w:lvl>
    <w:lvl w:ilvl="1">
      <w:start w:val="1"/>
      <w:numFmt w:val="decimal"/>
      <w:lvlText w:val="%2.%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494C28ED"/>
    <w:multiLevelType w:val="multilevel"/>
    <w:tmpl w:val="F81CD272"/>
    <w:styleLink w:val="Style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CB03810"/>
    <w:multiLevelType w:val="multilevel"/>
    <w:tmpl w:val="ACDE75C8"/>
    <w:styleLink w:val="Style4"/>
    <w:lvl w:ilvl="0">
      <w:start w:val="1"/>
      <w:numFmt w:val="decimal"/>
      <w:pStyle w:val="Heading1"/>
      <w:lvlText w:val="AGENDA ITEM %1"/>
      <w:lvlJc w:val="left"/>
      <w:pPr>
        <w:ind w:left="2520" w:hanging="360"/>
      </w:pPr>
      <w:rPr>
        <w:rFonts w:hint="default"/>
      </w:rPr>
    </w:lvl>
    <w:lvl w:ilvl="1">
      <w:start w:val="1"/>
      <w:numFmt w:val="decimal"/>
      <w:pStyle w:val="Heading2"/>
      <w:lvlText w:val="%1.%2"/>
      <w:lvlJc w:val="left"/>
      <w:pPr>
        <w:ind w:left="2880" w:hanging="360"/>
      </w:pPr>
      <w:rPr>
        <w:rFonts w:hint="default"/>
      </w:rPr>
    </w:lvl>
    <w:lvl w:ilvl="2">
      <w:start w:val="1"/>
      <w:numFmt w:val="decimal"/>
      <w:pStyle w:val="Heading3"/>
      <w:lvlText w:val="%1.%2.%3"/>
      <w:lvlJc w:val="left"/>
      <w:pPr>
        <w:ind w:left="3240" w:hanging="360"/>
      </w:pPr>
      <w:rPr>
        <w:rFonts w:hint="default"/>
      </w:rPr>
    </w:lvl>
    <w:lvl w:ilvl="3">
      <w:start w:val="1"/>
      <w:numFmt w:val="decimal"/>
      <w:pStyle w:val="Heading4"/>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9" w15:restartNumberingAfterBreak="0">
    <w:nsid w:val="6E587343"/>
    <w:multiLevelType w:val="multilevel"/>
    <w:tmpl w:val="1512DC94"/>
    <w:lvl w:ilvl="0">
      <w:start w:val="1"/>
      <w:numFmt w:val="decimal"/>
      <w:lvlText w:val="AGENDA ITEM %1"/>
      <w:lvlJc w:val="left"/>
      <w:pPr>
        <w:ind w:left="252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upperLetter"/>
      <w:pStyle w:val="Heading5"/>
      <w:lvlText w:val="%1.%2. %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20" w15:restartNumberingAfterBreak="0">
    <w:nsid w:val="75231F9E"/>
    <w:multiLevelType w:val="hybridMultilevel"/>
    <w:tmpl w:val="5EC2C4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B81B64"/>
    <w:multiLevelType w:val="hybridMultilevel"/>
    <w:tmpl w:val="E90E62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
    <w:abstractNumId w:val="13"/>
  </w:num>
  <w:num w:numId="5">
    <w:abstractNumId w:val="21"/>
  </w:num>
  <w:num w:numId="6">
    <w:abstractNumId w:val="2"/>
  </w:num>
  <w:num w:numId="7">
    <w:abstractNumId w:val="6"/>
  </w:num>
  <w:num w:numId="8">
    <w:abstractNumId w:val="9"/>
  </w:num>
  <w:num w:numId="9">
    <w:abstractNumId w:val="7"/>
  </w:num>
  <w:num w:numId="10">
    <w:abstractNumId w:val="11"/>
  </w:num>
  <w:num w:numId="11">
    <w:abstractNumId w:val="20"/>
  </w:num>
  <w:num w:numId="12">
    <w:abstractNumId w:val="4"/>
  </w:num>
  <w:num w:numId="13">
    <w:abstractNumId w:val="14"/>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15"/>
  </w:num>
  <w:num w:numId="27">
    <w:abstractNumId w:val="16"/>
  </w:num>
  <w:num w:numId="28">
    <w:abstractNumId w:val="10"/>
  </w:num>
  <w:num w:numId="29">
    <w:abstractNumId w:val="19"/>
  </w:num>
  <w:num w:numId="30">
    <w:abstractNumId w:val="17"/>
  </w:num>
  <w:num w:numId="31">
    <w:abstractNumId w:val="18"/>
  </w:num>
  <w:num w:numId="32">
    <w:abstractNumId w:val="1"/>
  </w:num>
  <w:num w:numId="33">
    <w:abstractNumId w:val="0"/>
  </w:num>
  <w:num w:numId="34">
    <w:abstractNumId w:val="8"/>
    <w:lvlOverride w:ilvl="0">
      <w:lvl w:ilvl="0">
        <w:start w:val="1"/>
        <w:numFmt w:val="decimal"/>
        <w:pStyle w:val="Heading1"/>
        <w:lvlText w:val="AGENDA ITEM %1"/>
        <w:lvlJc w:val="center"/>
        <w:pPr>
          <w:ind w:left="0" w:firstLine="360"/>
        </w:pPr>
        <w:rPr>
          <w:rFonts w:hint="default"/>
        </w:rPr>
      </w:lvl>
    </w:lvlOverride>
    <w:lvlOverride w:ilvl="1">
      <w:lvl w:ilvl="1">
        <w:start w:val="1"/>
        <w:numFmt w:val="decimal"/>
        <w:pStyle w:val="Heading2"/>
        <w:lvlText w:val="%1.%2"/>
        <w:lvlJc w:val="left"/>
        <w:pPr>
          <w:ind w:left="2880" w:hanging="360"/>
        </w:pPr>
        <w:rPr>
          <w:rFonts w:hint="default"/>
        </w:rPr>
      </w:lvl>
    </w:lvlOverride>
    <w:lvlOverride w:ilvl="2">
      <w:lvl w:ilvl="2">
        <w:start w:val="1"/>
        <w:numFmt w:val="decimal"/>
        <w:pStyle w:val="Heading3"/>
        <w:lvlText w:val="%1.%2.%3"/>
        <w:lvlJc w:val="left"/>
        <w:pPr>
          <w:ind w:left="3240" w:hanging="360"/>
        </w:pPr>
        <w:rPr>
          <w:rFonts w:hint="default"/>
        </w:rPr>
      </w:lvl>
    </w:lvlOverride>
    <w:lvlOverride w:ilvl="3">
      <w:lvl w:ilvl="3">
        <w:start w:val="1"/>
        <w:numFmt w:val="decimal"/>
        <w:pStyle w:val="Heading4"/>
        <w:lvlText w:val="%1.%2.%3.%4"/>
        <w:lvlJc w:val="left"/>
        <w:pPr>
          <w:ind w:left="360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left"/>
        <w:pPr>
          <w:ind w:left="4320" w:hanging="36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040" w:hanging="360"/>
        </w:pPr>
        <w:rPr>
          <w:rFonts w:hint="default"/>
        </w:rPr>
      </w:lvl>
    </w:lvlOverride>
    <w:lvlOverride w:ilvl="8">
      <w:lvl w:ilvl="8">
        <w:start w:val="1"/>
        <w:numFmt w:val="lowerRoman"/>
        <w:lvlText w:val="%9."/>
        <w:lvlJc w:val="left"/>
        <w:pPr>
          <w:ind w:left="5400" w:hanging="360"/>
        </w:pPr>
        <w:rPr>
          <w:rFonts w:hint="default"/>
        </w:rPr>
      </w:lvl>
    </w:lvlOverride>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leti Teo">
    <w15:presenceInfo w15:providerId="AD" w15:userId="S-1-5-21-4172143924-1219855766-3663182018-6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F79"/>
    <w:rsid w:val="000003AB"/>
    <w:rsid w:val="0000144F"/>
    <w:rsid w:val="000019E6"/>
    <w:rsid w:val="000020A8"/>
    <w:rsid w:val="00003D78"/>
    <w:rsid w:val="0000494B"/>
    <w:rsid w:val="000053A0"/>
    <w:rsid w:val="000059A5"/>
    <w:rsid w:val="00006101"/>
    <w:rsid w:val="00006491"/>
    <w:rsid w:val="0000665E"/>
    <w:rsid w:val="000069B3"/>
    <w:rsid w:val="00006F6E"/>
    <w:rsid w:val="0000702E"/>
    <w:rsid w:val="000074B2"/>
    <w:rsid w:val="00007569"/>
    <w:rsid w:val="00007CA9"/>
    <w:rsid w:val="00010304"/>
    <w:rsid w:val="00010909"/>
    <w:rsid w:val="00010F49"/>
    <w:rsid w:val="00011641"/>
    <w:rsid w:val="0001384E"/>
    <w:rsid w:val="00013DFD"/>
    <w:rsid w:val="00014C23"/>
    <w:rsid w:val="0001623D"/>
    <w:rsid w:val="00016735"/>
    <w:rsid w:val="000170BD"/>
    <w:rsid w:val="000173C5"/>
    <w:rsid w:val="000179D0"/>
    <w:rsid w:val="00017C4D"/>
    <w:rsid w:val="00017C6B"/>
    <w:rsid w:val="00020F84"/>
    <w:rsid w:val="000225D2"/>
    <w:rsid w:val="00022ED7"/>
    <w:rsid w:val="00024373"/>
    <w:rsid w:val="000244E1"/>
    <w:rsid w:val="00024605"/>
    <w:rsid w:val="00024900"/>
    <w:rsid w:val="00024CB9"/>
    <w:rsid w:val="00025244"/>
    <w:rsid w:val="000252E8"/>
    <w:rsid w:val="000254B2"/>
    <w:rsid w:val="000257D0"/>
    <w:rsid w:val="0002633E"/>
    <w:rsid w:val="0003056F"/>
    <w:rsid w:val="00031180"/>
    <w:rsid w:val="00031301"/>
    <w:rsid w:val="00031F38"/>
    <w:rsid w:val="0003234A"/>
    <w:rsid w:val="00032378"/>
    <w:rsid w:val="00034226"/>
    <w:rsid w:val="00036007"/>
    <w:rsid w:val="000365BD"/>
    <w:rsid w:val="000367D9"/>
    <w:rsid w:val="000413A7"/>
    <w:rsid w:val="00041CB8"/>
    <w:rsid w:val="00042076"/>
    <w:rsid w:val="00042263"/>
    <w:rsid w:val="00042B37"/>
    <w:rsid w:val="00044748"/>
    <w:rsid w:val="00044BA8"/>
    <w:rsid w:val="00044E00"/>
    <w:rsid w:val="00045709"/>
    <w:rsid w:val="00045C22"/>
    <w:rsid w:val="00046561"/>
    <w:rsid w:val="0004678D"/>
    <w:rsid w:val="00046BE8"/>
    <w:rsid w:val="00046FFF"/>
    <w:rsid w:val="00047C3C"/>
    <w:rsid w:val="00047CCB"/>
    <w:rsid w:val="00050ED4"/>
    <w:rsid w:val="00052959"/>
    <w:rsid w:val="00052D3C"/>
    <w:rsid w:val="00053AB5"/>
    <w:rsid w:val="000543C6"/>
    <w:rsid w:val="00055991"/>
    <w:rsid w:val="00056668"/>
    <w:rsid w:val="00056838"/>
    <w:rsid w:val="00056C2A"/>
    <w:rsid w:val="00057085"/>
    <w:rsid w:val="00057269"/>
    <w:rsid w:val="000576C6"/>
    <w:rsid w:val="0005782E"/>
    <w:rsid w:val="0005798D"/>
    <w:rsid w:val="00057C0B"/>
    <w:rsid w:val="00060127"/>
    <w:rsid w:val="0006078F"/>
    <w:rsid w:val="00061C54"/>
    <w:rsid w:val="000640FA"/>
    <w:rsid w:val="00064F0C"/>
    <w:rsid w:val="00065399"/>
    <w:rsid w:val="00066154"/>
    <w:rsid w:val="0006624E"/>
    <w:rsid w:val="000666FB"/>
    <w:rsid w:val="00067052"/>
    <w:rsid w:val="00070526"/>
    <w:rsid w:val="00070721"/>
    <w:rsid w:val="00070766"/>
    <w:rsid w:val="0007080F"/>
    <w:rsid w:val="000709EB"/>
    <w:rsid w:val="00070ADD"/>
    <w:rsid w:val="000721C0"/>
    <w:rsid w:val="00072610"/>
    <w:rsid w:val="000727C0"/>
    <w:rsid w:val="00075052"/>
    <w:rsid w:val="000750D0"/>
    <w:rsid w:val="00076F78"/>
    <w:rsid w:val="00080739"/>
    <w:rsid w:val="00081480"/>
    <w:rsid w:val="0008355B"/>
    <w:rsid w:val="00084816"/>
    <w:rsid w:val="00084A3C"/>
    <w:rsid w:val="00084C0D"/>
    <w:rsid w:val="000850DB"/>
    <w:rsid w:val="000865F0"/>
    <w:rsid w:val="00086DEF"/>
    <w:rsid w:val="00090838"/>
    <w:rsid w:val="000910CE"/>
    <w:rsid w:val="00091322"/>
    <w:rsid w:val="0009161A"/>
    <w:rsid w:val="00091D35"/>
    <w:rsid w:val="000934AE"/>
    <w:rsid w:val="00094455"/>
    <w:rsid w:val="000944A1"/>
    <w:rsid w:val="00095272"/>
    <w:rsid w:val="00095889"/>
    <w:rsid w:val="00095CB0"/>
    <w:rsid w:val="000962FB"/>
    <w:rsid w:val="00097603"/>
    <w:rsid w:val="000A1495"/>
    <w:rsid w:val="000A2C87"/>
    <w:rsid w:val="000A2D4D"/>
    <w:rsid w:val="000A33C9"/>
    <w:rsid w:val="000A355B"/>
    <w:rsid w:val="000A39B6"/>
    <w:rsid w:val="000A3DC3"/>
    <w:rsid w:val="000A599E"/>
    <w:rsid w:val="000A5CCB"/>
    <w:rsid w:val="000A728C"/>
    <w:rsid w:val="000A75A8"/>
    <w:rsid w:val="000A7881"/>
    <w:rsid w:val="000A7D6D"/>
    <w:rsid w:val="000B0130"/>
    <w:rsid w:val="000B0B6B"/>
    <w:rsid w:val="000B1A83"/>
    <w:rsid w:val="000B25AC"/>
    <w:rsid w:val="000B262F"/>
    <w:rsid w:val="000B2918"/>
    <w:rsid w:val="000B3190"/>
    <w:rsid w:val="000B3783"/>
    <w:rsid w:val="000B3DA3"/>
    <w:rsid w:val="000B4145"/>
    <w:rsid w:val="000B4EFA"/>
    <w:rsid w:val="000B5C98"/>
    <w:rsid w:val="000B77BC"/>
    <w:rsid w:val="000B7FE0"/>
    <w:rsid w:val="000C0908"/>
    <w:rsid w:val="000C0FE9"/>
    <w:rsid w:val="000C1EC4"/>
    <w:rsid w:val="000C22BB"/>
    <w:rsid w:val="000C272C"/>
    <w:rsid w:val="000C549F"/>
    <w:rsid w:val="000C64E9"/>
    <w:rsid w:val="000C6781"/>
    <w:rsid w:val="000C6ACC"/>
    <w:rsid w:val="000C72B8"/>
    <w:rsid w:val="000D03E7"/>
    <w:rsid w:val="000D074D"/>
    <w:rsid w:val="000D0F3C"/>
    <w:rsid w:val="000D1467"/>
    <w:rsid w:val="000D3527"/>
    <w:rsid w:val="000D3BB5"/>
    <w:rsid w:val="000D3BE6"/>
    <w:rsid w:val="000D3CEF"/>
    <w:rsid w:val="000D3D6A"/>
    <w:rsid w:val="000D6052"/>
    <w:rsid w:val="000D7204"/>
    <w:rsid w:val="000D7A10"/>
    <w:rsid w:val="000E02CD"/>
    <w:rsid w:val="000E199E"/>
    <w:rsid w:val="000E327B"/>
    <w:rsid w:val="000E5687"/>
    <w:rsid w:val="000E5A98"/>
    <w:rsid w:val="000E65B2"/>
    <w:rsid w:val="000E668F"/>
    <w:rsid w:val="000E6912"/>
    <w:rsid w:val="000E6CE5"/>
    <w:rsid w:val="000E6E83"/>
    <w:rsid w:val="000E6F2B"/>
    <w:rsid w:val="000E6FDA"/>
    <w:rsid w:val="000E7075"/>
    <w:rsid w:val="000E7147"/>
    <w:rsid w:val="000E777C"/>
    <w:rsid w:val="000F018C"/>
    <w:rsid w:val="000F1159"/>
    <w:rsid w:val="000F129E"/>
    <w:rsid w:val="000F2D97"/>
    <w:rsid w:val="000F3BDC"/>
    <w:rsid w:val="000F4A4F"/>
    <w:rsid w:val="000F579F"/>
    <w:rsid w:val="000F68C8"/>
    <w:rsid w:val="00100363"/>
    <w:rsid w:val="001022DB"/>
    <w:rsid w:val="0010427E"/>
    <w:rsid w:val="00105BCE"/>
    <w:rsid w:val="001066AC"/>
    <w:rsid w:val="00110BE8"/>
    <w:rsid w:val="0011281C"/>
    <w:rsid w:val="00112CAD"/>
    <w:rsid w:val="00112D84"/>
    <w:rsid w:val="00112DE4"/>
    <w:rsid w:val="00113CE8"/>
    <w:rsid w:val="00115511"/>
    <w:rsid w:val="00115723"/>
    <w:rsid w:val="00115EDD"/>
    <w:rsid w:val="00117FBC"/>
    <w:rsid w:val="0012165A"/>
    <w:rsid w:val="001218B0"/>
    <w:rsid w:val="00121D0E"/>
    <w:rsid w:val="001224AD"/>
    <w:rsid w:val="0012260F"/>
    <w:rsid w:val="001228CC"/>
    <w:rsid w:val="001235E0"/>
    <w:rsid w:val="00123DAD"/>
    <w:rsid w:val="001243CF"/>
    <w:rsid w:val="001249FC"/>
    <w:rsid w:val="00125484"/>
    <w:rsid w:val="00125675"/>
    <w:rsid w:val="001269DF"/>
    <w:rsid w:val="00127ED7"/>
    <w:rsid w:val="001305AC"/>
    <w:rsid w:val="001305BA"/>
    <w:rsid w:val="00130C6B"/>
    <w:rsid w:val="0013210A"/>
    <w:rsid w:val="00132AD3"/>
    <w:rsid w:val="0013313D"/>
    <w:rsid w:val="00133D62"/>
    <w:rsid w:val="00136229"/>
    <w:rsid w:val="0013757B"/>
    <w:rsid w:val="00140DE6"/>
    <w:rsid w:val="00140E8D"/>
    <w:rsid w:val="001433F9"/>
    <w:rsid w:val="00143B1D"/>
    <w:rsid w:val="001460AB"/>
    <w:rsid w:val="001462B3"/>
    <w:rsid w:val="00146FDD"/>
    <w:rsid w:val="0014721E"/>
    <w:rsid w:val="00147B1D"/>
    <w:rsid w:val="00147E42"/>
    <w:rsid w:val="00150590"/>
    <w:rsid w:val="00151884"/>
    <w:rsid w:val="00151B68"/>
    <w:rsid w:val="001531C7"/>
    <w:rsid w:val="00153474"/>
    <w:rsid w:val="00153CA5"/>
    <w:rsid w:val="00153F25"/>
    <w:rsid w:val="0015404D"/>
    <w:rsid w:val="00154379"/>
    <w:rsid w:val="001557A9"/>
    <w:rsid w:val="00156E3D"/>
    <w:rsid w:val="0015779B"/>
    <w:rsid w:val="001610CD"/>
    <w:rsid w:val="00161D8D"/>
    <w:rsid w:val="00163471"/>
    <w:rsid w:val="00163523"/>
    <w:rsid w:val="00164EFF"/>
    <w:rsid w:val="0016555C"/>
    <w:rsid w:val="001657E0"/>
    <w:rsid w:val="001659CF"/>
    <w:rsid w:val="00165E82"/>
    <w:rsid w:val="00166280"/>
    <w:rsid w:val="0016687D"/>
    <w:rsid w:val="00166FEB"/>
    <w:rsid w:val="00167D08"/>
    <w:rsid w:val="00170916"/>
    <w:rsid w:val="0017121A"/>
    <w:rsid w:val="00171925"/>
    <w:rsid w:val="00172791"/>
    <w:rsid w:val="00172952"/>
    <w:rsid w:val="00173689"/>
    <w:rsid w:val="00174559"/>
    <w:rsid w:val="00174616"/>
    <w:rsid w:val="00175326"/>
    <w:rsid w:val="00175332"/>
    <w:rsid w:val="001754CA"/>
    <w:rsid w:val="00175C07"/>
    <w:rsid w:val="00177F0B"/>
    <w:rsid w:val="00180D08"/>
    <w:rsid w:val="00181135"/>
    <w:rsid w:val="00181540"/>
    <w:rsid w:val="00181605"/>
    <w:rsid w:val="00181BDF"/>
    <w:rsid w:val="00181D18"/>
    <w:rsid w:val="001846C2"/>
    <w:rsid w:val="00184960"/>
    <w:rsid w:val="00185330"/>
    <w:rsid w:val="00185395"/>
    <w:rsid w:val="00186315"/>
    <w:rsid w:val="00187408"/>
    <w:rsid w:val="0018774D"/>
    <w:rsid w:val="00187CB6"/>
    <w:rsid w:val="00190D59"/>
    <w:rsid w:val="00190EB8"/>
    <w:rsid w:val="00191352"/>
    <w:rsid w:val="00192925"/>
    <w:rsid w:val="00192B7A"/>
    <w:rsid w:val="00192D5B"/>
    <w:rsid w:val="0019331B"/>
    <w:rsid w:val="0019334D"/>
    <w:rsid w:val="00193392"/>
    <w:rsid w:val="001937E9"/>
    <w:rsid w:val="00194F9E"/>
    <w:rsid w:val="00194FB3"/>
    <w:rsid w:val="0019545B"/>
    <w:rsid w:val="001956D0"/>
    <w:rsid w:val="00195B0B"/>
    <w:rsid w:val="00195FF6"/>
    <w:rsid w:val="0019674E"/>
    <w:rsid w:val="00196B9A"/>
    <w:rsid w:val="00196C02"/>
    <w:rsid w:val="00197390"/>
    <w:rsid w:val="0019741A"/>
    <w:rsid w:val="001A0068"/>
    <w:rsid w:val="001A0177"/>
    <w:rsid w:val="001A048C"/>
    <w:rsid w:val="001A0B7A"/>
    <w:rsid w:val="001A1CAC"/>
    <w:rsid w:val="001A204D"/>
    <w:rsid w:val="001A2747"/>
    <w:rsid w:val="001A29F7"/>
    <w:rsid w:val="001A3245"/>
    <w:rsid w:val="001A3454"/>
    <w:rsid w:val="001A36CE"/>
    <w:rsid w:val="001A3A1D"/>
    <w:rsid w:val="001A483A"/>
    <w:rsid w:val="001A61BC"/>
    <w:rsid w:val="001A6418"/>
    <w:rsid w:val="001A6933"/>
    <w:rsid w:val="001A6BB7"/>
    <w:rsid w:val="001A7470"/>
    <w:rsid w:val="001A7F35"/>
    <w:rsid w:val="001B0692"/>
    <w:rsid w:val="001B0F66"/>
    <w:rsid w:val="001B198E"/>
    <w:rsid w:val="001B2A15"/>
    <w:rsid w:val="001B3CB0"/>
    <w:rsid w:val="001B441C"/>
    <w:rsid w:val="001B4D5C"/>
    <w:rsid w:val="001B5152"/>
    <w:rsid w:val="001B6AF6"/>
    <w:rsid w:val="001B787E"/>
    <w:rsid w:val="001C01C3"/>
    <w:rsid w:val="001C0420"/>
    <w:rsid w:val="001C18D1"/>
    <w:rsid w:val="001C1FF0"/>
    <w:rsid w:val="001C305C"/>
    <w:rsid w:val="001C308D"/>
    <w:rsid w:val="001C3A10"/>
    <w:rsid w:val="001C4A75"/>
    <w:rsid w:val="001C5CC8"/>
    <w:rsid w:val="001C657A"/>
    <w:rsid w:val="001D3353"/>
    <w:rsid w:val="001D3916"/>
    <w:rsid w:val="001D3BDE"/>
    <w:rsid w:val="001D4F68"/>
    <w:rsid w:val="001D5DB3"/>
    <w:rsid w:val="001D6599"/>
    <w:rsid w:val="001D6800"/>
    <w:rsid w:val="001D6ACD"/>
    <w:rsid w:val="001E016F"/>
    <w:rsid w:val="001E02E3"/>
    <w:rsid w:val="001E10CD"/>
    <w:rsid w:val="001E1488"/>
    <w:rsid w:val="001E2074"/>
    <w:rsid w:val="001E4337"/>
    <w:rsid w:val="001E4457"/>
    <w:rsid w:val="001E4CEA"/>
    <w:rsid w:val="001E65B2"/>
    <w:rsid w:val="001E6A4F"/>
    <w:rsid w:val="001E79FA"/>
    <w:rsid w:val="001E7A09"/>
    <w:rsid w:val="001F0818"/>
    <w:rsid w:val="001F094E"/>
    <w:rsid w:val="001F0BEC"/>
    <w:rsid w:val="001F16A9"/>
    <w:rsid w:val="001F23AF"/>
    <w:rsid w:val="001F29E8"/>
    <w:rsid w:val="001F2AE8"/>
    <w:rsid w:val="001F33B7"/>
    <w:rsid w:val="001F3DA1"/>
    <w:rsid w:val="001F3EBE"/>
    <w:rsid w:val="001F46B0"/>
    <w:rsid w:val="001F5126"/>
    <w:rsid w:val="001F5640"/>
    <w:rsid w:val="001F5D6A"/>
    <w:rsid w:val="001F5E8F"/>
    <w:rsid w:val="001F7E40"/>
    <w:rsid w:val="00200C21"/>
    <w:rsid w:val="00200F22"/>
    <w:rsid w:val="002012B8"/>
    <w:rsid w:val="0020293A"/>
    <w:rsid w:val="00204CB5"/>
    <w:rsid w:val="00205D4A"/>
    <w:rsid w:val="002102A7"/>
    <w:rsid w:val="0021079C"/>
    <w:rsid w:val="00211505"/>
    <w:rsid w:val="00211542"/>
    <w:rsid w:val="00212439"/>
    <w:rsid w:val="002132ED"/>
    <w:rsid w:val="002136CC"/>
    <w:rsid w:val="0021543B"/>
    <w:rsid w:val="00215964"/>
    <w:rsid w:val="00216EB7"/>
    <w:rsid w:val="00217DFD"/>
    <w:rsid w:val="00217F16"/>
    <w:rsid w:val="0022094D"/>
    <w:rsid w:val="00220DFB"/>
    <w:rsid w:val="00221050"/>
    <w:rsid w:val="00222234"/>
    <w:rsid w:val="00222354"/>
    <w:rsid w:val="00224986"/>
    <w:rsid w:val="0022570A"/>
    <w:rsid w:val="002261A7"/>
    <w:rsid w:val="00226DB2"/>
    <w:rsid w:val="00230085"/>
    <w:rsid w:val="002320C9"/>
    <w:rsid w:val="00232F6C"/>
    <w:rsid w:val="00234842"/>
    <w:rsid w:val="00234A60"/>
    <w:rsid w:val="002359F2"/>
    <w:rsid w:val="0023642D"/>
    <w:rsid w:val="00236F6F"/>
    <w:rsid w:val="002371E5"/>
    <w:rsid w:val="002373AE"/>
    <w:rsid w:val="00240E1C"/>
    <w:rsid w:val="0024188F"/>
    <w:rsid w:val="002421C8"/>
    <w:rsid w:val="0024245B"/>
    <w:rsid w:val="00244F5A"/>
    <w:rsid w:val="0024542B"/>
    <w:rsid w:val="002461E1"/>
    <w:rsid w:val="00246E1D"/>
    <w:rsid w:val="00247622"/>
    <w:rsid w:val="002476EC"/>
    <w:rsid w:val="002479E8"/>
    <w:rsid w:val="00247DB0"/>
    <w:rsid w:val="00247E58"/>
    <w:rsid w:val="00250D4A"/>
    <w:rsid w:val="00250DE8"/>
    <w:rsid w:val="002528BC"/>
    <w:rsid w:val="00256149"/>
    <w:rsid w:val="00260D7E"/>
    <w:rsid w:val="00260E8A"/>
    <w:rsid w:val="00261257"/>
    <w:rsid w:val="0026286F"/>
    <w:rsid w:val="00262C4B"/>
    <w:rsid w:val="00262F35"/>
    <w:rsid w:val="00263C1C"/>
    <w:rsid w:val="00264863"/>
    <w:rsid w:val="00264CCC"/>
    <w:rsid w:val="00264E9B"/>
    <w:rsid w:val="00265755"/>
    <w:rsid w:val="002657FB"/>
    <w:rsid w:val="0026597C"/>
    <w:rsid w:val="00266F62"/>
    <w:rsid w:val="00267131"/>
    <w:rsid w:val="00270F90"/>
    <w:rsid w:val="002714A5"/>
    <w:rsid w:val="0027222A"/>
    <w:rsid w:val="0027289A"/>
    <w:rsid w:val="00273070"/>
    <w:rsid w:val="00274B94"/>
    <w:rsid w:val="00275B6B"/>
    <w:rsid w:val="002772F5"/>
    <w:rsid w:val="002773E9"/>
    <w:rsid w:val="002777B7"/>
    <w:rsid w:val="0028083A"/>
    <w:rsid w:val="00281029"/>
    <w:rsid w:val="0028105D"/>
    <w:rsid w:val="0028125C"/>
    <w:rsid w:val="0028172A"/>
    <w:rsid w:val="00282815"/>
    <w:rsid w:val="00282AFD"/>
    <w:rsid w:val="00282B37"/>
    <w:rsid w:val="002851D0"/>
    <w:rsid w:val="002851FD"/>
    <w:rsid w:val="00285CF3"/>
    <w:rsid w:val="002860F2"/>
    <w:rsid w:val="00286B5F"/>
    <w:rsid w:val="00287F5F"/>
    <w:rsid w:val="002923FF"/>
    <w:rsid w:val="00292A3B"/>
    <w:rsid w:val="0029333C"/>
    <w:rsid w:val="00293A82"/>
    <w:rsid w:val="00294B7D"/>
    <w:rsid w:val="002954F8"/>
    <w:rsid w:val="0029567C"/>
    <w:rsid w:val="00295BC6"/>
    <w:rsid w:val="0029659E"/>
    <w:rsid w:val="002966D5"/>
    <w:rsid w:val="002A0BE4"/>
    <w:rsid w:val="002A0E98"/>
    <w:rsid w:val="002A0F43"/>
    <w:rsid w:val="002A166D"/>
    <w:rsid w:val="002A23BF"/>
    <w:rsid w:val="002A4DB8"/>
    <w:rsid w:val="002A5496"/>
    <w:rsid w:val="002A5A1D"/>
    <w:rsid w:val="002A5CD5"/>
    <w:rsid w:val="002A7112"/>
    <w:rsid w:val="002A7EE6"/>
    <w:rsid w:val="002B04FA"/>
    <w:rsid w:val="002B1184"/>
    <w:rsid w:val="002B1571"/>
    <w:rsid w:val="002B1A78"/>
    <w:rsid w:val="002B2FAD"/>
    <w:rsid w:val="002B2FCC"/>
    <w:rsid w:val="002B3178"/>
    <w:rsid w:val="002B40BD"/>
    <w:rsid w:val="002B579F"/>
    <w:rsid w:val="002B59BA"/>
    <w:rsid w:val="002C04F7"/>
    <w:rsid w:val="002C1504"/>
    <w:rsid w:val="002C2B75"/>
    <w:rsid w:val="002C32F0"/>
    <w:rsid w:val="002C457E"/>
    <w:rsid w:val="002C640A"/>
    <w:rsid w:val="002C6A7B"/>
    <w:rsid w:val="002C6B20"/>
    <w:rsid w:val="002C6DE3"/>
    <w:rsid w:val="002C7BC3"/>
    <w:rsid w:val="002C7DE1"/>
    <w:rsid w:val="002D010C"/>
    <w:rsid w:val="002D0AC3"/>
    <w:rsid w:val="002D0B2B"/>
    <w:rsid w:val="002D1C83"/>
    <w:rsid w:val="002D1D1E"/>
    <w:rsid w:val="002D2DC1"/>
    <w:rsid w:val="002D3005"/>
    <w:rsid w:val="002D358E"/>
    <w:rsid w:val="002D359B"/>
    <w:rsid w:val="002D57A4"/>
    <w:rsid w:val="002D5B78"/>
    <w:rsid w:val="002D5C5E"/>
    <w:rsid w:val="002D6891"/>
    <w:rsid w:val="002D6C55"/>
    <w:rsid w:val="002D6D43"/>
    <w:rsid w:val="002D7B29"/>
    <w:rsid w:val="002D7FC4"/>
    <w:rsid w:val="002E0006"/>
    <w:rsid w:val="002E0A89"/>
    <w:rsid w:val="002E0EC0"/>
    <w:rsid w:val="002E0ED0"/>
    <w:rsid w:val="002E16A4"/>
    <w:rsid w:val="002E16F0"/>
    <w:rsid w:val="002E3964"/>
    <w:rsid w:val="002E3B4E"/>
    <w:rsid w:val="002E3D93"/>
    <w:rsid w:val="002E57FB"/>
    <w:rsid w:val="002E7FA3"/>
    <w:rsid w:val="002F04F2"/>
    <w:rsid w:val="002F0835"/>
    <w:rsid w:val="002F0B30"/>
    <w:rsid w:val="002F0F77"/>
    <w:rsid w:val="002F1082"/>
    <w:rsid w:val="002F12A9"/>
    <w:rsid w:val="002F1CD9"/>
    <w:rsid w:val="002F239F"/>
    <w:rsid w:val="002F2613"/>
    <w:rsid w:val="002F30B0"/>
    <w:rsid w:val="002F5443"/>
    <w:rsid w:val="002F54CC"/>
    <w:rsid w:val="002F6222"/>
    <w:rsid w:val="002F675B"/>
    <w:rsid w:val="002F6CFA"/>
    <w:rsid w:val="002F71F9"/>
    <w:rsid w:val="002F7460"/>
    <w:rsid w:val="0030035F"/>
    <w:rsid w:val="00300CF9"/>
    <w:rsid w:val="00300E20"/>
    <w:rsid w:val="00301856"/>
    <w:rsid w:val="0030285F"/>
    <w:rsid w:val="00303069"/>
    <w:rsid w:val="00303A92"/>
    <w:rsid w:val="00303C47"/>
    <w:rsid w:val="00305791"/>
    <w:rsid w:val="003069B3"/>
    <w:rsid w:val="00307174"/>
    <w:rsid w:val="003103C7"/>
    <w:rsid w:val="0031049D"/>
    <w:rsid w:val="00310B77"/>
    <w:rsid w:val="00310FFA"/>
    <w:rsid w:val="00313752"/>
    <w:rsid w:val="003137B1"/>
    <w:rsid w:val="00313B0D"/>
    <w:rsid w:val="00314093"/>
    <w:rsid w:val="00314557"/>
    <w:rsid w:val="00314B84"/>
    <w:rsid w:val="00314D9B"/>
    <w:rsid w:val="003155E2"/>
    <w:rsid w:val="00315678"/>
    <w:rsid w:val="003160F6"/>
    <w:rsid w:val="00316DDF"/>
    <w:rsid w:val="00321334"/>
    <w:rsid w:val="00321747"/>
    <w:rsid w:val="00322488"/>
    <w:rsid w:val="00322A45"/>
    <w:rsid w:val="003232C8"/>
    <w:rsid w:val="00323570"/>
    <w:rsid w:val="00323771"/>
    <w:rsid w:val="00323E13"/>
    <w:rsid w:val="00323E9B"/>
    <w:rsid w:val="00324458"/>
    <w:rsid w:val="00324712"/>
    <w:rsid w:val="0032484E"/>
    <w:rsid w:val="00324CB7"/>
    <w:rsid w:val="00325812"/>
    <w:rsid w:val="00326D69"/>
    <w:rsid w:val="0033112D"/>
    <w:rsid w:val="00331C80"/>
    <w:rsid w:val="00332126"/>
    <w:rsid w:val="00332F81"/>
    <w:rsid w:val="00334A2D"/>
    <w:rsid w:val="00334D36"/>
    <w:rsid w:val="0033505F"/>
    <w:rsid w:val="003362C9"/>
    <w:rsid w:val="00336CBC"/>
    <w:rsid w:val="00336F56"/>
    <w:rsid w:val="003400F0"/>
    <w:rsid w:val="003402A5"/>
    <w:rsid w:val="00342A1A"/>
    <w:rsid w:val="00343C3A"/>
    <w:rsid w:val="00345A3D"/>
    <w:rsid w:val="00345E49"/>
    <w:rsid w:val="00347AB3"/>
    <w:rsid w:val="00347AF7"/>
    <w:rsid w:val="00350A4E"/>
    <w:rsid w:val="003524E0"/>
    <w:rsid w:val="00353A30"/>
    <w:rsid w:val="00354285"/>
    <w:rsid w:val="00354679"/>
    <w:rsid w:val="003548BD"/>
    <w:rsid w:val="00354917"/>
    <w:rsid w:val="00355814"/>
    <w:rsid w:val="00355DB5"/>
    <w:rsid w:val="0035605C"/>
    <w:rsid w:val="003579FE"/>
    <w:rsid w:val="00357CBA"/>
    <w:rsid w:val="00360A69"/>
    <w:rsid w:val="00360DF2"/>
    <w:rsid w:val="00360F77"/>
    <w:rsid w:val="00362140"/>
    <w:rsid w:val="003622BC"/>
    <w:rsid w:val="0036283A"/>
    <w:rsid w:val="003632ED"/>
    <w:rsid w:val="00363376"/>
    <w:rsid w:val="00363648"/>
    <w:rsid w:val="00363678"/>
    <w:rsid w:val="0036451B"/>
    <w:rsid w:val="00364AA0"/>
    <w:rsid w:val="00364CE8"/>
    <w:rsid w:val="00364E77"/>
    <w:rsid w:val="00365879"/>
    <w:rsid w:val="00365BDA"/>
    <w:rsid w:val="00365E21"/>
    <w:rsid w:val="00365E6E"/>
    <w:rsid w:val="003669BD"/>
    <w:rsid w:val="0036732A"/>
    <w:rsid w:val="0037059A"/>
    <w:rsid w:val="00370DB4"/>
    <w:rsid w:val="00371043"/>
    <w:rsid w:val="00372CB9"/>
    <w:rsid w:val="00372CD1"/>
    <w:rsid w:val="0037376A"/>
    <w:rsid w:val="00373CB1"/>
    <w:rsid w:val="00373DA2"/>
    <w:rsid w:val="0037408A"/>
    <w:rsid w:val="003749E6"/>
    <w:rsid w:val="00374DF9"/>
    <w:rsid w:val="003756B8"/>
    <w:rsid w:val="00375715"/>
    <w:rsid w:val="00376593"/>
    <w:rsid w:val="00376ACE"/>
    <w:rsid w:val="00376E1D"/>
    <w:rsid w:val="00376E91"/>
    <w:rsid w:val="003776F1"/>
    <w:rsid w:val="0038034C"/>
    <w:rsid w:val="00381F6F"/>
    <w:rsid w:val="00382756"/>
    <w:rsid w:val="0038386D"/>
    <w:rsid w:val="0038496F"/>
    <w:rsid w:val="003852BB"/>
    <w:rsid w:val="003863E9"/>
    <w:rsid w:val="003867E2"/>
    <w:rsid w:val="00386E50"/>
    <w:rsid w:val="00387011"/>
    <w:rsid w:val="00387E06"/>
    <w:rsid w:val="00390430"/>
    <w:rsid w:val="003904B8"/>
    <w:rsid w:val="003908F0"/>
    <w:rsid w:val="003917C2"/>
    <w:rsid w:val="0039278E"/>
    <w:rsid w:val="003937FE"/>
    <w:rsid w:val="00395443"/>
    <w:rsid w:val="003963EF"/>
    <w:rsid w:val="00396FFA"/>
    <w:rsid w:val="00397B32"/>
    <w:rsid w:val="00397B53"/>
    <w:rsid w:val="003A0235"/>
    <w:rsid w:val="003A047F"/>
    <w:rsid w:val="003A0D4E"/>
    <w:rsid w:val="003A4269"/>
    <w:rsid w:val="003A44AF"/>
    <w:rsid w:val="003A46FC"/>
    <w:rsid w:val="003A5104"/>
    <w:rsid w:val="003A6138"/>
    <w:rsid w:val="003A7586"/>
    <w:rsid w:val="003A768B"/>
    <w:rsid w:val="003B065C"/>
    <w:rsid w:val="003B2A0F"/>
    <w:rsid w:val="003B2C90"/>
    <w:rsid w:val="003B3337"/>
    <w:rsid w:val="003B39C6"/>
    <w:rsid w:val="003B446A"/>
    <w:rsid w:val="003B4999"/>
    <w:rsid w:val="003B4D20"/>
    <w:rsid w:val="003B506B"/>
    <w:rsid w:val="003B5806"/>
    <w:rsid w:val="003B7463"/>
    <w:rsid w:val="003B7C5C"/>
    <w:rsid w:val="003C1732"/>
    <w:rsid w:val="003C3F3D"/>
    <w:rsid w:val="003C3FF6"/>
    <w:rsid w:val="003C5411"/>
    <w:rsid w:val="003C578F"/>
    <w:rsid w:val="003C6207"/>
    <w:rsid w:val="003C6581"/>
    <w:rsid w:val="003C66CD"/>
    <w:rsid w:val="003C6820"/>
    <w:rsid w:val="003C75B6"/>
    <w:rsid w:val="003D0290"/>
    <w:rsid w:val="003D2D99"/>
    <w:rsid w:val="003D40A3"/>
    <w:rsid w:val="003D431A"/>
    <w:rsid w:val="003D6100"/>
    <w:rsid w:val="003D65B5"/>
    <w:rsid w:val="003D67C8"/>
    <w:rsid w:val="003D6A1A"/>
    <w:rsid w:val="003D6EBB"/>
    <w:rsid w:val="003D701E"/>
    <w:rsid w:val="003D7536"/>
    <w:rsid w:val="003D7A91"/>
    <w:rsid w:val="003D7ADC"/>
    <w:rsid w:val="003D7CEF"/>
    <w:rsid w:val="003E005A"/>
    <w:rsid w:val="003E1629"/>
    <w:rsid w:val="003E18B1"/>
    <w:rsid w:val="003E2744"/>
    <w:rsid w:val="003E354A"/>
    <w:rsid w:val="003E3E11"/>
    <w:rsid w:val="003E4CCE"/>
    <w:rsid w:val="003E4E5E"/>
    <w:rsid w:val="003E5EDE"/>
    <w:rsid w:val="003E6054"/>
    <w:rsid w:val="003E6228"/>
    <w:rsid w:val="003F3971"/>
    <w:rsid w:val="003F532C"/>
    <w:rsid w:val="003F5A3A"/>
    <w:rsid w:val="003F6689"/>
    <w:rsid w:val="003F69E3"/>
    <w:rsid w:val="003F7586"/>
    <w:rsid w:val="003F7794"/>
    <w:rsid w:val="003F77FB"/>
    <w:rsid w:val="003F79FA"/>
    <w:rsid w:val="004004B6"/>
    <w:rsid w:val="00400A7C"/>
    <w:rsid w:val="00400F35"/>
    <w:rsid w:val="00400F72"/>
    <w:rsid w:val="00401080"/>
    <w:rsid w:val="004011C5"/>
    <w:rsid w:val="00401A0C"/>
    <w:rsid w:val="00402231"/>
    <w:rsid w:val="00403534"/>
    <w:rsid w:val="0040538F"/>
    <w:rsid w:val="004062B9"/>
    <w:rsid w:val="00407C61"/>
    <w:rsid w:val="00410011"/>
    <w:rsid w:val="004104A6"/>
    <w:rsid w:val="00410814"/>
    <w:rsid w:val="0041126F"/>
    <w:rsid w:val="004119D8"/>
    <w:rsid w:val="0041241F"/>
    <w:rsid w:val="00412AAB"/>
    <w:rsid w:val="00413EC1"/>
    <w:rsid w:val="004149B1"/>
    <w:rsid w:val="00415539"/>
    <w:rsid w:val="00415786"/>
    <w:rsid w:val="00415E43"/>
    <w:rsid w:val="0041679B"/>
    <w:rsid w:val="00416F8A"/>
    <w:rsid w:val="00420605"/>
    <w:rsid w:val="00420E71"/>
    <w:rsid w:val="0042164C"/>
    <w:rsid w:val="004220CE"/>
    <w:rsid w:val="004223F4"/>
    <w:rsid w:val="0042258B"/>
    <w:rsid w:val="004237FF"/>
    <w:rsid w:val="004239B0"/>
    <w:rsid w:val="004250AA"/>
    <w:rsid w:val="00425555"/>
    <w:rsid w:val="00425B8A"/>
    <w:rsid w:val="0042665D"/>
    <w:rsid w:val="0042735E"/>
    <w:rsid w:val="00430616"/>
    <w:rsid w:val="00431107"/>
    <w:rsid w:val="00431E1E"/>
    <w:rsid w:val="00432EB5"/>
    <w:rsid w:val="00434C27"/>
    <w:rsid w:val="00434D06"/>
    <w:rsid w:val="00435733"/>
    <w:rsid w:val="00435FDC"/>
    <w:rsid w:val="004367B1"/>
    <w:rsid w:val="00436D1A"/>
    <w:rsid w:val="00440DC0"/>
    <w:rsid w:val="00441027"/>
    <w:rsid w:val="00441552"/>
    <w:rsid w:val="00443913"/>
    <w:rsid w:val="00443E1A"/>
    <w:rsid w:val="004453ED"/>
    <w:rsid w:val="00445C63"/>
    <w:rsid w:val="00446142"/>
    <w:rsid w:val="00446B5B"/>
    <w:rsid w:val="004513FF"/>
    <w:rsid w:val="00451DC8"/>
    <w:rsid w:val="004521A5"/>
    <w:rsid w:val="00453788"/>
    <w:rsid w:val="004537C2"/>
    <w:rsid w:val="00453874"/>
    <w:rsid w:val="00453B55"/>
    <w:rsid w:val="004546CE"/>
    <w:rsid w:val="004550A2"/>
    <w:rsid w:val="0045513E"/>
    <w:rsid w:val="00456B60"/>
    <w:rsid w:val="00456E07"/>
    <w:rsid w:val="0045729E"/>
    <w:rsid w:val="00457E6D"/>
    <w:rsid w:val="00461B9B"/>
    <w:rsid w:val="00462115"/>
    <w:rsid w:val="00462D06"/>
    <w:rsid w:val="004636B4"/>
    <w:rsid w:val="00463B51"/>
    <w:rsid w:val="004644C6"/>
    <w:rsid w:val="00464CB8"/>
    <w:rsid w:val="00465019"/>
    <w:rsid w:val="004657EB"/>
    <w:rsid w:val="00466441"/>
    <w:rsid w:val="004666F4"/>
    <w:rsid w:val="00470C96"/>
    <w:rsid w:val="00472B55"/>
    <w:rsid w:val="00474629"/>
    <w:rsid w:val="00475931"/>
    <w:rsid w:val="0047616E"/>
    <w:rsid w:val="004761E1"/>
    <w:rsid w:val="0047657B"/>
    <w:rsid w:val="00476D0C"/>
    <w:rsid w:val="00480454"/>
    <w:rsid w:val="00480B10"/>
    <w:rsid w:val="004820B7"/>
    <w:rsid w:val="00482A18"/>
    <w:rsid w:val="00482CC4"/>
    <w:rsid w:val="004833A8"/>
    <w:rsid w:val="00483D16"/>
    <w:rsid w:val="00484548"/>
    <w:rsid w:val="004845F1"/>
    <w:rsid w:val="00484766"/>
    <w:rsid w:val="00485C98"/>
    <w:rsid w:val="0048672E"/>
    <w:rsid w:val="00487083"/>
    <w:rsid w:val="004875B9"/>
    <w:rsid w:val="00487792"/>
    <w:rsid w:val="00487896"/>
    <w:rsid w:val="00487973"/>
    <w:rsid w:val="00487A34"/>
    <w:rsid w:val="00487A5A"/>
    <w:rsid w:val="0049016C"/>
    <w:rsid w:val="004901E4"/>
    <w:rsid w:val="0049081A"/>
    <w:rsid w:val="00490A9F"/>
    <w:rsid w:val="00490AE0"/>
    <w:rsid w:val="00491598"/>
    <w:rsid w:val="004923FC"/>
    <w:rsid w:val="00493A63"/>
    <w:rsid w:val="004945A2"/>
    <w:rsid w:val="004949BD"/>
    <w:rsid w:val="00496254"/>
    <w:rsid w:val="00496EC1"/>
    <w:rsid w:val="00497310"/>
    <w:rsid w:val="004976D3"/>
    <w:rsid w:val="004A0431"/>
    <w:rsid w:val="004A1180"/>
    <w:rsid w:val="004A1686"/>
    <w:rsid w:val="004A2603"/>
    <w:rsid w:val="004A3CED"/>
    <w:rsid w:val="004A4A33"/>
    <w:rsid w:val="004A5040"/>
    <w:rsid w:val="004A6BA3"/>
    <w:rsid w:val="004A6EB2"/>
    <w:rsid w:val="004A727C"/>
    <w:rsid w:val="004A7349"/>
    <w:rsid w:val="004A7DA4"/>
    <w:rsid w:val="004B02F7"/>
    <w:rsid w:val="004B099E"/>
    <w:rsid w:val="004B10DE"/>
    <w:rsid w:val="004B14F4"/>
    <w:rsid w:val="004B158B"/>
    <w:rsid w:val="004B29EC"/>
    <w:rsid w:val="004B37E8"/>
    <w:rsid w:val="004B399D"/>
    <w:rsid w:val="004B3FD3"/>
    <w:rsid w:val="004B589E"/>
    <w:rsid w:val="004B5FC9"/>
    <w:rsid w:val="004B77A0"/>
    <w:rsid w:val="004C0EF1"/>
    <w:rsid w:val="004C146B"/>
    <w:rsid w:val="004C45F3"/>
    <w:rsid w:val="004C4EAE"/>
    <w:rsid w:val="004C5557"/>
    <w:rsid w:val="004C5D6D"/>
    <w:rsid w:val="004C5FFC"/>
    <w:rsid w:val="004C6299"/>
    <w:rsid w:val="004C63B9"/>
    <w:rsid w:val="004C6C55"/>
    <w:rsid w:val="004C74BB"/>
    <w:rsid w:val="004C7CA0"/>
    <w:rsid w:val="004D02CF"/>
    <w:rsid w:val="004D0663"/>
    <w:rsid w:val="004D06E2"/>
    <w:rsid w:val="004D0C14"/>
    <w:rsid w:val="004D13A6"/>
    <w:rsid w:val="004D1A6C"/>
    <w:rsid w:val="004D2765"/>
    <w:rsid w:val="004D29D6"/>
    <w:rsid w:val="004D2CBA"/>
    <w:rsid w:val="004D3399"/>
    <w:rsid w:val="004D508A"/>
    <w:rsid w:val="004D553C"/>
    <w:rsid w:val="004D6542"/>
    <w:rsid w:val="004D655B"/>
    <w:rsid w:val="004E0C65"/>
    <w:rsid w:val="004E0F0D"/>
    <w:rsid w:val="004E2A9D"/>
    <w:rsid w:val="004E3065"/>
    <w:rsid w:val="004E3AA4"/>
    <w:rsid w:val="004E3AF3"/>
    <w:rsid w:val="004E3B9C"/>
    <w:rsid w:val="004E56FE"/>
    <w:rsid w:val="004E661B"/>
    <w:rsid w:val="004F0932"/>
    <w:rsid w:val="004F0C5E"/>
    <w:rsid w:val="004F1BA6"/>
    <w:rsid w:val="004F1C20"/>
    <w:rsid w:val="004F1F59"/>
    <w:rsid w:val="004F212E"/>
    <w:rsid w:val="004F2560"/>
    <w:rsid w:val="004F37F1"/>
    <w:rsid w:val="004F5174"/>
    <w:rsid w:val="004F6972"/>
    <w:rsid w:val="004F69A4"/>
    <w:rsid w:val="004F6D36"/>
    <w:rsid w:val="004F79E2"/>
    <w:rsid w:val="0050155D"/>
    <w:rsid w:val="00501BCA"/>
    <w:rsid w:val="00501EA2"/>
    <w:rsid w:val="005025A0"/>
    <w:rsid w:val="00504801"/>
    <w:rsid w:val="00506274"/>
    <w:rsid w:val="00506AB4"/>
    <w:rsid w:val="005070C9"/>
    <w:rsid w:val="005072EE"/>
    <w:rsid w:val="00510787"/>
    <w:rsid w:val="00510C81"/>
    <w:rsid w:val="0051179C"/>
    <w:rsid w:val="00511BEE"/>
    <w:rsid w:val="00512529"/>
    <w:rsid w:val="00513D49"/>
    <w:rsid w:val="00513F3E"/>
    <w:rsid w:val="00514257"/>
    <w:rsid w:val="005168C9"/>
    <w:rsid w:val="00516F09"/>
    <w:rsid w:val="00521CC2"/>
    <w:rsid w:val="005223E6"/>
    <w:rsid w:val="005258B3"/>
    <w:rsid w:val="00525B5E"/>
    <w:rsid w:val="00525C51"/>
    <w:rsid w:val="00530553"/>
    <w:rsid w:val="005312E4"/>
    <w:rsid w:val="00531328"/>
    <w:rsid w:val="0053217C"/>
    <w:rsid w:val="00532AAB"/>
    <w:rsid w:val="0053362D"/>
    <w:rsid w:val="0053421D"/>
    <w:rsid w:val="0053570E"/>
    <w:rsid w:val="00535B4C"/>
    <w:rsid w:val="00536A38"/>
    <w:rsid w:val="005376BE"/>
    <w:rsid w:val="005406F5"/>
    <w:rsid w:val="0054178F"/>
    <w:rsid w:val="00542266"/>
    <w:rsid w:val="00542466"/>
    <w:rsid w:val="0054274B"/>
    <w:rsid w:val="00543AC8"/>
    <w:rsid w:val="00544C26"/>
    <w:rsid w:val="00544F69"/>
    <w:rsid w:val="00545224"/>
    <w:rsid w:val="00545345"/>
    <w:rsid w:val="005453C4"/>
    <w:rsid w:val="00545DED"/>
    <w:rsid w:val="0054621A"/>
    <w:rsid w:val="005474E9"/>
    <w:rsid w:val="005474FB"/>
    <w:rsid w:val="005509D5"/>
    <w:rsid w:val="00550DC2"/>
    <w:rsid w:val="00553CF9"/>
    <w:rsid w:val="0055431E"/>
    <w:rsid w:val="005550D2"/>
    <w:rsid w:val="005551E2"/>
    <w:rsid w:val="00555219"/>
    <w:rsid w:val="005553E7"/>
    <w:rsid w:val="00555AC1"/>
    <w:rsid w:val="00561A90"/>
    <w:rsid w:val="00562BD0"/>
    <w:rsid w:val="00563225"/>
    <w:rsid w:val="005635F7"/>
    <w:rsid w:val="00563E13"/>
    <w:rsid w:val="00563F45"/>
    <w:rsid w:val="0056432E"/>
    <w:rsid w:val="00565548"/>
    <w:rsid w:val="00565DE7"/>
    <w:rsid w:val="005660BD"/>
    <w:rsid w:val="00566253"/>
    <w:rsid w:val="00566591"/>
    <w:rsid w:val="0056774E"/>
    <w:rsid w:val="00570CC7"/>
    <w:rsid w:val="00570D9A"/>
    <w:rsid w:val="00570EB9"/>
    <w:rsid w:val="005713AD"/>
    <w:rsid w:val="00571CBB"/>
    <w:rsid w:val="00572640"/>
    <w:rsid w:val="00572977"/>
    <w:rsid w:val="0057312E"/>
    <w:rsid w:val="005749F1"/>
    <w:rsid w:val="0057585F"/>
    <w:rsid w:val="0057594D"/>
    <w:rsid w:val="00575F00"/>
    <w:rsid w:val="00577724"/>
    <w:rsid w:val="00577D2A"/>
    <w:rsid w:val="0058087C"/>
    <w:rsid w:val="00580CE2"/>
    <w:rsid w:val="00582635"/>
    <w:rsid w:val="005835F7"/>
    <w:rsid w:val="00584C10"/>
    <w:rsid w:val="00586590"/>
    <w:rsid w:val="00586BC7"/>
    <w:rsid w:val="0058709C"/>
    <w:rsid w:val="00587EF1"/>
    <w:rsid w:val="00591043"/>
    <w:rsid w:val="005910A1"/>
    <w:rsid w:val="00592402"/>
    <w:rsid w:val="005924F8"/>
    <w:rsid w:val="0059370F"/>
    <w:rsid w:val="00594334"/>
    <w:rsid w:val="00595AC7"/>
    <w:rsid w:val="00595AE6"/>
    <w:rsid w:val="005976EA"/>
    <w:rsid w:val="005A2B6E"/>
    <w:rsid w:val="005A2C83"/>
    <w:rsid w:val="005A2E5D"/>
    <w:rsid w:val="005A3C19"/>
    <w:rsid w:val="005A4A62"/>
    <w:rsid w:val="005A4C7F"/>
    <w:rsid w:val="005A5FD2"/>
    <w:rsid w:val="005A6143"/>
    <w:rsid w:val="005A6172"/>
    <w:rsid w:val="005A61AB"/>
    <w:rsid w:val="005A6882"/>
    <w:rsid w:val="005A68BE"/>
    <w:rsid w:val="005B080F"/>
    <w:rsid w:val="005B0FCD"/>
    <w:rsid w:val="005B12BF"/>
    <w:rsid w:val="005B1384"/>
    <w:rsid w:val="005B1A89"/>
    <w:rsid w:val="005B23D7"/>
    <w:rsid w:val="005B24A1"/>
    <w:rsid w:val="005B355A"/>
    <w:rsid w:val="005B3AF4"/>
    <w:rsid w:val="005B4027"/>
    <w:rsid w:val="005B4BDD"/>
    <w:rsid w:val="005B5600"/>
    <w:rsid w:val="005B707E"/>
    <w:rsid w:val="005B7FAC"/>
    <w:rsid w:val="005C044F"/>
    <w:rsid w:val="005C0A90"/>
    <w:rsid w:val="005C0BCE"/>
    <w:rsid w:val="005C1E9E"/>
    <w:rsid w:val="005C30D7"/>
    <w:rsid w:val="005C31F8"/>
    <w:rsid w:val="005C4779"/>
    <w:rsid w:val="005C4A72"/>
    <w:rsid w:val="005C4CCB"/>
    <w:rsid w:val="005C5326"/>
    <w:rsid w:val="005C6ACA"/>
    <w:rsid w:val="005C7F39"/>
    <w:rsid w:val="005D08E2"/>
    <w:rsid w:val="005D1509"/>
    <w:rsid w:val="005D23F1"/>
    <w:rsid w:val="005D3091"/>
    <w:rsid w:val="005D3F39"/>
    <w:rsid w:val="005D401B"/>
    <w:rsid w:val="005D4584"/>
    <w:rsid w:val="005D4AC1"/>
    <w:rsid w:val="005D61B8"/>
    <w:rsid w:val="005D6230"/>
    <w:rsid w:val="005D694F"/>
    <w:rsid w:val="005D7174"/>
    <w:rsid w:val="005D7B3C"/>
    <w:rsid w:val="005D7F5E"/>
    <w:rsid w:val="005E042F"/>
    <w:rsid w:val="005E06D5"/>
    <w:rsid w:val="005E0B1D"/>
    <w:rsid w:val="005E0E2B"/>
    <w:rsid w:val="005E1DEE"/>
    <w:rsid w:val="005E2DB8"/>
    <w:rsid w:val="005E35AA"/>
    <w:rsid w:val="005E38D7"/>
    <w:rsid w:val="005E48D6"/>
    <w:rsid w:val="005E4AE5"/>
    <w:rsid w:val="005E515B"/>
    <w:rsid w:val="005E5F48"/>
    <w:rsid w:val="005E6457"/>
    <w:rsid w:val="005F0696"/>
    <w:rsid w:val="005F13B0"/>
    <w:rsid w:val="005F19ED"/>
    <w:rsid w:val="005F3B63"/>
    <w:rsid w:val="005F3FA7"/>
    <w:rsid w:val="005F56EB"/>
    <w:rsid w:val="005F5A71"/>
    <w:rsid w:val="005F5F38"/>
    <w:rsid w:val="005F5FAC"/>
    <w:rsid w:val="005F7A39"/>
    <w:rsid w:val="0060050B"/>
    <w:rsid w:val="006013A1"/>
    <w:rsid w:val="00601FA2"/>
    <w:rsid w:val="0060206F"/>
    <w:rsid w:val="0060281A"/>
    <w:rsid w:val="006033BD"/>
    <w:rsid w:val="00604092"/>
    <w:rsid w:val="00604137"/>
    <w:rsid w:val="00604BA4"/>
    <w:rsid w:val="00605A68"/>
    <w:rsid w:val="00605B6B"/>
    <w:rsid w:val="006061CB"/>
    <w:rsid w:val="00607288"/>
    <w:rsid w:val="00612665"/>
    <w:rsid w:val="006127C2"/>
    <w:rsid w:val="00612E87"/>
    <w:rsid w:val="00613038"/>
    <w:rsid w:val="006134A9"/>
    <w:rsid w:val="006159FC"/>
    <w:rsid w:val="00616348"/>
    <w:rsid w:val="006179BA"/>
    <w:rsid w:val="00617BA4"/>
    <w:rsid w:val="00617C4A"/>
    <w:rsid w:val="00620177"/>
    <w:rsid w:val="00621867"/>
    <w:rsid w:val="0062248A"/>
    <w:rsid w:val="006228E9"/>
    <w:rsid w:val="006232FC"/>
    <w:rsid w:val="006235D4"/>
    <w:rsid w:val="006236A2"/>
    <w:rsid w:val="00623C60"/>
    <w:rsid w:val="006252CC"/>
    <w:rsid w:val="00625377"/>
    <w:rsid w:val="00625863"/>
    <w:rsid w:val="00625ECC"/>
    <w:rsid w:val="00626169"/>
    <w:rsid w:val="00627F97"/>
    <w:rsid w:val="00631133"/>
    <w:rsid w:val="00631531"/>
    <w:rsid w:val="00631A51"/>
    <w:rsid w:val="006322BA"/>
    <w:rsid w:val="0063268E"/>
    <w:rsid w:val="006357B8"/>
    <w:rsid w:val="00636175"/>
    <w:rsid w:val="006374F4"/>
    <w:rsid w:val="006376DB"/>
    <w:rsid w:val="0064085C"/>
    <w:rsid w:val="00642800"/>
    <w:rsid w:val="006428F5"/>
    <w:rsid w:val="0064461D"/>
    <w:rsid w:val="00644975"/>
    <w:rsid w:val="00646059"/>
    <w:rsid w:val="006460E7"/>
    <w:rsid w:val="00646372"/>
    <w:rsid w:val="006466A1"/>
    <w:rsid w:val="00646A02"/>
    <w:rsid w:val="00647648"/>
    <w:rsid w:val="006511FF"/>
    <w:rsid w:val="006512B2"/>
    <w:rsid w:val="00652358"/>
    <w:rsid w:val="006526E9"/>
    <w:rsid w:val="00652A2E"/>
    <w:rsid w:val="00652ABA"/>
    <w:rsid w:val="00652B16"/>
    <w:rsid w:val="00652B4A"/>
    <w:rsid w:val="00653046"/>
    <w:rsid w:val="00653607"/>
    <w:rsid w:val="006540F4"/>
    <w:rsid w:val="00654129"/>
    <w:rsid w:val="00654895"/>
    <w:rsid w:val="00655E1B"/>
    <w:rsid w:val="00660812"/>
    <w:rsid w:val="00660C0B"/>
    <w:rsid w:val="006614A7"/>
    <w:rsid w:val="00661CE1"/>
    <w:rsid w:val="00661E47"/>
    <w:rsid w:val="00662252"/>
    <w:rsid w:val="00662409"/>
    <w:rsid w:val="006629DD"/>
    <w:rsid w:val="00662B5B"/>
    <w:rsid w:val="00662CA2"/>
    <w:rsid w:val="00663189"/>
    <w:rsid w:val="00663614"/>
    <w:rsid w:val="006636BF"/>
    <w:rsid w:val="00663B72"/>
    <w:rsid w:val="00664181"/>
    <w:rsid w:val="0066436D"/>
    <w:rsid w:val="00664BCE"/>
    <w:rsid w:val="00665D6C"/>
    <w:rsid w:val="00665E7B"/>
    <w:rsid w:val="0066634E"/>
    <w:rsid w:val="0066647E"/>
    <w:rsid w:val="00666940"/>
    <w:rsid w:val="006678C3"/>
    <w:rsid w:val="00670622"/>
    <w:rsid w:val="00671150"/>
    <w:rsid w:val="0067177C"/>
    <w:rsid w:val="006722F2"/>
    <w:rsid w:val="00672BD8"/>
    <w:rsid w:val="006745BE"/>
    <w:rsid w:val="00675230"/>
    <w:rsid w:val="006755D3"/>
    <w:rsid w:val="0067609D"/>
    <w:rsid w:val="00676ECE"/>
    <w:rsid w:val="00677090"/>
    <w:rsid w:val="006776E9"/>
    <w:rsid w:val="00677D84"/>
    <w:rsid w:val="00680779"/>
    <w:rsid w:val="00680B19"/>
    <w:rsid w:val="00682643"/>
    <w:rsid w:val="00682F84"/>
    <w:rsid w:val="0068310E"/>
    <w:rsid w:val="006834F5"/>
    <w:rsid w:val="00684035"/>
    <w:rsid w:val="00684FD7"/>
    <w:rsid w:val="006853A5"/>
    <w:rsid w:val="006868F4"/>
    <w:rsid w:val="00686A82"/>
    <w:rsid w:val="00687EF7"/>
    <w:rsid w:val="0069027D"/>
    <w:rsid w:val="006910A3"/>
    <w:rsid w:val="006911F8"/>
    <w:rsid w:val="006926DB"/>
    <w:rsid w:val="006929A8"/>
    <w:rsid w:val="00693A9D"/>
    <w:rsid w:val="006941A1"/>
    <w:rsid w:val="0069485A"/>
    <w:rsid w:val="0069507F"/>
    <w:rsid w:val="006958E0"/>
    <w:rsid w:val="00696AEC"/>
    <w:rsid w:val="006A135A"/>
    <w:rsid w:val="006A286B"/>
    <w:rsid w:val="006A3084"/>
    <w:rsid w:val="006A339A"/>
    <w:rsid w:val="006A3E8A"/>
    <w:rsid w:val="006A4BDA"/>
    <w:rsid w:val="006A5AF1"/>
    <w:rsid w:val="006A5FAE"/>
    <w:rsid w:val="006A6948"/>
    <w:rsid w:val="006A73E5"/>
    <w:rsid w:val="006B0B1B"/>
    <w:rsid w:val="006B23DB"/>
    <w:rsid w:val="006B27F1"/>
    <w:rsid w:val="006B4B31"/>
    <w:rsid w:val="006B5D4C"/>
    <w:rsid w:val="006B64BF"/>
    <w:rsid w:val="006B6D3A"/>
    <w:rsid w:val="006C086C"/>
    <w:rsid w:val="006C0C49"/>
    <w:rsid w:val="006C0D8B"/>
    <w:rsid w:val="006C1B70"/>
    <w:rsid w:val="006C2325"/>
    <w:rsid w:val="006C3643"/>
    <w:rsid w:val="006C37A6"/>
    <w:rsid w:val="006C4053"/>
    <w:rsid w:val="006C4708"/>
    <w:rsid w:val="006C4818"/>
    <w:rsid w:val="006C484E"/>
    <w:rsid w:val="006C4D32"/>
    <w:rsid w:val="006C5DE7"/>
    <w:rsid w:val="006C6013"/>
    <w:rsid w:val="006C6A2E"/>
    <w:rsid w:val="006D09EF"/>
    <w:rsid w:val="006D111B"/>
    <w:rsid w:val="006D1C4F"/>
    <w:rsid w:val="006D20A8"/>
    <w:rsid w:val="006D2453"/>
    <w:rsid w:val="006D3D3C"/>
    <w:rsid w:val="006D4033"/>
    <w:rsid w:val="006D426A"/>
    <w:rsid w:val="006D4964"/>
    <w:rsid w:val="006D49DB"/>
    <w:rsid w:val="006D4B98"/>
    <w:rsid w:val="006D4E14"/>
    <w:rsid w:val="006D502A"/>
    <w:rsid w:val="006D527E"/>
    <w:rsid w:val="006D6FB5"/>
    <w:rsid w:val="006D763D"/>
    <w:rsid w:val="006D7887"/>
    <w:rsid w:val="006D7BAB"/>
    <w:rsid w:val="006E06DE"/>
    <w:rsid w:val="006E1FAA"/>
    <w:rsid w:val="006E2A18"/>
    <w:rsid w:val="006E2C95"/>
    <w:rsid w:val="006E3DF1"/>
    <w:rsid w:val="006E4768"/>
    <w:rsid w:val="006E64DB"/>
    <w:rsid w:val="006E665A"/>
    <w:rsid w:val="006E677C"/>
    <w:rsid w:val="006E7655"/>
    <w:rsid w:val="006E7CC8"/>
    <w:rsid w:val="006F0DA3"/>
    <w:rsid w:val="006F1210"/>
    <w:rsid w:val="006F1229"/>
    <w:rsid w:val="006F1833"/>
    <w:rsid w:val="006F2420"/>
    <w:rsid w:val="006F33C4"/>
    <w:rsid w:val="006F3557"/>
    <w:rsid w:val="006F49AA"/>
    <w:rsid w:val="006F4AD8"/>
    <w:rsid w:val="006F4F03"/>
    <w:rsid w:val="006F5788"/>
    <w:rsid w:val="006F639B"/>
    <w:rsid w:val="006F73A1"/>
    <w:rsid w:val="006F7990"/>
    <w:rsid w:val="00700039"/>
    <w:rsid w:val="00700C7E"/>
    <w:rsid w:val="00700F99"/>
    <w:rsid w:val="007017FC"/>
    <w:rsid w:val="00703943"/>
    <w:rsid w:val="0070526B"/>
    <w:rsid w:val="007054EC"/>
    <w:rsid w:val="00705858"/>
    <w:rsid w:val="0070588E"/>
    <w:rsid w:val="00707ADC"/>
    <w:rsid w:val="00710116"/>
    <w:rsid w:val="00710FC8"/>
    <w:rsid w:val="007116A4"/>
    <w:rsid w:val="0071192A"/>
    <w:rsid w:val="00711B13"/>
    <w:rsid w:val="00711C7C"/>
    <w:rsid w:val="00711E53"/>
    <w:rsid w:val="00711EEF"/>
    <w:rsid w:val="00713FA2"/>
    <w:rsid w:val="00714CDC"/>
    <w:rsid w:val="007155C1"/>
    <w:rsid w:val="00716323"/>
    <w:rsid w:val="00716967"/>
    <w:rsid w:val="00716B00"/>
    <w:rsid w:val="00717BFD"/>
    <w:rsid w:val="00720497"/>
    <w:rsid w:val="0072067D"/>
    <w:rsid w:val="00721CC8"/>
    <w:rsid w:val="007220ED"/>
    <w:rsid w:val="00724017"/>
    <w:rsid w:val="00724F3D"/>
    <w:rsid w:val="00725DE6"/>
    <w:rsid w:val="007262A6"/>
    <w:rsid w:val="007272F7"/>
    <w:rsid w:val="00727B5D"/>
    <w:rsid w:val="0073027C"/>
    <w:rsid w:val="00730B9A"/>
    <w:rsid w:val="007314C9"/>
    <w:rsid w:val="007319E0"/>
    <w:rsid w:val="007335E2"/>
    <w:rsid w:val="00733E95"/>
    <w:rsid w:val="00734E71"/>
    <w:rsid w:val="0073505B"/>
    <w:rsid w:val="00735DED"/>
    <w:rsid w:val="00737077"/>
    <w:rsid w:val="007374CB"/>
    <w:rsid w:val="007407F6"/>
    <w:rsid w:val="007414B0"/>
    <w:rsid w:val="00744CF3"/>
    <w:rsid w:val="0074634A"/>
    <w:rsid w:val="0075179E"/>
    <w:rsid w:val="00752CE2"/>
    <w:rsid w:val="00753041"/>
    <w:rsid w:val="00753739"/>
    <w:rsid w:val="00757237"/>
    <w:rsid w:val="00757582"/>
    <w:rsid w:val="00757BBB"/>
    <w:rsid w:val="0076073A"/>
    <w:rsid w:val="007607FD"/>
    <w:rsid w:val="00761D9A"/>
    <w:rsid w:val="00761E24"/>
    <w:rsid w:val="00762667"/>
    <w:rsid w:val="007630DA"/>
    <w:rsid w:val="00763368"/>
    <w:rsid w:val="007633F8"/>
    <w:rsid w:val="00763AB9"/>
    <w:rsid w:val="00763AC6"/>
    <w:rsid w:val="00763B55"/>
    <w:rsid w:val="00764EC4"/>
    <w:rsid w:val="007661FF"/>
    <w:rsid w:val="0076776F"/>
    <w:rsid w:val="00770A68"/>
    <w:rsid w:val="007710CA"/>
    <w:rsid w:val="00771101"/>
    <w:rsid w:val="0077376E"/>
    <w:rsid w:val="00773E93"/>
    <w:rsid w:val="007743A5"/>
    <w:rsid w:val="0077589D"/>
    <w:rsid w:val="00775A1F"/>
    <w:rsid w:val="00775C6B"/>
    <w:rsid w:val="00776510"/>
    <w:rsid w:val="00776B2E"/>
    <w:rsid w:val="00776B6F"/>
    <w:rsid w:val="00776C94"/>
    <w:rsid w:val="00777C77"/>
    <w:rsid w:val="00780246"/>
    <w:rsid w:val="0078061A"/>
    <w:rsid w:val="00780A3B"/>
    <w:rsid w:val="0078189D"/>
    <w:rsid w:val="007846AD"/>
    <w:rsid w:val="007847C6"/>
    <w:rsid w:val="007856D7"/>
    <w:rsid w:val="00785BD6"/>
    <w:rsid w:val="00787520"/>
    <w:rsid w:val="0078753C"/>
    <w:rsid w:val="00787C20"/>
    <w:rsid w:val="00791297"/>
    <w:rsid w:val="00791DDF"/>
    <w:rsid w:val="00792338"/>
    <w:rsid w:val="007935BB"/>
    <w:rsid w:val="00793FE0"/>
    <w:rsid w:val="007942A3"/>
    <w:rsid w:val="00794563"/>
    <w:rsid w:val="00794B3A"/>
    <w:rsid w:val="007951E6"/>
    <w:rsid w:val="0079585C"/>
    <w:rsid w:val="00796C91"/>
    <w:rsid w:val="007A0D80"/>
    <w:rsid w:val="007A0F01"/>
    <w:rsid w:val="007A15E0"/>
    <w:rsid w:val="007A19FE"/>
    <w:rsid w:val="007A1EF6"/>
    <w:rsid w:val="007A5DCF"/>
    <w:rsid w:val="007A61DF"/>
    <w:rsid w:val="007A65AC"/>
    <w:rsid w:val="007A7A4F"/>
    <w:rsid w:val="007A7A71"/>
    <w:rsid w:val="007A7DDB"/>
    <w:rsid w:val="007B144A"/>
    <w:rsid w:val="007B2359"/>
    <w:rsid w:val="007B3A63"/>
    <w:rsid w:val="007B53B7"/>
    <w:rsid w:val="007B646F"/>
    <w:rsid w:val="007B66C8"/>
    <w:rsid w:val="007B7259"/>
    <w:rsid w:val="007C00C2"/>
    <w:rsid w:val="007C18EA"/>
    <w:rsid w:val="007C1BF6"/>
    <w:rsid w:val="007C2825"/>
    <w:rsid w:val="007C3F21"/>
    <w:rsid w:val="007C47D1"/>
    <w:rsid w:val="007C5C06"/>
    <w:rsid w:val="007C5F74"/>
    <w:rsid w:val="007D02CC"/>
    <w:rsid w:val="007D0638"/>
    <w:rsid w:val="007D0988"/>
    <w:rsid w:val="007D0B72"/>
    <w:rsid w:val="007D1F7F"/>
    <w:rsid w:val="007D21D6"/>
    <w:rsid w:val="007D246C"/>
    <w:rsid w:val="007D3574"/>
    <w:rsid w:val="007D362A"/>
    <w:rsid w:val="007D4E00"/>
    <w:rsid w:val="007D508C"/>
    <w:rsid w:val="007D545E"/>
    <w:rsid w:val="007D5D55"/>
    <w:rsid w:val="007D6CA6"/>
    <w:rsid w:val="007D6F13"/>
    <w:rsid w:val="007E0653"/>
    <w:rsid w:val="007E0B56"/>
    <w:rsid w:val="007E1BD6"/>
    <w:rsid w:val="007E4925"/>
    <w:rsid w:val="007E4E46"/>
    <w:rsid w:val="007E5A5A"/>
    <w:rsid w:val="007E76EF"/>
    <w:rsid w:val="007F0017"/>
    <w:rsid w:val="007F07EA"/>
    <w:rsid w:val="007F08B8"/>
    <w:rsid w:val="007F18B2"/>
    <w:rsid w:val="007F1999"/>
    <w:rsid w:val="007F1FE3"/>
    <w:rsid w:val="007F29FE"/>
    <w:rsid w:val="007F2AE4"/>
    <w:rsid w:val="007F2DCE"/>
    <w:rsid w:val="007F5305"/>
    <w:rsid w:val="007F675F"/>
    <w:rsid w:val="007F67AC"/>
    <w:rsid w:val="007F6983"/>
    <w:rsid w:val="007F7452"/>
    <w:rsid w:val="007F78BE"/>
    <w:rsid w:val="007F7B7C"/>
    <w:rsid w:val="008014BA"/>
    <w:rsid w:val="008039EF"/>
    <w:rsid w:val="0080492B"/>
    <w:rsid w:val="00805704"/>
    <w:rsid w:val="00806719"/>
    <w:rsid w:val="008067A4"/>
    <w:rsid w:val="00806A52"/>
    <w:rsid w:val="00807036"/>
    <w:rsid w:val="00807DDC"/>
    <w:rsid w:val="00811006"/>
    <w:rsid w:val="00811D04"/>
    <w:rsid w:val="00813130"/>
    <w:rsid w:val="00813F7A"/>
    <w:rsid w:val="0081430F"/>
    <w:rsid w:val="00814AD1"/>
    <w:rsid w:val="00814CC8"/>
    <w:rsid w:val="00815544"/>
    <w:rsid w:val="008159B8"/>
    <w:rsid w:val="00816814"/>
    <w:rsid w:val="008200A6"/>
    <w:rsid w:val="00820C3C"/>
    <w:rsid w:val="008212E5"/>
    <w:rsid w:val="00822C07"/>
    <w:rsid w:val="00822E77"/>
    <w:rsid w:val="00823428"/>
    <w:rsid w:val="00823969"/>
    <w:rsid w:val="00823C67"/>
    <w:rsid w:val="0082518B"/>
    <w:rsid w:val="008252C8"/>
    <w:rsid w:val="008271AC"/>
    <w:rsid w:val="0082775C"/>
    <w:rsid w:val="00827DE4"/>
    <w:rsid w:val="00830916"/>
    <w:rsid w:val="00831384"/>
    <w:rsid w:val="0083203C"/>
    <w:rsid w:val="008320FF"/>
    <w:rsid w:val="00832EA9"/>
    <w:rsid w:val="00833553"/>
    <w:rsid w:val="00834878"/>
    <w:rsid w:val="00834A65"/>
    <w:rsid w:val="00835578"/>
    <w:rsid w:val="00836EEA"/>
    <w:rsid w:val="008373AA"/>
    <w:rsid w:val="0084070D"/>
    <w:rsid w:val="008425F7"/>
    <w:rsid w:val="00843497"/>
    <w:rsid w:val="00844081"/>
    <w:rsid w:val="0084456F"/>
    <w:rsid w:val="00847EF5"/>
    <w:rsid w:val="008508F9"/>
    <w:rsid w:val="00851A25"/>
    <w:rsid w:val="0085223B"/>
    <w:rsid w:val="0085284E"/>
    <w:rsid w:val="0085337C"/>
    <w:rsid w:val="008536B2"/>
    <w:rsid w:val="00853852"/>
    <w:rsid w:val="00853E1C"/>
    <w:rsid w:val="0085441D"/>
    <w:rsid w:val="008547B8"/>
    <w:rsid w:val="0085587B"/>
    <w:rsid w:val="00856DFA"/>
    <w:rsid w:val="00857E04"/>
    <w:rsid w:val="008604F5"/>
    <w:rsid w:val="0086064E"/>
    <w:rsid w:val="00860AAE"/>
    <w:rsid w:val="00860CFD"/>
    <w:rsid w:val="008615E9"/>
    <w:rsid w:val="0086226B"/>
    <w:rsid w:val="008624C7"/>
    <w:rsid w:val="00864654"/>
    <w:rsid w:val="00864CA6"/>
    <w:rsid w:val="0086538B"/>
    <w:rsid w:val="0086564E"/>
    <w:rsid w:val="00865E74"/>
    <w:rsid w:val="008664D0"/>
    <w:rsid w:val="00866F58"/>
    <w:rsid w:val="00867D85"/>
    <w:rsid w:val="0087075D"/>
    <w:rsid w:val="00871121"/>
    <w:rsid w:val="008716BE"/>
    <w:rsid w:val="00872E0D"/>
    <w:rsid w:val="008739CE"/>
    <w:rsid w:val="008743DD"/>
    <w:rsid w:val="00875262"/>
    <w:rsid w:val="00875931"/>
    <w:rsid w:val="00875C1C"/>
    <w:rsid w:val="00876244"/>
    <w:rsid w:val="0087631A"/>
    <w:rsid w:val="0087646A"/>
    <w:rsid w:val="0087767D"/>
    <w:rsid w:val="00877938"/>
    <w:rsid w:val="00877991"/>
    <w:rsid w:val="008803CE"/>
    <w:rsid w:val="008806D9"/>
    <w:rsid w:val="00882832"/>
    <w:rsid w:val="00882F61"/>
    <w:rsid w:val="008840C5"/>
    <w:rsid w:val="00884E05"/>
    <w:rsid w:val="00884E68"/>
    <w:rsid w:val="00885193"/>
    <w:rsid w:val="008855D5"/>
    <w:rsid w:val="00886527"/>
    <w:rsid w:val="008869A8"/>
    <w:rsid w:val="008870A3"/>
    <w:rsid w:val="00887115"/>
    <w:rsid w:val="008900F9"/>
    <w:rsid w:val="00890907"/>
    <w:rsid w:val="00891F5B"/>
    <w:rsid w:val="0089319C"/>
    <w:rsid w:val="00893A82"/>
    <w:rsid w:val="00893EC3"/>
    <w:rsid w:val="00893FDD"/>
    <w:rsid w:val="00896417"/>
    <w:rsid w:val="008964FD"/>
    <w:rsid w:val="00896854"/>
    <w:rsid w:val="00896B55"/>
    <w:rsid w:val="00897124"/>
    <w:rsid w:val="00897E18"/>
    <w:rsid w:val="008A0B24"/>
    <w:rsid w:val="008A1533"/>
    <w:rsid w:val="008A215F"/>
    <w:rsid w:val="008A312D"/>
    <w:rsid w:val="008A36A1"/>
    <w:rsid w:val="008A3D1E"/>
    <w:rsid w:val="008A4FE5"/>
    <w:rsid w:val="008A5B22"/>
    <w:rsid w:val="008A5DE9"/>
    <w:rsid w:val="008A62A7"/>
    <w:rsid w:val="008A6686"/>
    <w:rsid w:val="008A76EB"/>
    <w:rsid w:val="008A7C32"/>
    <w:rsid w:val="008B0464"/>
    <w:rsid w:val="008B0635"/>
    <w:rsid w:val="008B11CA"/>
    <w:rsid w:val="008B3F99"/>
    <w:rsid w:val="008B6527"/>
    <w:rsid w:val="008B6843"/>
    <w:rsid w:val="008B6EF1"/>
    <w:rsid w:val="008B7F66"/>
    <w:rsid w:val="008B7F68"/>
    <w:rsid w:val="008C1424"/>
    <w:rsid w:val="008C1DEB"/>
    <w:rsid w:val="008C37B4"/>
    <w:rsid w:val="008C3D0B"/>
    <w:rsid w:val="008C613D"/>
    <w:rsid w:val="008C6B89"/>
    <w:rsid w:val="008C6B9E"/>
    <w:rsid w:val="008C6EC9"/>
    <w:rsid w:val="008D0510"/>
    <w:rsid w:val="008D16DC"/>
    <w:rsid w:val="008D1C8B"/>
    <w:rsid w:val="008D25D4"/>
    <w:rsid w:val="008D2889"/>
    <w:rsid w:val="008D2973"/>
    <w:rsid w:val="008D35E7"/>
    <w:rsid w:val="008D373E"/>
    <w:rsid w:val="008D50DA"/>
    <w:rsid w:val="008D5504"/>
    <w:rsid w:val="008D5513"/>
    <w:rsid w:val="008D5944"/>
    <w:rsid w:val="008D5BE6"/>
    <w:rsid w:val="008D5CBC"/>
    <w:rsid w:val="008E18E9"/>
    <w:rsid w:val="008E1A15"/>
    <w:rsid w:val="008E1B5C"/>
    <w:rsid w:val="008E1F98"/>
    <w:rsid w:val="008E1FCF"/>
    <w:rsid w:val="008E3E26"/>
    <w:rsid w:val="008E4DB0"/>
    <w:rsid w:val="008E628B"/>
    <w:rsid w:val="008E6828"/>
    <w:rsid w:val="008E72D3"/>
    <w:rsid w:val="008F09D6"/>
    <w:rsid w:val="008F30D4"/>
    <w:rsid w:val="008F3A8C"/>
    <w:rsid w:val="008F4058"/>
    <w:rsid w:val="008F4548"/>
    <w:rsid w:val="008F47F5"/>
    <w:rsid w:val="008F5861"/>
    <w:rsid w:val="008F624B"/>
    <w:rsid w:val="008F7021"/>
    <w:rsid w:val="008F752E"/>
    <w:rsid w:val="0090112B"/>
    <w:rsid w:val="009012E7"/>
    <w:rsid w:val="00901C3F"/>
    <w:rsid w:val="009021BF"/>
    <w:rsid w:val="00902B85"/>
    <w:rsid w:val="00902C71"/>
    <w:rsid w:val="009034FE"/>
    <w:rsid w:val="0090352A"/>
    <w:rsid w:val="009041FB"/>
    <w:rsid w:val="00904FF7"/>
    <w:rsid w:val="009053D4"/>
    <w:rsid w:val="00905C1D"/>
    <w:rsid w:val="009067E0"/>
    <w:rsid w:val="00906ABF"/>
    <w:rsid w:val="0090771F"/>
    <w:rsid w:val="00907C82"/>
    <w:rsid w:val="009107C7"/>
    <w:rsid w:val="0091097C"/>
    <w:rsid w:val="0091136F"/>
    <w:rsid w:val="00911926"/>
    <w:rsid w:val="00911AB0"/>
    <w:rsid w:val="0091211C"/>
    <w:rsid w:val="009147FD"/>
    <w:rsid w:val="00915F5D"/>
    <w:rsid w:val="009168AA"/>
    <w:rsid w:val="00916AA0"/>
    <w:rsid w:val="00916C3B"/>
    <w:rsid w:val="0092008F"/>
    <w:rsid w:val="009209B8"/>
    <w:rsid w:val="00922079"/>
    <w:rsid w:val="009230D7"/>
    <w:rsid w:val="0092479B"/>
    <w:rsid w:val="0092657C"/>
    <w:rsid w:val="0092662B"/>
    <w:rsid w:val="009266AE"/>
    <w:rsid w:val="00926B45"/>
    <w:rsid w:val="009277CE"/>
    <w:rsid w:val="00927D95"/>
    <w:rsid w:val="00930184"/>
    <w:rsid w:val="0093269A"/>
    <w:rsid w:val="00932A2A"/>
    <w:rsid w:val="00932A4B"/>
    <w:rsid w:val="00932BC5"/>
    <w:rsid w:val="00933A4E"/>
    <w:rsid w:val="0093464C"/>
    <w:rsid w:val="00934D0D"/>
    <w:rsid w:val="009359A5"/>
    <w:rsid w:val="00935D78"/>
    <w:rsid w:val="00936132"/>
    <w:rsid w:val="00936F0C"/>
    <w:rsid w:val="00937545"/>
    <w:rsid w:val="00937813"/>
    <w:rsid w:val="0093F5AD"/>
    <w:rsid w:val="009408AC"/>
    <w:rsid w:val="0094219B"/>
    <w:rsid w:val="00943F66"/>
    <w:rsid w:val="009454C6"/>
    <w:rsid w:val="00945880"/>
    <w:rsid w:val="0094588C"/>
    <w:rsid w:val="009461E0"/>
    <w:rsid w:val="009500F3"/>
    <w:rsid w:val="00952343"/>
    <w:rsid w:val="00952D52"/>
    <w:rsid w:val="00953104"/>
    <w:rsid w:val="00953213"/>
    <w:rsid w:val="00954DD2"/>
    <w:rsid w:val="00955421"/>
    <w:rsid w:val="00955965"/>
    <w:rsid w:val="009563C8"/>
    <w:rsid w:val="00957BC0"/>
    <w:rsid w:val="00957F53"/>
    <w:rsid w:val="009602C7"/>
    <w:rsid w:val="00961334"/>
    <w:rsid w:val="009616C5"/>
    <w:rsid w:val="00961F8A"/>
    <w:rsid w:val="00962618"/>
    <w:rsid w:val="0096403A"/>
    <w:rsid w:val="00964AB6"/>
    <w:rsid w:val="00965BCA"/>
    <w:rsid w:val="00965C6B"/>
    <w:rsid w:val="009662C8"/>
    <w:rsid w:val="009664EE"/>
    <w:rsid w:val="00966DD0"/>
    <w:rsid w:val="00971449"/>
    <w:rsid w:val="00971AD0"/>
    <w:rsid w:val="00972022"/>
    <w:rsid w:val="00972279"/>
    <w:rsid w:val="00972FDC"/>
    <w:rsid w:val="009741D2"/>
    <w:rsid w:val="009778B1"/>
    <w:rsid w:val="009804DE"/>
    <w:rsid w:val="0098054D"/>
    <w:rsid w:val="009808A4"/>
    <w:rsid w:val="0098183D"/>
    <w:rsid w:val="009844A4"/>
    <w:rsid w:val="00984CC6"/>
    <w:rsid w:val="00985F1F"/>
    <w:rsid w:val="00987434"/>
    <w:rsid w:val="009878C6"/>
    <w:rsid w:val="009878FE"/>
    <w:rsid w:val="00987CE5"/>
    <w:rsid w:val="00987E07"/>
    <w:rsid w:val="00991AE3"/>
    <w:rsid w:val="00991F2B"/>
    <w:rsid w:val="0099202C"/>
    <w:rsid w:val="00992276"/>
    <w:rsid w:val="009951CF"/>
    <w:rsid w:val="00995405"/>
    <w:rsid w:val="009968B7"/>
    <w:rsid w:val="009974C8"/>
    <w:rsid w:val="00997860"/>
    <w:rsid w:val="009A114C"/>
    <w:rsid w:val="009A1578"/>
    <w:rsid w:val="009A1EFF"/>
    <w:rsid w:val="009A3945"/>
    <w:rsid w:val="009A3D2D"/>
    <w:rsid w:val="009A48A8"/>
    <w:rsid w:val="009A5461"/>
    <w:rsid w:val="009A6499"/>
    <w:rsid w:val="009A65F5"/>
    <w:rsid w:val="009A6D56"/>
    <w:rsid w:val="009A7100"/>
    <w:rsid w:val="009A79BF"/>
    <w:rsid w:val="009A79C4"/>
    <w:rsid w:val="009B0031"/>
    <w:rsid w:val="009B0D6D"/>
    <w:rsid w:val="009B1591"/>
    <w:rsid w:val="009B1908"/>
    <w:rsid w:val="009B1A28"/>
    <w:rsid w:val="009B1E9E"/>
    <w:rsid w:val="009B39D7"/>
    <w:rsid w:val="009B3D78"/>
    <w:rsid w:val="009B49D2"/>
    <w:rsid w:val="009B4C04"/>
    <w:rsid w:val="009B7C8D"/>
    <w:rsid w:val="009C1875"/>
    <w:rsid w:val="009C3826"/>
    <w:rsid w:val="009C38F7"/>
    <w:rsid w:val="009C442F"/>
    <w:rsid w:val="009C4931"/>
    <w:rsid w:val="009C49DA"/>
    <w:rsid w:val="009C4BA9"/>
    <w:rsid w:val="009C513D"/>
    <w:rsid w:val="009C5296"/>
    <w:rsid w:val="009C56A6"/>
    <w:rsid w:val="009C5DD6"/>
    <w:rsid w:val="009C67B2"/>
    <w:rsid w:val="009C69E6"/>
    <w:rsid w:val="009C761A"/>
    <w:rsid w:val="009C7BC4"/>
    <w:rsid w:val="009C7CF6"/>
    <w:rsid w:val="009D2016"/>
    <w:rsid w:val="009D2B40"/>
    <w:rsid w:val="009D2C4F"/>
    <w:rsid w:val="009D3A53"/>
    <w:rsid w:val="009D46E7"/>
    <w:rsid w:val="009D4EE9"/>
    <w:rsid w:val="009D50DC"/>
    <w:rsid w:val="009D6051"/>
    <w:rsid w:val="009D67E7"/>
    <w:rsid w:val="009D7E0E"/>
    <w:rsid w:val="009E16B7"/>
    <w:rsid w:val="009E1A85"/>
    <w:rsid w:val="009E4E4B"/>
    <w:rsid w:val="009E570D"/>
    <w:rsid w:val="009E5AFE"/>
    <w:rsid w:val="009E5C6C"/>
    <w:rsid w:val="009E61AF"/>
    <w:rsid w:val="009F2025"/>
    <w:rsid w:val="009F2805"/>
    <w:rsid w:val="009F2B20"/>
    <w:rsid w:val="009F2C31"/>
    <w:rsid w:val="009F42CF"/>
    <w:rsid w:val="009F5683"/>
    <w:rsid w:val="009F59E8"/>
    <w:rsid w:val="009F5F33"/>
    <w:rsid w:val="009F6D5E"/>
    <w:rsid w:val="009F734A"/>
    <w:rsid w:val="009F7F26"/>
    <w:rsid w:val="00A00B54"/>
    <w:rsid w:val="00A010B5"/>
    <w:rsid w:val="00A01972"/>
    <w:rsid w:val="00A02B8B"/>
    <w:rsid w:val="00A034C2"/>
    <w:rsid w:val="00A04459"/>
    <w:rsid w:val="00A0548F"/>
    <w:rsid w:val="00A07A65"/>
    <w:rsid w:val="00A07B22"/>
    <w:rsid w:val="00A10453"/>
    <w:rsid w:val="00A10C6F"/>
    <w:rsid w:val="00A112AE"/>
    <w:rsid w:val="00A11F6B"/>
    <w:rsid w:val="00A12538"/>
    <w:rsid w:val="00A12F67"/>
    <w:rsid w:val="00A13A91"/>
    <w:rsid w:val="00A14215"/>
    <w:rsid w:val="00A14D47"/>
    <w:rsid w:val="00A15ED5"/>
    <w:rsid w:val="00A16351"/>
    <w:rsid w:val="00A16BDE"/>
    <w:rsid w:val="00A20334"/>
    <w:rsid w:val="00A20F3F"/>
    <w:rsid w:val="00A220C3"/>
    <w:rsid w:val="00A22D4D"/>
    <w:rsid w:val="00A23C2E"/>
    <w:rsid w:val="00A249D3"/>
    <w:rsid w:val="00A254C4"/>
    <w:rsid w:val="00A2583D"/>
    <w:rsid w:val="00A266E8"/>
    <w:rsid w:val="00A2737A"/>
    <w:rsid w:val="00A31EB9"/>
    <w:rsid w:val="00A32502"/>
    <w:rsid w:val="00A3251C"/>
    <w:rsid w:val="00A33059"/>
    <w:rsid w:val="00A33248"/>
    <w:rsid w:val="00A34686"/>
    <w:rsid w:val="00A406FF"/>
    <w:rsid w:val="00A411CE"/>
    <w:rsid w:val="00A430CA"/>
    <w:rsid w:val="00A435CC"/>
    <w:rsid w:val="00A43B7E"/>
    <w:rsid w:val="00A44800"/>
    <w:rsid w:val="00A45229"/>
    <w:rsid w:val="00A46835"/>
    <w:rsid w:val="00A475C9"/>
    <w:rsid w:val="00A47E7D"/>
    <w:rsid w:val="00A47F3B"/>
    <w:rsid w:val="00A50279"/>
    <w:rsid w:val="00A50769"/>
    <w:rsid w:val="00A50F28"/>
    <w:rsid w:val="00A51DCB"/>
    <w:rsid w:val="00A51FD4"/>
    <w:rsid w:val="00A52F87"/>
    <w:rsid w:val="00A53268"/>
    <w:rsid w:val="00A53417"/>
    <w:rsid w:val="00A53483"/>
    <w:rsid w:val="00A541BD"/>
    <w:rsid w:val="00A54394"/>
    <w:rsid w:val="00A54E59"/>
    <w:rsid w:val="00A565C5"/>
    <w:rsid w:val="00A56900"/>
    <w:rsid w:val="00A56CC3"/>
    <w:rsid w:val="00A57247"/>
    <w:rsid w:val="00A60552"/>
    <w:rsid w:val="00A6075C"/>
    <w:rsid w:val="00A61778"/>
    <w:rsid w:val="00A62010"/>
    <w:rsid w:val="00A6259E"/>
    <w:rsid w:val="00A628C9"/>
    <w:rsid w:val="00A63272"/>
    <w:rsid w:val="00A64B7B"/>
    <w:rsid w:val="00A65773"/>
    <w:rsid w:val="00A663C6"/>
    <w:rsid w:val="00A675C7"/>
    <w:rsid w:val="00A67AF7"/>
    <w:rsid w:val="00A7033E"/>
    <w:rsid w:val="00A704A6"/>
    <w:rsid w:val="00A73117"/>
    <w:rsid w:val="00A73B68"/>
    <w:rsid w:val="00A73F4F"/>
    <w:rsid w:val="00A7413A"/>
    <w:rsid w:val="00A751B0"/>
    <w:rsid w:val="00A752AC"/>
    <w:rsid w:val="00A76BB4"/>
    <w:rsid w:val="00A804CA"/>
    <w:rsid w:val="00A81388"/>
    <w:rsid w:val="00A81490"/>
    <w:rsid w:val="00A82300"/>
    <w:rsid w:val="00A838EE"/>
    <w:rsid w:val="00A84023"/>
    <w:rsid w:val="00A84A69"/>
    <w:rsid w:val="00A84A90"/>
    <w:rsid w:val="00A84D4C"/>
    <w:rsid w:val="00A85B4A"/>
    <w:rsid w:val="00A86FA1"/>
    <w:rsid w:val="00A87F2F"/>
    <w:rsid w:val="00A90299"/>
    <w:rsid w:val="00A9144E"/>
    <w:rsid w:val="00A92AF2"/>
    <w:rsid w:val="00A93742"/>
    <w:rsid w:val="00A943F0"/>
    <w:rsid w:val="00A947D9"/>
    <w:rsid w:val="00A95B0B"/>
    <w:rsid w:val="00A974DB"/>
    <w:rsid w:val="00A97C3F"/>
    <w:rsid w:val="00A97C9C"/>
    <w:rsid w:val="00A97F23"/>
    <w:rsid w:val="00AA0523"/>
    <w:rsid w:val="00AA0CDD"/>
    <w:rsid w:val="00AA1352"/>
    <w:rsid w:val="00AA1F00"/>
    <w:rsid w:val="00AA2009"/>
    <w:rsid w:val="00AA2452"/>
    <w:rsid w:val="00AA2B57"/>
    <w:rsid w:val="00AA2EF5"/>
    <w:rsid w:val="00AA337F"/>
    <w:rsid w:val="00AA3565"/>
    <w:rsid w:val="00AA37FA"/>
    <w:rsid w:val="00AA4D4E"/>
    <w:rsid w:val="00AA57BB"/>
    <w:rsid w:val="00AA5B21"/>
    <w:rsid w:val="00AA5E29"/>
    <w:rsid w:val="00AA69E4"/>
    <w:rsid w:val="00AA7102"/>
    <w:rsid w:val="00AA74B1"/>
    <w:rsid w:val="00AA7558"/>
    <w:rsid w:val="00AB038B"/>
    <w:rsid w:val="00AB07E5"/>
    <w:rsid w:val="00AB1330"/>
    <w:rsid w:val="00AB19BC"/>
    <w:rsid w:val="00AB32FA"/>
    <w:rsid w:val="00AB3EA6"/>
    <w:rsid w:val="00AB4AAB"/>
    <w:rsid w:val="00AB5314"/>
    <w:rsid w:val="00AB57F9"/>
    <w:rsid w:val="00AB58C4"/>
    <w:rsid w:val="00AB6144"/>
    <w:rsid w:val="00AB6B13"/>
    <w:rsid w:val="00AB6D1D"/>
    <w:rsid w:val="00AB72D7"/>
    <w:rsid w:val="00AB7E33"/>
    <w:rsid w:val="00AC2271"/>
    <w:rsid w:val="00AC2A48"/>
    <w:rsid w:val="00AC3333"/>
    <w:rsid w:val="00AC3CDB"/>
    <w:rsid w:val="00AC672F"/>
    <w:rsid w:val="00AD0C88"/>
    <w:rsid w:val="00AD1B29"/>
    <w:rsid w:val="00AD3020"/>
    <w:rsid w:val="00AD3D68"/>
    <w:rsid w:val="00AD4499"/>
    <w:rsid w:val="00AD5939"/>
    <w:rsid w:val="00AD5E12"/>
    <w:rsid w:val="00AD6442"/>
    <w:rsid w:val="00AD6D76"/>
    <w:rsid w:val="00AD6F61"/>
    <w:rsid w:val="00AD7425"/>
    <w:rsid w:val="00AD78FF"/>
    <w:rsid w:val="00AE0538"/>
    <w:rsid w:val="00AE05A0"/>
    <w:rsid w:val="00AE28C3"/>
    <w:rsid w:val="00AE28CD"/>
    <w:rsid w:val="00AE30C4"/>
    <w:rsid w:val="00AE3A0F"/>
    <w:rsid w:val="00AE3E85"/>
    <w:rsid w:val="00AE4E85"/>
    <w:rsid w:val="00AE5658"/>
    <w:rsid w:val="00AE56F1"/>
    <w:rsid w:val="00AE5E41"/>
    <w:rsid w:val="00AE6060"/>
    <w:rsid w:val="00AE7B1E"/>
    <w:rsid w:val="00AF1C7C"/>
    <w:rsid w:val="00AF20F6"/>
    <w:rsid w:val="00AF2846"/>
    <w:rsid w:val="00AF3EA0"/>
    <w:rsid w:val="00AF407D"/>
    <w:rsid w:val="00AF55C8"/>
    <w:rsid w:val="00AF5E16"/>
    <w:rsid w:val="00AF6C31"/>
    <w:rsid w:val="00AF6E58"/>
    <w:rsid w:val="00AF7C35"/>
    <w:rsid w:val="00B01265"/>
    <w:rsid w:val="00B01AF4"/>
    <w:rsid w:val="00B02A20"/>
    <w:rsid w:val="00B03609"/>
    <w:rsid w:val="00B044BD"/>
    <w:rsid w:val="00B047FB"/>
    <w:rsid w:val="00B05624"/>
    <w:rsid w:val="00B062A7"/>
    <w:rsid w:val="00B07438"/>
    <w:rsid w:val="00B07FB7"/>
    <w:rsid w:val="00B10123"/>
    <w:rsid w:val="00B11174"/>
    <w:rsid w:val="00B134B7"/>
    <w:rsid w:val="00B143E4"/>
    <w:rsid w:val="00B14447"/>
    <w:rsid w:val="00B14DBB"/>
    <w:rsid w:val="00B15110"/>
    <w:rsid w:val="00B15791"/>
    <w:rsid w:val="00B16D0D"/>
    <w:rsid w:val="00B16E38"/>
    <w:rsid w:val="00B17042"/>
    <w:rsid w:val="00B204CE"/>
    <w:rsid w:val="00B206B8"/>
    <w:rsid w:val="00B21425"/>
    <w:rsid w:val="00B22394"/>
    <w:rsid w:val="00B23640"/>
    <w:rsid w:val="00B23EF3"/>
    <w:rsid w:val="00B25CB6"/>
    <w:rsid w:val="00B273A6"/>
    <w:rsid w:val="00B30413"/>
    <w:rsid w:val="00B30FFB"/>
    <w:rsid w:val="00B31E92"/>
    <w:rsid w:val="00B31FD9"/>
    <w:rsid w:val="00B325A4"/>
    <w:rsid w:val="00B344B7"/>
    <w:rsid w:val="00B3546A"/>
    <w:rsid w:val="00B358DB"/>
    <w:rsid w:val="00B35A0A"/>
    <w:rsid w:val="00B35E36"/>
    <w:rsid w:val="00B361FA"/>
    <w:rsid w:val="00B36B42"/>
    <w:rsid w:val="00B36ECF"/>
    <w:rsid w:val="00B37A5D"/>
    <w:rsid w:val="00B37AD9"/>
    <w:rsid w:val="00B40509"/>
    <w:rsid w:val="00B40EF2"/>
    <w:rsid w:val="00B41556"/>
    <w:rsid w:val="00B41A27"/>
    <w:rsid w:val="00B41F80"/>
    <w:rsid w:val="00B422D5"/>
    <w:rsid w:val="00B42C23"/>
    <w:rsid w:val="00B431E5"/>
    <w:rsid w:val="00B43983"/>
    <w:rsid w:val="00B43CD3"/>
    <w:rsid w:val="00B43F09"/>
    <w:rsid w:val="00B47CFA"/>
    <w:rsid w:val="00B50153"/>
    <w:rsid w:val="00B50566"/>
    <w:rsid w:val="00B50E24"/>
    <w:rsid w:val="00B50F91"/>
    <w:rsid w:val="00B52785"/>
    <w:rsid w:val="00B53F1D"/>
    <w:rsid w:val="00B53F26"/>
    <w:rsid w:val="00B53F5E"/>
    <w:rsid w:val="00B53FCD"/>
    <w:rsid w:val="00B54E91"/>
    <w:rsid w:val="00B54FB0"/>
    <w:rsid w:val="00B55BCC"/>
    <w:rsid w:val="00B55D4B"/>
    <w:rsid w:val="00B55FA2"/>
    <w:rsid w:val="00B565A3"/>
    <w:rsid w:val="00B56812"/>
    <w:rsid w:val="00B578DC"/>
    <w:rsid w:val="00B57B50"/>
    <w:rsid w:val="00B60316"/>
    <w:rsid w:val="00B6074B"/>
    <w:rsid w:val="00B638EF"/>
    <w:rsid w:val="00B63B9F"/>
    <w:rsid w:val="00B64597"/>
    <w:rsid w:val="00B64B82"/>
    <w:rsid w:val="00B64D50"/>
    <w:rsid w:val="00B65810"/>
    <w:rsid w:val="00B67664"/>
    <w:rsid w:val="00B67A1A"/>
    <w:rsid w:val="00B67BAB"/>
    <w:rsid w:val="00B67C51"/>
    <w:rsid w:val="00B71799"/>
    <w:rsid w:val="00B71953"/>
    <w:rsid w:val="00B71A6B"/>
    <w:rsid w:val="00B72622"/>
    <w:rsid w:val="00B7343A"/>
    <w:rsid w:val="00B737B9"/>
    <w:rsid w:val="00B73C5F"/>
    <w:rsid w:val="00B73FE0"/>
    <w:rsid w:val="00B74D13"/>
    <w:rsid w:val="00B75C29"/>
    <w:rsid w:val="00B770BA"/>
    <w:rsid w:val="00B77588"/>
    <w:rsid w:val="00B8067E"/>
    <w:rsid w:val="00B82B10"/>
    <w:rsid w:val="00B82EBD"/>
    <w:rsid w:val="00B832E8"/>
    <w:rsid w:val="00B83ED7"/>
    <w:rsid w:val="00B84096"/>
    <w:rsid w:val="00B85100"/>
    <w:rsid w:val="00B854D6"/>
    <w:rsid w:val="00B85F35"/>
    <w:rsid w:val="00B86F19"/>
    <w:rsid w:val="00B87018"/>
    <w:rsid w:val="00B87802"/>
    <w:rsid w:val="00B878C0"/>
    <w:rsid w:val="00B91EB3"/>
    <w:rsid w:val="00B92428"/>
    <w:rsid w:val="00B93711"/>
    <w:rsid w:val="00B945AA"/>
    <w:rsid w:val="00B95607"/>
    <w:rsid w:val="00B965DA"/>
    <w:rsid w:val="00B97BDE"/>
    <w:rsid w:val="00BA02CF"/>
    <w:rsid w:val="00BA0372"/>
    <w:rsid w:val="00BA0FAF"/>
    <w:rsid w:val="00BA1838"/>
    <w:rsid w:val="00BA20F3"/>
    <w:rsid w:val="00BA2317"/>
    <w:rsid w:val="00BA246F"/>
    <w:rsid w:val="00BA2E7F"/>
    <w:rsid w:val="00BA517F"/>
    <w:rsid w:val="00BA53B1"/>
    <w:rsid w:val="00BA55BE"/>
    <w:rsid w:val="00BA6120"/>
    <w:rsid w:val="00BA6143"/>
    <w:rsid w:val="00BA67F6"/>
    <w:rsid w:val="00BA6A71"/>
    <w:rsid w:val="00BA74DC"/>
    <w:rsid w:val="00BB0AF1"/>
    <w:rsid w:val="00BB0FC7"/>
    <w:rsid w:val="00BB178F"/>
    <w:rsid w:val="00BB1979"/>
    <w:rsid w:val="00BB1CC1"/>
    <w:rsid w:val="00BB1E07"/>
    <w:rsid w:val="00BB27AA"/>
    <w:rsid w:val="00BB2F5D"/>
    <w:rsid w:val="00BB4FE7"/>
    <w:rsid w:val="00BB50F3"/>
    <w:rsid w:val="00BB540F"/>
    <w:rsid w:val="00BB55E3"/>
    <w:rsid w:val="00BB5795"/>
    <w:rsid w:val="00BB5EB7"/>
    <w:rsid w:val="00BB6573"/>
    <w:rsid w:val="00BB67D9"/>
    <w:rsid w:val="00BB69DD"/>
    <w:rsid w:val="00BC0DFA"/>
    <w:rsid w:val="00BC17D5"/>
    <w:rsid w:val="00BC20D9"/>
    <w:rsid w:val="00BC2414"/>
    <w:rsid w:val="00BC2C0B"/>
    <w:rsid w:val="00BC4197"/>
    <w:rsid w:val="00BC4C49"/>
    <w:rsid w:val="00BC5A8F"/>
    <w:rsid w:val="00BC5CF8"/>
    <w:rsid w:val="00BC62D5"/>
    <w:rsid w:val="00BC6432"/>
    <w:rsid w:val="00BC659B"/>
    <w:rsid w:val="00BD0039"/>
    <w:rsid w:val="00BD02EB"/>
    <w:rsid w:val="00BD17F9"/>
    <w:rsid w:val="00BD1FC5"/>
    <w:rsid w:val="00BD3273"/>
    <w:rsid w:val="00BD3CF5"/>
    <w:rsid w:val="00BD5DB2"/>
    <w:rsid w:val="00BD5FE4"/>
    <w:rsid w:val="00BD613C"/>
    <w:rsid w:val="00BE00B0"/>
    <w:rsid w:val="00BE05C8"/>
    <w:rsid w:val="00BE07A2"/>
    <w:rsid w:val="00BE0939"/>
    <w:rsid w:val="00BE1392"/>
    <w:rsid w:val="00BE2C7C"/>
    <w:rsid w:val="00BE3430"/>
    <w:rsid w:val="00BE3816"/>
    <w:rsid w:val="00BE3F21"/>
    <w:rsid w:val="00BE417D"/>
    <w:rsid w:val="00BE4E59"/>
    <w:rsid w:val="00BE54F8"/>
    <w:rsid w:val="00BE57B8"/>
    <w:rsid w:val="00BE59BE"/>
    <w:rsid w:val="00BE629C"/>
    <w:rsid w:val="00BE6B04"/>
    <w:rsid w:val="00BE77BE"/>
    <w:rsid w:val="00BE7C36"/>
    <w:rsid w:val="00BF169F"/>
    <w:rsid w:val="00BF21B0"/>
    <w:rsid w:val="00BF22B5"/>
    <w:rsid w:val="00BF22B6"/>
    <w:rsid w:val="00BF2769"/>
    <w:rsid w:val="00BF27ED"/>
    <w:rsid w:val="00BF5F79"/>
    <w:rsid w:val="00BF6853"/>
    <w:rsid w:val="00C00E1F"/>
    <w:rsid w:val="00C010A8"/>
    <w:rsid w:val="00C018BB"/>
    <w:rsid w:val="00C027A3"/>
    <w:rsid w:val="00C05ECD"/>
    <w:rsid w:val="00C06901"/>
    <w:rsid w:val="00C07F58"/>
    <w:rsid w:val="00C1057C"/>
    <w:rsid w:val="00C10BD7"/>
    <w:rsid w:val="00C11AA0"/>
    <w:rsid w:val="00C13059"/>
    <w:rsid w:val="00C142B7"/>
    <w:rsid w:val="00C14F88"/>
    <w:rsid w:val="00C15827"/>
    <w:rsid w:val="00C15C68"/>
    <w:rsid w:val="00C16204"/>
    <w:rsid w:val="00C16606"/>
    <w:rsid w:val="00C17631"/>
    <w:rsid w:val="00C1783C"/>
    <w:rsid w:val="00C17FBE"/>
    <w:rsid w:val="00C20006"/>
    <w:rsid w:val="00C20F39"/>
    <w:rsid w:val="00C22217"/>
    <w:rsid w:val="00C223FE"/>
    <w:rsid w:val="00C230FC"/>
    <w:rsid w:val="00C24199"/>
    <w:rsid w:val="00C24B1D"/>
    <w:rsid w:val="00C2522B"/>
    <w:rsid w:val="00C255C7"/>
    <w:rsid w:val="00C26FF9"/>
    <w:rsid w:val="00C2713D"/>
    <w:rsid w:val="00C30D1A"/>
    <w:rsid w:val="00C317BA"/>
    <w:rsid w:val="00C320A7"/>
    <w:rsid w:val="00C32AB2"/>
    <w:rsid w:val="00C33489"/>
    <w:rsid w:val="00C3398D"/>
    <w:rsid w:val="00C33EA2"/>
    <w:rsid w:val="00C341C8"/>
    <w:rsid w:val="00C346BB"/>
    <w:rsid w:val="00C3498C"/>
    <w:rsid w:val="00C34DE7"/>
    <w:rsid w:val="00C35E6E"/>
    <w:rsid w:val="00C3633C"/>
    <w:rsid w:val="00C36DCB"/>
    <w:rsid w:val="00C37274"/>
    <w:rsid w:val="00C4071F"/>
    <w:rsid w:val="00C40A9E"/>
    <w:rsid w:val="00C41305"/>
    <w:rsid w:val="00C415E1"/>
    <w:rsid w:val="00C417F3"/>
    <w:rsid w:val="00C41A6A"/>
    <w:rsid w:val="00C41CE1"/>
    <w:rsid w:val="00C43240"/>
    <w:rsid w:val="00C43EAD"/>
    <w:rsid w:val="00C44466"/>
    <w:rsid w:val="00C445C6"/>
    <w:rsid w:val="00C4496D"/>
    <w:rsid w:val="00C455F6"/>
    <w:rsid w:val="00C458AA"/>
    <w:rsid w:val="00C4613D"/>
    <w:rsid w:val="00C472C8"/>
    <w:rsid w:val="00C47692"/>
    <w:rsid w:val="00C47F2C"/>
    <w:rsid w:val="00C50820"/>
    <w:rsid w:val="00C50F17"/>
    <w:rsid w:val="00C51578"/>
    <w:rsid w:val="00C5208C"/>
    <w:rsid w:val="00C53BE7"/>
    <w:rsid w:val="00C5436E"/>
    <w:rsid w:val="00C550AB"/>
    <w:rsid w:val="00C55361"/>
    <w:rsid w:val="00C556AD"/>
    <w:rsid w:val="00C55934"/>
    <w:rsid w:val="00C55D8D"/>
    <w:rsid w:val="00C5702E"/>
    <w:rsid w:val="00C57244"/>
    <w:rsid w:val="00C573B1"/>
    <w:rsid w:val="00C610A7"/>
    <w:rsid w:val="00C61791"/>
    <w:rsid w:val="00C6229C"/>
    <w:rsid w:val="00C633B8"/>
    <w:rsid w:val="00C634E8"/>
    <w:rsid w:val="00C64AD4"/>
    <w:rsid w:val="00C65952"/>
    <w:rsid w:val="00C66678"/>
    <w:rsid w:val="00C678AF"/>
    <w:rsid w:val="00C716FC"/>
    <w:rsid w:val="00C71DF6"/>
    <w:rsid w:val="00C736C9"/>
    <w:rsid w:val="00C7388F"/>
    <w:rsid w:val="00C74E9A"/>
    <w:rsid w:val="00C75316"/>
    <w:rsid w:val="00C7594A"/>
    <w:rsid w:val="00C76394"/>
    <w:rsid w:val="00C77ECE"/>
    <w:rsid w:val="00C8100D"/>
    <w:rsid w:val="00C81356"/>
    <w:rsid w:val="00C81535"/>
    <w:rsid w:val="00C8154E"/>
    <w:rsid w:val="00C81B41"/>
    <w:rsid w:val="00C82957"/>
    <w:rsid w:val="00C82A40"/>
    <w:rsid w:val="00C83948"/>
    <w:rsid w:val="00C83A47"/>
    <w:rsid w:val="00C8407F"/>
    <w:rsid w:val="00C84630"/>
    <w:rsid w:val="00C85E74"/>
    <w:rsid w:val="00C860A4"/>
    <w:rsid w:val="00C86303"/>
    <w:rsid w:val="00C86349"/>
    <w:rsid w:val="00C864DD"/>
    <w:rsid w:val="00C87C7B"/>
    <w:rsid w:val="00C87E27"/>
    <w:rsid w:val="00C90844"/>
    <w:rsid w:val="00C90DC7"/>
    <w:rsid w:val="00C90E85"/>
    <w:rsid w:val="00C914F0"/>
    <w:rsid w:val="00C92A4E"/>
    <w:rsid w:val="00C92C09"/>
    <w:rsid w:val="00C932B0"/>
    <w:rsid w:val="00C93EFA"/>
    <w:rsid w:val="00C94544"/>
    <w:rsid w:val="00C95888"/>
    <w:rsid w:val="00C95927"/>
    <w:rsid w:val="00C95BE7"/>
    <w:rsid w:val="00C95E75"/>
    <w:rsid w:val="00C96A5C"/>
    <w:rsid w:val="00C97779"/>
    <w:rsid w:val="00CA027D"/>
    <w:rsid w:val="00CA0FDC"/>
    <w:rsid w:val="00CA13C1"/>
    <w:rsid w:val="00CA1A98"/>
    <w:rsid w:val="00CA2CB6"/>
    <w:rsid w:val="00CA2D94"/>
    <w:rsid w:val="00CA338E"/>
    <w:rsid w:val="00CA409A"/>
    <w:rsid w:val="00CA47EE"/>
    <w:rsid w:val="00CA4F43"/>
    <w:rsid w:val="00CA7569"/>
    <w:rsid w:val="00CA7EC5"/>
    <w:rsid w:val="00CB0B64"/>
    <w:rsid w:val="00CB0F5F"/>
    <w:rsid w:val="00CB141E"/>
    <w:rsid w:val="00CB1CA5"/>
    <w:rsid w:val="00CB1D1F"/>
    <w:rsid w:val="00CB2BBE"/>
    <w:rsid w:val="00CB2FB8"/>
    <w:rsid w:val="00CB3576"/>
    <w:rsid w:val="00CB3F01"/>
    <w:rsid w:val="00CB47FE"/>
    <w:rsid w:val="00CB5F18"/>
    <w:rsid w:val="00CB7C9D"/>
    <w:rsid w:val="00CC0610"/>
    <w:rsid w:val="00CC1A11"/>
    <w:rsid w:val="00CC1BFC"/>
    <w:rsid w:val="00CC2623"/>
    <w:rsid w:val="00CC2685"/>
    <w:rsid w:val="00CC2B88"/>
    <w:rsid w:val="00CC3333"/>
    <w:rsid w:val="00CC4E70"/>
    <w:rsid w:val="00CC5249"/>
    <w:rsid w:val="00CC55A5"/>
    <w:rsid w:val="00CC584F"/>
    <w:rsid w:val="00CC65DA"/>
    <w:rsid w:val="00CC67CA"/>
    <w:rsid w:val="00CD00BA"/>
    <w:rsid w:val="00CD0BF7"/>
    <w:rsid w:val="00CD13A0"/>
    <w:rsid w:val="00CD2CBB"/>
    <w:rsid w:val="00CD32D4"/>
    <w:rsid w:val="00CD34F4"/>
    <w:rsid w:val="00CD4895"/>
    <w:rsid w:val="00CD531D"/>
    <w:rsid w:val="00CD56AC"/>
    <w:rsid w:val="00CD5C53"/>
    <w:rsid w:val="00CD689D"/>
    <w:rsid w:val="00CD6DF8"/>
    <w:rsid w:val="00CD7806"/>
    <w:rsid w:val="00CE097C"/>
    <w:rsid w:val="00CE0E80"/>
    <w:rsid w:val="00CE1F49"/>
    <w:rsid w:val="00CE26EF"/>
    <w:rsid w:val="00CE297C"/>
    <w:rsid w:val="00CE3281"/>
    <w:rsid w:val="00CE503E"/>
    <w:rsid w:val="00CE5C3B"/>
    <w:rsid w:val="00CE5C91"/>
    <w:rsid w:val="00CE6F26"/>
    <w:rsid w:val="00CE6FF2"/>
    <w:rsid w:val="00CE7E5C"/>
    <w:rsid w:val="00CF02FF"/>
    <w:rsid w:val="00CF055D"/>
    <w:rsid w:val="00CF2D2A"/>
    <w:rsid w:val="00CF3240"/>
    <w:rsid w:val="00CF37CD"/>
    <w:rsid w:val="00CF400D"/>
    <w:rsid w:val="00CF42A8"/>
    <w:rsid w:val="00CF5538"/>
    <w:rsid w:val="00CF63A0"/>
    <w:rsid w:val="00CF6FB0"/>
    <w:rsid w:val="00CF6FB6"/>
    <w:rsid w:val="00CF74C6"/>
    <w:rsid w:val="00CF74CE"/>
    <w:rsid w:val="00CF79A3"/>
    <w:rsid w:val="00D00ACD"/>
    <w:rsid w:val="00D02BAB"/>
    <w:rsid w:val="00D0324E"/>
    <w:rsid w:val="00D03B6D"/>
    <w:rsid w:val="00D03BE9"/>
    <w:rsid w:val="00D03F00"/>
    <w:rsid w:val="00D0548A"/>
    <w:rsid w:val="00D058ED"/>
    <w:rsid w:val="00D05966"/>
    <w:rsid w:val="00D06191"/>
    <w:rsid w:val="00D073D2"/>
    <w:rsid w:val="00D07DD0"/>
    <w:rsid w:val="00D10702"/>
    <w:rsid w:val="00D10C92"/>
    <w:rsid w:val="00D115FF"/>
    <w:rsid w:val="00D11654"/>
    <w:rsid w:val="00D11D90"/>
    <w:rsid w:val="00D12C6E"/>
    <w:rsid w:val="00D12C8A"/>
    <w:rsid w:val="00D13C17"/>
    <w:rsid w:val="00D15A1D"/>
    <w:rsid w:val="00D165C5"/>
    <w:rsid w:val="00D16E39"/>
    <w:rsid w:val="00D17AEE"/>
    <w:rsid w:val="00D17D22"/>
    <w:rsid w:val="00D20386"/>
    <w:rsid w:val="00D20FD1"/>
    <w:rsid w:val="00D231B3"/>
    <w:rsid w:val="00D25433"/>
    <w:rsid w:val="00D2551D"/>
    <w:rsid w:val="00D25DE4"/>
    <w:rsid w:val="00D26B57"/>
    <w:rsid w:val="00D27EAA"/>
    <w:rsid w:val="00D30A54"/>
    <w:rsid w:val="00D30BB7"/>
    <w:rsid w:val="00D31BCB"/>
    <w:rsid w:val="00D324DF"/>
    <w:rsid w:val="00D32651"/>
    <w:rsid w:val="00D3297F"/>
    <w:rsid w:val="00D333C4"/>
    <w:rsid w:val="00D33975"/>
    <w:rsid w:val="00D34E17"/>
    <w:rsid w:val="00D35311"/>
    <w:rsid w:val="00D357BB"/>
    <w:rsid w:val="00D35BF8"/>
    <w:rsid w:val="00D3610C"/>
    <w:rsid w:val="00D363BA"/>
    <w:rsid w:val="00D406AF"/>
    <w:rsid w:val="00D42791"/>
    <w:rsid w:val="00D43A1B"/>
    <w:rsid w:val="00D43A44"/>
    <w:rsid w:val="00D43F1C"/>
    <w:rsid w:val="00D441B4"/>
    <w:rsid w:val="00D44748"/>
    <w:rsid w:val="00D44B3B"/>
    <w:rsid w:val="00D44BF0"/>
    <w:rsid w:val="00D44F23"/>
    <w:rsid w:val="00D455B9"/>
    <w:rsid w:val="00D460A4"/>
    <w:rsid w:val="00D4626B"/>
    <w:rsid w:val="00D477FF"/>
    <w:rsid w:val="00D504CC"/>
    <w:rsid w:val="00D505BC"/>
    <w:rsid w:val="00D51DD0"/>
    <w:rsid w:val="00D52617"/>
    <w:rsid w:val="00D53710"/>
    <w:rsid w:val="00D53C86"/>
    <w:rsid w:val="00D53EF1"/>
    <w:rsid w:val="00D54150"/>
    <w:rsid w:val="00D543FD"/>
    <w:rsid w:val="00D545E6"/>
    <w:rsid w:val="00D54D5B"/>
    <w:rsid w:val="00D551CA"/>
    <w:rsid w:val="00D55DE6"/>
    <w:rsid w:val="00D56082"/>
    <w:rsid w:val="00D56157"/>
    <w:rsid w:val="00D567B0"/>
    <w:rsid w:val="00D57840"/>
    <w:rsid w:val="00D60CF9"/>
    <w:rsid w:val="00D61CDE"/>
    <w:rsid w:val="00D6257D"/>
    <w:rsid w:val="00D63C75"/>
    <w:rsid w:val="00D63F06"/>
    <w:rsid w:val="00D642ED"/>
    <w:rsid w:val="00D64ED5"/>
    <w:rsid w:val="00D66E55"/>
    <w:rsid w:val="00D6794F"/>
    <w:rsid w:val="00D67ECF"/>
    <w:rsid w:val="00D705DE"/>
    <w:rsid w:val="00D7265B"/>
    <w:rsid w:val="00D72DB5"/>
    <w:rsid w:val="00D735FD"/>
    <w:rsid w:val="00D73D4F"/>
    <w:rsid w:val="00D742A2"/>
    <w:rsid w:val="00D75711"/>
    <w:rsid w:val="00D757E4"/>
    <w:rsid w:val="00D763D9"/>
    <w:rsid w:val="00D76AB6"/>
    <w:rsid w:val="00D76C8F"/>
    <w:rsid w:val="00D80A78"/>
    <w:rsid w:val="00D81003"/>
    <w:rsid w:val="00D8191E"/>
    <w:rsid w:val="00D81EB3"/>
    <w:rsid w:val="00D8286F"/>
    <w:rsid w:val="00D83722"/>
    <w:rsid w:val="00D83EDE"/>
    <w:rsid w:val="00D85028"/>
    <w:rsid w:val="00D85053"/>
    <w:rsid w:val="00D8518C"/>
    <w:rsid w:val="00D85C60"/>
    <w:rsid w:val="00D85CD6"/>
    <w:rsid w:val="00D8784D"/>
    <w:rsid w:val="00D9054E"/>
    <w:rsid w:val="00D90B95"/>
    <w:rsid w:val="00D91062"/>
    <w:rsid w:val="00D910DC"/>
    <w:rsid w:val="00D91FD2"/>
    <w:rsid w:val="00D93AC0"/>
    <w:rsid w:val="00D93C71"/>
    <w:rsid w:val="00D94F51"/>
    <w:rsid w:val="00D9629C"/>
    <w:rsid w:val="00D966C2"/>
    <w:rsid w:val="00D97635"/>
    <w:rsid w:val="00D976A2"/>
    <w:rsid w:val="00D97CBD"/>
    <w:rsid w:val="00D97D23"/>
    <w:rsid w:val="00D97E9C"/>
    <w:rsid w:val="00D97F89"/>
    <w:rsid w:val="00DA0C2A"/>
    <w:rsid w:val="00DA2105"/>
    <w:rsid w:val="00DA3071"/>
    <w:rsid w:val="00DA42CA"/>
    <w:rsid w:val="00DA43E9"/>
    <w:rsid w:val="00DA60E8"/>
    <w:rsid w:val="00DA63FD"/>
    <w:rsid w:val="00DA6845"/>
    <w:rsid w:val="00DA6ED0"/>
    <w:rsid w:val="00DB0BDF"/>
    <w:rsid w:val="00DB1E6A"/>
    <w:rsid w:val="00DB216A"/>
    <w:rsid w:val="00DB25B0"/>
    <w:rsid w:val="00DB2DF7"/>
    <w:rsid w:val="00DB2EDE"/>
    <w:rsid w:val="00DB3406"/>
    <w:rsid w:val="00DB3B76"/>
    <w:rsid w:val="00DB5082"/>
    <w:rsid w:val="00DB6CC0"/>
    <w:rsid w:val="00DB7100"/>
    <w:rsid w:val="00DB7B2B"/>
    <w:rsid w:val="00DC0C83"/>
    <w:rsid w:val="00DC13ED"/>
    <w:rsid w:val="00DC1AFE"/>
    <w:rsid w:val="00DC2731"/>
    <w:rsid w:val="00DC2994"/>
    <w:rsid w:val="00DC4649"/>
    <w:rsid w:val="00DC5FF1"/>
    <w:rsid w:val="00DC6A93"/>
    <w:rsid w:val="00DC765F"/>
    <w:rsid w:val="00DC7908"/>
    <w:rsid w:val="00DD0B69"/>
    <w:rsid w:val="00DD1897"/>
    <w:rsid w:val="00DD1B9C"/>
    <w:rsid w:val="00DD2920"/>
    <w:rsid w:val="00DD321B"/>
    <w:rsid w:val="00DD39C1"/>
    <w:rsid w:val="00DD4D70"/>
    <w:rsid w:val="00DD638C"/>
    <w:rsid w:val="00DD7ED1"/>
    <w:rsid w:val="00DE0617"/>
    <w:rsid w:val="00DE136C"/>
    <w:rsid w:val="00DE1655"/>
    <w:rsid w:val="00DE3B18"/>
    <w:rsid w:val="00DE3F1F"/>
    <w:rsid w:val="00DE402A"/>
    <w:rsid w:val="00DE540C"/>
    <w:rsid w:val="00DE56FF"/>
    <w:rsid w:val="00DE5E1C"/>
    <w:rsid w:val="00DE63C3"/>
    <w:rsid w:val="00DF0622"/>
    <w:rsid w:val="00DF082F"/>
    <w:rsid w:val="00DF1396"/>
    <w:rsid w:val="00DF2250"/>
    <w:rsid w:val="00DF2598"/>
    <w:rsid w:val="00DF2935"/>
    <w:rsid w:val="00DF37EC"/>
    <w:rsid w:val="00DF3933"/>
    <w:rsid w:val="00DF418F"/>
    <w:rsid w:val="00DF5CCB"/>
    <w:rsid w:val="00DF5D94"/>
    <w:rsid w:val="00DF67D4"/>
    <w:rsid w:val="00DF713A"/>
    <w:rsid w:val="00DF7147"/>
    <w:rsid w:val="00DF7B03"/>
    <w:rsid w:val="00E00599"/>
    <w:rsid w:val="00E011D8"/>
    <w:rsid w:val="00E02233"/>
    <w:rsid w:val="00E02BC3"/>
    <w:rsid w:val="00E04969"/>
    <w:rsid w:val="00E0562B"/>
    <w:rsid w:val="00E06164"/>
    <w:rsid w:val="00E0650E"/>
    <w:rsid w:val="00E11E55"/>
    <w:rsid w:val="00E13482"/>
    <w:rsid w:val="00E13A77"/>
    <w:rsid w:val="00E14CB5"/>
    <w:rsid w:val="00E15A9F"/>
    <w:rsid w:val="00E162EB"/>
    <w:rsid w:val="00E16579"/>
    <w:rsid w:val="00E16FEB"/>
    <w:rsid w:val="00E1776E"/>
    <w:rsid w:val="00E17780"/>
    <w:rsid w:val="00E17820"/>
    <w:rsid w:val="00E200DE"/>
    <w:rsid w:val="00E2074F"/>
    <w:rsid w:val="00E21711"/>
    <w:rsid w:val="00E21B63"/>
    <w:rsid w:val="00E22929"/>
    <w:rsid w:val="00E22A70"/>
    <w:rsid w:val="00E233A9"/>
    <w:rsid w:val="00E235BC"/>
    <w:rsid w:val="00E247CF"/>
    <w:rsid w:val="00E261BA"/>
    <w:rsid w:val="00E263C3"/>
    <w:rsid w:val="00E26491"/>
    <w:rsid w:val="00E26E16"/>
    <w:rsid w:val="00E27171"/>
    <w:rsid w:val="00E273DF"/>
    <w:rsid w:val="00E31A47"/>
    <w:rsid w:val="00E31F48"/>
    <w:rsid w:val="00E32045"/>
    <w:rsid w:val="00E3276F"/>
    <w:rsid w:val="00E32D6E"/>
    <w:rsid w:val="00E33765"/>
    <w:rsid w:val="00E339D0"/>
    <w:rsid w:val="00E35CF5"/>
    <w:rsid w:val="00E35D38"/>
    <w:rsid w:val="00E36019"/>
    <w:rsid w:val="00E375D0"/>
    <w:rsid w:val="00E42414"/>
    <w:rsid w:val="00E42501"/>
    <w:rsid w:val="00E430F3"/>
    <w:rsid w:val="00E44057"/>
    <w:rsid w:val="00E440C3"/>
    <w:rsid w:val="00E44218"/>
    <w:rsid w:val="00E44720"/>
    <w:rsid w:val="00E448B2"/>
    <w:rsid w:val="00E4522A"/>
    <w:rsid w:val="00E45453"/>
    <w:rsid w:val="00E46350"/>
    <w:rsid w:val="00E4660B"/>
    <w:rsid w:val="00E46D34"/>
    <w:rsid w:val="00E475C6"/>
    <w:rsid w:val="00E5054F"/>
    <w:rsid w:val="00E506EF"/>
    <w:rsid w:val="00E50D6B"/>
    <w:rsid w:val="00E5190A"/>
    <w:rsid w:val="00E51EB2"/>
    <w:rsid w:val="00E52020"/>
    <w:rsid w:val="00E52D46"/>
    <w:rsid w:val="00E53354"/>
    <w:rsid w:val="00E53CBB"/>
    <w:rsid w:val="00E54206"/>
    <w:rsid w:val="00E553EE"/>
    <w:rsid w:val="00E55A8E"/>
    <w:rsid w:val="00E55DD1"/>
    <w:rsid w:val="00E57374"/>
    <w:rsid w:val="00E6053D"/>
    <w:rsid w:val="00E61D5D"/>
    <w:rsid w:val="00E629D9"/>
    <w:rsid w:val="00E62ED2"/>
    <w:rsid w:val="00E63CA3"/>
    <w:rsid w:val="00E63D2A"/>
    <w:rsid w:val="00E646AD"/>
    <w:rsid w:val="00E6475F"/>
    <w:rsid w:val="00E6514A"/>
    <w:rsid w:val="00E653CD"/>
    <w:rsid w:val="00E6640A"/>
    <w:rsid w:val="00E66EAC"/>
    <w:rsid w:val="00E67494"/>
    <w:rsid w:val="00E675EB"/>
    <w:rsid w:val="00E71094"/>
    <w:rsid w:val="00E719FE"/>
    <w:rsid w:val="00E71A4E"/>
    <w:rsid w:val="00E7309F"/>
    <w:rsid w:val="00E73141"/>
    <w:rsid w:val="00E76041"/>
    <w:rsid w:val="00E76F08"/>
    <w:rsid w:val="00E77AB4"/>
    <w:rsid w:val="00E77E7B"/>
    <w:rsid w:val="00E8061D"/>
    <w:rsid w:val="00E806D2"/>
    <w:rsid w:val="00E808BE"/>
    <w:rsid w:val="00E80DF0"/>
    <w:rsid w:val="00E83063"/>
    <w:rsid w:val="00E85207"/>
    <w:rsid w:val="00E8524A"/>
    <w:rsid w:val="00E863C9"/>
    <w:rsid w:val="00E86476"/>
    <w:rsid w:val="00E86518"/>
    <w:rsid w:val="00E867A6"/>
    <w:rsid w:val="00E870CF"/>
    <w:rsid w:val="00E87903"/>
    <w:rsid w:val="00E902A0"/>
    <w:rsid w:val="00E917CC"/>
    <w:rsid w:val="00E92254"/>
    <w:rsid w:val="00E94D54"/>
    <w:rsid w:val="00E94E42"/>
    <w:rsid w:val="00E97B80"/>
    <w:rsid w:val="00EA15E9"/>
    <w:rsid w:val="00EA178D"/>
    <w:rsid w:val="00EA1A17"/>
    <w:rsid w:val="00EA1BEC"/>
    <w:rsid w:val="00EA22FD"/>
    <w:rsid w:val="00EA2725"/>
    <w:rsid w:val="00EA43AF"/>
    <w:rsid w:val="00EA6219"/>
    <w:rsid w:val="00EA6CA5"/>
    <w:rsid w:val="00EA7ED6"/>
    <w:rsid w:val="00EB0D80"/>
    <w:rsid w:val="00EB342A"/>
    <w:rsid w:val="00EB39AC"/>
    <w:rsid w:val="00EB3A5F"/>
    <w:rsid w:val="00EB3B05"/>
    <w:rsid w:val="00EB431E"/>
    <w:rsid w:val="00EB4921"/>
    <w:rsid w:val="00EB594F"/>
    <w:rsid w:val="00EB5F1A"/>
    <w:rsid w:val="00EB67CE"/>
    <w:rsid w:val="00EB7914"/>
    <w:rsid w:val="00EB7DAA"/>
    <w:rsid w:val="00EC0810"/>
    <w:rsid w:val="00EC0ABC"/>
    <w:rsid w:val="00EC284F"/>
    <w:rsid w:val="00EC349E"/>
    <w:rsid w:val="00EC47C6"/>
    <w:rsid w:val="00EC528B"/>
    <w:rsid w:val="00EC5B9C"/>
    <w:rsid w:val="00EC6042"/>
    <w:rsid w:val="00EC620D"/>
    <w:rsid w:val="00EC7139"/>
    <w:rsid w:val="00ED0426"/>
    <w:rsid w:val="00ED07E9"/>
    <w:rsid w:val="00ED09A6"/>
    <w:rsid w:val="00ED1F1D"/>
    <w:rsid w:val="00ED2C4B"/>
    <w:rsid w:val="00ED3119"/>
    <w:rsid w:val="00ED3888"/>
    <w:rsid w:val="00ED4197"/>
    <w:rsid w:val="00ED55CA"/>
    <w:rsid w:val="00ED59D2"/>
    <w:rsid w:val="00ED7C6A"/>
    <w:rsid w:val="00EE0065"/>
    <w:rsid w:val="00EE1002"/>
    <w:rsid w:val="00EE1159"/>
    <w:rsid w:val="00EE1784"/>
    <w:rsid w:val="00EE246A"/>
    <w:rsid w:val="00EE2A6F"/>
    <w:rsid w:val="00EE3534"/>
    <w:rsid w:val="00EE3D46"/>
    <w:rsid w:val="00EE5354"/>
    <w:rsid w:val="00EE6ADE"/>
    <w:rsid w:val="00EE7580"/>
    <w:rsid w:val="00EE7985"/>
    <w:rsid w:val="00EF10E4"/>
    <w:rsid w:val="00EF179D"/>
    <w:rsid w:val="00EF341F"/>
    <w:rsid w:val="00EF3657"/>
    <w:rsid w:val="00EF3821"/>
    <w:rsid w:val="00EF4C6B"/>
    <w:rsid w:val="00EF4E51"/>
    <w:rsid w:val="00EF5BA3"/>
    <w:rsid w:val="00F00578"/>
    <w:rsid w:val="00F00D9D"/>
    <w:rsid w:val="00F0151A"/>
    <w:rsid w:val="00F01DE7"/>
    <w:rsid w:val="00F02C1E"/>
    <w:rsid w:val="00F04C73"/>
    <w:rsid w:val="00F06FF0"/>
    <w:rsid w:val="00F07491"/>
    <w:rsid w:val="00F07CB3"/>
    <w:rsid w:val="00F1016E"/>
    <w:rsid w:val="00F10AA6"/>
    <w:rsid w:val="00F1381A"/>
    <w:rsid w:val="00F13BAC"/>
    <w:rsid w:val="00F13D20"/>
    <w:rsid w:val="00F14640"/>
    <w:rsid w:val="00F15563"/>
    <w:rsid w:val="00F15DE3"/>
    <w:rsid w:val="00F16022"/>
    <w:rsid w:val="00F16C27"/>
    <w:rsid w:val="00F21993"/>
    <w:rsid w:val="00F21CDD"/>
    <w:rsid w:val="00F22B6F"/>
    <w:rsid w:val="00F23869"/>
    <w:rsid w:val="00F23B42"/>
    <w:rsid w:val="00F23C10"/>
    <w:rsid w:val="00F24690"/>
    <w:rsid w:val="00F2544A"/>
    <w:rsid w:val="00F25849"/>
    <w:rsid w:val="00F26072"/>
    <w:rsid w:val="00F26E9F"/>
    <w:rsid w:val="00F26F8F"/>
    <w:rsid w:val="00F273F0"/>
    <w:rsid w:val="00F279E9"/>
    <w:rsid w:val="00F3027F"/>
    <w:rsid w:val="00F30C9D"/>
    <w:rsid w:val="00F30CEE"/>
    <w:rsid w:val="00F3177A"/>
    <w:rsid w:val="00F31B84"/>
    <w:rsid w:val="00F31CB9"/>
    <w:rsid w:val="00F32132"/>
    <w:rsid w:val="00F329C3"/>
    <w:rsid w:val="00F332DA"/>
    <w:rsid w:val="00F3337A"/>
    <w:rsid w:val="00F33DC4"/>
    <w:rsid w:val="00F34143"/>
    <w:rsid w:val="00F352BA"/>
    <w:rsid w:val="00F36579"/>
    <w:rsid w:val="00F36591"/>
    <w:rsid w:val="00F3695D"/>
    <w:rsid w:val="00F40028"/>
    <w:rsid w:val="00F40544"/>
    <w:rsid w:val="00F40951"/>
    <w:rsid w:val="00F42067"/>
    <w:rsid w:val="00F429C5"/>
    <w:rsid w:val="00F42EE5"/>
    <w:rsid w:val="00F43D4F"/>
    <w:rsid w:val="00F442C6"/>
    <w:rsid w:val="00F456AA"/>
    <w:rsid w:val="00F45AAD"/>
    <w:rsid w:val="00F46736"/>
    <w:rsid w:val="00F472D2"/>
    <w:rsid w:val="00F4796E"/>
    <w:rsid w:val="00F47CF7"/>
    <w:rsid w:val="00F4D9AC"/>
    <w:rsid w:val="00F507A6"/>
    <w:rsid w:val="00F51030"/>
    <w:rsid w:val="00F516D9"/>
    <w:rsid w:val="00F51BDA"/>
    <w:rsid w:val="00F52611"/>
    <w:rsid w:val="00F53458"/>
    <w:rsid w:val="00F54164"/>
    <w:rsid w:val="00F54AA8"/>
    <w:rsid w:val="00F54DF4"/>
    <w:rsid w:val="00F55AE1"/>
    <w:rsid w:val="00F56360"/>
    <w:rsid w:val="00F5762A"/>
    <w:rsid w:val="00F5775E"/>
    <w:rsid w:val="00F57CE5"/>
    <w:rsid w:val="00F6055D"/>
    <w:rsid w:val="00F614C4"/>
    <w:rsid w:val="00F62FBE"/>
    <w:rsid w:val="00F630D9"/>
    <w:rsid w:val="00F63C2A"/>
    <w:rsid w:val="00F64536"/>
    <w:rsid w:val="00F645FB"/>
    <w:rsid w:val="00F656EE"/>
    <w:rsid w:val="00F66917"/>
    <w:rsid w:val="00F66E96"/>
    <w:rsid w:val="00F6735C"/>
    <w:rsid w:val="00F673C1"/>
    <w:rsid w:val="00F704F3"/>
    <w:rsid w:val="00F70C16"/>
    <w:rsid w:val="00F713AC"/>
    <w:rsid w:val="00F71902"/>
    <w:rsid w:val="00F7200F"/>
    <w:rsid w:val="00F728F3"/>
    <w:rsid w:val="00F72A5E"/>
    <w:rsid w:val="00F72CA9"/>
    <w:rsid w:val="00F74637"/>
    <w:rsid w:val="00F74CD9"/>
    <w:rsid w:val="00F74F55"/>
    <w:rsid w:val="00F7678F"/>
    <w:rsid w:val="00F76EA1"/>
    <w:rsid w:val="00F77BCE"/>
    <w:rsid w:val="00F80998"/>
    <w:rsid w:val="00F80CA4"/>
    <w:rsid w:val="00F80FD6"/>
    <w:rsid w:val="00F82235"/>
    <w:rsid w:val="00F82F3A"/>
    <w:rsid w:val="00F834A3"/>
    <w:rsid w:val="00F83641"/>
    <w:rsid w:val="00F84AAB"/>
    <w:rsid w:val="00F84BCE"/>
    <w:rsid w:val="00F8510E"/>
    <w:rsid w:val="00F851B6"/>
    <w:rsid w:val="00F853BC"/>
    <w:rsid w:val="00F87EC1"/>
    <w:rsid w:val="00F908C1"/>
    <w:rsid w:val="00F92887"/>
    <w:rsid w:val="00F928C1"/>
    <w:rsid w:val="00F948DB"/>
    <w:rsid w:val="00F94B19"/>
    <w:rsid w:val="00F94F2C"/>
    <w:rsid w:val="00F94F31"/>
    <w:rsid w:val="00F95161"/>
    <w:rsid w:val="00F9613C"/>
    <w:rsid w:val="00F967E9"/>
    <w:rsid w:val="00F96D28"/>
    <w:rsid w:val="00FA0690"/>
    <w:rsid w:val="00FA112C"/>
    <w:rsid w:val="00FA1F98"/>
    <w:rsid w:val="00FA2160"/>
    <w:rsid w:val="00FA2C68"/>
    <w:rsid w:val="00FA33C2"/>
    <w:rsid w:val="00FA628C"/>
    <w:rsid w:val="00FA6D7E"/>
    <w:rsid w:val="00FA773E"/>
    <w:rsid w:val="00FA7D92"/>
    <w:rsid w:val="00FA7F93"/>
    <w:rsid w:val="00FB2968"/>
    <w:rsid w:val="00FB3BE4"/>
    <w:rsid w:val="00FB3CA4"/>
    <w:rsid w:val="00FB45D7"/>
    <w:rsid w:val="00FB52C4"/>
    <w:rsid w:val="00FB5823"/>
    <w:rsid w:val="00FB6757"/>
    <w:rsid w:val="00FB6781"/>
    <w:rsid w:val="00FB7402"/>
    <w:rsid w:val="00FB782A"/>
    <w:rsid w:val="00FB7D8C"/>
    <w:rsid w:val="00FC03D0"/>
    <w:rsid w:val="00FC04BA"/>
    <w:rsid w:val="00FC0B08"/>
    <w:rsid w:val="00FC0DF8"/>
    <w:rsid w:val="00FC16D0"/>
    <w:rsid w:val="00FC1816"/>
    <w:rsid w:val="00FC1B4C"/>
    <w:rsid w:val="00FC213F"/>
    <w:rsid w:val="00FC2B49"/>
    <w:rsid w:val="00FC31D8"/>
    <w:rsid w:val="00FC33F9"/>
    <w:rsid w:val="00FC34F3"/>
    <w:rsid w:val="00FC3FB9"/>
    <w:rsid w:val="00FC40CA"/>
    <w:rsid w:val="00FC4864"/>
    <w:rsid w:val="00FC48B0"/>
    <w:rsid w:val="00FC4EDF"/>
    <w:rsid w:val="00FC52E1"/>
    <w:rsid w:val="00FC5D4A"/>
    <w:rsid w:val="00FC647D"/>
    <w:rsid w:val="00FC71C7"/>
    <w:rsid w:val="00FC78AF"/>
    <w:rsid w:val="00FC7DAE"/>
    <w:rsid w:val="00FD030A"/>
    <w:rsid w:val="00FD159E"/>
    <w:rsid w:val="00FD1B77"/>
    <w:rsid w:val="00FD2EE7"/>
    <w:rsid w:val="00FD3B32"/>
    <w:rsid w:val="00FD480E"/>
    <w:rsid w:val="00FD5CF7"/>
    <w:rsid w:val="00FD65D7"/>
    <w:rsid w:val="00FD670B"/>
    <w:rsid w:val="00FD7F02"/>
    <w:rsid w:val="00FE0417"/>
    <w:rsid w:val="00FE4E8B"/>
    <w:rsid w:val="00FE56CD"/>
    <w:rsid w:val="00FE63CF"/>
    <w:rsid w:val="00FE662A"/>
    <w:rsid w:val="00FE7016"/>
    <w:rsid w:val="00FE785E"/>
    <w:rsid w:val="00FF001E"/>
    <w:rsid w:val="00FF034D"/>
    <w:rsid w:val="00FF0CF5"/>
    <w:rsid w:val="00FF13A3"/>
    <w:rsid w:val="00FF14E8"/>
    <w:rsid w:val="00FF2DA5"/>
    <w:rsid w:val="00FF44B9"/>
    <w:rsid w:val="00FF4A17"/>
    <w:rsid w:val="00FF4CAA"/>
    <w:rsid w:val="00FF4D1A"/>
    <w:rsid w:val="00FF50B9"/>
    <w:rsid w:val="00FF5418"/>
    <w:rsid w:val="00FF574B"/>
    <w:rsid w:val="00FF622B"/>
    <w:rsid w:val="00FF6A9D"/>
    <w:rsid w:val="00FF6DEE"/>
    <w:rsid w:val="00FF73C0"/>
    <w:rsid w:val="00FF73CF"/>
    <w:rsid w:val="013BA9AB"/>
    <w:rsid w:val="0189A2F2"/>
    <w:rsid w:val="018E1E33"/>
    <w:rsid w:val="01FA5FDD"/>
    <w:rsid w:val="02124864"/>
    <w:rsid w:val="0239EC62"/>
    <w:rsid w:val="025457BA"/>
    <w:rsid w:val="0259107D"/>
    <w:rsid w:val="025D9037"/>
    <w:rsid w:val="0273BC65"/>
    <w:rsid w:val="0306305E"/>
    <w:rsid w:val="03704580"/>
    <w:rsid w:val="0371BB0B"/>
    <w:rsid w:val="037A2295"/>
    <w:rsid w:val="041565D8"/>
    <w:rsid w:val="04CEB332"/>
    <w:rsid w:val="04E7DFAC"/>
    <w:rsid w:val="05608303"/>
    <w:rsid w:val="0567A3E2"/>
    <w:rsid w:val="05826BD1"/>
    <w:rsid w:val="058CA011"/>
    <w:rsid w:val="06A243F4"/>
    <w:rsid w:val="07038D7F"/>
    <w:rsid w:val="0788AADA"/>
    <w:rsid w:val="07E3119F"/>
    <w:rsid w:val="07FD5C4D"/>
    <w:rsid w:val="08778BCA"/>
    <w:rsid w:val="091B5B47"/>
    <w:rsid w:val="09649E13"/>
    <w:rsid w:val="09829813"/>
    <w:rsid w:val="0A83914E"/>
    <w:rsid w:val="0A84B40C"/>
    <w:rsid w:val="0AAEAC1E"/>
    <w:rsid w:val="0AFFAEF5"/>
    <w:rsid w:val="0B03E169"/>
    <w:rsid w:val="0B215A1C"/>
    <w:rsid w:val="0BA1231F"/>
    <w:rsid w:val="0C24BBE3"/>
    <w:rsid w:val="0C27380F"/>
    <w:rsid w:val="0C3C15F5"/>
    <w:rsid w:val="0D3449FE"/>
    <w:rsid w:val="0DF7CB3F"/>
    <w:rsid w:val="0E68996C"/>
    <w:rsid w:val="0E9168F3"/>
    <w:rsid w:val="0EB00CCD"/>
    <w:rsid w:val="0ECE6A22"/>
    <w:rsid w:val="0ED07A7C"/>
    <w:rsid w:val="0EFDA696"/>
    <w:rsid w:val="0F2BEE89"/>
    <w:rsid w:val="0F726810"/>
    <w:rsid w:val="0F7671B4"/>
    <w:rsid w:val="0FA780D1"/>
    <w:rsid w:val="0FF7F796"/>
    <w:rsid w:val="101B5596"/>
    <w:rsid w:val="109B5A32"/>
    <w:rsid w:val="10F44F9F"/>
    <w:rsid w:val="11159081"/>
    <w:rsid w:val="111B26A2"/>
    <w:rsid w:val="111E1484"/>
    <w:rsid w:val="112E1D49"/>
    <w:rsid w:val="123A4644"/>
    <w:rsid w:val="1283D47E"/>
    <w:rsid w:val="12C89AFA"/>
    <w:rsid w:val="12EF4A20"/>
    <w:rsid w:val="1347BF22"/>
    <w:rsid w:val="13563153"/>
    <w:rsid w:val="13A64530"/>
    <w:rsid w:val="144CE8A3"/>
    <w:rsid w:val="151E1727"/>
    <w:rsid w:val="1548B566"/>
    <w:rsid w:val="1575A06D"/>
    <w:rsid w:val="1597F41F"/>
    <w:rsid w:val="167EF93B"/>
    <w:rsid w:val="16C84321"/>
    <w:rsid w:val="16CEA653"/>
    <w:rsid w:val="174F3E72"/>
    <w:rsid w:val="17A9FC7B"/>
    <w:rsid w:val="17C106E9"/>
    <w:rsid w:val="17DA85E8"/>
    <w:rsid w:val="1854C28B"/>
    <w:rsid w:val="194821B1"/>
    <w:rsid w:val="19E31CAD"/>
    <w:rsid w:val="1A028EED"/>
    <w:rsid w:val="1A3F4296"/>
    <w:rsid w:val="1A64C904"/>
    <w:rsid w:val="1ACE948D"/>
    <w:rsid w:val="1B1A63BB"/>
    <w:rsid w:val="1BB42D0D"/>
    <w:rsid w:val="1BB888C4"/>
    <w:rsid w:val="1BE8A9DD"/>
    <w:rsid w:val="1C7EF2AA"/>
    <w:rsid w:val="1CA5CF89"/>
    <w:rsid w:val="1CE956A1"/>
    <w:rsid w:val="1D521FD1"/>
    <w:rsid w:val="1DA037C0"/>
    <w:rsid w:val="1DD00F00"/>
    <w:rsid w:val="1DD081AC"/>
    <w:rsid w:val="1DDA2859"/>
    <w:rsid w:val="1DF91384"/>
    <w:rsid w:val="1E1D59DB"/>
    <w:rsid w:val="1E790493"/>
    <w:rsid w:val="1ECD18C9"/>
    <w:rsid w:val="1F1B47D9"/>
    <w:rsid w:val="1F2FA780"/>
    <w:rsid w:val="1F7D17DA"/>
    <w:rsid w:val="1FD53FDC"/>
    <w:rsid w:val="1FEACC58"/>
    <w:rsid w:val="20CAB660"/>
    <w:rsid w:val="2109BFEA"/>
    <w:rsid w:val="21976F39"/>
    <w:rsid w:val="22222C73"/>
    <w:rsid w:val="224DE6F5"/>
    <w:rsid w:val="228418BE"/>
    <w:rsid w:val="22890ACD"/>
    <w:rsid w:val="22F2212C"/>
    <w:rsid w:val="2371B1F2"/>
    <w:rsid w:val="23E2F2E4"/>
    <w:rsid w:val="2412275F"/>
    <w:rsid w:val="245E4297"/>
    <w:rsid w:val="24E2811B"/>
    <w:rsid w:val="2511EA23"/>
    <w:rsid w:val="2539A0FB"/>
    <w:rsid w:val="258A8B78"/>
    <w:rsid w:val="25FB9999"/>
    <w:rsid w:val="26631EEC"/>
    <w:rsid w:val="26ACDC41"/>
    <w:rsid w:val="26BE0EC8"/>
    <w:rsid w:val="27164396"/>
    <w:rsid w:val="27892EB7"/>
    <w:rsid w:val="27CE1355"/>
    <w:rsid w:val="281CFD9D"/>
    <w:rsid w:val="2847F58F"/>
    <w:rsid w:val="28CCD058"/>
    <w:rsid w:val="28EE5F89"/>
    <w:rsid w:val="29DC0612"/>
    <w:rsid w:val="2A1B5746"/>
    <w:rsid w:val="2A5A0030"/>
    <w:rsid w:val="2A8158DC"/>
    <w:rsid w:val="2AC854FF"/>
    <w:rsid w:val="2B1519D1"/>
    <w:rsid w:val="2B24FE7A"/>
    <w:rsid w:val="2B6208DE"/>
    <w:rsid w:val="2B7CCF6A"/>
    <w:rsid w:val="2B9E4480"/>
    <w:rsid w:val="2BAF8D48"/>
    <w:rsid w:val="2BBD76B6"/>
    <w:rsid w:val="2CC1B462"/>
    <w:rsid w:val="2CF1EF96"/>
    <w:rsid w:val="2DB43D1A"/>
    <w:rsid w:val="2E0030CC"/>
    <w:rsid w:val="2E0DD334"/>
    <w:rsid w:val="2E5A7DA5"/>
    <w:rsid w:val="2F1B5C02"/>
    <w:rsid w:val="2F78037B"/>
    <w:rsid w:val="2F8A9183"/>
    <w:rsid w:val="2FA7C639"/>
    <w:rsid w:val="3035C60B"/>
    <w:rsid w:val="305248BE"/>
    <w:rsid w:val="3056B627"/>
    <w:rsid w:val="307CB8A5"/>
    <w:rsid w:val="31787D53"/>
    <w:rsid w:val="31BE4708"/>
    <w:rsid w:val="31C8889A"/>
    <w:rsid w:val="322EBC0B"/>
    <w:rsid w:val="322EC6A3"/>
    <w:rsid w:val="3256ABD3"/>
    <w:rsid w:val="32A99D19"/>
    <w:rsid w:val="32E288BA"/>
    <w:rsid w:val="33680D09"/>
    <w:rsid w:val="3394D7BA"/>
    <w:rsid w:val="33C1B896"/>
    <w:rsid w:val="33EF4771"/>
    <w:rsid w:val="343D5039"/>
    <w:rsid w:val="34A73C85"/>
    <w:rsid w:val="359549F7"/>
    <w:rsid w:val="35F3DEBA"/>
    <w:rsid w:val="36452FB6"/>
    <w:rsid w:val="36C9FA35"/>
    <w:rsid w:val="36E1F498"/>
    <w:rsid w:val="36EB054E"/>
    <w:rsid w:val="37A7A144"/>
    <w:rsid w:val="38191277"/>
    <w:rsid w:val="384FBE62"/>
    <w:rsid w:val="38582050"/>
    <w:rsid w:val="38C71D67"/>
    <w:rsid w:val="3923B814"/>
    <w:rsid w:val="39B016A4"/>
    <w:rsid w:val="39F102CF"/>
    <w:rsid w:val="3A04E74B"/>
    <w:rsid w:val="3AE8E90F"/>
    <w:rsid w:val="3B36A4E8"/>
    <w:rsid w:val="3BFD5F65"/>
    <w:rsid w:val="3C2312C8"/>
    <w:rsid w:val="3C76B05F"/>
    <w:rsid w:val="3CDD8BFF"/>
    <w:rsid w:val="3CE677FF"/>
    <w:rsid w:val="3D65FC71"/>
    <w:rsid w:val="3E218A0D"/>
    <w:rsid w:val="3E662BA9"/>
    <w:rsid w:val="3E6B2C11"/>
    <w:rsid w:val="3E9F1B51"/>
    <w:rsid w:val="3F558643"/>
    <w:rsid w:val="4025C128"/>
    <w:rsid w:val="4041E242"/>
    <w:rsid w:val="407A355F"/>
    <w:rsid w:val="40CEABE0"/>
    <w:rsid w:val="41049794"/>
    <w:rsid w:val="414FCEEE"/>
    <w:rsid w:val="41F0228C"/>
    <w:rsid w:val="42F119AC"/>
    <w:rsid w:val="430D52F3"/>
    <w:rsid w:val="43828CA0"/>
    <w:rsid w:val="43F65FD0"/>
    <w:rsid w:val="44511BA8"/>
    <w:rsid w:val="45D31E1E"/>
    <w:rsid w:val="4655CBBA"/>
    <w:rsid w:val="46697002"/>
    <w:rsid w:val="4708B3F4"/>
    <w:rsid w:val="470CD79D"/>
    <w:rsid w:val="47398445"/>
    <w:rsid w:val="478C5376"/>
    <w:rsid w:val="47D985C8"/>
    <w:rsid w:val="48CA7D5B"/>
    <w:rsid w:val="48CF8999"/>
    <w:rsid w:val="4903F9CF"/>
    <w:rsid w:val="4904E3E0"/>
    <w:rsid w:val="49182311"/>
    <w:rsid w:val="4947A4BB"/>
    <w:rsid w:val="496B8EFC"/>
    <w:rsid w:val="49B2A213"/>
    <w:rsid w:val="49CE7253"/>
    <w:rsid w:val="4A816C3C"/>
    <w:rsid w:val="4AAAD5AF"/>
    <w:rsid w:val="4ADFCB63"/>
    <w:rsid w:val="4B4FEDDE"/>
    <w:rsid w:val="4B7B9E4E"/>
    <w:rsid w:val="4B82D28A"/>
    <w:rsid w:val="4B8DEBCB"/>
    <w:rsid w:val="4C01366A"/>
    <w:rsid w:val="4CC0657D"/>
    <w:rsid w:val="4D40707E"/>
    <w:rsid w:val="4D4BC8BA"/>
    <w:rsid w:val="4E0A2375"/>
    <w:rsid w:val="4E1B0B14"/>
    <w:rsid w:val="4E3E6755"/>
    <w:rsid w:val="4EDC5C1A"/>
    <w:rsid w:val="4F359124"/>
    <w:rsid w:val="4FBF8596"/>
    <w:rsid w:val="505DB0AA"/>
    <w:rsid w:val="51318C56"/>
    <w:rsid w:val="513AD629"/>
    <w:rsid w:val="5181C354"/>
    <w:rsid w:val="51D01946"/>
    <w:rsid w:val="525A1A52"/>
    <w:rsid w:val="5270EBE9"/>
    <w:rsid w:val="52CCC0C6"/>
    <w:rsid w:val="52CDC1FD"/>
    <w:rsid w:val="52FDB3DC"/>
    <w:rsid w:val="538BD1FD"/>
    <w:rsid w:val="538F0194"/>
    <w:rsid w:val="53BCF9FF"/>
    <w:rsid w:val="541C9C37"/>
    <w:rsid w:val="542D7267"/>
    <w:rsid w:val="544F6E7E"/>
    <w:rsid w:val="54BCCF28"/>
    <w:rsid w:val="54E48D71"/>
    <w:rsid w:val="54E59C67"/>
    <w:rsid w:val="55D41B65"/>
    <w:rsid w:val="55F9761C"/>
    <w:rsid w:val="56606D53"/>
    <w:rsid w:val="56678E32"/>
    <w:rsid w:val="56A5D27A"/>
    <w:rsid w:val="573DE09B"/>
    <w:rsid w:val="574BAE5E"/>
    <w:rsid w:val="57504A62"/>
    <w:rsid w:val="5753E1CA"/>
    <w:rsid w:val="57DA55DC"/>
    <w:rsid w:val="58C2F6E2"/>
    <w:rsid w:val="5951B80B"/>
    <w:rsid w:val="596D00F3"/>
    <w:rsid w:val="598E6BC8"/>
    <w:rsid w:val="59F38DB8"/>
    <w:rsid w:val="5A6A0D1A"/>
    <w:rsid w:val="5B7A4E71"/>
    <w:rsid w:val="5B94B770"/>
    <w:rsid w:val="5C5F0034"/>
    <w:rsid w:val="5CEA0E5E"/>
    <w:rsid w:val="5D5200C1"/>
    <w:rsid w:val="5D831DB9"/>
    <w:rsid w:val="5DB2B1C5"/>
    <w:rsid w:val="5DBF6F40"/>
    <w:rsid w:val="5DC28000"/>
    <w:rsid w:val="5EB13797"/>
    <w:rsid w:val="5ECE21BC"/>
    <w:rsid w:val="5F196707"/>
    <w:rsid w:val="5F6596BF"/>
    <w:rsid w:val="5FCC00C2"/>
    <w:rsid w:val="6029D970"/>
    <w:rsid w:val="602EDF33"/>
    <w:rsid w:val="603D2134"/>
    <w:rsid w:val="605B7C2B"/>
    <w:rsid w:val="605DF2A8"/>
    <w:rsid w:val="608360BC"/>
    <w:rsid w:val="60880E8B"/>
    <w:rsid w:val="608F780A"/>
    <w:rsid w:val="60CC4625"/>
    <w:rsid w:val="6112078A"/>
    <w:rsid w:val="61884802"/>
    <w:rsid w:val="62008CE7"/>
    <w:rsid w:val="62513898"/>
    <w:rsid w:val="625DCF2C"/>
    <w:rsid w:val="628A5800"/>
    <w:rsid w:val="62A2DF54"/>
    <w:rsid w:val="630054AD"/>
    <w:rsid w:val="63AD0103"/>
    <w:rsid w:val="63AF9575"/>
    <w:rsid w:val="649F33B3"/>
    <w:rsid w:val="64A2304F"/>
    <w:rsid w:val="64C1B81B"/>
    <w:rsid w:val="64C7BF50"/>
    <w:rsid w:val="6598DBE2"/>
    <w:rsid w:val="65A33829"/>
    <w:rsid w:val="65B42F78"/>
    <w:rsid w:val="65BF99EC"/>
    <w:rsid w:val="65D25420"/>
    <w:rsid w:val="6603503C"/>
    <w:rsid w:val="6608E376"/>
    <w:rsid w:val="660D4F20"/>
    <w:rsid w:val="6648F849"/>
    <w:rsid w:val="666227ED"/>
    <w:rsid w:val="66745E30"/>
    <w:rsid w:val="66F45B13"/>
    <w:rsid w:val="678DB26C"/>
    <w:rsid w:val="67A031BF"/>
    <w:rsid w:val="67B00C6F"/>
    <w:rsid w:val="67C752CA"/>
    <w:rsid w:val="681F21B3"/>
    <w:rsid w:val="682A1ED4"/>
    <w:rsid w:val="6871BA52"/>
    <w:rsid w:val="68F742BE"/>
    <w:rsid w:val="69AA7F52"/>
    <w:rsid w:val="69B5515B"/>
    <w:rsid w:val="6A10BE94"/>
    <w:rsid w:val="6ABB5A98"/>
    <w:rsid w:val="6ACB6262"/>
    <w:rsid w:val="6AEFF111"/>
    <w:rsid w:val="6AFF6BEA"/>
    <w:rsid w:val="6B09631D"/>
    <w:rsid w:val="6B34D908"/>
    <w:rsid w:val="6BA88BA2"/>
    <w:rsid w:val="6BD9980A"/>
    <w:rsid w:val="6BF58197"/>
    <w:rsid w:val="6C0C7AC8"/>
    <w:rsid w:val="6C59B851"/>
    <w:rsid w:val="6C85435B"/>
    <w:rsid w:val="6CA5B9F4"/>
    <w:rsid w:val="6CA77DA2"/>
    <w:rsid w:val="6D36FD41"/>
    <w:rsid w:val="6D96AFC8"/>
    <w:rsid w:val="6DA59BD0"/>
    <w:rsid w:val="6DCF9CBB"/>
    <w:rsid w:val="6EB3B773"/>
    <w:rsid w:val="6F0A9005"/>
    <w:rsid w:val="6F197B49"/>
    <w:rsid w:val="6F23CFF0"/>
    <w:rsid w:val="6FB871F8"/>
    <w:rsid w:val="6FD6D36A"/>
    <w:rsid w:val="705F76A5"/>
    <w:rsid w:val="7076F44D"/>
    <w:rsid w:val="70AAD9A5"/>
    <w:rsid w:val="70D96EDB"/>
    <w:rsid w:val="70ED2438"/>
    <w:rsid w:val="711334E2"/>
    <w:rsid w:val="716DF6F2"/>
    <w:rsid w:val="71862C76"/>
    <w:rsid w:val="7187C525"/>
    <w:rsid w:val="71EBCE21"/>
    <w:rsid w:val="72389392"/>
    <w:rsid w:val="72420C2D"/>
    <w:rsid w:val="726600AF"/>
    <w:rsid w:val="735FBED7"/>
    <w:rsid w:val="736552DD"/>
    <w:rsid w:val="738120D8"/>
    <w:rsid w:val="73B115B4"/>
    <w:rsid w:val="73CF0C47"/>
    <w:rsid w:val="744B4327"/>
    <w:rsid w:val="75DD7BFF"/>
    <w:rsid w:val="762C30D8"/>
    <w:rsid w:val="7638B468"/>
    <w:rsid w:val="763DC2C1"/>
    <w:rsid w:val="76498202"/>
    <w:rsid w:val="765C22B7"/>
    <w:rsid w:val="767E37DB"/>
    <w:rsid w:val="76D2C755"/>
    <w:rsid w:val="76E4296A"/>
    <w:rsid w:val="76FE3C34"/>
    <w:rsid w:val="772D3F89"/>
    <w:rsid w:val="776092D8"/>
    <w:rsid w:val="7799AACF"/>
    <w:rsid w:val="7825C3BC"/>
    <w:rsid w:val="7864BC8A"/>
    <w:rsid w:val="7913A534"/>
    <w:rsid w:val="791D41FC"/>
    <w:rsid w:val="79861AF2"/>
    <w:rsid w:val="79C811F1"/>
    <w:rsid w:val="7A64304A"/>
    <w:rsid w:val="7A706021"/>
    <w:rsid w:val="7B454942"/>
    <w:rsid w:val="7BF7952E"/>
    <w:rsid w:val="7C0B553A"/>
    <w:rsid w:val="7C400C1F"/>
    <w:rsid w:val="7C4AEBE7"/>
    <w:rsid w:val="7C861ED0"/>
    <w:rsid w:val="7CC7AC10"/>
    <w:rsid w:val="7D019BF9"/>
    <w:rsid w:val="7D019C3C"/>
    <w:rsid w:val="7D13F610"/>
    <w:rsid w:val="7DEEFAA8"/>
    <w:rsid w:val="7E1FB472"/>
    <w:rsid w:val="7E2E3855"/>
    <w:rsid w:val="7E8F824D"/>
    <w:rsid w:val="7ED2AF56"/>
    <w:rsid w:val="7EE21D4A"/>
    <w:rsid w:val="7F0DDAC9"/>
    <w:rsid w:val="7F1A8E9F"/>
    <w:rsid w:val="7F7D05DC"/>
    <w:rsid w:val="7FA4EA2A"/>
    <w:rsid w:val="7FE10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E7A9"/>
  <w15:docId w15:val="{CD9CDEA6-9CEC-4DF3-B653-C5618B4C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125C"/>
    <w:pPr>
      <w:spacing w:after="7" w:line="248" w:lineRule="auto"/>
      <w:ind w:left="10" w:right="52"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rsid w:val="004B77A0"/>
    <w:pPr>
      <w:keepNext/>
      <w:keepLines/>
      <w:numPr>
        <w:numId w:val="34"/>
      </w:numPr>
      <w:spacing w:after="240" w:line="240" w:lineRule="auto"/>
      <w:jc w:val="center"/>
      <w:outlineLvl w:val="0"/>
    </w:pPr>
    <w:rPr>
      <w:rFonts w:ascii="Times New Roman" w:eastAsia="Times New Roman" w:hAnsi="Times New Roman" w:cs="Times New Roman"/>
      <w:b/>
      <w:color w:val="000000"/>
      <w:sz w:val="24"/>
      <w:lang w:val="en-AU"/>
    </w:rPr>
  </w:style>
  <w:style w:type="paragraph" w:styleId="Heading2">
    <w:name w:val="heading 2"/>
    <w:basedOn w:val="Heading1"/>
    <w:next w:val="Heading3"/>
    <w:link w:val="Heading2Char"/>
    <w:uiPriority w:val="9"/>
    <w:unhideWhenUsed/>
    <w:qFormat/>
    <w:rsid w:val="002C7DE1"/>
    <w:pPr>
      <w:numPr>
        <w:ilvl w:val="1"/>
      </w:numPr>
      <w:ind w:left="720" w:hanging="720"/>
      <w:jc w:val="left"/>
      <w:outlineLvl w:val="1"/>
    </w:pPr>
    <w:rPr>
      <w:rFonts w:eastAsia="Calibri"/>
      <w:color w:val="auto"/>
      <w:sz w:val="22"/>
      <w:szCs w:val="26"/>
    </w:rPr>
  </w:style>
  <w:style w:type="paragraph" w:styleId="Heading3">
    <w:name w:val="heading 3"/>
    <w:basedOn w:val="Heading2"/>
    <w:next w:val="Normal"/>
    <w:link w:val="Heading3Char"/>
    <w:uiPriority w:val="9"/>
    <w:unhideWhenUsed/>
    <w:qFormat/>
    <w:rsid w:val="002C7DE1"/>
    <w:pPr>
      <w:numPr>
        <w:ilvl w:val="2"/>
      </w:numPr>
      <w:ind w:left="1440" w:hanging="720"/>
      <w:outlineLvl w:val="2"/>
    </w:pPr>
    <w:rPr>
      <w:szCs w:val="24"/>
    </w:rPr>
  </w:style>
  <w:style w:type="paragraph" w:styleId="Heading4">
    <w:name w:val="heading 4"/>
    <w:basedOn w:val="Heading3"/>
    <w:next w:val="Normal"/>
    <w:link w:val="Heading4Char"/>
    <w:uiPriority w:val="9"/>
    <w:unhideWhenUsed/>
    <w:qFormat/>
    <w:rsid w:val="002C7DE1"/>
    <w:pPr>
      <w:numPr>
        <w:ilvl w:val="3"/>
      </w:numPr>
      <w:ind w:left="2160" w:hanging="720"/>
      <w:outlineLvl w:val="3"/>
    </w:pPr>
    <w:rPr>
      <w:iCs/>
      <w:lang w:eastAsia="ko-KR"/>
    </w:rPr>
  </w:style>
  <w:style w:type="paragraph" w:styleId="Heading5">
    <w:name w:val="heading 5"/>
    <w:basedOn w:val="Normal"/>
    <w:next w:val="Normal"/>
    <w:link w:val="Heading5Char"/>
    <w:uiPriority w:val="9"/>
    <w:unhideWhenUsed/>
    <w:qFormat/>
    <w:rsid w:val="001E1488"/>
    <w:pPr>
      <w:keepNext/>
      <w:keepLines/>
      <w:numPr>
        <w:ilvl w:val="4"/>
        <w:numId w:val="29"/>
      </w:numPr>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7A0"/>
    <w:rPr>
      <w:rFonts w:ascii="Times New Roman" w:eastAsia="Times New Roman" w:hAnsi="Times New Roman" w:cs="Times New Roman"/>
      <w:b/>
      <w:color w:val="000000"/>
      <w:sz w:val="24"/>
      <w:lang w:val="en-AU"/>
    </w:rPr>
  </w:style>
  <w:style w:type="character" w:customStyle="1" w:styleId="Heading2Char">
    <w:name w:val="Heading 2 Char"/>
    <w:basedOn w:val="DefaultParagraphFont"/>
    <w:link w:val="Heading2"/>
    <w:uiPriority w:val="9"/>
    <w:rsid w:val="002C7DE1"/>
    <w:rPr>
      <w:rFonts w:ascii="Times New Roman" w:eastAsia="Calibri" w:hAnsi="Times New Roman" w:cs="Times New Roman"/>
      <w:b/>
      <w:szCs w:val="26"/>
      <w:lang w:val="en-AU"/>
    </w:rPr>
  </w:style>
  <w:style w:type="character" w:customStyle="1" w:styleId="Heading3Char">
    <w:name w:val="Heading 3 Char"/>
    <w:basedOn w:val="DefaultParagraphFont"/>
    <w:link w:val="Heading3"/>
    <w:uiPriority w:val="9"/>
    <w:rsid w:val="002C7DE1"/>
    <w:rPr>
      <w:rFonts w:ascii="Times New Roman" w:eastAsia="Calibri" w:hAnsi="Times New Roman" w:cs="Times New Roman"/>
      <w:b/>
      <w:szCs w:val="24"/>
      <w:lang w:val="en-AU"/>
    </w:rPr>
  </w:style>
  <w:style w:type="character" w:customStyle="1" w:styleId="Heading4Char">
    <w:name w:val="Heading 4 Char"/>
    <w:basedOn w:val="DefaultParagraphFont"/>
    <w:link w:val="Heading4"/>
    <w:uiPriority w:val="9"/>
    <w:rsid w:val="002C7DE1"/>
    <w:rPr>
      <w:rFonts w:ascii="Times New Roman" w:eastAsia="Calibri" w:hAnsi="Times New Roman" w:cs="Times New Roman"/>
      <w:b/>
      <w:iCs/>
      <w:szCs w:val="24"/>
      <w:lang w:val="en-AU" w:eastAsia="ko-KR"/>
    </w:rPr>
  </w:style>
  <w:style w:type="numbering" w:customStyle="1" w:styleId="Headings">
    <w:name w:val="Headings"/>
    <w:uiPriority w:val="99"/>
    <w:rsid w:val="008B0635"/>
    <w:pPr>
      <w:numPr>
        <w:numId w:val="1"/>
      </w:numPr>
    </w:p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34"/>
    <w:qFormat/>
    <w:rsid w:val="000B3783"/>
    <w:pPr>
      <w:numPr>
        <w:numId w:val="13"/>
      </w:numPr>
      <w:contextualSpacing/>
    </w:pPr>
  </w:style>
  <w:style w:type="paragraph" w:customStyle="1" w:styleId="WCPFCText">
    <w:name w:val="WCPFC Text"/>
    <w:basedOn w:val="ListParagraph"/>
    <w:qFormat/>
    <w:rsid w:val="00C15827"/>
    <w:pPr>
      <w:numPr>
        <w:numId w:val="26"/>
      </w:numPr>
      <w:tabs>
        <w:tab w:val="left" w:pos="0"/>
      </w:tabs>
      <w:spacing w:after="240" w:line="240" w:lineRule="auto"/>
      <w:ind w:left="0" w:right="0" w:firstLine="0"/>
      <w:contextualSpacing w:val="0"/>
    </w:pPr>
    <w:rPr>
      <w:rFonts w:eastAsia="Calibri"/>
      <w:lang w:val="en-AU"/>
    </w:rPr>
  </w:style>
  <w:style w:type="character" w:customStyle="1" w:styleId="fontstyle01">
    <w:name w:val="fontstyle01"/>
    <w:basedOn w:val="DefaultParagraphFont"/>
    <w:rsid w:val="00775A1F"/>
    <w:rPr>
      <w:rFonts w:ascii="Calibri" w:hAnsi="Calibri" w:hint="default"/>
      <w:b w:val="0"/>
      <w:bCs w:val="0"/>
      <w:i w:val="0"/>
      <w:iCs w:val="0"/>
      <w:color w:val="000000"/>
      <w:sz w:val="22"/>
      <w:szCs w:val="22"/>
    </w:rPr>
  </w:style>
  <w:style w:type="character" w:customStyle="1" w:styleId="fontstyle21">
    <w:name w:val="fontstyle21"/>
    <w:basedOn w:val="DefaultParagraphFont"/>
    <w:rsid w:val="00775A1F"/>
    <w:rPr>
      <w:rFonts w:ascii="SymbolMT" w:hAnsi="SymbolMT" w:hint="default"/>
      <w:b w:val="0"/>
      <w:bCs w:val="0"/>
      <w:i w:val="0"/>
      <w:iCs w:val="0"/>
      <w:color w:val="000000"/>
      <w:sz w:val="22"/>
      <w:szCs w:val="22"/>
    </w:rPr>
  </w:style>
  <w:style w:type="character" w:customStyle="1" w:styleId="fontstyle31">
    <w:name w:val="fontstyle31"/>
    <w:basedOn w:val="DefaultParagraphFont"/>
    <w:rsid w:val="00775A1F"/>
    <w:rPr>
      <w:rFonts w:ascii="TimesNewRomanPSMT" w:hAnsi="TimesNewRomanPSMT" w:hint="default"/>
      <w:b w:val="0"/>
      <w:bCs w:val="0"/>
      <w:i w:val="0"/>
      <w:iCs w:val="0"/>
      <w:color w:val="000000"/>
      <w:sz w:val="20"/>
      <w:szCs w:val="20"/>
    </w:rPr>
  </w:style>
  <w:style w:type="table" w:styleId="TableGrid">
    <w:name w:val="Table Grid"/>
    <w:basedOn w:val="TableNormal"/>
    <w:uiPriority w:val="59"/>
    <w:rsid w:val="00053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34"/>
    <w:qFormat/>
    <w:locked/>
    <w:rsid w:val="00AD7425"/>
    <w:rPr>
      <w:rFonts w:ascii="Times New Roman" w:eastAsia="Times New Roman" w:hAnsi="Times New Roman" w:cs="Times New Roman"/>
      <w:color w:val="000000"/>
    </w:rPr>
  </w:style>
  <w:style w:type="paragraph" w:customStyle="1" w:styleId="WCPFC">
    <w:name w:val="WCPFC"/>
    <w:link w:val="WCPFCChar"/>
    <w:qFormat/>
    <w:rsid w:val="00AF2846"/>
    <w:pPr>
      <w:numPr>
        <w:numId w:val="2"/>
      </w:numPr>
      <w:snapToGrid w:val="0"/>
      <w:spacing w:after="240" w:line="240" w:lineRule="auto"/>
      <w:jc w:val="both"/>
    </w:pPr>
    <w:rPr>
      <w:rFonts w:ascii="Times New Roman" w:hAnsi="Times New Roman"/>
      <w:lang w:val="en-AU" w:eastAsia="en-NZ"/>
    </w:rPr>
  </w:style>
  <w:style w:type="paragraph" w:customStyle="1" w:styleId="WCPFCRec">
    <w:name w:val="WCPFC Rec"/>
    <w:basedOn w:val="WCPFC"/>
    <w:link w:val="WCPFCRecChar"/>
    <w:qFormat/>
    <w:rsid w:val="00AF2846"/>
    <w:rPr>
      <w:b/>
    </w:rPr>
  </w:style>
  <w:style w:type="character" w:customStyle="1" w:styleId="WCPFCRecChar">
    <w:name w:val="WCPFC Rec Char"/>
    <w:basedOn w:val="DefaultParagraphFont"/>
    <w:link w:val="WCPFCRec"/>
    <w:rsid w:val="00AF2846"/>
    <w:rPr>
      <w:rFonts w:ascii="Times New Roman" w:hAnsi="Times New Roman"/>
      <w:b/>
      <w:lang w:val="en-AU" w:eastAsia="en-NZ"/>
    </w:rPr>
  </w:style>
  <w:style w:type="character" w:customStyle="1" w:styleId="WCPFCChar">
    <w:name w:val="WCPFC Char"/>
    <w:basedOn w:val="DefaultParagraphFont"/>
    <w:link w:val="WCPFC"/>
    <w:rsid w:val="00480454"/>
    <w:rPr>
      <w:rFonts w:ascii="Times New Roman" w:hAnsi="Times New Roman"/>
      <w:lang w:val="en-AU" w:eastAsia="en-NZ"/>
    </w:rPr>
  </w:style>
  <w:style w:type="character" w:styleId="CommentReference">
    <w:name w:val="annotation reference"/>
    <w:basedOn w:val="DefaultParagraphFont"/>
    <w:uiPriority w:val="99"/>
    <w:semiHidden/>
    <w:unhideWhenUsed/>
    <w:rsid w:val="00957BC0"/>
    <w:rPr>
      <w:sz w:val="16"/>
      <w:szCs w:val="16"/>
    </w:rPr>
  </w:style>
  <w:style w:type="paragraph" w:styleId="CommentText">
    <w:name w:val="annotation text"/>
    <w:basedOn w:val="Normal"/>
    <w:link w:val="CommentTextChar"/>
    <w:uiPriority w:val="99"/>
    <w:semiHidden/>
    <w:unhideWhenUsed/>
    <w:rsid w:val="00957BC0"/>
    <w:pPr>
      <w:spacing w:line="240" w:lineRule="auto"/>
    </w:pPr>
    <w:rPr>
      <w:sz w:val="20"/>
      <w:szCs w:val="20"/>
    </w:rPr>
  </w:style>
  <w:style w:type="character" w:customStyle="1" w:styleId="CommentTextChar">
    <w:name w:val="Comment Text Char"/>
    <w:basedOn w:val="DefaultParagraphFont"/>
    <w:link w:val="CommentText"/>
    <w:uiPriority w:val="99"/>
    <w:semiHidden/>
    <w:rsid w:val="00957BC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57BC0"/>
    <w:rPr>
      <w:b/>
      <w:bCs/>
    </w:rPr>
  </w:style>
  <w:style w:type="character" w:customStyle="1" w:styleId="CommentSubjectChar">
    <w:name w:val="Comment Subject Char"/>
    <w:basedOn w:val="CommentTextChar"/>
    <w:link w:val="CommentSubject"/>
    <w:uiPriority w:val="99"/>
    <w:semiHidden/>
    <w:rsid w:val="00957BC0"/>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957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BC0"/>
    <w:rPr>
      <w:rFonts w:ascii="Segoe UI" w:eastAsia="Times New Roman" w:hAnsi="Segoe UI" w:cs="Segoe UI"/>
      <w:color w:val="000000"/>
      <w:sz w:val="18"/>
      <w:szCs w:val="18"/>
    </w:rPr>
  </w:style>
  <w:style w:type="paragraph" w:styleId="NormalWeb">
    <w:name w:val="Normal (Web)"/>
    <w:basedOn w:val="Normal"/>
    <w:uiPriority w:val="99"/>
    <w:semiHidden/>
    <w:unhideWhenUsed/>
    <w:rsid w:val="00E02BC3"/>
    <w:pPr>
      <w:spacing w:before="100" w:beforeAutospacing="1" w:after="100" w:afterAutospacing="1" w:line="240" w:lineRule="auto"/>
      <w:ind w:left="0" w:right="0" w:firstLine="0"/>
      <w:jc w:val="left"/>
    </w:pPr>
    <w:rPr>
      <w:color w:val="auto"/>
      <w:sz w:val="24"/>
      <w:szCs w:val="24"/>
    </w:rPr>
  </w:style>
  <w:style w:type="character" w:customStyle="1" w:styleId="BriefparaChar">
    <w:name w:val="Brief para Char"/>
    <w:basedOn w:val="DefaultParagraphFont"/>
    <w:link w:val="Briefpara"/>
    <w:locked/>
    <w:rsid w:val="0054274B"/>
    <w:rPr>
      <w:rFonts w:ascii="Times New Roman" w:eastAsia="Times New Roman" w:hAnsi="Times New Roman" w:cstheme="minorHAnsi"/>
      <w:lang w:val="en-AU" w:eastAsia="en-AU"/>
    </w:rPr>
  </w:style>
  <w:style w:type="paragraph" w:customStyle="1" w:styleId="Briefpara">
    <w:name w:val="Brief para"/>
    <w:basedOn w:val="ListParagraph"/>
    <w:link w:val="BriefparaChar"/>
    <w:qFormat/>
    <w:rsid w:val="0054274B"/>
    <w:pPr>
      <w:numPr>
        <w:numId w:val="3"/>
      </w:numPr>
      <w:spacing w:after="0" w:line="240" w:lineRule="auto"/>
      <w:ind w:left="0" w:right="0" w:firstLine="0"/>
    </w:pPr>
    <w:rPr>
      <w:rFonts w:cstheme="minorHAnsi"/>
      <w:color w:val="auto"/>
      <w:lang w:val="en-AU" w:eastAsia="en-AU"/>
    </w:rPr>
  </w:style>
  <w:style w:type="paragraph" w:styleId="FootnoteText">
    <w:name w:val="footnote text"/>
    <w:basedOn w:val="Normal"/>
    <w:link w:val="FootnoteTextChar"/>
    <w:uiPriority w:val="99"/>
    <w:semiHidden/>
    <w:unhideWhenUsed/>
    <w:rsid w:val="00A657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5773"/>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A65773"/>
    <w:rPr>
      <w:vertAlign w:val="superscript"/>
    </w:rPr>
  </w:style>
  <w:style w:type="paragraph" w:styleId="Header">
    <w:name w:val="header"/>
    <w:basedOn w:val="Normal"/>
    <w:link w:val="HeaderChar"/>
    <w:uiPriority w:val="99"/>
    <w:unhideWhenUsed/>
    <w:rsid w:val="00945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4C6"/>
    <w:rPr>
      <w:rFonts w:ascii="Times New Roman" w:eastAsia="Times New Roman" w:hAnsi="Times New Roman" w:cs="Times New Roman"/>
      <w:color w:val="000000"/>
    </w:rPr>
  </w:style>
  <w:style w:type="character" w:customStyle="1" w:styleId="il">
    <w:name w:val="il"/>
    <w:basedOn w:val="DefaultParagraphFont"/>
    <w:rsid w:val="00C95927"/>
  </w:style>
  <w:style w:type="paragraph" w:styleId="Footer">
    <w:name w:val="footer"/>
    <w:basedOn w:val="Normal"/>
    <w:link w:val="FooterChar"/>
    <w:uiPriority w:val="99"/>
    <w:unhideWhenUsed/>
    <w:rsid w:val="003D7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536"/>
    <w:rPr>
      <w:rFonts w:ascii="Times New Roman" w:eastAsia="Times New Roman" w:hAnsi="Times New Roman" w:cs="Times New Roman"/>
      <w:color w:val="000000"/>
    </w:rPr>
  </w:style>
  <w:style w:type="paragraph" w:styleId="Revision">
    <w:name w:val="Revision"/>
    <w:hidden/>
    <w:uiPriority w:val="99"/>
    <w:semiHidden/>
    <w:rsid w:val="00663B72"/>
    <w:pPr>
      <w:spacing w:after="0" w:line="240" w:lineRule="auto"/>
    </w:pPr>
    <w:rPr>
      <w:rFonts w:ascii="Times New Roman" w:eastAsia="Times New Roman" w:hAnsi="Times New Roman" w:cs="Times New Roman"/>
      <w:color w:val="000000"/>
    </w:rPr>
  </w:style>
  <w:style w:type="paragraph" w:styleId="TOC1">
    <w:name w:val="toc 1"/>
    <w:basedOn w:val="Normal"/>
    <w:next w:val="Normal"/>
    <w:autoRedefine/>
    <w:uiPriority w:val="39"/>
    <w:unhideWhenUsed/>
    <w:rsid w:val="0067177C"/>
    <w:pPr>
      <w:tabs>
        <w:tab w:val="left" w:pos="1970"/>
        <w:tab w:val="right" w:leader="dot" w:pos="9407"/>
      </w:tabs>
      <w:spacing w:after="100"/>
      <w:ind w:left="0"/>
      <w:jc w:val="center"/>
    </w:pPr>
    <w:rPr>
      <w:b/>
      <w:sz w:val="24"/>
      <w:szCs w:val="24"/>
      <w:lang w:val="en-GB"/>
    </w:rPr>
  </w:style>
  <w:style w:type="paragraph" w:styleId="TOC2">
    <w:name w:val="toc 2"/>
    <w:basedOn w:val="Normal"/>
    <w:next w:val="Normal"/>
    <w:autoRedefine/>
    <w:uiPriority w:val="39"/>
    <w:unhideWhenUsed/>
    <w:rsid w:val="00474629"/>
    <w:pPr>
      <w:spacing w:after="100"/>
      <w:ind w:left="220"/>
    </w:pPr>
  </w:style>
  <w:style w:type="character" w:styleId="Hyperlink">
    <w:name w:val="Hyperlink"/>
    <w:basedOn w:val="DefaultParagraphFont"/>
    <w:uiPriority w:val="99"/>
    <w:unhideWhenUsed/>
    <w:rsid w:val="00474629"/>
    <w:rPr>
      <w:color w:val="0563C1" w:themeColor="hyperlink"/>
      <w:u w:val="single"/>
    </w:rPr>
  </w:style>
  <w:style w:type="character" w:styleId="UnresolvedMention">
    <w:name w:val="Unresolved Mention"/>
    <w:basedOn w:val="DefaultParagraphFont"/>
    <w:uiPriority w:val="99"/>
    <w:semiHidden/>
    <w:unhideWhenUsed/>
    <w:rsid w:val="002966D5"/>
    <w:rPr>
      <w:color w:val="605E5C"/>
      <w:shd w:val="clear" w:color="auto" w:fill="E1DFDD"/>
    </w:rPr>
  </w:style>
  <w:style w:type="paragraph" w:customStyle="1" w:styleId="Default">
    <w:name w:val="Default"/>
    <w:link w:val="DefaultChar"/>
    <w:rsid w:val="004761E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2WCPFCNumberedlist">
    <w:name w:val="2. WCPFC Numbered list"/>
    <w:basedOn w:val="WCPFCText"/>
    <w:qFormat/>
    <w:rsid w:val="009951CF"/>
    <w:pPr>
      <w:numPr>
        <w:numId w:val="12"/>
      </w:numPr>
      <w:spacing w:after="0"/>
    </w:pPr>
  </w:style>
  <w:style w:type="character" w:styleId="FollowedHyperlink">
    <w:name w:val="FollowedHyperlink"/>
    <w:basedOn w:val="DefaultParagraphFont"/>
    <w:uiPriority w:val="99"/>
    <w:semiHidden/>
    <w:unhideWhenUsed/>
    <w:rsid w:val="00BF27ED"/>
    <w:rPr>
      <w:color w:val="954F72" w:themeColor="followedHyperlink"/>
      <w:u w:val="single"/>
    </w:rPr>
  </w:style>
  <w:style w:type="numbering" w:customStyle="1" w:styleId="Style2">
    <w:name w:val="Style2"/>
    <w:uiPriority w:val="99"/>
    <w:rsid w:val="002371E5"/>
    <w:pPr>
      <w:numPr>
        <w:numId w:val="27"/>
      </w:numPr>
    </w:pPr>
  </w:style>
  <w:style w:type="numbering" w:customStyle="1" w:styleId="Style1">
    <w:name w:val="Style1"/>
    <w:uiPriority w:val="99"/>
    <w:rsid w:val="002371E5"/>
    <w:pPr>
      <w:numPr>
        <w:numId w:val="30"/>
      </w:numPr>
    </w:pPr>
  </w:style>
  <w:style w:type="numbering" w:customStyle="1" w:styleId="Style3">
    <w:name w:val="Style3"/>
    <w:uiPriority w:val="99"/>
    <w:rsid w:val="003E18B1"/>
    <w:pPr>
      <w:numPr>
        <w:numId w:val="28"/>
      </w:numPr>
    </w:pPr>
  </w:style>
  <w:style w:type="numbering" w:customStyle="1" w:styleId="Style4">
    <w:name w:val="Style4"/>
    <w:uiPriority w:val="99"/>
    <w:rsid w:val="00007569"/>
    <w:pPr>
      <w:numPr>
        <w:numId w:val="31"/>
      </w:numPr>
    </w:pPr>
  </w:style>
  <w:style w:type="character" w:customStyle="1" w:styleId="Heading5Char">
    <w:name w:val="Heading 5 Char"/>
    <w:basedOn w:val="DefaultParagraphFont"/>
    <w:link w:val="Heading5"/>
    <w:uiPriority w:val="9"/>
    <w:rsid w:val="001E1488"/>
    <w:rPr>
      <w:rFonts w:asciiTheme="majorHAnsi" w:eastAsiaTheme="majorEastAsia" w:hAnsiTheme="majorHAnsi" w:cstheme="majorBidi"/>
      <w:color w:val="2F5496" w:themeColor="accent1" w:themeShade="BF"/>
    </w:rPr>
  </w:style>
  <w:style w:type="paragraph" w:styleId="List4">
    <w:name w:val="List 4"/>
    <w:basedOn w:val="Normal"/>
    <w:uiPriority w:val="99"/>
    <w:unhideWhenUsed/>
    <w:rsid w:val="00360A69"/>
    <w:pPr>
      <w:ind w:left="1440" w:hanging="360"/>
      <w:contextualSpacing/>
    </w:pPr>
  </w:style>
  <w:style w:type="paragraph" w:styleId="ListNumber3">
    <w:name w:val="List Number 3"/>
    <w:basedOn w:val="Normal"/>
    <w:uiPriority w:val="99"/>
    <w:unhideWhenUsed/>
    <w:rsid w:val="00360A69"/>
    <w:pPr>
      <w:numPr>
        <w:numId w:val="33"/>
      </w:numPr>
      <w:contextualSpacing/>
    </w:pPr>
  </w:style>
  <w:style w:type="paragraph" w:styleId="ListContinue3">
    <w:name w:val="List Continue 3"/>
    <w:basedOn w:val="Normal"/>
    <w:uiPriority w:val="99"/>
    <w:unhideWhenUsed/>
    <w:rsid w:val="00360A69"/>
    <w:pPr>
      <w:spacing w:after="120"/>
      <w:ind w:left="1080"/>
      <w:contextualSpacing/>
    </w:pPr>
  </w:style>
  <w:style w:type="paragraph" w:styleId="ListNumber">
    <w:name w:val="List Number"/>
    <w:basedOn w:val="Normal"/>
    <w:uiPriority w:val="99"/>
    <w:unhideWhenUsed/>
    <w:rsid w:val="00360A69"/>
    <w:pPr>
      <w:numPr>
        <w:numId w:val="32"/>
      </w:numPr>
      <w:contextualSpacing/>
    </w:pPr>
  </w:style>
  <w:style w:type="character" w:customStyle="1" w:styleId="DefaultChar">
    <w:name w:val="Default Char"/>
    <w:basedOn w:val="DefaultParagraphFont"/>
    <w:link w:val="Default"/>
    <w:locked/>
    <w:rsid w:val="00DB1E6A"/>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4011">
      <w:bodyDiv w:val="1"/>
      <w:marLeft w:val="0"/>
      <w:marRight w:val="0"/>
      <w:marTop w:val="0"/>
      <w:marBottom w:val="0"/>
      <w:divBdr>
        <w:top w:val="none" w:sz="0" w:space="0" w:color="auto"/>
        <w:left w:val="none" w:sz="0" w:space="0" w:color="auto"/>
        <w:bottom w:val="none" w:sz="0" w:space="0" w:color="auto"/>
        <w:right w:val="none" w:sz="0" w:space="0" w:color="auto"/>
      </w:divBdr>
    </w:div>
    <w:div w:id="40791138">
      <w:bodyDiv w:val="1"/>
      <w:marLeft w:val="0"/>
      <w:marRight w:val="0"/>
      <w:marTop w:val="0"/>
      <w:marBottom w:val="0"/>
      <w:divBdr>
        <w:top w:val="none" w:sz="0" w:space="0" w:color="auto"/>
        <w:left w:val="none" w:sz="0" w:space="0" w:color="auto"/>
        <w:bottom w:val="none" w:sz="0" w:space="0" w:color="auto"/>
        <w:right w:val="none" w:sz="0" w:space="0" w:color="auto"/>
      </w:divBdr>
      <w:divsChild>
        <w:div w:id="269094434">
          <w:marLeft w:val="547"/>
          <w:marRight w:val="0"/>
          <w:marTop w:val="144"/>
          <w:marBottom w:val="0"/>
          <w:divBdr>
            <w:top w:val="none" w:sz="0" w:space="0" w:color="auto"/>
            <w:left w:val="none" w:sz="0" w:space="0" w:color="auto"/>
            <w:bottom w:val="none" w:sz="0" w:space="0" w:color="auto"/>
            <w:right w:val="none" w:sz="0" w:space="0" w:color="auto"/>
          </w:divBdr>
        </w:div>
        <w:div w:id="436799685">
          <w:marLeft w:val="547"/>
          <w:marRight w:val="0"/>
          <w:marTop w:val="144"/>
          <w:marBottom w:val="0"/>
          <w:divBdr>
            <w:top w:val="none" w:sz="0" w:space="0" w:color="auto"/>
            <w:left w:val="none" w:sz="0" w:space="0" w:color="auto"/>
            <w:bottom w:val="none" w:sz="0" w:space="0" w:color="auto"/>
            <w:right w:val="none" w:sz="0" w:space="0" w:color="auto"/>
          </w:divBdr>
        </w:div>
        <w:div w:id="2025857562">
          <w:marLeft w:val="547"/>
          <w:marRight w:val="0"/>
          <w:marTop w:val="144"/>
          <w:marBottom w:val="0"/>
          <w:divBdr>
            <w:top w:val="none" w:sz="0" w:space="0" w:color="auto"/>
            <w:left w:val="none" w:sz="0" w:space="0" w:color="auto"/>
            <w:bottom w:val="none" w:sz="0" w:space="0" w:color="auto"/>
            <w:right w:val="none" w:sz="0" w:space="0" w:color="auto"/>
          </w:divBdr>
        </w:div>
      </w:divsChild>
    </w:div>
    <w:div w:id="48456403">
      <w:bodyDiv w:val="1"/>
      <w:marLeft w:val="0"/>
      <w:marRight w:val="0"/>
      <w:marTop w:val="0"/>
      <w:marBottom w:val="0"/>
      <w:divBdr>
        <w:top w:val="none" w:sz="0" w:space="0" w:color="auto"/>
        <w:left w:val="none" w:sz="0" w:space="0" w:color="auto"/>
        <w:bottom w:val="none" w:sz="0" w:space="0" w:color="auto"/>
        <w:right w:val="none" w:sz="0" w:space="0" w:color="auto"/>
      </w:divBdr>
    </w:div>
    <w:div w:id="69810220">
      <w:bodyDiv w:val="1"/>
      <w:marLeft w:val="0"/>
      <w:marRight w:val="0"/>
      <w:marTop w:val="0"/>
      <w:marBottom w:val="0"/>
      <w:divBdr>
        <w:top w:val="none" w:sz="0" w:space="0" w:color="auto"/>
        <w:left w:val="none" w:sz="0" w:space="0" w:color="auto"/>
        <w:bottom w:val="none" w:sz="0" w:space="0" w:color="auto"/>
        <w:right w:val="none" w:sz="0" w:space="0" w:color="auto"/>
      </w:divBdr>
      <w:divsChild>
        <w:div w:id="783421094">
          <w:marLeft w:val="0"/>
          <w:marRight w:val="0"/>
          <w:marTop w:val="0"/>
          <w:marBottom w:val="405"/>
          <w:divBdr>
            <w:top w:val="none" w:sz="0" w:space="0" w:color="auto"/>
            <w:left w:val="none" w:sz="0" w:space="0" w:color="auto"/>
            <w:bottom w:val="none" w:sz="0" w:space="0" w:color="auto"/>
            <w:right w:val="none" w:sz="0" w:space="0" w:color="auto"/>
          </w:divBdr>
          <w:divsChild>
            <w:div w:id="770513289">
              <w:marLeft w:val="0"/>
              <w:marRight w:val="0"/>
              <w:marTop w:val="0"/>
              <w:marBottom w:val="0"/>
              <w:divBdr>
                <w:top w:val="none" w:sz="0" w:space="0" w:color="auto"/>
                <w:left w:val="none" w:sz="0" w:space="0" w:color="auto"/>
                <w:bottom w:val="none" w:sz="0" w:space="0" w:color="auto"/>
                <w:right w:val="none" w:sz="0" w:space="0" w:color="auto"/>
              </w:divBdr>
              <w:divsChild>
                <w:div w:id="876507725">
                  <w:marLeft w:val="0"/>
                  <w:marRight w:val="0"/>
                  <w:marTop w:val="0"/>
                  <w:marBottom w:val="0"/>
                  <w:divBdr>
                    <w:top w:val="none" w:sz="0" w:space="0" w:color="auto"/>
                    <w:left w:val="none" w:sz="0" w:space="0" w:color="auto"/>
                    <w:bottom w:val="none" w:sz="0" w:space="0" w:color="auto"/>
                    <w:right w:val="none" w:sz="0" w:space="0" w:color="auto"/>
                  </w:divBdr>
                  <w:divsChild>
                    <w:div w:id="378480714">
                      <w:marLeft w:val="0"/>
                      <w:marRight w:val="0"/>
                      <w:marTop w:val="0"/>
                      <w:marBottom w:val="0"/>
                      <w:divBdr>
                        <w:top w:val="none" w:sz="0" w:space="0" w:color="auto"/>
                        <w:left w:val="none" w:sz="0" w:space="0" w:color="auto"/>
                        <w:bottom w:val="none" w:sz="0" w:space="0" w:color="auto"/>
                        <w:right w:val="none" w:sz="0" w:space="0" w:color="auto"/>
                      </w:divBdr>
                      <w:divsChild>
                        <w:div w:id="148046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33936">
      <w:bodyDiv w:val="1"/>
      <w:marLeft w:val="0"/>
      <w:marRight w:val="0"/>
      <w:marTop w:val="0"/>
      <w:marBottom w:val="0"/>
      <w:divBdr>
        <w:top w:val="none" w:sz="0" w:space="0" w:color="auto"/>
        <w:left w:val="none" w:sz="0" w:space="0" w:color="auto"/>
        <w:bottom w:val="none" w:sz="0" w:space="0" w:color="auto"/>
        <w:right w:val="none" w:sz="0" w:space="0" w:color="auto"/>
      </w:divBdr>
    </w:div>
    <w:div w:id="104888103">
      <w:bodyDiv w:val="1"/>
      <w:marLeft w:val="0"/>
      <w:marRight w:val="0"/>
      <w:marTop w:val="0"/>
      <w:marBottom w:val="0"/>
      <w:divBdr>
        <w:top w:val="none" w:sz="0" w:space="0" w:color="auto"/>
        <w:left w:val="none" w:sz="0" w:space="0" w:color="auto"/>
        <w:bottom w:val="none" w:sz="0" w:space="0" w:color="auto"/>
        <w:right w:val="none" w:sz="0" w:space="0" w:color="auto"/>
      </w:divBdr>
    </w:div>
    <w:div w:id="107429167">
      <w:bodyDiv w:val="1"/>
      <w:marLeft w:val="0"/>
      <w:marRight w:val="0"/>
      <w:marTop w:val="0"/>
      <w:marBottom w:val="0"/>
      <w:divBdr>
        <w:top w:val="none" w:sz="0" w:space="0" w:color="auto"/>
        <w:left w:val="none" w:sz="0" w:space="0" w:color="auto"/>
        <w:bottom w:val="none" w:sz="0" w:space="0" w:color="auto"/>
        <w:right w:val="none" w:sz="0" w:space="0" w:color="auto"/>
      </w:divBdr>
    </w:div>
    <w:div w:id="160825644">
      <w:bodyDiv w:val="1"/>
      <w:marLeft w:val="0"/>
      <w:marRight w:val="0"/>
      <w:marTop w:val="0"/>
      <w:marBottom w:val="0"/>
      <w:divBdr>
        <w:top w:val="none" w:sz="0" w:space="0" w:color="auto"/>
        <w:left w:val="none" w:sz="0" w:space="0" w:color="auto"/>
        <w:bottom w:val="none" w:sz="0" w:space="0" w:color="auto"/>
        <w:right w:val="none" w:sz="0" w:space="0" w:color="auto"/>
      </w:divBdr>
    </w:div>
    <w:div w:id="197134417">
      <w:bodyDiv w:val="1"/>
      <w:marLeft w:val="0"/>
      <w:marRight w:val="0"/>
      <w:marTop w:val="0"/>
      <w:marBottom w:val="0"/>
      <w:divBdr>
        <w:top w:val="none" w:sz="0" w:space="0" w:color="auto"/>
        <w:left w:val="none" w:sz="0" w:space="0" w:color="auto"/>
        <w:bottom w:val="none" w:sz="0" w:space="0" w:color="auto"/>
        <w:right w:val="none" w:sz="0" w:space="0" w:color="auto"/>
      </w:divBdr>
    </w:div>
    <w:div w:id="274868730">
      <w:bodyDiv w:val="1"/>
      <w:marLeft w:val="0"/>
      <w:marRight w:val="0"/>
      <w:marTop w:val="0"/>
      <w:marBottom w:val="0"/>
      <w:divBdr>
        <w:top w:val="none" w:sz="0" w:space="0" w:color="auto"/>
        <w:left w:val="none" w:sz="0" w:space="0" w:color="auto"/>
        <w:bottom w:val="none" w:sz="0" w:space="0" w:color="auto"/>
        <w:right w:val="none" w:sz="0" w:space="0" w:color="auto"/>
      </w:divBdr>
      <w:divsChild>
        <w:div w:id="568155921">
          <w:marLeft w:val="0"/>
          <w:marRight w:val="0"/>
          <w:marTop w:val="0"/>
          <w:marBottom w:val="0"/>
          <w:divBdr>
            <w:top w:val="none" w:sz="0" w:space="0" w:color="auto"/>
            <w:left w:val="none" w:sz="0" w:space="0" w:color="auto"/>
            <w:bottom w:val="none" w:sz="0" w:space="0" w:color="auto"/>
            <w:right w:val="none" w:sz="0" w:space="0" w:color="auto"/>
          </w:divBdr>
        </w:div>
        <w:div w:id="921991215">
          <w:marLeft w:val="0"/>
          <w:marRight w:val="0"/>
          <w:marTop w:val="0"/>
          <w:marBottom w:val="0"/>
          <w:divBdr>
            <w:top w:val="none" w:sz="0" w:space="0" w:color="auto"/>
            <w:left w:val="none" w:sz="0" w:space="0" w:color="auto"/>
            <w:bottom w:val="none" w:sz="0" w:space="0" w:color="auto"/>
            <w:right w:val="none" w:sz="0" w:space="0" w:color="auto"/>
          </w:divBdr>
        </w:div>
        <w:div w:id="1350135355">
          <w:marLeft w:val="0"/>
          <w:marRight w:val="0"/>
          <w:marTop w:val="0"/>
          <w:marBottom w:val="0"/>
          <w:divBdr>
            <w:top w:val="none" w:sz="0" w:space="0" w:color="auto"/>
            <w:left w:val="none" w:sz="0" w:space="0" w:color="auto"/>
            <w:bottom w:val="none" w:sz="0" w:space="0" w:color="auto"/>
            <w:right w:val="none" w:sz="0" w:space="0" w:color="auto"/>
          </w:divBdr>
        </w:div>
        <w:div w:id="1829129422">
          <w:marLeft w:val="0"/>
          <w:marRight w:val="0"/>
          <w:marTop w:val="0"/>
          <w:marBottom w:val="0"/>
          <w:divBdr>
            <w:top w:val="none" w:sz="0" w:space="0" w:color="auto"/>
            <w:left w:val="none" w:sz="0" w:space="0" w:color="auto"/>
            <w:bottom w:val="none" w:sz="0" w:space="0" w:color="auto"/>
            <w:right w:val="none" w:sz="0" w:space="0" w:color="auto"/>
          </w:divBdr>
        </w:div>
        <w:div w:id="2140491015">
          <w:marLeft w:val="0"/>
          <w:marRight w:val="0"/>
          <w:marTop w:val="0"/>
          <w:marBottom w:val="0"/>
          <w:divBdr>
            <w:top w:val="none" w:sz="0" w:space="0" w:color="auto"/>
            <w:left w:val="none" w:sz="0" w:space="0" w:color="auto"/>
            <w:bottom w:val="none" w:sz="0" w:space="0" w:color="auto"/>
            <w:right w:val="none" w:sz="0" w:space="0" w:color="auto"/>
          </w:divBdr>
        </w:div>
      </w:divsChild>
    </w:div>
    <w:div w:id="336614727">
      <w:bodyDiv w:val="1"/>
      <w:marLeft w:val="0"/>
      <w:marRight w:val="0"/>
      <w:marTop w:val="0"/>
      <w:marBottom w:val="0"/>
      <w:divBdr>
        <w:top w:val="none" w:sz="0" w:space="0" w:color="auto"/>
        <w:left w:val="none" w:sz="0" w:space="0" w:color="auto"/>
        <w:bottom w:val="none" w:sz="0" w:space="0" w:color="auto"/>
        <w:right w:val="none" w:sz="0" w:space="0" w:color="auto"/>
      </w:divBdr>
    </w:div>
    <w:div w:id="348215571">
      <w:bodyDiv w:val="1"/>
      <w:marLeft w:val="0"/>
      <w:marRight w:val="0"/>
      <w:marTop w:val="0"/>
      <w:marBottom w:val="0"/>
      <w:divBdr>
        <w:top w:val="none" w:sz="0" w:space="0" w:color="auto"/>
        <w:left w:val="none" w:sz="0" w:space="0" w:color="auto"/>
        <w:bottom w:val="none" w:sz="0" w:space="0" w:color="auto"/>
        <w:right w:val="none" w:sz="0" w:space="0" w:color="auto"/>
      </w:divBdr>
    </w:div>
    <w:div w:id="411466922">
      <w:bodyDiv w:val="1"/>
      <w:marLeft w:val="0"/>
      <w:marRight w:val="0"/>
      <w:marTop w:val="0"/>
      <w:marBottom w:val="0"/>
      <w:divBdr>
        <w:top w:val="none" w:sz="0" w:space="0" w:color="auto"/>
        <w:left w:val="none" w:sz="0" w:space="0" w:color="auto"/>
        <w:bottom w:val="none" w:sz="0" w:space="0" w:color="auto"/>
        <w:right w:val="none" w:sz="0" w:space="0" w:color="auto"/>
      </w:divBdr>
    </w:div>
    <w:div w:id="450713528">
      <w:bodyDiv w:val="1"/>
      <w:marLeft w:val="0"/>
      <w:marRight w:val="0"/>
      <w:marTop w:val="0"/>
      <w:marBottom w:val="0"/>
      <w:divBdr>
        <w:top w:val="none" w:sz="0" w:space="0" w:color="auto"/>
        <w:left w:val="none" w:sz="0" w:space="0" w:color="auto"/>
        <w:bottom w:val="none" w:sz="0" w:space="0" w:color="auto"/>
        <w:right w:val="none" w:sz="0" w:space="0" w:color="auto"/>
      </w:divBdr>
    </w:div>
    <w:div w:id="456607858">
      <w:bodyDiv w:val="1"/>
      <w:marLeft w:val="0"/>
      <w:marRight w:val="0"/>
      <w:marTop w:val="0"/>
      <w:marBottom w:val="0"/>
      <w:divBdr>
        <w:top w:val="none" w:sz="0" w:space="0" w:color="auto"/>
        <w:left w:val="none" w:sz="0" w:space="0" w:color="auto"/>
        <w:bottom w:val="none" w:sz="0" w:space="0" w:color="auto"/>
        <w:right w:val="none" w:sz="0" w:space="0" w:color="auto"/>
      </w:divBdr>
    </w:div>
    <w:div w:id="511651827">
      <w:bodyDiv w:val="1"/>
      <w:marLeft w:val="0"/>
      <w:marRight w:val="0"/>
      <w:marTop w:val="0"/>
      <w:marBottom w:val="0"/>
      <w:divBdr>
        <w:top w:val="none" w:sz="0" w:space="0" w:color="auto"/>
        <w:left w:val="none" w:sz="0" w:space="0" w:color="auto"/>
        <w:bottom w:val="none" w:sz="0" w:space="0" w:color="auto"/>
        <w:right w:val="none" w:sz="0" w:space="0" w:color="auto"/>
      </w:divBdr>
    </w:div>
    <w:div w:id="566652880">
      <w:bodyDiv w:val="1"/>
      <w:marLeft w:val="0"/>
      <w:marRight w:val="0"/>
      <w:marTop w:val="0"/>
      <w:marBottom w:val="0"/>
      <w:divBdr>
        <w:top w:val="none" w:sz="0" w:space="0" w:color="auto"/>
        <w:left w:val="none" w:sz="0" w:space="0" w:color="auto"/>
        <w:bottom w:val="none" w:sz="0" w:space="0" w:color="auto"/>
        <w:right w:val="none" w:sz="0" w:space="0" w:color="auto"/>
      </w:divBdr>
    </w:div>
    <w:div w:id="567762987">
      <w:bodyDiv w:val="1"/>
      <w:marLeft w:val="0"/>
      <w:marRight w:val="0"/>
      <w:marTop w:val="0"/>
      <w:marBottom w:val="0"/>
      <w:divBdr>
        <w:top w:val="none" w:sz="0" w:space="0" w:color="auto"/>
        <w:left w:val="none" w:sz="0" w:space="0" w:color="auto"/>
        <w:bottom w:val="none" w:sz="0" w:space="0" w:color="auto"/>
        <w:right w:val="none" w:sz="0" w:space="0" w:color="auto"/>
      </w:divBdr>
    </w:div>
    <w:div w:id="568733096">
      <w:bodyDiv w:val="1"/>
      <w:marLeft w:val="0"/>
      <w:marRight w:val="0"/>
      <w:marTop w:val="0"/>
      <w:marBottom w:val="0"/>
      <w:divBdr>
        <w:top w:val="none" w:sz="0" w:space="0" w:color="auto"/>
        <w:left w:val="none" w:sz="0" w:space="0" w:color="auto"/>
        <w:bottom w:val="none" w:sz="0" w:space="0" w:color="auto"/>
        <w:right w:val="none" w:sz="0" w:space="0" w:color="auto"/>
      </w:divBdr>
    </w:div>
    <w:div w:id="589194028">
      <w:bodyDiv w:val="1"/>
      <w:marLeft w:val="0"/>
      <w:marRight w:val="0"/>
      <w:marTop w:val="0"/>
      <w:marBottom w:val="0"/>
      <w:divBdr>
        <w:top w:val="none" w:sz="0" w:space="0" w:color="auto"/>
        <w:left w:val="none" w:sz="0" w:space="0" w:color="auto"/>
        <w:bottom w:val="none" w:sz="0" w:space="0" w:color="auto"/>
        <w:right w:val="none" w:sz="0" w:space="0" w:color="auto"/>
      </w:divBdr>
    </w:div>
    <w:div w:id="597950642">
      <w:bodyDiv w:val="1"/>
      <w:marLeft w:val="0"/>
      <w:marRight w:val="0"/>
      <w:marTop w:val="0"/>
      <w:marBottom w:val="0"/>
      <w:divBdr>
        <w:top w:val="none" w:sz="0" w:space="0" w:color="auto"/>
        <w:left w:val="none" w:sz="0" w:space="0" w:color="auto"/>
        <w:bottom w:val="none" w:sz="0" w:space="0" w:color="auto"/>
        <w:right w:val="none" w:sz="0" w:space="0" w:color="auto"/>
      </w:divBdr>
    </w:div>
    <w:div w:id="608776263">
      <w:bodyDiv w:val="1"/>
      <w:marLeft w:val="0"/>
      <w:marRight w:val="0"/>
      <w:marTop w:val="0"/>
      <w:marBottom w:val="0"/>
      <w:divBdr>
        <w:top w:val="none" w:sz="0" w:space="0" w:color="auto"/>
        <w:left w:val="none" w:sz="0" w:space="0" w:color="auto"/>
        <w:bottom w:val="none" w:sz="0" w:space="0" w:color="auto"/>
        <w:right w:val="none" w:sz="0" w:space="0" w:color="auto"/>
      </w:divBdr>
    </w:div>
    <w:div w:id="610625847">
      <w:bodyDiv w:val="1"/>
      <w:marLeft w:val="0"/>
      <w:marRight w:val="0"/>
      <w:marTop w:val="0"/>
      <w:marBottom w:val="0"/>
      <w:divBdr>
        <w:top w:val="none" w:sz="0" w:space="0" w:color="auto"/>
        <w:left w:val="none" w:sz="0" w:space="0" w:color="auto"/>
        <w:bottom w:val="none" w:sz="0" w:space="0" w:color="auto"/>
        <w:right w:val="none" w:sz="0" w:space="0" w:color="auto"/>
      </w:divBdr>
    </w:div>
    <w:div w:id="634334106">
      <w:bodyDiv w:val="1"/>
      <w:marLeft w:val="0"/>
      <w:marRight w:val="0"/>
      <w:marTop w:val="0"/>
      <w:marBottom w:val="0"/>
      <w:divBdr>
        <w:top w:val="none" w:sz="0" w:space="0" w:color="auto"/>
        <w:left w:val="none" w:sz="0" w:space="0" w:color="auto"/>
        <w:bottom w:val="none" w:sz="0" w:space="0" w:color="auto"/>
        <w:right w:val="none" w:sz="0" w:space="0" w:color="auto"/>
      </w:divBdr>
    </w:div>
    <w:div w:id="681974733">
      <w:bodyDiv w:val="1"/>
      <w:marLeft w:val="0"/>
      <w:marRight w:val="0"/>
      <w:marTop w:val="0"/>
      <w:marBottom w:val="0"/>
      <w:divBdr>
        <w:top w:val="none" w:sz="0" w:space="0" w:color="auto"/>
        <w:left w:val="none" w:sz="0" w:space="0" w:color="auto"/>
        <w:bottom w:val="none" w:sz="0" w:space="0" w:color="auto"/>
        <w:right w:val="none" w:sz="0" w:space="0" w:color="auto"/>
      </w:divBdr>
    </w:div>
    <w:div w:id="729040209">
      <w:bodyDiv w:val="1"/>
      <w:marLeft w:val="0"/>
      <w:marRight w:val="0"/>
      <w:marTop w:val="0"/>
      <w:marBottom w:val="0"/>
      <w:divBdr>
        <w:top w:val="none" w:sz="0" w:space="0" w:color="auto"/>
        <w:left w:val="none" w:sz="0" w:space="0" w:color="auto"/>
        <w:bottom w:val="none" w:sz="0" w:space="0" w:color="auto"/>
        <w:right w:val="none" w:sz="0" w:space="0" w:color="auto"/>
      </w:divBdr>
    </w:div>
    <w:div w:id="751044387">
      <w:bodyDiv w:val="1"/>
      <w:marLeft w:val="0"/>
      <w:marRight w:val="0"/>
      <w:marTop w:val="0"/>
      <w:marBottom w:val="0"/>
      <w:divBdr>
        <w:top w:val="none" w:sz="0" w:space="0" w:color="auto"/>
        <w:left w:val="none" w:sz="0" w:space="0" w:color="auto"/>
        <w:bottom w:val="none" w:sz="0" w:space="0" w:color="auto"/>
        <w:right w:val="none" w:sz="0" w:space="0" w:color="auto"/>
      </w:divBdr>
    </w:div>
    <w:div w:id="756901242">
      <w:bodyDiv w:val="1"/>
      <w:marLeft w:val="0"/>
      <w:marRight w:val="0"/>
      <w:marTop w:val="0"/>
      <w:marBottom w:val="0"/>
      <w:divBdr>
        <w:top w:val="none" w:sz="0" w:space="0" w:color="auto"/>
        <w:left w:val="none" w:sz="0" w:space="0" w:color="auto"/>
        <w:bottom w:val="none" w:sz="0" w:space="0" w:color="auto"/>
        <w:right w:val="none" w:sz="0" w:space="0" w:color="auto"/>
      </w:divBdr>
    </w:div>
    <w:div w:id="812407720">
      <w:bodyDiv w:val="1"/>
      <w:marLeft w:val="0"/>
      <w:marRight w:val="0"/>
      <w:marTop w:val="0"/>
      <w:marBottom w:val="0"/>
      <w:divBdr>
        <w:top w:val="none" w:sz="0" w:space="0" w:color="auto"/>
        <w:left w:val="none" w:sz="0" w:space="0" w:color="auto"/>
        <w:bottom w:val="none" w:sz="0" w:space="0" w:color="auto"/>
        <w:right w:val="none" w:sz="0" w:space="0" w:color="auto"/>
      </w:divBdr>
    </w:div>
    <w:div w:id="896361815">
      <w:bodyDiv w:val="1"/>
      <w:marLeft w:val="0"/>
      <w:marRight w:val="0"/>
      <w:marTop w:val="0"/>
      <w:marBottom w:val="0"/>
      <w:divBdr>
        <w:top w:val="none" w:sz="0" w:space="0" w:color="auto"/>
        <w:left w:val="none" w:sz="0" w:space="0" w:color="auto"/>
        <w:bottom w:val="none" w:sz="0" w:space="0" w:color="auto"/>
        <w:right w:val="none" w:sz="0" w:space="0" w:color="auto"/>
      </w:divBdr>
    </w:div>
    <w:div w:id="914626658">
      <w:bodyDiv w:val="1"/>
      <w:marLeft w:val="0"/>
      <w:marRight w:val="0"/>
      <w:marTop w:val="0"/>
      <w:marBottom w:val="0"/>
      <w:divBdr>
        <w:top w:val="none" w:sz="0" w:space="0" w:color="auto"/>
        <w:left w:val="none" w:sz="0" w:space="0" w:color="auto"/>
        <w:bottom w:val="none" w:sz="0" w:space="0" w:color="auto"/>
        <w:right w:val="none" w:sz="0" w:space="0" w:color="auto"/>
      </w:divBdr>
    </w:div>
    <w:div w:id="918947541">
      <w:bodyDiv w:val="1"/>
      <w:marLeft w:val="0"/>
      <w:marRight w:val="0"/>
      <w:marTop w:val="0"/>
      <w:marBottom w:val="0"/>
      <w:divBdr>
        <w:top w:val="none" w:sz="0" w:space="0" w:color="auto"/>
        <w:left w:val="none" w:sz="0" w:space="0" w:color="auto"/>
        <w:bottom w:val="none" w:sz="0" w:space="0" w:color="auto"/>
        <w:right w:val="none" w:sz="0" w:space="0" w:color="auto"/>
      </w:divBdr>
    </w:div>
    <w:div w:id="919215261">
      <w:bodyDiv w:val="1"/>
      <w:marLeft w:val="0"/>
      <w:marRight w:val="0"/>
      <w:marTop w:val="0"/>
      <w:marBottom w:val="0"/>
      <w:divBdr>
        <w:top w:val="none" w:sz="0" w:space="0" w:color="auto"/>
        <w:left w:val="none" w:sz="0" w:space="0" w:color="auto"/>
        <w:bottom w:val="none" w:sz="0" w:space="0" w:color="auto"/>
        <w:right w:val="none" w:sz="0" w:space="0" w:color="auto"/>
      </w:divBdr>
    </w:div>
    <w:div w:id="925260933">
      <w:bodyDiv w:val="1"/>
      <w:marLeft w:val="0"/>
      <w:marRight w:val="0"/>
      <w:marTop w:val="0"/>
      <w:marBottom w:val="0"/>
      <w:divBdr>
        <w:top w:val="none" w:sz="0" w:space="0" w:color="auto"/>
        <w:left w:val="none" w:sz="0" w:space="0" w:color="auto"/>
        <w:bottom w:val="none" w:sz="0" w:space="0" w:color="auto"/>
        <w:right w:val="none" w:sz="0" w:space="0" w:color="auto"/>
      </w:divBdr>
    </w:div>
    <w:div w:id="951548051">
      <w:bodyDiv w:val="1"/>
      <w:marLeft w:val="0"/>
      <w:marRight w:val="0"/>
      <w:marTop w:val="0"/>
      <w:marBottom w:val="0"/>
      <w:divBdr>
        <w:top w:val="none" w:sz="0" w:space="0" w:color="auto"/>
        <w:left w:val="none" w:sz="0" w:space="0" w:color="auto"/>
        <w:bottom w:val="none" w:sz="0" w:space="0" w:color="auto"/>
        <w:right w:val="none" w:sz="0" w:space="0" w:color="auto"/>
      </w:divBdr>
    </w:div>
    <w:div w:id="977222551">
      <w:bodyDiv w:val="1"/>
      <w:marLeft w:val="0"/>
      <w:marRight w:val="0"/>
      <w:marTop w:val="0"/>
      <w:marBottom w:val="0"/>
      <w:divBdr>
        <w:top w:val="none" w:sz="0" w:space="0" w:color="auto"/>
        <w:left w:val="none" w:sz="0" w:space="0" w:color="auto"/>
        <w:bottom w:val="none" w:sz="0" w:space="0" w:color="auto"/>
        <w:right w:val="none" w:sz="0" w:space="0" w:color="auto"/>
      </w:divBdr>
    </w:div>
    <w:div w:id="992878749">
      <w:bodyDiv w:val="1"/>
      <w:marLeft w:val="0"/>
      <w:marRight w:val="0"/>
      <w:marTop w:val="0"/>
      <w:marBottom w:val="0"/>
      <w:divBdr>
        <w:top w:val="none" w:sz="0" w:space="0" w:color="auto"/>
        <w:left w:val="none" w:sz="0" w:space="0" w:color="auto"/>
        <w:bottom w:val="none" w:sz="0" w:space="0" w:color="auto"/>
        <w:right w:val="none" w:sz="0" w:space="0" w:color="auto"/>
      </w:divBdr>
    </w:div>
    <w:div w:id="1010839028">
      <w:bodyDiv w:val="1"/>
      <w:marLeft w:val="0"/>
      <w:marRight w:val="0"/>
      <w:marTop w:val="0"/>
      <w:marBottom w:val="0"/>
      <w:divBdr>
        <w:top w:val="none" w:sz="0" w:space="0" w:color="auto"/>
        <w:left w:val="none" w:sz="0" w:space="0" w:color="auto"/>
        <w:bottom w:val="none" w:sz="0" w:space="0" w:color="auto"/>
        <w:right w:val="none" w:sz="0" w:space="0" w:color="auto"/>
      </w:divBdr>
    </w:div>
    <w:div w:id="1031997150">
      <w:bodyDiv w:val="1"/>
      <w:marLeft w:val="0"/>
      <w:marRight w:val="0"/>
      <w:marTop w:val="0"/>
      <w:marBottom w:val="0"/>
      <w:divBdr>
        <w:top w:val="none" w:sz="0" w:space="0" w:color="auto"/>
        <w:left w:val="none" w:sz="0" w:space="0" w:color="auto"/>
        <w:bottom w:val="none" w:sz="0" w:space="0" w:color="auto"/>
        <w:right w:val="none" w:sz="0" w:space="0" w:color="auto"/>
      </w:divBdr>
    </w:div>
    <w:div w:id="1044018304">
      <w:bodyDiv w:val="1"/>
      <w:marLeft w:val="0"/>
      <w:marRight w:val="0"/>
      <w:marTop w:val="0"/>
      <w:marBottom w:val="0"/>
      <w:divBdr>
        <w:top w:val="none" w:sz="0" w:space="0" w:color="auto"/>
        <w:left w:val="none" w:sz="0" w:space="0" w:color="auto"/>
        <w:bottom w:val="none" w:sz="0" w:space="0" w:color="auto"/>
        <w:right w:val="none" w:sz="0" w:space="0" w:color="auto"/>
      </w:divBdr>
    </w:div>
    <w:div w:id="1062678077">
      <w:bodyDiv w:val="1"/>
      <w:marLeft w:val="0"/>
      <w:marRight w:val="0"/>
      <w:marTop w:val="0"/>
      <w:marBottom w:val="0"/>
      <w:divBdr>
        <w:top w:val="none" w:sz="0" w:space="0" w:color="auto"/>
        <w:left w:val="none" w:sz="0" w:space="0" w:color="auto"/>
        <w:bottom w:val="none" w:sz="0" w:space="0" w:color="auto"/>
        <w:right w:val="none" w:sz="0" w:space="0" w:color="auto"/>
      </w:divBdr>
    </w:div>
    <w:div w:id="1081756712">
      <w:bodyDiv w:val="1"/>
      <w:marLeft w:val="0"/>
      <w:marRight w:val="0"/>
      <w:marTop w:val="0"/>
      <w:marBottom w:val="0"/>
      <w:divBdr>
        <w:top w:val="none" w:sz="0" w:space="0" w:color="auto"/>
        <w:left w:val="none" w:sz="0" w:space="0" w:color="auto"/>
        <w:bottom w:val="none" w:sz="0" w:space="0" w:color="auto"/>
        <w:right w:val="none" w:sz="0" w:space="0" w:color="auto"/>
      </w:divBdr>
    </w:div>
    <w:div w:id="1116486837">
      <w:bodyDiv w:val="1"/>
      <w:marLeft w:val="0"/>
      <w:marRight w:val="0"/>
      <w:marTop w:val="0"/>
      <w:marBottom w:val="0"/>
      <w:divBdr>
        <w:top w:val="none" w:sz="0" w:space="0" w:color="auto"/>
        <w:left w:val="none" w:sz="0" w:space="0" w:color="auto"/>
        <w:bottom w:val="none" w:sz="0" w:space="0" w:color="auto"/>
        <w:right w:val="none" w:sz="0" w:space="0" w:color="auto"/>
      </w:divBdr>
    </w:div>
    <w:div w:id="1127971317">
      <w:bodyDiv w:val="1"/>
      <w:marLeft w:val="0"/>
      <w:marRight w:val="0"/>
      <w:marTop w:val="0"/>
      <w:marBottom w:val="0"/>
      <w:divBdr>
        <w:top w:val="none" w:sz="0" w:space="0" w:color="auto"/>
        <w:left w:val="none" w:sz="0" w:space="0" w:color="auto"/>
        <w:bottom w:val="none" w:sz="0" w:space="0" w:color="auto"/>
        <w:right w:val="none" w:sz="0" w:space="0" w:color="auto"/>
      </w:divBdr>
    </w:div>
    <w:div w:id="1140922928">
      <w:bodyDiv w:val="1"/>
      <w:marLeft w:val="0"/>
      <w:marRight w:val="0"/>
      <w:marTop w:val="0"/>
      <w:marBottom w:val="0"/>
      <w:divBdr>
        <w:top w:val="none" w:sz="0" w:space="0" w:color="auto"/>
        <w:left w:val="none" w:sz="0" w:space="0" w:color="auto"/>
        <w:bottom w:val="none" w:sz="0" w:space="0" w:color="auto"/>
        <w:right w:val="none" w:sz="0" w:space="0" w:color="auto"/>
      </w:divBdr>
    </w:div>
    <w:div w:id="1143500259">
      <w:bodyDiv w:val="1"/>
      <w:marLeft w:val="0"/>
      <w:marRight w:val="0"/>
      <w:marTop w:val="0"/>
      <w:marBottom w:val="0"/>
      <w:divBdr>
        <w:top w:val="none" w:sz="0" w:space="0" w:color="auto"/>
        <w:left w:val="none" w:sz="0" w:space="0" w:color="auto"/>
        <w:bottom w:val="none" w:sz="0" w:space="0" w:color="auto"/>
        <w:right w:val="none" w:sz="0" w:space="0" w:color="auto"/>
      </w:divBdr>
    </w:div>
    <w:div w:id="1143545278">
      <w:bodyDiv w:val="1"/>
      <w:marLeft w:val="0"/>
      <w:marRight w:val="0"/>
      <w:marTop w:val="0"/>
      <w:marBottom w:val="0"/>
      <w:divBdr>
        <w:top w:val="none" w:sz="0" w:space="0" w:color="auto"/>
        <w:left w:val="none" w:sz="0" w:space="0" w:color="auto"/>
        <w:bottom w:val="none" w:sz="0" w:space="0" w:color="auto"/>
        <w:right w:val="none" w:sz="0" w:space="0" w:color="auto"/>
      </w:divBdr>
      <w:divsChild>
        <w:div w:id="306664656">
          <w:marLeft w:val="950"/>
          <w:marRight w:val="0"/>
          <w:marTop w:val="88"/>
          <w:marBottom w:val="0"/>
          <w:divBdr>
            <w:top w:val="none" w:sz="0" w:space="0" w:color="auto"/>
            <w:left w:val="none" w:sz="0" w:space="0" w:color="auto"/>
            <w:bottom w:val="none" w:sz="0" w:space="0" w:color="auto"/>
            <w:right w:val="none" w:sz="0" w:space="0" w:color="auto"/>
          </w:divBdr>
        </w:div>
        <w:div w:id="1535728538">
          <w:marLeft w:val="950"/>
          <w:marRight w:val="0"/>
          <w:marTop w:val="88"/>
          <w:marBottom w:val="0"/>
          <w:divBdr>
            <w:top w:val="none" w:sz="0" w:space="0" w:color="auto"/>
            <w:left w:val="none" w:sz="0" w:space="0" w:color="auto"/>
            <w:bottom w:val="none" w:sz="0" w:space="0" w:color="auto"/>
            <w:right w:val="none" w:sz="0" w:space="0" w:color="auto"/>
          </w:divBdr>
        </w:div>
      </w:divsChild>
    </w:div>
    <w:div w:id="1151559467">
      <w:bodyDiv w:val="1"/>
      <w:marLeft w:val="0"/>
      <w:marRight w:val="0"/>
      <w:marTop w:val="0"/>
      <w:marBottom w:val="0"/>
      <w:divBdr>
        <w:top w:val="none" w:sz="0" w:space="0" w:color="auto"/>
        <w:left w:val="none" w:sz="0" w:space="0" w:color="auto"/>
        <w:bottom w:val="none" w:sz="0" w:space="0" w:color="auto"/>
        <w:right w:val="none" w:sz="0" w:space="0" w:color="auto"/>
      </w:divBdr>
    </w:div>
    <w:div w:id="1160316645">
      <w:bodyDiv w:val="1"/>
      <w:marLeft w:val="0"/>
      <w:marRight w:val="0"/>
      <w:marTop w:val="0"/>
      <w:marBottom w:val="0"/>
      <w:divBdr>
        <w:top w:val="none" w:sz="0" w:space="0" w:color="auto"/>
        <w:left w:val="none" w:sz="0" w:space="0" w:color="auto"/>
        <w:bottom w:val="none" w:sz="0" w:space="0" w:color="auto"/>
        <w:right w:val="none" w:sz="0" w:space="0" w:color="auto"/>
      </w:divBdr>
    </w:div>
    <w:div w:id="1174224488">
      <w:bodyDiv w:val="1"/>
      <w:marLeft w:val="0"/>
      <w:marRight w:val="0"/>
      <w:marTop w:val="0"/>
      <w:marBottom w:val="0"/>
      <w:divBdr>
        <w:top w:val="none" w:sz="0" w:space="0" w:color="auto"/>
        <w:left w:val="none" w:sz="0" w:space="0" w:color="auto"/>
        <w:bottom w:val="none" w:sz="0" w:space="0" w:color="auto"/>
        <w:right w:val="none" w:sz="0" w:space="0" w:color="auto"/>
      </w:divBdr>
    </w:div>
    <w:div w:id="1189484392">
      <w:bodyDiv w:val="1"/>
      <w:marLeft w:val="0"/>
      <w:marRight w:val="0"/>
      <w:marTop w:val="0"/>
      <w:marBottom w:val="0"/>
      <w:divBdr>
        <w:top w:val="none" w:sz="0" w:space="0" w:color="auto"/>
        <w:left w:val="none" w:sz="0" w:space="0" w:color="auto"/>
        <w:bottom w:val="none" w:sz="0" w:space="0" w:color="auto"/>
        <w:right w:val="none" w:sz="0" w:space="0" w:color="auto"/>
      </w:divBdr>
    </w:div>
    <w:div w:id="1195849327">
      <w:bodyDiv w:val="1"/>
      <w:marLeft w:val="0"/>
      <w:marRight w:val="0"/>
      <w:marTop w:val="0"/>
      <w:marBottom w:val="0"/>
      <w:divBdr>
        <w:top w:val="none" w:sz="0" w:space="0" w:color="auto"/>
        <w:left w:val="none" w:sz="0" w:space="0" w:color="auto"/>
        <w:bottom w:val="none" w:sz="0" w:space="0" w:color="auto"/>
        <w:right w:val="none" w:sz="0" w:space="0" w:color="auto"/>
      </w:divBdr>
    </w:div>
    <w:div w:id="1233196793">
      <w:bodyDiv w:val="1"/>
      <w:marLeft w:val="0"/>
      <w:marRight w:val="0"/>
      <w:marTop w:val="0"/>
      <w:marBottom w:val="0"/>
      <w:divBdr>
        <w:top w:val="none" w:sz="0" w:space="0" w:color="auto"/>
        <w:left w:val="none" w:sz="0" w:space="0" w:color="auto"/>
        <w:bottom w:val="none" w:sz="0" w:space="0" w:color="auto"/>
        <w:right w:val="none" w:sz="0" w:space="0" w:color="auto"/>
      </w:divBdr>
    </w:div>
    <w:div w:id="1254708422">
      <w:bodyDiv w:val="1"/>
      <w:marLeft w:val="0"/>
      <w:marRight w:val="0"/>
      <w:marTop w:val="0"/>
      <w:marBottom w:val="0"/>
      <w:divBdr>
        <w:top w:val="none" w:sz="0" w:space="0" w:color="auto"/>
        <w:left w:val="none" w:sz="0" w:space="0" w:color="auto"/>
        <w:bottom w:val="none" w:sz="0" w:space="0" w:color="auto"/>
        <w:right w:val="none" w:sz="0" w:space="0" w:color="auto"/>
      </w:divBdr>
    </w:div>
    <w:div w:id="1275020053">
      <w:bodyDiv w:val="1"/>
      <w:marLeft w:val="0"/>
      <w:marRight w:val="0"/>
      <w:marTop w:val="0"/>
      <w:marBottom w:val="0"/>
      <w:divBdr>
        <w:top w:val="none" w:sz="0" w:space="0" w:color="auto"/>
        <w:left w:val="none" w:sz="0" w:space="0" w:color="auto"/>
        <w:bottom w:val="none" w:sz="0" w:space="0" w:color="auto"/>
        <w:right w:val="none" w:sz="0" w:space="0" w:color="auto"/>
      </w:divBdr>
    </w:div>
    <w:div w:id="1298488275">
      <w:bodyDiv w:val="1"/>
      <w:marLeft w:val="0"/>
      <w:marRight w:val="0"/>
      <w:marTop w:val="0"/>
      <w:marBottom w:val="0"/>
      <w:divBdr>
        <w:top w:val="none" w:sz="0" w:space="0" w:color="auto"/>
        <w:left w:val="none" w:sz="0" w:space="0" w:color="auto"/>
        <w:bottom w:val="none" w:sz="0" w:space="0" w:color="auto"/>
        <w:right w:val="none" w:sz="0" w:space="0" w:color="auto"/>
      </w:divBdr>
    </w:div>
    <w:div w:id="1387954018">
      <w:bodyDiv w:val="1"/>
      <w:marLeft w:val="0"/>
      <w:marRight w:val="0"/>
      <w:marTop w:val="0"/>
      <w:marBottom w:val="0"/>
      <w:divBdr>
        <w:top w:val="none" w:sz="0" w:space="0" w:color="auto"/>
        <w:left w:val="none" w:sz="0" w:space="0" w:color="auto"/>
        <w:bottom w:val="none" w:sz="0" w:space="0" w:color="auto"/>
        <w:right w:val="none" w:sz="0" w:space="0" w:color="auto"/>
      </w:divBdr>
    </w:div>
    <w:div w:id="1424110496">
      <w:bodyDiv w:val="1"/>
      <w:marLeft w:val="0"/>
      <w:marRight w:val="0"/>
      <w:marTop w:val="0"/>
      <w:marBottom w:val="0"/>
      <w:divBdr>
        <w:top w:val="none" w:sz="0" w:space="0" w:color="auto"/>
        <w:left w:val="none" w:sz="0" w:space="0" w:color="auto"/>
        <w:bottom w:val="none" w:sz="0" w:space="0" w:color="auto"/>
        <w:right w:val="none" w:sz="0" w:space="0" w:color="auto"/>
      </w:divBdr>
    </w:div>
    <w:div w:id="1428503625">
      <w:bodyDiv w:val="1"/>
      <w:marLeft w:val="0"/>
      <w:marRight w:val="0"/>
      <w:marTop w:val="0"/>
      <w:marBottom w:val="0"/>
      <w:divBdr>
        <w:top w:val="none" w:sz="0" w:space="0" w:color="auto"/>
        <w:left w:val="none" w:sz="0" w:space="0" w:color="auto"/>
        <w:bottom w:val="none" w:sz="0" w:space="0" w:color="auto"/>
        <w:right w:val="none" w:sz="0" w:space="0" w:color="auto"/>
      </w:divBdr>
    </w:div>
    <w:div w:id="1481386179">
      <w:bodyDiv w:val="1"/>
      <w:marLeft w:val="0"/>
      <w:marRight w:val="0"/>
      <w:marTop w:val="0"/>
      <w:marBottom w:val="0"/>
      <w:divBdr>
        <w:top w:val="none" w:sz="0" w:space="0" w:color="auto"/>
        <w:left w:val="none" w:sz="0" w:space="0" w:color="auto"/>
        <w:bottom w:val="none" w:sz="0" w:space="0" w:color="auto"/>
        <w:right w:val="none" w:sz="0" w:space="0" w:color="auto"/>
      </w:divBdr>
    </w:div>
    <w:div w:id="1493447297">
      <w:bodyDiv w:val="1"/>
      <w:marLeft w:val="0"/>
      <w:marRight w:val="0"/>
      <w:marTop w:val="0"/>
      <w:marBottom w:val="0"/>
      <w:divBdr>
        <w:top w:val="none" w:sz="0" w:space="0" w:color="auto"/>
        <w:left w:val="none" w:sz="0" w:space="0" w:color="auto"/>
        <w:bottom w:val="none" w:sz="0" w:space="0" w:color="auto"/>
        <w:right w:val="none" w:sz="0" w:space="0" w:color="auto"/>
      </w:divBdr>
    </w:div>
    <w:div w:id="1517304797">
      <w:bodyDiv w:val="1"/>
      <w:marLeft w:val="0"/>
      <w:marRight w:val="0"/>
      <w:marTop w:val="0"/>
      <w:marBottom w:val="0"/>
      <w:divBdr>
        <w:top w:val="none" w:sz="0" w:space="0" w:color="auto"/>
        <w:left w:val="none" w:sz="0" w:space="0" w:color="auto"/>
        <w:bottom w:val="none" w:sz="0" w:space="0" w:color="auto"/>
        <w:right w:val="none" w:sz="0" w:space="0" w:color="auto"/>
      </w:divBdr>
    </w:div>
    <w:div w:id="1531529383">
      <w:bodyDiv w:val="1"/>
      <w:marLeft w:val="0"/>
      <w:marRight w:val="0"/>
      <w:marTop w:val="0"/>
      <w:marBottom w:val="0"/>
      <w:divBdr>
        <w:top w:val="none" w:sz="0" w:space="0" w:color="auto"/>
        <w:left w:val="none" w:sz="0" w:space="0" w:color="auto"/>
        <w:bottom w:val="none" w:sz="0" w:space="0" w:color="auto"/>
        <w:right w:val="none" w:sz="0" w:space="0" w:color="auto"/>
      </w:divBdr>
    </w:div>
    <w:div w:id="1561398920">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686444589">
      <w:bodyDiv w:val="1"/>
      <w:marLeft w:val="0"/>
      <w:marRight w:val="0"/>
      <w:marTop w:val="0"/>
      <w:marBottom w:val="0"/>
      <w:divBdr>
        <w:top w:val="none" w:sz="0" w:space="0" w:color="auto"/>
        <w:left w:val="none" w:sz="0" w:space="0" w:color="auto"/>
        <w:bottom w:val="none" w:sz="0" w:space="0" w:color="auto"/>
        <w:right w:val="none" w:sz="0" w:space="0" w:color="auto"/>
      </w:divBdr>
    </w:div>
    <w:div w:id="1725837731">
      <w:bodyDiv w:val="1"/>
      <w:marLeft w:val="0"/>
      <w:marRight w:val="0"/>
      <w:marTop w:val="0"/>
      <w:marBottom w:val="0"/>
      <w:divBdr>
        <w:top w:val="none" w:sz="0" w:space="0" w:color="auto"/>
        <w:left w:val="none" w:sz="0" w:space="0" w:color="auto"/>
        <w:bottom w:val="none" w:sz="0" w:space="0" w:color="auto"/>
        <w:right w:val="none" w:sz="0" w:space="0" w:color="auto"/>
      </w:divBdr>
    </w:div>
    <w:div w:id="1752048040">
      <w:bodyDiv w:val="1"/>
      <w:marLeft w:val="0"/>
      <w:marRight w:val="0"/>
      <w:marTop w:val="0"/>
      <w:marBottom w:val="0"/>
      <w:divBdr>
        <w:top w:val="none" w:sz="0" w:space="0" w:color="auto"/>
        <w:left w:val="none" w:sz="0" w:space="0" w:color="auto"/>
        <w:bottom w:val="none" w:sz="0" w:space="0" w:color="auto"/>
        <w:right w:val="none" w:sz="0" w:space="0" w:color="auto"/>
      </w:divBdr>
    </w:div>
    <w:div w:id="1770538137">
      <w:bodyDiv w:val="1"/>
      <w:marLeft w:val="0"/>
      <w:marRight w:val="0"/>
      <w:marTop w:val="0"/>
      <w:marBottom w:val="0"/>
      <w:divBdr>
        <w:top w:val="none" w:sz="0" w:space="0" w:color="auto"/>
        <w:left w:val="none" w:sz="0" w:space="0" w:color="auto"/>
        <w:bottom w:val="none" w:sz="0" w:space="0" w:color="auto"/>
        <w:right w:val="none" w:sz="0" w:space="0" w:color="auto"/>
      </w:divBdr>
    </w:div>
    <w:div w:id="1794909385">
      <w:bodyDiv w:val="1"/>
      <w:marLeft w:val="0"/>
      <w:marRight w:val="0"/>
      <w:marTop w:val="0"/>
      <w:marBottom w:val="0"/>
      <w:divBdr>
        <w:top w:val="none" w:sz="0" w:space="0" w:color="auto"/>
        <w:left w:val="none" w:sz="0" w:space="0" w:color="auto"/>
        <w:bottom w:val="none" w:sz="0" w:space="0" w:color="auto"/>
        <w:right w:val="none" w:sz="0" w:space="0" w:color="auto"/>
      </w:divBdr>
    </w:div>
    <w:div w:id="1802654500">
      <w:bodyDiv w:val="1"/>
      <w:marLeft w:val="0"/>
      <w:marRight w:val="0"/>
      <w:marTop w:val="0"/>
      <w:marBottom w:val="0"/>
      <w:divBdr>
        <w:top w:val="none" w:sz="0" w:space="0" w:color="auto"/>
        <w:left w:val="none" w:sz="0" w:space="0" w:color="auto"/>
        <w:bottom w:val="none" w:sz="0" w:space="0" w:color="auto"/>
        <w:right w:val="none" w:sz="0" w:space="0" w:color="auto"/>
      </w:divBdr>
    </w:div>
    <w:div w:id="1824277594">
      <w:bodyDiv w:val="1"/>
      <w:marLeft w:val="0"/>
      <w:marRight w:val="0"/>
      <w:marTop w:val="0"/>
      <w:marBottom w:val="0"/>
      <w:divBdr>
        <w:top w:val="none" w:sz="0" w:space="0" w:color="auto"/>
        <w:left w:val="none" w:sz="0" w:space="0" w:color="auto"/>
        <w:bottom w:val="none" w:sz="0" w:space="0" w:color="auto"/>
        <w:right w:val="none" w:sz="0" w:space="0" w:color="auto"/>
      </w:divBdr>
    </w:div>
    <w:div w:id="1830243290">
      <w:bodyDiv w:val="1"/>
      <w:marLeft w:val="0"/>
      <w:marRight w:val="0"/>
      <w:marTop w:val="0"/>
      <w:marBottom w:val="0"/>
      <w:divBdr>
        <w:top w:val="none" w:sz="0" w:space="0" w:color="auto"/>
        <w:left w:val="none" w:sz="0" w:space="0" w:color="auto"/>
        <w:bottom w:val="none" w:sz="0" w:space="0" w:color="auto"/>
        <w:right w:val="none" w:sz="0" w:space="0" w:color="auto"/>
      </w:divBdr>
    </w:div>
    <w:div w:id="1848014685">
      <w:bodyDiv w:val="1"/>
      <w:marLeft w:val="0"/>
      <w:marRight w:val="0"/>
      <w:marTop w:val="0"/>
      <w:marBottom w:val="0"/>
      <w:divBdr>
        <w:top w:val="none" w:sz="0" w:space="0" w:color="auto"/>
        <w:left w:val="none" w:sz="0" w:space="0" w:color="auto"/>
        <w:bottom w:val="none" w:sz="0" w:space="0" w:color="auto"/>
        <w:right w:val="none" w:sz="0" w:space="0" w:color="auto"/>
      </w:divBdr>
    </w:div>
    <w:div w:id="1853371076">
      <w:bodyDiv w:val="1"/>
      <w:marLeft w:val="0"/>
      <w:marRight w:val="0"/>
      <w:marTop w:val="0"/>
      <w:marBottom w:val="0"/>
      <w:divBdr>
        <w:top w:val="none" w:sz="0" w:space="0" w:color="auto"/>
        <w:left w:val="none" w:sz="0" w:space="0" w:color="auto"/>
        <w:bottom w:val="none" w:sz="0" w:space="0" w:color="auto"/>
        <w:right w:val="none" w:sz="0" w:space="0" w:color="auto"/>
      </w:divBdr>
    </w:div>
    <w:div w:id="1894350201">
      <w:bodyDiv w:val="1"/>
      <w:marLeft w:val="0"/>
      <w:marRight w:val="0"/>
      <w:marTop w:val="0"/>
      <w:marBottom w:val="0"/>
      <w:divBdr>
        <w:top w:val="none" w:sz="0" w:space="0" w:color="auto"/>
        <w:left w:val="none" w:sz="0" w:space="0" w:color="auto"/>
        <w:bottom w:val="none" w:sz="0" w:space="0" w:color="auto"/>
        <w:right w:val="none" w:sz="0" w:space="0" w:color="auto"/>
      </w:divBdr>
    </w:div>
    <w:div w:id="1915776010">
      <w:bodyDiv w:val="1"/>
      <w:marLeft w:val="0"/>
      <w:marRight w:val="0"/>
      <w:marTop w:val="0"/>
      <w:marBottom w:val="0"/>
      <w:divBdr>
        <w:top w:val="none" w:sz="0" w:space="0" w:color="auto"/>
        <w:left w:val="none" w:sz="0" w:space="0" w:color="auto"/>
        <w:bottom w:val="none" w:sz="0" w:space="0" w:color="auto"/>
        <w:right w:val="none" w:sz="0" w:space="0" w:color="auto"/>
      </w:divBdr>
    </w:div>
    <w:div w:id="2028216220">
      <w:bodyDiv w:val="1"/>
      <w:marLeft w:val="0"/>
      <w:marRight w:val="0"/>
      <w:marTop w:val="0"/>
      <w:marBottom w:val="0"/>
      <w:divBdr>
        <w:top w:val="none" w:sz="0" w:space="0" w:color="auto"/>
        <w:left w:val="none" w:sz="0" w:space="0" w:color="auto"/>
        <w:bottom w:val="none" w:sz="0" w:space="0" w:color="auto"/>
        <w:right w:val="none" w:sz="0" w:space="0" w:color="auto"/>
      </w:divBdr>
    </w:div>
    <w:div w:id="2082635634">
      <w:bodyDiv w:val="1"/>
      <w:marLeft w:val="0"/>
      <w:marRight w:val="0"/>
      <w:marTop w:val="0"/>
      <w:marBottom w:val="0"/>
      <w:divBdr>
        <w:top w:val="none" w:sz="0" w:space="0" w:color="auto"/>
        <w:left w:val="none" w:sz="0" w:space="0" w:color="auto"/>
        <w:bottom w:val="none" w:sz="0" w:space="0" w:color="auto"/>
        <w:right w:val="none" w:sz="0" w:space="0" w:color="auto"/>
      </w:divBdr>
    </w:div>
    <w:div w:id="2089842022">
      <w:bodyDiv w:val="1"/>
      <w:marLeft w:val="0"/>
      <w:marRight w:val="0"/>
      <w:marTop w:val="0"/>
      <w:marBottom w:val="0"/>
      <w:divBdr>
        <w:top w:val="none" w:sz="0" w:space="0" w:color="auto"/>
        <w:left w:val="none" w:sz="0" w:space="0" w:color="auto"/>
        <w:bottom w:val="none" w:sz="0" w:space="0" w:color="auto"/>
        <w:right w:val="none" w:sz="0" w:space="0" w:color="auto"/>
      </w:divBdr>
    </w:div>
    <w:div w:id="2094887148">
      <w:bodyDiv w:val="1"/>
      <w:marLeft w:val="0"/>
      <w:marRight w:val="0"/>
      <w:marTop w:val="0"/>
      <w:marBottom w:val="0"/>
      <w:divBdr>
        <w:top w:val="none" w:sz="0" w:space="0" w:color="auto"/>
        <w:left w:val="none" w:sz="0" w:space="0" w:color="auto"/>
        <w:bottom w:val="none" w:sz="0" w:space="0" w:color="auto"/>
        <w:right w:val="none" w:sz="0" w:space="0" w:color="auto"/>
      </w:divBdr>
    </w:div>
    <w:div w:id="2125415833">
      <w:bodyDiv w:val="1"/>
      <w:marLeft w:val="0"/>
      <w:marRight w:val="0"/>
      <w:marTop w:val="0"/>
      <w:marBottom w:val="0"/>
      <w:divBdr>
        <w:top w:val="none" w:sz="0" w:space="0" w:color="auto"/>
        <w:left w:val="none" w:sz="0" w:space="0" w:color="auto"/>
        <w:bottom w:val="none" w:sz="0" w:space="0" w:color="auto"/>
        <w:right w:val="none" w:sz="0" w:space="0" w:color="auto"/>
      </w:divBdr>
      <w:divsChild>
        <w:div w:id="914365353">
          <w:marLeft w:val="0"/>
          <w:marRight w:val="0"/>
          <w:marTop w:val="0"/>
          <w:marBottom w:val="0"/>
          <w:divBdr>
            <w:top w:val="none" w:sz="0" w:space="0" w:color="auto"/>
            <w:left w:val="none" w:sz="0" w:space="0" w:color="auto"/>
            <w:bottom w:val="none" w:sz="0" w:space="0" w:color="auto"/>
            <w:right w:val="none" w:sz="0" w:space="0" w:color="auto"/>
          </w:divBdr>
        </w:div>
        <w:div w:id="567807145">
          <w:marLeft w:val="0"/>
          <w:marRight w:val="0"/>
          <w:marTop w:val="0"/>
          <w:marBottom w:val="0"/>
          <w:divBdr>
            <w:top w:val="none" w:sz="0" w:space="0" w:color="auto"/>
            <w:left w:val="none" w:sz="0" w:space="0" w:color="auto"/>
            <w:bottom w:val="none" w:sz="0" w:space="0" w:color="auto"/>
            <w:right w:val="none" w:sz="0" w:space="0" w:color="auto"/>
          </w:divBdr>
        </w:div>
        <w:div w:id="10074381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fp-sam.shinyapps.io/pimpl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wcpfc.int/relations-other-organisations-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cpfc.int/implementation-article-30-convention"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7A5A7-994F-4914-8CDE-65806B454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61373</Words>
  <Characters>349827</Characters>
  <Application>Microsoft Office Word</Application>
  <DocSecurity>0</DocSecurity>
  <Lines>2915</Lines>
  <Paragraphs>820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Feleti Teo</dc:creator>
  <cp:keywords/>
  <dc:description/>
  <cp:lastModifiedBy>Lara Manarangi-Trott</cp:lastModifiedBy>
  <cp:revision>6</cp:revision>
  <cp:lastPrinted>2020-02-11T03:17:00Z</cp:lastPrinted>
  <dcterms:created xsi:type="dcterms:W3CDTF">2020-02-17T06:31:00Z</dcterms:created>
  <dcterms:modified xsi:type="dcterms:W3CDTF">2020-02-18T04:17:00Z</dcterms:modified>
</cp:coreProperties>
</file>